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6F" w:rsidRPr="000834FF" w:rsidRDefault="00E914B5" w:rsidP="00E914B5">
      <w:pPr>
        <w:pStyle w:val="Heading1"/>
        <w:rPr>
          <w:rFonts w:asciiTheme="majorBidi" w:hAnsiTheme="majorBidi"/>
          <w:b/>
          <w:bCs/>
          <w:color w:val="auto"/>
          <w:sz w:val="40"/>
          <w:szCs w:val="40"/>
        </w:rPr>
      </w:pPr>
      <w:r w:rsidRPr="000834FF">
        <w:rPr>
          <w:rFonts w:asciiTheme="majorBidi" w:hAnsiTheme="majorBidi"/>
          <w:b/>
          <w:bCs/>
          <w:color w:val="auto"/>
          <w:sz w:val="40"/>
          <w:szCs w:val="40"/>
        </w:rPr>
        <w:t>Unbalanced Data</w:t>
      </w:r>
    </w:p>
    <w:p w:rsidR="00085998" w:rsidRPr="000834FF" w:rsidRDefault="00085998" w:rsidP="00085998">
      <w:pPr>
        <w:rPr>
          <w:rFonts w:asciiTheme="majorBidi" w:hAnsiTheme="majorBidi" w:cstheme="majorBidi"/>
        </w:rPr>
      </w:pPr>
    </w:p>
    <w:p w:rsidR="00085998" w:rsidRPr="000834FF" w:rsidRDefault="00085998" w:rsidP="00085998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 w:rsidRPr="000834FF">
        <w:rPr>
          <w:rFonts w:asciiTheme="majorBidi" w:hAnsiTheme="majorBidi"/>
          <w:b/>
          <w:bCs/>
          <w:color w:val="000000" w:themeColor="text1"/>
          <w:sz w:val="28"/>
          <w:szCs w:val="28"/>
        </w:rPr>
        <w:t>Information</w:t>
      </w:r>
    </w:p>
    <w:p w:rsidR="00085998" w:rsidRPr="000834FF" w:rsidRDefault="00085998" w:rsidP="00085998">
      <w:pPr>
        <w:rPr>
          <w:rFonts w:asciiTheme="majorBidi" w:hAnsiTheme="majorBidi" w:cstheme="majorBidi"/>
        </w:rPr>
      </w:pPr>
      <w:r w:rsidRPr="000834FF">
        <w:rPr>
          <w:rFonts w:asciiTheme="majorBidi" w:hAnsiTheme="majorBidi" w:cstheme="majorBidi"/>
        </w:rPr>
        <w:t>Number of samples:</w:t>
      </w:r>
      <w:r w:rsidR="00E76BF8" w:rsidRPr="000834FF">
        <w:rPr>
          <w:rFonts w:asciiTheme="majorBidi" w:hAnsiTheme="majorBidi" w:cstheme="majorBidi"/>
        </w:rPr>
        <w:t xml:space="preserve"> </w:t>
      </w:r>
      <w:r w:rsidR="000834FF">
        <w:rPr>
          <w:rFonts w:asciiTheme="majorBidi" w:hAnsiTheme="majorBidi" w:cstheme="majorBidi"/>
        </w:rPr>
        <w:t>136171</w:t>
      </w:r>
    </w:p>
    <w:p w:rsidR="00085998" w:rsidRPr="000834FF" w:rsidRDefault="00085998" w:rsidP="00085998">
      <w:pPr>
        <w:rPr>
          <w:rFonts w:asciiTheme="majorBidi" w:hAnsiTheme="majorBidi" w:cstheme="majorBidi"/>
        </w:rPr>
      </w:pPr>
      <w:r w:rsidRPr="000834FF">
        <w:rPr>
          <w:rFonts w:asciiTheme="majorBidi" w:hAnsiTheme="majorBidi" w:cstheme="majorBidi"/>
        </w:rPr>
        <w:t>Number o</w:t>
      </w:r>
      <w:r w:rsidR="00E76BF8" w:rsidRPr="000834FF">
        <w:rPr>
          <w:rFonts w:asciiTheme="majorBidi" w:hAnsiTheme="majorBidi" w:cstheme="majorBidi"/>
        </w:rPr>
        <w:t>f</w:t>
      </w:r>
      <w:r w:rsidRPr="000834FF">
        <w:rPr>
          <w:rFonts w:asciiTheme="majorBidi" w:hAnsiTheme="majorBidi" w:cstheme="majorBidi"/>
        </w:rPr>
        <w:t xml:space="preserve"> </w:t>
      </w:r>
      <w:r w:rsidR="00E76BF8" w:rsidRPr="000834FF">
        <w:rPr>
          <w:rFonts w:asciiTheme="majorBidi" w:hAnsiTheme="majorBidi" w:cstheme="majorBidi"/>
        </w:rPr>
        <w:t>features</w:t>
      </w:r>
      <w:r w:rsidRPr="000834FF">
        <w:rPr>
          <w:rFonts w:asciiTheme="majorBidi" w:hAnsiTheme="majorBidi" w:cstheme="majorBidi"/>
        </w:rPr>
        <w:t>:</w:t>
      </w:r>
      <w:r w:rsidR="00E76BF8" w:rsidRPr="000834FF">
        <w:rPr>
          <w:rFonts w:asciiTheme="majorBidi" w:hAnsiTheme="majorBidi" w:cstheme="majorBidi"/>
        </w:rPr>
        <w:t xml:space="preserve"> 9</w:t>
      </w:r>
    </w:p>
    <w:p w:rsidR="00085998" w:rsidRPr="000834FF" w:rsidRDefault="00E76BF8" w:rsidP="00085998">
      <w:pPr>
        <w:rPr>
          <w:rFonts w:asciiTheme="majorBidi" w:hAnsiTheme="majorBidi" w:cstheme="majorBidi"/>
        </w:rPr>
      </w:pPr>
      <w:r w:rsidRPr="000834FF">
        <w:rPr>
          <w:rFonts w:asciiTheme="majorBidi" w:hAnsiTheme="majorBidi" w:cstheme="majorBidi"/>
        </w:rPr>
        <w:t xml:space="preserve">Features names: </w:t>
      </w:r>
      <w:r w:rsidR="000834FF">
        <w:rPr>
          <w:rFonts w:asciiTheme="majorBidi" w:hAnsiTheme="majorBidi" w:cstheme="majorBidi"/>
        </w:rPr>
        <w:t>[H1, H2, H4, H5, H6, H7, H9, H10, polarity]</w:t>
      </w:r>
    </w:p>
    <w:p w:rsidR="00085998" w:rsidRPr="000834FF" w:rsidRDefault="00E76BF8" w:rsidP="000834FF">
      <w:pPr>
        <w:rPr>
          <w:rFonts w:asciiTheme="majorBidi" w:hAnsiTheme="majorBidi" w:cstheme="majorBidi"/>
        </w:rPr>
      </w:pPr>
      <w:r w:rsidRPr="000834FF">
        <w:rPr>
          <w:rFonts w:asciiTheme="majorBidi" w:hAnsiTheme="majorBidi" w:cstheme="majorBidi"/>
        </w:rPr>
        <w:t>File size:</w:t>
      </w:r>
      <w:r w:rsidR="000834FF">
        <w:rPr>
          <w:rFonts w:asciiTheme="majorBidi" w:hAnsiTheme="majorBidi" w:cstheme="majorBidi"/>
        </w:rPr>
        <w:t xml:space="preserve"> 31.3 MB</w:t>
      </w:r>
    </w:p>
    <w:p w:rsidR="00085998" w:rsidRPr="000834FF" w:rsidRDefault="00085998" w:rsidP="00085998">
      <w:pPr>
        <w:rPr>
          <w:rFonts w:asciiTheme="majorBidi" w:hAnsiTheme="majorBidi" w:cstheme="majorBidi"/>
        </w:rPr>
      </w:pPr>
    </w:p>
    <w:p w:rsidR="00E914B5" w:rsidRPr="000834FF" w:rsidRDefault="00085998" w:rsidP="00085998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 w:rsidRPr="000834FF">
        <w:rPr>
          <w:rFonts w:asciiTheme="majorBidi" w:hAnsiTheme="majorBidi"/>
          <w:b/>
          <w:bCs/>
          <w:color w:val="000000" w:themeColor="text1"/>
          <w:sz w:val="28"/>
          <w:szCs w:val="28"/>
        </w:rPr>
        <w:t>Tables</w:t>
      </w:r>
    </w:p>
    <w:p w:rsidR="00E76BF8" w:rsidRPr="000834FF" w:rsidRDefault="00E76BF8" w:rsidP="00E76BF8">
      <w:pPr>
        <w:pStyle w:val="Caption"/>
        <w:keepNext/>
        <w:rPr>
          <w:rFonts w:asciiTheme="majorHAnsi" w:hAnsiTheme="majorHAnsi" w:cstheme="majorBidi"/>
        </w:rPr>
      </w:pPr>
      <w:r w:rsidRPr="000834FF">
        <w:rPr>
          <w:rFonts w:asciiTheme="majorHAnsi" w:hAnsiTheme="majorHAnsi" w:cstheme="majorBidi"/>
        </w:rPr>
        <w:t xml:space="preserve">Table </w:t>
      </w:r>
      <w:r w:rsidRPr="000834FF">
        <w:rPr>
          <w:rFonts w:asciiTheme="majorHAnsi" w:hAnsiTheme="majorHAnsi" w:cstheme="majorBidi"/>
        </w:rPr>
        <w:fldChar w:fldCharType="begin"/>
      </w:r>
      <w:r w:rsidRPr="000834FF">
        <w:rPr>
          <w:rFonts w:asciiTheme="majorHAnsi" w:hAnsiTheme="majorHAnsi" w:cstheme="majorBidi"/>
        </w:rPr>
        <w:instrText xml:space="preserve"> SEQ Table \* ARABIC </w:instrText>
      </w:r>
      <w:r w:rsidRPr="000834FF">
        <w:rPr>
          <w:rFonts w:asciiTheme="majorHAnsi" w:hAnsiTheme="majorHAnsi" w:cstheme="majorBidi"/>
        </w:rPr>
        <w:fldChar w:fldCharType="separate"/>
      </w:r>
      <w:r w:rsidR="0052716D">
        <w:rPr>
          <w:rFonts w:asciiTheme="majorHAnsi" w:hAnsiTheme="majorHAnsi" w:cstheme="majorBidi"/>
          <w:noProof/>
        </w:rPr>
        <w:t>1</w:t>
      </w:r>
      <w:r w:rsidRPr="000834FF">
        <w:rPr>
          <w:rFonts w:asciiTheme="majorHAnsi" w:hAnsiTheme="majorHAnsi" w:cstheme="majorBidi"/>
        </w:rPr>
        <w:fldChar w:fldCharType="end"/>
      </w:r>
      <w:r w:rsidRPr="000834FF">
        <w:rPr>
          <w:rFonts w:asciiTheme="majorHAnsi" w:hAnsiTheme="majorHAnsi" w:cstheme="majorBidi"/>
        </w:rPr>
        <w:t>-Values Distribution For Columns</w:t>
      </w:r>
      <w:r w:rsidR="000834FF" w:rsidRPr="000834FF">
        <w:rPr>
          <w:rFonts w:asciiTheme="majorHAnsi" w:hAnsiTheme="majorHAnsi" w:cstheme="majorBidi"/>
        </w:rPr>
        <w:t>(</w:t>
      </w:r>
      <w:r w:rsidR="000834FF" w:rsidRPr="000834FF">
        <w:rPr>
          <w:rFonts w:asciiTheme="majorHAnsi" w:hAnsiTheme="majorHAnsi" w:cstheme="majorBidi"/>
        </w:rPr>
        <w:t>Unbalanced)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E914B5" w:rsidRPr="000834FF" w:rsidTr="000834FF">
        <w:trPr>
          <w:trHeight w:val="144"/>
        </w:trPr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Columns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0’s count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1’s count</w:t>
            </w:r>
          </w:p>
        </w:tc>
      </w:tr>
      <w:tr w:rsidR="00E914B5" w:rsidRPr="000834FF" w:rsidTr="000834FF">
        <w:trPr>
          <w:trHeight w:val="144"/>
        </w:trPr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H1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131303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4868</w:t>
            </w:r>
          </w:p>
        </w:tc>
      </w:tr>
      <w:tr w:rsidR="00E914B5" w:rsidRPr="000834FF" w:rsidTr="000834FF">
        <w:trPr>
          <w:trHeight w:val="144"/>
        </w:trPr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H2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106879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29292</w:t>
            </w:r>
          </w:p>
        </w:tc>
      </w:tr>
      <w:tr w:rsidR="00E914B5" w:rsidRPr="000834FF" w:rsidTr="000834FF">
        <w:trPr>
          <w:trHeight w:val="144"/>
        </w:trPr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H4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132694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3477</w:t>
            </w:r>
          </w:p>
        </w:tc>
      </w:tr>
      <w:tr w:rsidR="00E914B5" w:rsidRPr="000834FF" w:rsidTr="000834FF">
        <w:trPr>
          <w:trHeight w:val="144"/>
        </w:trPr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H5</w:t>
            </w:r>
          </w:p>
        </w:tc>
        <w:tc>
          <w:tcPr>
            <w:tcW w:w="1728" w:type="dxa"/>
            <w:vAlign w:val="center"/>
          </w:tcPr>
          <w:p w:rsidR="00E914B5" w:rsidRPr="000834FF" w:rsidRDefault="00085998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62498</w:t>
            </w:r>
          </w:p>
        </w:tc>
        <w:tc>
          <w:tcPr>
            <w:tcW w:w="1728" w:type="dxa"/>
            <w:vAlign w:val="center"/>
          </w:tcPr>
          <w:p w:rsidR="00E914B5" w:rsidRPr="000834FF" w:rsidRDefault="00085998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73678</w:t>
            </w:r>
          </w:p>
        </w:tc>
      </w:tr>
      <w:tr w:rsidR="00E914B5" w:rsidRPr="000834FF" w:rsidTr="000834FF">
        <w:trPr>
          <w:trHeight w:val="144"/>
        </w:trPr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H6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78659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57512</w:t>
            </w:r>
          </w:p>
        </w:tc>
      </w:tr>
      <w:tr w:rsidR="00E914B5" w:rsidRPr="000834FF" w:rsidTr="000834FF">
        <w:trPr>
          <w:trHeight w:val="144"/>
        </w:trPr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H7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111584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24587</w:t>
            </w:r>
          </w:p>
        </w:tc>
      </w:tr>
      <w:tr w:rsidR="00E914B5" w:rsidRPr="000834FF" w:rsidTr="000834FF">
        <w:trPr>
          <w:trHeight w:val="144"/>
        </w:trPr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H9</w:t>
            </w:r>
          </w:p>
        </w:tc>
        <w:tc>
          <w:tcPr>
            <w:tcW w:w="1728" w:type="dxa"/>
            <w:vAlign w:val="center"/>
          </w:tcPr>
          <w:p w:rsidR="00E914B5" w:rsidRPr="000834FF" w:rsidRDefault="00085998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54818</w:t>
            </w:r>
          </w:p>
        </w:tc>
        <w:tc>
          <w:tcPr>
            <w:tcW w:w="1728" w:type="dxa"/>
            <w:vAlign w:val="center"/>
          </w:tcPr>
          <w:p w:rsidR="00E914B5" w:rsidRPr="000834FF" w:rsidRDefault="00085998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81343</w:t>
            </w:r>
          </w:p>
        </w:tc>
      </w:tr>
      <w:tr w:rsidR="00E914B5" w:rsidRPr="000834FF" w:rsidTr="000834FF">
        <w:trPr>
          <w:trHeight w:val="144"/>
        </w:trPr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H10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78073</w:t>
            </w:r>
          </w:p>
        </w:tc>
        <w:tc>
          <w:tcPr>
            <w:tcW w:w="1728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58098</w:t>
            </w:r>
          </w:p>
        </w:tc>
      </w:tr>
    </w:tbl>
    <w:p w:rsidR="00E914B5" w:rsidRPr="000834FF" w:rsidRDefault="00E914B5" w:rsidP="00E914B5">
      <w:pPr>
        <w:rPr>
          <w:rFonts w:asciiTheme="majorBidi" w:hAnsiTheme="majorBidi" w:cstheme="majorBidi"/>
        </w:rPr>
      </w:pPr>
    </w:p>
    <w:p w:rsidR="00E76BF8" w:rsidRPr="000834FF" w:rsidRDefault="00E76BF8" w:rsidP="00E76BF8">
      <w:pPr>
        <w:pStyle w:val="Caption"/>
        <w:keepNext/>
        <w:rPr>
          <w:rFonts w:asciiTheme="majorHAnsi" w:hAnsiTheme="majorHAnsi" w:cstheme="majorBidi"/>
        </w:rPr>
      </w:pPr>
      <w:r w:rsidRPr="000834FF">
        <w:rPr>
          <w:rFonts w:asciiTheme="majorHAnsi" w:hAnsiTheme="majorHAnsi" w:cstheme="majorBidi"/>
        </w:rPr>
        <w:t xml:space="preserve">Table </w:t>
      </w:r>
      <w:r w:rsidRPr="000834FF">
        <w:rPr>
          <w:rFonts w:asciiTheme="majorHAnsi" w:hAnsiTheme="majorHAnsi" w:cstheme="majorBidi"/>
        </w:rPr>
        <w:fldChar w:fldCharType="begin"/>
      </w:r>
      <w:r w:rsidRPr="000834FF">
        <w:rPr>
          <w:rFonts w:asciiTheme="majorHAnsi" w:hAnsiTheme="majorHAnsi" w:cstheme="majorBidi"/>
        </w:rPr>
        <w:instrText xml:space="preserve"> SEQ Table \* ARABIC </w:instrText>
      </w:r>
      <w:r w:rsidRPr="000834FF">
        <w:rPr>
          <w:rFonts w:asciiTheme="majorHAnsi" w:hAnsiTheme="majorHAnsi" w:cstheme="majorBidi"/>
        </w:rPr>
        <w:fldChar w:fldCharType="separate"/>
      </w:r>
      <w:r w:rsidR="0052716D">
        <w:rPr>
          <w:rFonts w:asciiTheme="majorHAnsi" w:hAnsiTheme="majorHAnsi" w:cstheme="majorBidi"/>
          <w:noProof/>
        </w:rPr>
        <w:t>2</w:t>
      </w:r>
      <w:r w:rsidRPr="000834FF">
        <w:rPr>
          <w:rFonts w:asciiTheme="majorHAnsi" w:hAnsiTheme="majorHAnsi" w:cstheme="majorBidi"/>
        </w:rPr>
        <w:fldChar w:fldCharType="end"/>
      </w:r>
      <w:r w:rsidRPr="000834FF">
        <w:rPr>
          <w:rFonts w:asciiTheme="majorHAnsi" w:hAnsiTheme="majorHAnsi" w:cstheme="majorBidi"/>
        </w:rPr>
        <w:t>-Values Distribution For Polarity(Un</w:t>
      </w:r>
      <w:r w:rsidR="000834FF" w:rsidRPr="000834FF">
        <w:rPr>
          <w:rFonts w:asciiTheme="majorHAnsi" w:hAnsiTheme="majorHAnsi" w:cstheme="majorBidi"/>
        </w:rPr>
        <w:t>b</w:t>
      </w:r>
      <w:r w:rsidRPr="000834FF">
        <w:rPr>
          <w:rFonts w:asciiTheme="majorHAnsi" w:hAnsiTheme="majorHAnsi" w:cstheme="majorBidi"/>
        </w:rPr>
        <w:t>alanced)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</w:tblGrid>
      <w:tr w:rsidR="00E914B5" w:rsidRPr="000834FF" w:rsidTr="000834FF">
        <w:trPr>
          <w:trHeight w:val="288"/>
        </w:trPr>
        <w:tc>
          <w:tcPr>
            <w:tcW w:w="1872" w:type="dxa"/>
          </w:tcPr>
          <w:p w:rsidR="00E914B5" w:rsidRPr="000834FF" w:rsidRDefault="00E914B5" w:rsidP="00E914B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72" w:type="dxa"/>
          </w:tcPr>
          <w:p w:rsidR="00E914B5" w:rsidRPr="000834FF" w:rsidRDefault="00E914B5" w:rsidP="00E914B5">
            <w:pPr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 xml:space="preserve">Positive </w:t>
            </w:r>
            <w:r w:rsidRPr="000834FF">
              <w:rPr>
                <w:rFonts w:asciiTheme="majorBidi" w:hAnsiTheme="majorBidi" w:cstheme="majorBidi"/>
              </w:rPr>
              <w:t>count</w:t>
            </w:r>
          </w:p>
        </w:tc>
        <w:tc>
          <w:tcPr>
            <w:tcW w:w="1872" w:type="dxa"/>
          </w:tcPr>
          <w:p w:rsidR="00E914B5" w:rsidRPr="000834FF" w:rsidRDefault="00E914B5" w:rsidP="00E914B5">
            <w:pPr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 xml:space="preserve">Neutral </w:t>
            </w:r>
            <w:r w:rsidRPr="000834FF">
              <w:rPr>
                <w:rFonts w:asciiTheme="majorBidi" w:hAnsiTheme="majorBidi" w:cstheme="majorBidi"/>
              </w:rPr>
              <w:t>count</w:t>
            </w:r>
          </w:p>
        </w:tc>
        <w:tc>
          <w:tcPr>
            <w:tcW w:w="1872" w:type="dxa"/>
          </w:tcPr>
          <w:p w:rsidR="00E914B5" w:rsidRPr="000834FF" w:rsidRDefault="00E914B5" w:rsidP="00E914B5">
            <w:pPr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 xml:space="preserve">Negative </w:t>
            </w:r>
            <w:r w:rsidRPr="000834FF">
              <w:rPr>
                <w:rFonts w:asciiTheme="majorBidi" w:hAnsiTheme="majorBidi" w:cstheme="majorBidi"/>
              </w:rPr>
              <w:t>count</w:t>
            </w:r>
          </w:p>
        </w:tc>
      </w:tr>
      <w:tr w:rsidR="00E914B5" w:rsidRPr="000834FF" w:rsidTr="000834FF">
        <w:trPr>
          <w:trHeight w:val="288"/>
        </w:trPr>
        <w:tc>
          <w:tcPr>
            <w:tcW w:w="1872" w:type="dxa"/>
          </w:tcPr>
          <w:p w:rsidR="00E914B5" w:rsidRPr="000834FF" w:rsidRDefault="00E914B5" w:rsidP="00E914B5">
            <w:pPr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Polarity</w:t>
            </w:r>
          </w:p>
        </w:tc>
        <w:tc>
          <w:tcPr>
            <w:tcW w:w="1872" w:type="dxa"/>
          </w:tcPr>
          <w:p w:rsidR="00E914B5" w:rsidRPr="000834FF" w:rsidRDefault="00085998" w:rsidP="00E914B5">
            <w:pPr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19844</w:t>
            </w:r>
          </w:p>
        </w:tc>
        <w:tc>
          <w:tcPr>
            <w:tcW w:w="1872" w:type="dxa"/>
          </w:tcPr>
          <w:p w:rsidR="00E914B5" w:rsidRPr="000834FF" w:rsidRDefault="00085998" w:rsidP="00E914B5">
            <w:pPr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61000</w:t>
            </w:r>
          </w:p>
        </w:tc>
        <w:tc>
          <w:tcPr>
            <w:tcW w:w="1872" w:type="dxa"/>
          </w:tcPr>
          <w:p w:rsidR="00E914B5" w:rsidRPr="000834FF" w:rsidRDefault="00085998" w:rsidP="00E914B5">
            <w:pPr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55327</w:t>
            </w:r>
          </w:p>
        </w:tc>
      </w:tr>
    </w:tbl>
    <w:p w:rsidR="00E914B5" w:rsidRPr="000834FF" w:rsidRDefault="00E914B5" w:rsidP="00E914B5">
      <w:pPr>
        <w:rPr>
          <w:rFonts w:asciiTheme="majorBidi" w:hAnsiTheme="majorBidi" w:cstheme="majorBidi"/>
        </w:rPr>
      </w:pPr>
    </w:p>
    <w:p w:rsidR="00085998" w:rsidRPr="000834FF" w:rsidRDefault="00085998" w:rsidP="00E914B5">
      <w:pPr>
        <w:rPr>
          <w:rFonts w:asciiTheme="majorBidi" w:hAnsiTheme="majorBidi" w:cstheme="majorBidi"/>
        </w:rPr>
      </w:pPr>
    </w:p>
    <w:p w:rsidR="00E914B5" w:rsidRPr="000834FF" w:rsidRDefault="00085998" w:rsidP="00085998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 w:rsidRPr="000834FF">
        <w:rPr>
          <w:rFonts w:asciiTheme="majorBidi" w:hAnsiTheme="majorBidi"/>
          <w:b/>
          <w:bCs/>
          <w:color w:val="000000" w:themeColor="text1"/>
          <w:sz w:val="28"/>
          <w:szCs w:val="28"/>
        </w:rPr>
        <w:t>Charts</w:t>
      </w:r>
    </w:p>
    <w:p w:rsidR="00E76BF8" w:rsidRPr="000834FF" w:rsidRDefault="00085998" w:rsidP="00E76BF8">
      <w:pPr>
        <w:keepNext/>
        <w:rPr>
          <w:rFonts w:asciiTheme="majorBidi" w:hAnsiTheme="majorBidi" w:cstheme="majorBidi"/>
        </w:rPr>
      </w:pPr>
      <w:r w:rsidRPr="000834FF">
        <w:rPr>
          <w:rFonts w:asciiTheme="majorBidi" w:hAnsiTheme="majorBidi" w:cstheme="majorBidi"/>
          <w:noProof/>
        </w:rPr>
        <w:drawing>
          <wp:inline distT="0" distB="0" distL="0" distR="0" wp14:anchorId="7196A6A9" wp14:editId="3B84A498">
            <wp:extent cx="3665327" cy="2809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4771" cy="28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998" w:rsidRPr="000834FF" w:rsidRDefault="00E76BF8" w:rsidP="00E76BF8">
      <w:pPr>
        <w:pStyle w:val="Caption"/>
        <w:ind w:left="1440"/>
        <w:rPr>
          <w:rFonts w:asciiTheme="majorHAnsi" w:hAnsiTheme="majorHAnsi" w:cstheme="majorBidi"/>
        </w:rPr>
      </w:pPr>
      <w:r w:rsidRPr="000834FF">
        <w:rPr>
          <w:rFonts w:asciiTheme="majorHAnsi" w:hAnsiTheme="majorHAnsi" w:cstheme="majorBidi"/>
        </w:rPr>
        <w:t xml:space="preserve">Figure </w:t>
      </w:r>
      <w:r w:rsidRPr="000834FF">
        <w:rPr>
          <w:rFonts w:asciiTheme="majorHAnsi" w:hAnsiTheme="majorHAnsi" w:cstheme="majorBidi"/>
        </w:rPr>
        <w:fldChar w:fldCharType="begin"/>
      </w:r>
      <w:r w:rsidRPr="000834FF">
        <w:rPr>
          <w:rFonts w:asciiTheme="majorHAnsi" w:hAnsiTheme="majorHAnsi" w:cstheme="majorBidi"/>
        </w:rPr>
        <w:instrText xml:space="preserve"> SEQ Figure \* ARABIC </w:instrText>
      </w:r>
      <w:r w:rsidRPr="000834FF">
        <w:rPr>
          <w:rFonts w:asciiTheme="majorHAnsi" w:hAnsiTheme="majorHAnsi" w:cstheme="majorBidi"/>
        </w:rPr>
        <w:fldChar w:fldCharType="separate"/>
      </w:r>
      <w:r w:rsidR="0052716D">
        <w:rPr>
          <w:rFonts w:asciiTheme="majorHAnsi" w:hAnsiTheme="majorHAnsi" w:cstheme="majorBidi"/>
          <w:noProof/>
        </w:rPr>
        <w:t>1</w:t>
      </w:r>
      <w:r w:rsidRPr="000834FF">
        <w:rPr>
          <w:rFonts w:asciiTheme="majorHAnsi" w:hAnsiTheme="majorHAnsi" w:cstheme="majorBidi"/>
        </w:rPr>
        <w:fldChar w:fldCharType="end"/>
      </w:r>
      <w:r w:rsidRPr="000834FF">
        <w:rPr>
          <w:rFonts w:asciiTheme="majorHAnsi" w:hAnsiTheme="majorHAnsi" w:cstheme="majorBidi"/>
        </w:rPr>
        <w:t>-Distribution of Ones in H1-H10(Unbalanced)</w:t>
      </w:r>
    </w:p>
    <w:p w:rsidR="00E76BF8" w:rsidRPr="000834FF" w:rsidRDefault="00E76BF8" w:rsidP="00E76BF8">
      <w:pPr>
        <w:rPr>
          <w:rFonts w:asciiTheme="majorBidi" w:hAnsiTheme="majorBidi" w:cstheme="majorBidi"/>
        </w:rPr>
      </w:pPr>
    </w:p>
    <w:p w:rsidR="00E76BF8" w:rsidRPr="000834FF" w:rsidRDefault="00085998" w:rsidP="00E76BF8">
      <w:pPr>
        <w:keepNext/>
        <w:rPr>
          <w:rFonts w:asciiTheme="majorBidi" w:hAnsiTheme="majorBidi" w:cstheme="majorBidi"/>
        </w:rPr>
      </w:pPr>
      <w:r w:rsidRPr="000834FF">
        <w:rPr>
          <w:rFonts w:asciiTheme="majorBidi" w:hAnsiTheme="majorBidi" w:cstheme="majorBidi"/>
          <w:noProof/>
        </w:rPr>
        <w:drawing>
          <wp:inline distT="0" distB="0" distL="0" distR="0" wp14:anchorId="66A168BC" wp14:editId="593BDC72">
            <wp:extent cx="3876675" cy="32405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1215" cy="32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4B5" w:rsidRPr="000834FF" w:rsidRDefault="00E76BF8" w:rsidP="00E76BF8">
      <w:pPr>
        <w:pStyle w:val="Caption"/>
        <w:ind w:left="1440"/>
        <w:rPr>
          <w:rFonts w:asciiTheme="majorHAnsi" w:hAnsiTheme="majorHAnsi" w:cstheme="majorBidi"/>
        </w:rPr>
      </w:pPr>
      <w:r w:rsidRPr="000834FF">
        <w:rPr>
          <w:rFonts w:asciiTheme="majorHAnsi" w:hAnsiTheme="majorHAnsi" w:cstheme="majorBidi"/>
        </w:rPr>
        <w:t xml:space="preserve">Figure </w:t>
      </w:r>
      <w:r w:rsidRPr="000834FF">
        <w:rPr>
          <w:rFonts w:asciiTheme="majorHAnsi" w:hAnsiTheme="majorHAnsi" w:cstheme="majorBidi"/>
        </w:rPr>
        <w:fldChar w:fldCharType="begin"/>
      </w:r>
      <w:r w:rsidRPr="000834FF">
        <w:rPr>
          <w:rFonts w:asciiTheme="majorHAnsi" w:hAnsiTheme="majorHAnsi" w:cstheme="majorBidi"/>
        </w:rPr>
        <w:instrText xml:space="preserve"> SEQ Figure \* ARABIC </w:instrText>
      </w:r>
      <w:r w:rsidRPr="000834FF">
        <w:rPr>
          <w:rFonts w:asciiTheme="majorHAnsi" w:hAnsiTheme="majorHAnsi" w:cstheme="majorBidi"/>
        </w:rPr>
        <w:fldChar w:fldCharType="separate"/>
      </w:r>
      <w:r w:rsidR="0052716D">
        <w:rPr>
          <w:rFonts w:asciiTheme="majorHAnsi" w:hAnsiTheme="majorHAnsi" w:cstheme="majorBidi"/>
          <w:noProof/>
        </w:rPr>
        <w:t>2</w:t>
      </w:r>
      <w:r w:rsidRPr="000834FF">
        <w:rPr>
          <w:rFonts w:asciiTheme="majorHAnsi" w:hAnsiTheme="majorHAnsi" w:cstheme="majorBidi"/>
        </w:rPr>
        <w:fldChar w:fldCharType="end"/>
      </w:r>
      <w:r w:rsidRPr="000834FF">
        <w:rPr>
          <w:rFonts w:asciiTheme="majorHAnsi" w:hAnsiTheme="majorHAnsi" w:cstheme="majorBidi"/>
        </w:rPr>
        <w:t>-Distribution For Polarity(Unbalanced)</w:t>
      </w:r>
    </w:p>
    <w:p w:rsidR="00E914B5" w:rsidRPr="000834FF" w:rsidRDefault="00E914B5" w:rsidP="00E914B5">
      <w:pPr>
        <w:rPr>
          <w:rFonts w:asciiTheme="majorBidi" w:hAnsiTheme="majorBidi" w:cstheme="majorBidi"/>
        </w:rPr>
      </w:pPr>
    </w:p>
    <w:p w:rsidR="00E914B5" w:rsidRPr="000834FF" w:rsidRDefault="00E914B5" w:rsidP="00E914B5">
      <w:pPr>
        <w:rPr>
          <w:rFonts w:asciiTheme="majorBidi" w:hAnsiTheme="majorBidi" w:cstheme="majorBidi"/>
        </w:rPr>
      </w:pPr>
    </w:p>
    <w:p w:rsidR="00E914B5" w:rsidRPr="000834FF" w:rsidRDefault="00E914B5" w:rsidP="00E914B5">
      <w:pPr>
        <w:pStyle w:val="Heading1"/>
        <w:rPr>
          <w:rFonts w:asciiTheme="majorBidi" w:hAnsiTheme="majorBidi"/>
          <w:b/>
          <w:bCs/>
          <w:color w:val="auto"/>
          <w:sz w:val="40"/>
          <w:szCs w:val="40"/>
        </w:rPr>
      </w:pPr>
      <w:r w:rsidRPr="000834FF">
        <w:rPr>
          <w:rFonts w:asciiTheme="majorBidi" w:hAnsiTheme="majorBidi"/>
          <w:b/>
          <w:bCs/>
          <w:color w:val="auto"/>
          <w:sz w:val="40"/>
          <w:szCs w:val="40"/>
        </w:rPr>
        <w:t>B</w:t>
      </w:r>
      <w:r w:rsidRPr="000834FF">
        <w:rPr>
          <w:rFonts w:asciiTheme="majorBidi" w:hAnsiTheme="majorBidi"/>
          <w:b/>
          <w:bCs/>
          <w:color w:val="auto"/>
          <w:sz w:val="40"/>
          <w:szCs w:val="40"/>
        </w:rPr>
        <w:t>alanced Data</w:t>
      </w:r>
    </w:p>
    <w:p w:rsidR="00E76BF8" w:rsidRPr="000834FF" w:rsidRDefault="00E76BF8" w:rsidP="00E76BF8">
      <w:pPr>
        <w:rPr>
          <w:rFonts w:asciiTheme="majorBidi" w:hAnsiTheme="majorBidi" w:cstheme="majorBidi"/>
        </w:rPr>
      </w:pPr>
    </w:p>
    <w:p w:rsidR="00E76BF8" w:rsidRPr="000834FF" w:rsidRDefault="00E76BF8" w:rsidP="00E76BF8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 w:rsidRPr="000834FF">
        <w:rPr>
          <w:rFonts w:asciiTheme="majorBidi" w:hAnsiTheme="majorBidi"/>
          <w:b/>
          <w:bCs/>
          <w:color w:val="000000" w:themeColor="text1"/>
          <w:sz w:val="28"/>
          <w:szCs w:val="28"/>
        </w:rPr>
        <w:t>Information</w:t>
      </w:r>
    </w:p>
    <w:p w:rsidR="00E76BF8" w:rsidRPr="000834FF" w:rsidRDefault="00E76BF8" w:rsidP="00E76BF8">
      <w:pPr>
        <w:rPr>
          <w:rFonts w:asciiTheme="majorBidi" w:hAnsiTheme="majorBidi" w:cstheme="majorBidi"/>
        </w:rPr>
      </w:pPr>
      <w:r w:rsidRPr="000834FF">
        <w:rPr>
          <w:rFonts w:asciiTheme="majorBidi" w:hAnsiTheme="majorBidi" w:cstheme="majorBidi"/>
        </w:rPr>
        <w:t xml:space="preserve">Number of samples: </w:t>
      </w:r>
      <w:r w:rsidR="000834FF">
        <w:rPr>
          <w:rFonts w:asciiTheme="majorBidi" w:hAnsiTheme="majorBidi" w:cstheme="majorBidi"/>
        </w:rPr>
        <w:t>10074</w:t>
      </w:r>
    </w:p>
    <w:p w:rsidR="00E76BF8" w:rsidRPr="000834FF" w:rsidRDefault="00E76BF8" w:rsidP="00E76BF8">
      <w:pPr>
        <w:rPr>
          <w:rFonts w:asciiTheme="majorBidi" w:hAnsiTheme="majorBidi" w:cstheme="majorBidi"/>
        </w:rPr>
      </w:pPr>
      <w:r w:rsidRPr="000834FF">
        <w:rPr>
          <w:rFonts w:asciiTheme="majorBidi" w:hAnsiTheme="majorBidi" w:cstheme="majorBidi"/>
        </w:rPr>
        <w:t>Number of features: 9</w:t>
      </w:r>
    </w:p>
    <w:p w:rsidR="00E76BF8" w:rsidRPr="000834FF" w:rsidRDefault="00E76BF8" w:rsidP="000834FF">
      <w:pPr>
        <w:rPr>
          <w:rFonts w:asciiTheme="majorBidi" w:hAnsiTheme="majorBidi" w:cstheme="majorBidi"/>
        </w:rPr>
      </w:pPr>
      <w:r w:rsidRPr="000834FF">
        <w:rPr>
          <w:rFonts w:asciiTheme="majorBidi" w:hAnsiTheme="majorBidi" w:cstheme="majorBidi"/>
        </w:rPr>
        <w:t xml:space="preserve">Features names: </w:t>
      </w:r>
      <w:r w:rsidR="000834FF">
        <w:rPr>
          <w:rFonts w:asciiTheme="majorBidi" w:hAnsiTheme="majorBidi" w:cstheme="majorBidi"/>
        </w:rPr>
        <w:t>[H1, H2, H4, H5, H6, H7, H9, H10, polarity]</w:t>
      </w:r>
    </w:p>
    <w:p w:rsidR="00E76BF8" w:rsidRPr="000834FF" w:rsidRDefault="00E76BF8" w:rsidP="00E76BF8">
      <w:pPr>
        <w:rPr>
          <w:rFonts w:asciiTheme="majorBidi" w:hAnsiTheme="majorBidi" w:cstheme="majorBidi"/>
        </w:rPr>
      </w:pPr>
      <w:r w:rsidRPr="000834FF">
        <w:rPr>
          <w:rFonts w:asciiTheme="majorBidi" w:hAnsiTheme="majorBidi" w:cstheme="majorBidi"/>
        </w:rPr>
        <w:t>File size:</w:t>
      </w:r>
      <w:r w:rsidR="000834FF">
        <w:rPr>
          <w:rFonts w:asciiTheme="majorBidi" w:hAnsiTheme="majorBidi" w:cstheme="majorBidi"/>
        </w:rPr>
        <w:t xml:space="preserve"> 3.1 MB</w:t>
      </w:r>
    </w:p>
    <w:p w:rsidR="00E76BF8" w:rsidRPr="000834FF" w:rsidRDefault="00E76BF8" w:rsidP="00E76BF8">
      <w:pPr>
        <w:rPr>
          <w:rFonts w:asciiTheme="majorBidi" w:hAnsiTheme="majorBidi" w:cstheme="majorBidi"/>
        </w:rPr>
      </w:pPr>
    </w:p>
    <w:p w:rsidR="00E914B5" w:rsidRPr="000834FF" w:rsidRDefault="00E76BF8" w:rsidP="00E76BF8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 w:rsidRPr="000834FF">
        <w:rPr>
          <w:rFonts w:asciiTheme="majorBidi" w:hAnsiTheme="majorBidi"/>
          <w:b/>
          <w:bCs/>
          <w:color w:val="000000" w:themeColor="text1"/>
          <w:sz w:val="28"/>
          <w:szCs w:val="28"/>
        </w:rPr>
        <w:t>Tables</w:t>
      </w:r>
    </w:p>
    <w:p w:rsidR="00E76BF8" w:rsidRPr="000834FF" w:rsidRDefault="00E76BF8" w:rsidP="00E76BF8">
      <w:pPr>
        <w:pStyle w:val="Caption"/>
        <w:keepNext/>
        <w:rPr>
          <w:rFonts w:asciiTheme="majorHAnsi" w:hAnsiTheme="majorHAnsi" w:cstheme="majorBidi"/>
        </w:rPr>
      </w:pPr>
      <w:r w:rsidRPr="000834FF">
        <w:rPr>
          <w:rFonts w:asciiTheme="majorHAnsi" w:hAnsiTheme="majorHAnsi" w:cstheme="majorBidi"/>
        </w:rPr>
        <w:t xml:space="preserve">Table </w:t>
      </w:r>
      <w:r w:rsidRPr="000834FF">
        <w:rPr>
          <w:rFonts w:asciiTheme="majorHAnsi" w:hAnsiTheme="majorHAnsi" w:cstheme="majorBidi"/>
        </w:rPr>
        <w:fldChar w:fldCharType="begin"/>
      </w:r>
      <w:r w:rsidRPr="000834FF">
        <w:rPr>
          <w:rFonts w:asciiTheme="majorHAnsi" w:hAnsiTheme="majorHAnsi" w:cstheme="majorBidi"/>
        </w:rPr>
        <w:instrText xml:space="preserve"> SEQ Table \* ARABIC </w:instrText>
      </w:r>
      <w:r w:rsidRPr="000834FF">
        <w:rPr>
          <w:rFonts w:asciiTheme="majorHAnsi" w:hAnsiTheme="majorHAnsi" w:cstheme="majorBidi"/>
        </w:rPr>
        <w:fldChar w:fldCharType="separate"/>
      </w:r>
      <w:r w:rsidR="0052716D">
        <w:rPr>
          <w:rFonts w:asciiTheme="majorHAnsi" w:hAnsiTheme="majorHAnsi" w:cstheme="majorBidi"/>
          <w:noProof/>
        </w:rPr>
        <w:t>3</w:t>
      </w:r>
      <w:r w:rsidRPr="000834FF">
        <w:rPr>
          <w:rFonts w:asciiTheme="majorHAnsi" w:hAnsiTheme="majorHAnsi" w:cstheme="majorBidi"/>
        </w:rPr>
        <w:fldChar w:fldCharType="end"/>
      </w:r>
      <w:r w:rsidRPr="000834FF">
        <w:rPr>
          <w:rFonts w:asciiTheme="majorHAnsi" w:hAnsiTheme="majorHAnsi" w:cstheme="majorBidi"/>
        </w:rPr>
        <w:t>-Values Distribution For Columns(</w:t>
      </w:r>
      <w:r w:rsidRPr="000834FF">
        <w:rPr>
          <w:rFonts w:asciiTheme="majorHAnsi" w:hAnsiTheme="majorHAnsi" w:cstheme="majorBidi"/>
        </w:rPr>
        <w:t>Balanced)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</w:tblGrid>
      <w:tr w:rsidR="000834FF" w:rsidRPr="000834FF" w:rsidTr="000834FF">
        <w:trPr>
          <w:trHeight w:val="144"/>
        </w:trPr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0’s count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1’s count</w:t>
            </w:r>
          </w:p>
        </w:tc>
      </w:tr>
      <w:tr w:rsidR="000834FF" w:rsidRPr="000834FF" w:rsidTr="000834FF">
        <w:trPr>
          <w:trHeight w:val="144"/>
        </w:trPr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H1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8842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1232</w:t>
            </w:r>
          </w:p>
        </w:tc>
      </w:tr>
      <w:tr w:rsidR="000834FF" w:rsidRPr="000834FF" w:rsidTr="000834FF">
        <w:trPr>
          <w:trHeight w:val="144"/>
        </w:trPr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H2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7924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2150</w:t>
            </w:r>
          </w:p>
        </w:tc>
      </w:tr>
      <w:tr w:rsidR="000834FF" w:rsidRPr="000834FF" w:rsidTr="000834FF">
        <w:trPr>
          <w:trHeight w:val="144"/>
        </w:trPr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H4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8609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1465</w:t>
            </w:r>
          </w:p>
        </w:tc>
      </w:tr>
      <w:tr w:rsidR="000834FF" w:rsidRPr="000834FF" w:rsidTr="000834FF">
        <w:trPr>
          <w:trHeight w:val="144"/>
        </w:trPr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H5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5723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4351</w:t>
            </w:r>
          </w:p>
        </w:tc>
      </w:tr>
      <w:tr w:rsidR="000834FF" w:rsidRPr="000834FF" w:rsidTr="000834FF">
        <w:trPr>
          <w:trHeight w:val="144"/>
        </w:trPr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H6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4799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5275</w:t>
            </w:r>
          </w:p>
        </w:tc>
      </w:tr>
      <w:tr w:rsidR="000834FF" w:rsidRPr="000834FF" w:rsidTr="000834FF">
        <w:trPr>
          <w:trHeight w:val="144"/>
        </w:trPr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H7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6739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3335</w:t>
            </w:r>
          </w:p>
        </w:tc>
      </w:tr>
      <w:tr w:rsidR="000834FF" w:rsidRPr="000834FF" w:rsidTr="000834FF">
        <w:trPr>
          <w:trHeight w:val="144"/>
        </w:trPr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H9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4098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5976</w:t>
            </w:r>
          </w:p>
        </w:tc>
      </w:tr>
      <w:tr w:rsidR="000834FF" w:rsidRPr="000834FF" w:rsidTr="000834FF">
        <w:trPr>
          <w:trHeight w:val="144"/>
        </w:trPr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H10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4618</w:t>
            </w:r>
          </w:p>
        </w:tc>
        <w:tc>
          <w:tcPr>
            <w:tcW w:w="1728" w:type="dxa"/>
            <w:vAlign w:val="center"/>
          </w:tcPr>
          <w:p w:rsidR="000834FF" w:rsidRPr="000834FF" w:rsidRDefault="000834FF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5456</w:t>
            </w:r>
          </w:p>
        </w:tc>
      </w:tr>
    </w:tbl>
    <w:p w:rsidR="00E914B5" w:rsidRPr="000834FF" w:rsidRDefault="00E914B5" w:rsidP="00E914B5">
      <w:pPr>
        <w:rPr>
          <w:rFonts w:asciiTheme="majorBidi" w:hAnsiTheme="majorBidi" w:cstheme="majorBidi"/>
        </w:rPr>
      </w:pPr>
    </w:p>
    <w:p w:rsidR="00E76BF8" w:rsidRPr="000834FF" w:rsidRDefault="00E76BF8" w:rsidP="00E914B5">
      <w:pPr>
        <w:rPr>
          <w:rFonts w:asciiTheme="majorBidi" w:hAnsiTheme="majorBidi" w:cstheme="majorBidi"/>
        </w:rPr>
      </w:pPr>
    </w:p>
    <w:p w:rsidR="00E76BF8" w:rsidRPr="000834FF" w:rsidRDefault="00E76BF8" w:rsidP="00E76BF8">
      <w:pPr>
        <w:pStyle w:val="Caption"/>
        <w:keepNext/>
        <w:rPr>
          <w:rFonts w:asciiTheme="majorHAnsi" w:hAnsiTheme="majorHAnsi" w:cstheme="majorBidi"/>
        </w:rPr>
      </w:pPr>
      <w:r w:rsidRPr="000834FF">
        <w:rPr>
          <w:rFonts w:asciiTheme="majorHAnsi" w:hAnsiTheme="majorHAnsi" w:cstheme="majorBidi"/>
        </w:rPr>
        <w:lastRenderedPageBreak/>
        <w:t xml:space="preserve">Table </w:t>
      </w:r>
      <w:r w:rsidRPr="000834FF">
        <w:rPr>
          <w:rFonts w:asciiTheme="majorHAnsi" w:hAnsiTheme="majorHAnsi" w:cstheme="majorBidi"/>
        </w:rPr>
        <w:fldChar w:fldCharType="begin"/>
      </w:r>
      <w:r w:rsidRPr="000834FF">
        <w:rPr>
          <w:rFonts w:asciiTheme="majorHAnsi" w:hAnsiTheme="majorHAnsi" w:cstheme="majorBidi"/>
        </w:rPr>
        <w:instrText xml:space="preserve"> SEQ Table \* ARABIC </w:instrText>
      </w:r>
      <w:r w:rsidRPr="000834FF">
        <w:rPr>
          <w:rFonts w:asciiTheme="majorHAnsi" w:hAnsiTheme="majorHAnsi" w:cstheme="majorBidi"/>
        </w:rPr>
        <w:fldChar w:fldCharType="separate"/>
      </w:r>
      <w:r w:rsidR="0052716D">
        <w:rPr>
          <w:rFonts w:asciiTheme="majorHAnsi" w:hAnsiTheme="majorHAnsi" w:cstheme="majorBidi"/>
          <w:noProof/>
        </w:rPr>
        <w:t>4</w:t>
      </w:r>
      <w:r w:rsidRPr="000834FF">
        <w:rPr>
          <w:rFonts w:asciiTheme="majorHAnsi" w:hAnsiTheme="majorHAnsi" w:cstheme="majorBidi"/>
        </w:rPr>
        <w:fldChar w:fldCharType="end"/>
      </w:r>
      <w:r w:rsidRPr="000834FF">
        <w:rPr>
          <w:rFonts w:asciiTheme="majorHAnsi" w:hAnsiTheme="majorHAnsi" w:cstheme="majorBidi"/>
        </w:rPr>
        <w:t>-Values Distribution For Polarity(Balanced)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</w:tblGrid>
      <w:tr w:rsidR="000834FF" w:rsidRPr="000834FF" w:rsidTr="000834FF">
        <w:trPr>
          <w:trHeight w:val="288"/>
        </w:trPr>
        <w:tc>
          <w:tcPr>
            <w:tcW w:w="1872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872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Positive count</w:t>
            </w:r>
          </w:p>
        </w:tc>
        <w:tc>
          <w:tcPr>
            <w:tcW w:w="1872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Neutral count</w:t>
            </w:r>
          </w:p>
        </w:tc>
        <w:tc>
          <w:tcPr>
            <w:tcW w:w="1872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Negative count</w:t>
            </w:r>
          </w:p>
        </w:tc>
      </w:tr>
      <w:tr w:rsidR="000834FF" w:rsidRPr="000834FF" w:rsidTr="000834FF">
        <w:trPr>
          <w:trHeight w:val="288"/>
        </w:trPr>
        <w:tc>
          <w:tcPr>
            <w:tcW w:w="1872" w:type="dxa"/>
            <w:vAlign w:val="center"/>
          </w:tcPr>
          <w:p w:rsidR="00E914B5" w:rsidRPr="000834FF" w:rsidRDefault="00E914B5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Polarity</w:t>
            </w:r>
          </w:p>
        </w:tc>
        <w:tc>
          <w:tcPr>
            <w:tcW w:w="1872" w:type="dxa"/>
            <w:vAlign w:val="center"/>
          </w:tcPr>
          <w:p w:rsidR="00E914B5" w:rsidRPr="000834FF" w:rsidRDefault="00085998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3358</w:t>
            </w:r>
          </w:p>
        </w:tc>
        <w:tc>
          <w:tcPr>
            <w:tcW w:w="1872" w:type="dxa"/>
            <w:vAlign w:val="center"/>
          </w:tcPr>
          <w:p w:rsidR="00E914B5" w:rsidRPr="000834FF" w:rsidRDefault="00085998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3358</w:t>
            </w:r>
          </w:p>
        </w:tc>
        <w:tc>
          <w:tcPr>
            <w:tcW w:w="1872" w:type="dxa"/>
            <w:vAlign w:val="center"/>
          </w:tcPr>
          <w:p w:rsidR="00E914B5" w:rsidRPr="000834FF" w:rsidRDefault="00085998" w:rsidP="000834FF">
            <w:pPr>
              <w:jc w:val="center"/>
              <w:rPr>
                <w:rFonts w:asciiTheme="majorBidi" w:hAnsiTheme="majorBidi" w:cstheme="majorBidi"/>
              </w:rPr>
            </w:pPr>
            <w:r w:rsidRPr="000834FF">
              <w:rPr>
                <w:rFonts w:asciiTheme="majorBidi" w:hAnsiTheme="majorBidi" w:cstheme="majorBidi"/>
              </w:rPr>
              <w:t>3358</w:t>
            </w:r>
          </w:p>
        </w:tc>
      </w:tr>
    </w:tbl>
    <w:p w:rsidR="00E914B5" w:rsidRDefault="00E914B5" w:rsidP="00E914B5">
      <w:pPr>
        <w:rPr>
          <w:rFonts w:asciiTheme="majorBidi" w:hAnsiTheme="majorBidi" w:cstheme="majorBidi"/>
        </w:rPr>
      </w:pPr>
    </w:p>
    <w:p w:rsidR="000834FF" w:rsidRPr="000834FF" w:rsidRDefault="000834FF" w:rsidP="00E914B5">
      <w:pPr>
        <w:rPr>
          <w:rFonts w:asciiTheme="majorBidi" w:hAnsiTheme="majorBidi" w:cstheme="majorBidi"/>
        </w:rPr>
      </w:pPr>
    </w:p>
    <w:p w:rsidR="00E76BF8" w:rsidRPr="000834FF" w:rsidRDefault="00E76BF8" w:rsidP="00E76BF8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 w:rsidRPr="000834FF">
        <w:rPr>
          <w:rFonts w:asciiTheme="majorBidi" w:hAnsiTheme="majorBidi"/>
          <w:b/>
          <w:bCs/>
          <w:color w:val="000000" w:themeColor="text1"/>
          <w:sz w:val="28"/>
          <w:szCs w:val="28"/>
        </w:rPr>
        <w:t>Charts</w:t>
      </w:r>
    </w:p>
    <w:p w:rsidR="00E76BF8" w:rsidRPr="000834FF" w:rsidRDefault="00085998" w:rsidP="00E76BF8">
      <w:pPr>
        <w:keepNext/>
        <w:rPr>
          <w:rFonts w:asciiTheme="majorBidi" w:hAnsiTheme="majorBidi" w:cstheme="majorBidi"/>
        </w:rPr>
      </w:pPr>
      <w:r w:rsidRPr="000834FF">
        <w:rPr>
          <w:rFonts w:asciiTheme="majorBidi" w:hAnsiTheme="majorBidi" w:cstheme="majorBidi"/>
          <w:noProof/>
        </w:rPr>
        <w:drawing>
          <wp:inline distT="0" distB="0" distL="0" distR="0" wp14:anchorId="2D255874" wp14:editId="0CBF1E7B">
            <wp:extent cx="3981450" cy="30936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7406" cy="309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998" w:rsidRPr="000834FF" w:rsidRDefault="00E76BF8" w:rsidP="00E76BF8">
      <w:pPr>
        <w:pStyle w:val="Caption"/>
        <w:ind w:left="1440"/>
        <w:rPr>
          <w:rFonts w:asciiTheme="majorHAnsi" w:hAnsiTheme="majorHAnsi" w:cstheme="majorBidi"/>
        </w:rPr>
      </w:pPr>
      <w:r w:rsidRPr="000834FF">
        <w:rPr>
          <w:rFonts w:asciiTheme="majorHAnsi" w:hAnsiTheme="majorHAnsi" w:cstheme="majorBidi"/>
        </w:rPr>
        <w:t xml:space="preserve">Figure </w:t>
      </w:r>
      <w:r w:rsidRPr="000834FF">
        <w:rPr>
          <w:rFonts w:asciiTheme="majorHAnsi" w:hAnsiTheme="majorHAnsi" w:cstheme="majorBidi"/>
        </w:rPr>
        <w:fldChar w:fldCharType="begin"/>
      </w:r>
      <w:r w:rsidRPr="000834FF">
        <w:rPr>
          <w:rFonts w:asciiTheme="majorHAnsi" w:hAnsiTheme="majorHAnsi" w:cstheme="majorBidi"/>
        </w:rPr>
        <w:instrText xml:space="preserve"> SEQ Figure \* ARABIC </w:instrText>
      </w:r>
      <w:r w:rsidRPr="000834FF">
        <w:rPr>
          <w:rFonts w:asciiTheme="majorHAnsi" w:hAnsiTheme="majorHAnsi" w:cstheme="majorBidi"/>
        </w:rPr>
        <w:fldChar w:fldCharType="separate"/>
      </w:r>
      <w:r w:rsidR="0052716D">
        <w:rPr>
          <w:rFonts w:asciiTheme="majorHAnsi" w:hAnsiTheme="majorHAnsi" w:cstheme="majorBidi"/>
          <w:noProof/>
        </w:rPr>
        <w:t>3</w:t>
      </w:r>
      <w:r w:rsidRPr="000834FF">
        <w:rPr>
          <w:rFonts w:asciiTheme="majorHAnsi" w:hAnsiTheme="majorHAnsi" w:cstheme="majorBidi"/>
        </w:rPr>
        <w:fldChar w:fldCharType="end"/>
      </w:r>
      <w:r w:rsidRPr="000834FF">
        <w:rPr>
          <w:rFonts w:asciiTheme="majorHAnsi" w:hAnsiTheme="majorHAnsi" w:cstheme="majorBidi"/>
        </w:rPr>
        <w:t>-Distribution of Ones in H1-H10(Balanced)</w:t>
      </w:r>
    </w:p>
    <w:p w:rsidR="00E76BF8" w:rsidRPr="000834FF" w:rsidRDefault="00085998" w:rsidP="00E76BF8">
      <w:pPr>
        <w:keepNext/>
        <w:rPr>
          <w:rFonts w:asciiTheme="majorBidi" w:hAnsiTheme="majorBidi" w:cstheme="majorBidi"/>
        </w:rPr>
      </w:pPr>
      <w:r w:rsidRPr="000834FF">
        <w:rPr>
          <w:rFonts w:asciiTheme="majorBidi" w:hAnsiTheme="majorBidi" w:cstheme="majorBidi"/>
          <w:noProof/>
        </w:rPr>
        <w:drawing>
          <wp:inline distT="0" distB="0" distL="0" distR="0" wp14:anchorId="073EAD5E" wp14:editId="0A8DA7F3">
            <wp:extent cx="4048125" cy="34708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5733" cy="34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998" w:rsidRDefault="00E76BF8" w:rsidP="00E76BF8">
      <w:pPr>
        <w:pStyle w:val="Caption"/>
        <w:ind w:left="1440"/>
        <w:rPr>
          <w:rFonts w:asciiTheme="majorHAnsi" w:hAnsiTheme="majorHAnsi" w:cstheme="majorBidi"/>
        </w:rPr>
      </w:pPr>
      <w:r w:rsidRPr="000834FF">
        <w:rPr>
          <w:rFonts w:asciiTheme="majorHAnsi" w:hAnsiTheme="majorHAnsi" w:cstheme="majorBidi"/>
        </w:rPr>
        <w:t xml:space="preserve">Figure </w:t>
      </w:r>
      <w:r w:rsidRPr="000834FF">
        <w:rPr>
          <w:rFonts w:asciiTheme="majorHAnsi" w:hAnsiTheme="majorHAnsi" w:cstheme="majorBidi"/>
        </w:rPr>
        <w:fldChar w:fldCharType="begin"/>
      </w:r>
      <w:r w:rsidRPr="000834FF">
        <w:rPr>
          <w:rFonts w:asciiTheme="majorHAnsi" w:hAnsiTheme="majorHAnsi" w:cstheme="majorBidi"/>
        </w:rPr>
        <w:instrText xml:space="preserve"> SEQ Figure \* ARABIC </w:instrText>
      </w:r>
      <w:r w:rsidRPr="000834FF">
        <w:rPr>
          <w:rFonts w:asciiTheme="majorHAnsi" w:hAnsiTheme="majorHAnsi" w:cstheme="majorBidi"/>
        </w:rPr>
        <w:fldChar w:fldCharType="separate"/>
      </w:r>
      <w:r w:rsidR="0052716D">
        <w:rPr>
          <w:rFonts w:asciiTheme="majorHAnsi" w:hAnsiTheme="majorHAnsi" w:cstheme="majorBidi"/>
          <w:noProof/>
        </w:rPr>
        <w:t>4</w:t>
      </w:r>
      <w:r w:rsidRPr="000834FF">
        <w:rPr>
          <w:rFonts w:asciiTheme="majorHAnsi" w:hAnsiTheme="majorHAnsi" w:cstheme="majorBidi"/>
        </w:rPr>
        <w:fldChar w:fldCharType="end"/>
      </w:r>
      <w:r w:rsidRPr="000834FF">
        <w:rPr>
          <w:rFonts w:asciiTheme="majorHAnsi" w:hAnsiTheme="majorHAnsi" w:cstheme="majorBidi"/>
        </w:rPr>
        <w:t>-Distribution For Polarity(Balanced)</w:t>
      </w:r>
    </w:p>
    <w:p w:rsidR="000834FF" w:rsidRDefault="000834FF" w:rsidP="000834FF"/>
    <w:p w:rsidR="000834FF" w:rsidRDefault="000834FF" w:rsidP="000834FF">
      <w:pPr>
        <w:pStyle w:val="Heading2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r w:rsidRPr="000834FF">
        <w:rPr>
          <w:rFonts w:asciiTheme="majorBidi" w:hAnsiTheme="majorBidi"/>
          <w:b/>
          <w:bCs/>
          <w:color w:val="000000" w:themeColor="text1"/>
          <w:sz w:val="28"/>
          <w:szCs w:val="28"/>
        </w:rPr>
        <w:lastRenderedPageBreak/>
        <w:t>Notes</w:t>
      </w:r>
    </w:p>
    <w:p w:rsidR="000834FF" w:rsidRDefault="000834FF" w:rsidP="000834FF"/>
    <w:p w:rsidR="000834FF" w:rsidRPr="00075DF3" w:rsidRDefault="000834FF" w:rsidP="000834FF">
      <w:pPr>
        <w:rPr>
          <w:rFonts w:asciiTheme="minorBidi" w:hAnsiTheme="minorBidi"/>
        </w:rPr>
      </w:pPr>
      <w:r w:rsidRPr="00075DF3">
        <w:rPr>
          <w:rFonts w:asciiTheme="minorBidi" w:hAnsiTheme="minorBidi"/>
        </w:rPr>
        <w:t xml:space="preserve">H1 -&gt; </w:t>
      </w:r>
      <w:r w:rsidRPr="00075DF3">
        <w:rPr>
          <w:rFonts w:asciiTheme="minorBidi" w:hAnsiTheme="minorBidi"/>
          <w:rtl/>
        </w:rPr>
        <w:t>المراجعات المخادعة تميل للتعبير عن الذات وتنفيس المشاعر</w:t>
      </w:r>
    </w:p>
    <w:p w:rsidR="000834FF" w:rsidRPr="00075DF3" w:rsidRDefault="000834FF" w:rsidP="000834FF">
      <w:pPr>
        <w:rPr>
          <w:rFonts w:asciiTheme="minorBidi" w:hAnsiTheme="minorBidi"/>
        </w:rPr>
      </w:pPr>
      <w:r w:rsidRPr="00075DF3">
        <w:rPr>
          <w:rFonts w:asciiTheme="minorBidi" w:hAnsiTheme="minorBidi"/>
        </w:rPr>
        <w:t>H2 -&gt;</w:t>
      </w:r>
      <w:r w:rsidR="00075DF3" w:rsidRPr="00075DF3">
        <w:rPr>
          <w:rFonts w:asciiTheme="minorBidi" w:hAnsiTheme="minorBidi"/>
        </w:rPr>
        <w:t xml:space="preserve"> </w:t>
      </w:r>
      <w:r w:rsidR="00075DF3" w:rsidRPr="00075DF3">
        <w:rPr>
          <w:rFonts w:asciiTheme="minorBidi" w:hAnsiTheme="minorBidi"/>
          <w:rtl/>
        </w:rPr>
        <w:t>المراجعات المخادعة تميل الى ان تكون ذات هيكلية بسيطة وتحوي معلومات قليلة</w:t>
      </w:r>
    </w:p>
    <w:p w:rsidR="000834FF" w:rsidRDefault="000834FF" w:rsidP="000834FF">
      <w:pPr>
        <w:rPr>
          <w:rFonts w:asciiTheme="minorBidi" w:hAnsiTheme="minorBidi"/>
          <w:rtl/>
        </w:rPr>
      </w:pPr>
      <w:r w:rsidRPr="00075DF3">
        <w:rPr>
          <w:rFonts w:asciiTheme="minorBidi" w:hAnsiTheme="minorBidi"/>
        </w:rPr>
        <w:t xml:space="preserve">H4 -&gt; </w:t>
      </w:r>
      <w:r w:rsidR="00075DF3" w:rsidRPr="00075DF3">
        <w:rPr>
          <w:rFonts w:asciiTheme="minorBidi" w:hAnsiTheme="minorBidi"/>
          <w:rtl/>
        </w:rPr>
        <w:t>المراجعات المخادعة تميل الى ان تحوي كلمات تدل على عمليات ذهنية</w:t>
      </w:r>
    </w:p>
    <w:p w:rsidR="00075DF3" w:rsidRPr="00075DF3" w:rsidRDefault="00075DF3" w:rsidP="000834FF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H3 -&gt; </w:t>
      </w:r>
      <w:r>
        <w:rPr>
          <w:rtl/>
        </w:rPr>
        <w:t xml:space="preserve">المراجعات المخادعة تميل الى ان ال تكون ذات </w:t>
      </w:r>
      <w:r>
        <w:rPr>
          <w:rFonts w:hint="cs"/>
          <w:rtl/>
        </w:rPr>
        <w:t xml:space="preserve">صلة) ملاءمة </w:t>
      </w:r>
      <w:r>
        <w:rPr>
          <w:rtl/>
        </w:rPr>
        <w:t>(</w:t>
      </w:r>
      <w:r>
        <w:rPr>
          <w:rFonts w:hint="cs"/>
          <w:rtl/>
        </w:rPr>
        <w:t>للمنتج</w:t>
      </w:r>
      <w:r>
        <w:rPr>
          <w:rtl/>
        </w:rPr>
        <w:t xml:space="preserve"> أو الخدمة وتكون غامضة وتحوي معلومات قليلة</w:t>
      </w:r>
    </w:p>
    <w:p w:rsidR="000834FF" w:rsidRPr="00075DF3" w:rsidRDefault="000834FF" w:rsidP="000834FF">
      <w:pPr>
        <w:rPr>
          <w:rFonts w:asciiTheme="minorBidi" w:hAnsiTheme="minorBidi"/>
        </w:rPr>
      </w:pPr>
      <w:r w:rsidRPr="00075DF3">
        <w:rPr>
          <w:rFonts w:asciiTheme="minorBidi" w:hAnsiTheme="minorBidi"/>
        </w:rPr>
        <w:t>H5 -&gt;</w:t>
      </w:r>
      <w:r w:rsidR="00075DF3" w:rsidRPr="00075DF3">
        <w:rPr>
          <w:rFonts w:asciiTheme="minorBidi" w:hAnsiTheme="minorBidi"/>
        </w:rPr>
        <w:t xml:space="preserve"> </w:t>
      </w:r>
      <w:r w:rsidR="00075DF3" w:rsidRPr="00075DF3">
        <w:rPr>
          <w:rFonts w:asciiTheme="minorBidi" w:hAnsiTheme="minorBidi"/>
          <w:rtl/>
        </w:rPr>
        <w:t>المراجعات المخادعة تميل الى ان تحوي معلومات حسية قليلة</w:t>
      </w:r>
    </w:p>
    <w:p w:rsidR="000834FF" w:rsidRPr="00075DF3" w:rsidRDefault="000834FF" w:rsidP="000834FF">
      <w:pPr>
        <w:rPr>
          <w:rFonts w:asciiTheme="minorBidi" w:hAnsiTheme="minorBidi"/>
        </w:rPr>
      </w:pPr>
      <w:r w:rsidRPr="00075DF3">
        <w:rPr>
          <w:rFonts w:asciiTheme="minorBidi" w:hAnsiTheme="minorBidi"/>
        </w:rPr>
        <w:t>H6 -&gt;</w:t>
      </w:r>
      <w:r w:rsidR="00075DF3" w:rsidRPr="00075DF3">
        <w:rPr>
          <w:rFonts w:asciiTheme="minorBidi" w:hAnsiTheme="minorBidi"/>
        </w:rPr>
        <w:t xml:space="preserve"> </w:t>
      </w:r>
      <w:r w:rsidR="00075DF3" w:rsidRPr="00075DF3">
        <w:rPr>
          <w:rFonts w:asciiTheme="minorBidi" w:hAnsiTheme="minorBidi"/>
          <w:rtl/>
        </w:rPr>
        <w:t>المراجعات الحقيقة تميل الن تحتوي على كلمات موضوعية والقليل من المشاعر</w:t>
      </w:r>
    </w:p>
    <w:p w:rsidR="000834FF" w:rsidRDefault="000834FF" w:rsidP="000834FF">
      <w:pPr>
        <w:rPr>
          <w:rFonts w:asciiTheme="minorBidi" w:hAnsiTheme="minorBidi"/>
        </w:rPr>
      </w:pPr>
      <w:r w:rsidRPr="00075DF3">
        <w:rPr>
          <w:rFonts w:asciiTheme="minorBidi" w:hAnsiTheme="minorBidi"/>
        </w:rPr>
        <w:t>H7 -&gt;</w:t>
      </w:r>
      <w:r w:rsidR="00075DF3" w:rsidRPr="00075DF3">
        <w:rPr>
          <w:rFonts w:asciiTheme="minorBidi" w:hAnsiTheme="minorBidi"/>
        </w:rPr>
        <w:t xml:space="preserve"> </w:t>
      </w:r>
      <w:r w:rsidR="00075DF3" w:rsidRPr="00075DF3">
        <w:rPr>
          <w:rFonts w:asciiTheme="minorBidi" w:hAnsiTheme="minorBidi"/>
          <w:rtl/>
        </w:rPr>
        <w:t>المراجعات الحقيقة تميل الى ان تكون ذات هيكلية معقدة وتحتوي معلومات وافرة</w:t>
      </w:r>
    </w:p>
    <w:p w:rsidR="00075DF3" w:rsidRPr="00075DF3" w:rsidRDefault="00075DF3" w:rsidP="000834FF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H8 -&gt; </w:t>
      </w:r>
      <w:r>
        <w:rPr>
          <w:rtl/>
        </w:rPr>
        <w:t xml:space="preserve">المراجعات الحقيقة تميل الى ان تكون ذات </w:t>
      </w:r>
      <w:r>
        <w:rPr>
          <w:rFonts w:hint="cs"/>
          <w:rtl/>
        </w:rPr>
        <w:t xml:space="preserve">صلة) ملاءمة </w:t>
      </w:r>
      <w:r>
        <w:rPr>
          <w:rtl/>
        </w:rPr>
        <w:t>(</w:t>
      </w:r>
      <w:r>
        <w:rPr>
          <w:rFonts w:hint="cs"/>
          <w:rtl/>
        </w:rPr>
        <w:t>للمنتج</w:t>
      </w:r>
      <w:r>
        <w:rPr>
          <w:rtl/>
        </w:rPr>
        <w:t xml:space="preserve"> أو الخدمة وتكون واضحة وتحوي معلومات وافرة</w:t>
      </w:r>
    </w:p>
    <w:p w:rsidR="000834FF" w:rsidRPr="00075DF3" w:rsidRDefault="000834FF" w:rsidP="000834FF">
      <w:pPr>
        <w:rPr>
          <w:rFonts w:asciiTheme="minorBidi" w:hAnsiTheme="minorBidi"/>
        </w:rPr>
      </w:pPr>
      <w:r w:rsidRPr="00075DF3">
        <w:rPr>
          <w:rFonts w:asciiTheme="minorBidi" w:hAnsiTheme="minorBidi"/>
        </w:rPr>
        <w:t>H9 -&gt;</w:t>
      </w:r>
      <w:r w:rsidR="00075DF3" w:rsidRPr="00075DF3">
        <w:rPr>
          <w:rFonts w:asciiTheme="minorBidi" w:hAnsiTheme="minorBidi"/>
        </w:rPr>
        <w:t xml:space="preserve"> </w:t>
      </w:r>
      <w:r w:rsidR="00075DF3" w:rsidRPr="00075DF3">
        <w:rPr>
          <w:rFonts w:asciiTheme="minorBidi" w:hAnsiTheme="minorBidi"/>
          <w:rtl/>
        </w:rPr>
        <w:t>المراجعات الحقيقة تميل الى ان ال تحتوي على كلمات تدل على عمليات ذهنية</w:t>
      </w:r>
    </w:p>
    <w:p w:rsidR="000834FF" w:rsidRDefault="000834FF" w:rsidP="000834FF">
      <w:pPr>
        <w:rPr>
          <w:rFonts w:asciiTheme="minorBidi" w:hAnsiTheme="minorBidi"/>
        </w:rPr>
      </w:pPr>
      <w:r w:rsidRPr="00075DF3">
        <w:rPr>
          <w:rFonts w:asciiTheme="minorBidi" w:hAnsiTheme="minorBidi"/>
        </w:rPr>
        <w:t xml:space="preserve">H10 -&gt; </w:t>
      </w:r>
      <w:r w:rsidR="00075DF3" w:rsidRPr="00075DF3">
        <w:rPr>
          <w:rFonts w:asciiTheme="minorBidi" w:hAnsiTheme="minorBidi"/>
          <w:rtl/>
        </w:rPr>
        <w:t>المراجعات الحقيقة تميل الى ان تحوي معلومات حسية و</w:t>
      </w:r>
      <w:bookmarkStart w:id="0" w:name="_GoBack"/>
      <w:bookmarkEnd w:id="0"/>
      <w:r w:rsidR="00075DF3" w:rsidRPr="00075DF3">
        <w:rPr>
          <w:rFonts w:asciiTheme="minorBidi" w:hAnsiTheme="minorBidi"/>
          <w:rtl/>
        </w:rPr>
        <w:t>افرة</w:t>
      </w:r>
    </w:p>
    <w:p w:rsidR="00075DF3" w:rsidRDefault="00075DF3" w:rsidP="000834FF">
      <w:pPr>
        <w:rPr>
          <w:rFonts w:asciiTheme="minorBidi" w:hAnsiTheme="minorBidi" w:hint="cs"/>
          <w:rtl/>
          <w:lang w:bidi="ar-SY"/>
        </w:rPr>
      </w:pPr>
    </w:p>
    <w:p w:rsidR="00075DF3" w:rsidRPr="00075DF3" w:rsidRDefault="00075DF3" w:rsidP="000834FF">
      <w:pPr>
        <w:rPr>
          <w:rFonts w:asciiTheme="minorBidi" w:hAnsiTheme="minorBidi" w:hint="cs"/>
          <w:b/>
          <w:bCs/>
          <w:rtl/>
          <w:lang w:bidi="ar-SY"/>
        </w:rPr>
      </w:pPr>
      <w:r w:rsidRPr="00075DF3">
        <w:rPr>
          <w:rFonts w:asciiTheme="minorBidi" w:hAnsiTheme="minorBidi"/>
          <w:b/>
          <w:bCs/>
        </w:rPr>
        <w:t xml:space="preserve">H3, H8 -&gt; </w:t>
      </w:r>
      <w:r w:rsidRPr="00075DF3">
        <w:rPr>
          <w:rFonts w:asciiTheme="minorBidi" w:hAnsiTheme="minorBidi" w:hint="cs"/>
          <w:b/>
          <w:bCs/>
          <w:rtl/>
          <w:lang w:bidi="ar-SY"/>
        </w:rPr>
        <w:t>لم يكون من الممكن تجميع بيانات عنهما</w:t>
      </w:r>
    </w:p>
    <w:sectPr w:rsidR="00075DF3" w:rsidRPr="00075DF3" w:rsidSect="004207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5A3"/>
    <w:rsid w:val="00075DF3"/>
    <w:rsid w:val="000834FF"/>
    <w:rsid w:val="00085998"/>
    <w:rsid w:val="0017606F"/>
    <w:rsid w:val="0042078A"/>
    <w:rsid w:val="0052716D"/>
    <w:rsid w:val="00B175A3"/>
    <w:rsid w:val="00BC0019"/>
    <w:rsid w:val="00E76BF8"/>
    <w:rsid w:val="00E9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1EB4"/>
  <w15:chartTrackingRefBased/>
  <w15:docId w15:val="{48671A4C-D240-4A45-BF77-722C991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34FF"/>
  </w:style>
  <w:style w:type="paragraph" w:styleId="Heading1">
    <w:name w:val="heading 1"/>
    <w:basedOn w:val="Normal"/>
    <w:next w:val="Normal"/>
    <w:link w:val="Heading1Char"/>
    <w:uiPriority w:val="9"/>
    <w:qFormat/>
    <w:rsid w:val="00E914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9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E91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859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6B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BF8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E76BF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6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 Version="1987"/>
</file>

<file path=customXml/itemProps1.xml><?xml version="1.0" encoding="utf-8"?>
<ds:datastoreItem xmlns:ds="http://schemas.openxmlformats.org/officeDocument/2006/customXml" ds:itemID="{6E9F64EA-5C71-4A2B-9E54-26EEE3076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 Fattouh</dc:creator>
  <cp:keywords/>
  <dc:description/>
  <cp:lastModifiedBy>Maher Fattouh</cp:lastModifiedBy>
  <cp:revision>4</cp:revision>
  <cp:lastPrinted>2024-08-08T18:31:00Z</cp:lastPrinted>
  <dcterms:created xsi:type="dcterms:W3CDTF">2024-08-08T17:20:00Z</dcterms:created>
  <dcterms:modified xsi:type="dcterms:W3CDTF">2024-08-08T18:32:00Z</dcterms:modified>
</cp:coreProperties>
</file>