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756F" w:rsidRPr="00E2756F" w:rsidRDefault="00E2756F" w:rsidP="002A742B">
      <w:pPr>
        <w:bidi/>
        <w:jc w:val="center"/>
        <w:rPr>
          <w:b/>
          <w:bCs/>
          <w:sz w:val="2"/>
          <w:szCs w:val="2"/>
          <w:rtl/>
        </w:rPr>
      </w:pPr>
    </w:p>
    <w:p w:rsidR="002A742B" w:rsidRPr="002A742B" w:rsidRDefault="002A742B" w:rsidP="00E2756F">
      <w:pPr>
        <w:bidi/>
        <w:jc w:val="center"/>
        <w:rPr>
          <w:b/>
          <w:bCs/>
          <w:sz w:val="26"/>
          <w:szCs w:val="26"/>
        </w:rPr>
      </w:pPr>
      <w:r w:rsidRPr="002A742B">
        <w:rPr>
          <w:b/>
          <w:bCs/>
          <w:sz w:val="26"/>
          <w:szCs w:val="26"/>
          <w:rtl/>
        </w:rPr>
        <w:t>اتفاقية وشروط بيع واستخدام برنامج زاد للحسابات</w:t>
      </w:r>
    </w:p>
    <w:p w:rsidR="002A742B" w:rsidRPr="002A742B" w:rsidRDefault="002A742B" w:rsidP="00E2756F">
      <w:pPr>
        <w:bidi/>
      </w:pPr>
      <w:r w:rsidRPr="002A742B">
        <w:rPr>
          <w:b/>
          <w:bCs/>
          <w:rtl/>
        </w:rPr>
        <w:t>حررت هذه الاتفاقية بتاريخ</w:t>
      </w:r>
      <w:r w:rsidR="00E2756F">
        <w:rPr>
          <w:rFonts w:hint="cs"/>
          <w:b/>
          <w:bCs/>
          <w:rtl/>
        </w:rPr>
        <w:t xml:space="preserve"> / </w:t>
      </w:r>
    </w:p>
    <w:p w:rsidR="002A742B" w:rsidRPr="002A742B" w:rsidRDefault="002A742B" w:rsidP="002A742B">
      <w:pPr>
        <w:bidi/>
      </w:pPr>
      <w:r w:rsidRPr="002A742B">
        <w:rPr>
          <w:b/>
          <w:bCs/>
          <w:rtl/>
        </w:rPr>
        <w:t>بين كلٍ من</w:t>
      </w:r>
      <w:r w:rsidRPr="002A742B">
        <w:rPr>
          <w:b/>
          <w:bCs/>
        </w:rPr>
        <w:t>:</w:t>
      </w:r>
    </w:p>
    <w:p w:rsidR="002A742B" w:rsidRPr="002A742B" w:rsidRDefault="002A742B" w:rsidP="00E2756F">
      <w:pPr>
        <w:bidi/>
      </w:pPr>
      <w:r w:rsidRPr="002A742B">
        <w:rPr>
          <w:b/>
          <w:bCs/>
          <w:rtl/>
        </w:rPr>
        <w:t>الطرف الأول</w:t>
      </w:r>
      <w:r w:rsidR="00E2756F">
        <w:rPr>
          <w:rFonts w:hint="cs"/>
          <w:b/>
          <w:bCs/>
          <w:rtl/>
        </w:rPr>
        <w:t xml:space="preserve"> </w:t>
      </w:r>
      <w:r w:rsidRPr="002A742B">
        <w:rPr>
          <w:b/>
          <w:bCs/>
        </w:rPr>
        <w:t>:</w:t>
      </w:r>
      <w:r>
        <w:rPr>
          <w:rFonts w:hint="cs"/>
          <w:b/>
          <w:bCs/>
          <w:rtl/>
        </w:rPr>
        <w:t xml:space="preserve"> </w:t>
      </w:r>
      <w:r w:rsidRPr="002A742B">
        <w:rPr>
          <w:rtl/>
        </w:rPr>
        <w:t xml:space="preserve">شركة / مطوّر برنامج </w:t>
      </w:r>
      <w:r w:rsidRPr="002A742B">
        <w:rPr>
          <w:b/>
          <w:bCs/>
          <w:rtl/>
        </w:rPr>
        <w:t>زاد للحسابات</w:t>
      </w:r>
      <w:r>
        <w:rPr>
          <w:rFonts w:hint="cs"/>
          <w:b/>
          <w:bCs/>
          <w:rtl/>
        </w:rPr>
        <w:t xml:space="preserve"> </w:t>
      </w:r>
      <w:r w:rsidRPr="002A742B">
        <w:rPr>
          <w:rtl/>
        </w:rPr>
        <w:t xml:space="preserve">ويُشار إليه فيما بعد بـ </w:t>
      </w:r>
      <w:r w:rsidR="00E2756F">
        <w:rPr>
          <w:rFonts w:hint="cs"/>
          <w:b/>
          <w:bCs/>
          <w:rtl/>
        </w:rPr>
        <w:t xml:space="preserve">                 ( </w:t>
      </w:r>
      <w:r w:rsidRPr="002A742B">
        <w:rPr>
          <w:b/>
          <w:bCs/>
          <w:rtl/>
        </w:rPr>
        <w:t>الشركة</w:t>
      </w:r>
      <w:r w:rsidR="00E2756F">
        <w:rPr>
          <w:rFonts w:hint="cs"/>
          <w:b/>
          <w:bCs/>
          <w:rtl/>
        </w:rPr>
        <w:t xml:space="preserve"> / المطور )</w:t>
      </w:r>
    </w:p>
    <w:p w:rsidR="002A742B" w:rsidRPr="002A742B" w:rsidRDefault="002A742B" w:rsidP="00E2756F">
      <w:pPr>
        <w:bidi/>
      </w:pPr>
      <w:r w:rsidRPr="002A742B">
        <w:rPr>
          <w:b/>
          <w:bCs/>
          <w:rtl/>
        </w:rPr>
        <w:t>الطرف الثاني</w:t>
      </w:r>
      <w:r w:rsidR="00E2756F">
        <w:rPr>
          <w:rFonts w:hint="cs"/>
          <w:b/>
          <w:bCs/>
          <w:rtl/>
        </w:rPr>
        <w:t xml:space="preserve"> </w:t>
      </w:r>
      <w:r w:rsidRPr="002A742B">
        <w:rPr>
          <w:b/>
          <w:bCs/>
        </w:rPr>
        <w:t>:</w:t>
      </w:r>
      <w:r>
        <w:rPr>
          <w:rFonts w:hint="cs"/>
          <w:b/>
          <w:bCs/>
          <w:rtl/>
        </w:rPr>
        <w:t xml:space="preserve"> </w:t>
      </w:r>
      <w:r w:rsidRPr="002A742B">
        <w:rPr>
          <w:rtl/>
        </w:rPr>
        <w:t>العميل / المستخدم النهائي</w:t>
      </w:r>
      <w:r>
        <w:rPr>
          <w:rFonts w:hint="cs"/>
          <w:rtl/>
        </w:rPr>
        <w:t xml:space="preserve"> </w:t>
      </w:r>
      <w:r w:rsidRPr="002A742B">
        <w:rPr>
          <w:rtl/>
        </w:rPr>
        <w:t>ويُشار إليه فيما بعد بـ</w:t>
      </w:r>
      <w:r w:rsidR="00E2756F">
        <w:rPr>
          <w:rFonts w:hint="cs"/>
          <w:rtl/>
        </w:rPr>
        <w:t xml:space="preserve">                            </w:t>
      </w:r>
      <w:r w:rsidRPr="002A742B">
        <w:rPr>
          <w:rtl/>
        </w:rPr>
        <w:t xml:space="preserve"> </w:t>
      </w:r>
      <w:r w:rsidR="00E2756F">
        <w:rPr>
          <w:rFonts w:hint="cs"/>
          <w:rtl/>
        </w:rPr>
        <w:t xml:space="preserve"> </w:t>
      </w:r>
      <w:r w:rsidR="00E2756F">
        <w:rPr>
          <w:rFonts w:hint="cs"/>
          <w:b/>
          <w:bCs/>
          <w:rtl/>
        </w:rPr>
        <w:t xml:space="preserve">( </w:t>
      </w:r>
      <w:r w:rsidRPr="002A742B">
        <w:rPr>
          <w:b/>
          <w:bCs/>
          <w:rtl/>
        </w:rPr>
        <w:t>المستخدم</w:t>
      </w:r>
      <w:r w:rsidR="00E2756F">
        <w:rPr>
          <w:rFonts w:hint="cs"/>
          <w:b/>
          <w:bCs/>
          <w:rtl/>
        </w:rPr>
        <w:t xml:space="preserve"> ) </w:t>
      </w:r>
    </w:p>
    <w:p w:rsidR="002A742B" w:rsidRPr="002A742B" w:rsidRDefault="002A742B" w:rsidP="002A742B">
      <w:pPr>
        <w:bidi/>
        <w:rPr>
          <w:b/>
          <w:bCs/>
          <w:u w:val="single"/>
        </w:rPr>
      </w:pPr>
      <w:r w:rsidRPr="002A742B">
        <w:rPr>
          <w:b/>
          <w:bCs/>
          <w:u w:val="single"/>
          <w:rtl/>
        </w:rPr>
        <w:t>وقد اتفق الطرفان وهما بكامل الأهلية القانونية على ما يلي</w:t>
      </w:r>
      <w:r w:rsidRPr="002A742B">
        <w:rPr>
          <w:b/>
          <w:bCs/>
          <w:u w:val="single"/>
        </w:rPr>
        <w:t>:</w:t>
      </w:r>
    </w:p>
    <w:p w:rsidR="002A742B" w:rsidRPr="002A742B" w:rsidRDefault="002A742B" w:rsidP="002A742B">
      <w:pPr>
        <w:bidi/>
        <w:rPr>
          <w:b/>
          <w:bCs/>
        </w:rPr>
      </w:pPr>
      <w:r w:rsidRPr="002A742B">
        <w:rPr>
          <w:b/>
          <w:bCs/>
          <w:rtl/>
        </w:rPr>
        <w:t>أولاً: تعريف البرنامج</w:t>
      </w:r>
    </w:p>
    <w:p w:rsidR="002A742B" w:rsidRPr="002A742B" w:rsidRDefault="002A742B" w:rsidP="002A742B">
      <w:pPr>
        <w:bidi/>
      </w:pPr>
      <w:r w:rsidRPr="002A742B">
        <w:rPr>
          <w:rtl/>
        </w:rPr>
        <w:t xml:space="preserve">برنامج </w:t>
      </w:r>
      <w:r w:rsidRPr="002A742B">
        <w:rPr>
          <w:b/>
          <w:bCs/>
          <w:rtl/>
        </w:rPr>
        <w:t>زاد للحسابات</w:t>
      </w:r>
      <w:r w:rsidRPr="002A742B">
        <w:rPr>
          <w:rtl/>
        </w:rPr>
        <w:t xml:space="preserve"> هو برنامج محاسبي مكتبي مخصص لإدارة الحسابات المالية والمخازن والمبيعات والمشتريات والعملاء، ويخدم القطاعات التجارية والمؤسسات والشركات والمحلات والسوبر ماركت وكل من يتعامل مع الأصناف والفواتير</w:t>
      </w:r>
      <w:r w:rsidRPr="002A742B">
        <w:t>.</w:t>
      </w:r>
    </w:p>
    <w:p w:rsidR="002A742B" w:rsidRPr="005D45EF" w:rsidRDefault="002A742B" w:rsidP="002A742B">
      <w:pPr>
        <w:bidi/>
        <w:rPr>
          <w:b/>
          <w:bCs/>
          <w:u w:val="single"/>
        </w:rPr>
      </w:pPr>
      <w:r w:rsidRPr="002A742B">
        <w:rPr>
          <w:rtl/>
        </w:rPr>
        <w:t xml:space="preserve">تم تصميم البرنامج ليكون سهل الاستخدام ولا يتطلب خبرة محاسبية متقدمة، ويعتمد على إدخال البيانات الأساسية فقط، مع دعم كامل للغة العربية وقاعدة </w:t>
      </w:r>
      <w:r w:rsidRPr="00E2756F">
        <w:rPr>
          <w:rtl/>
        </w:rPr>
        <w:t>بيانات قوية</w:t>
      </w:r>
      <w:r w:rsidRPr="00E2756F">
        <w:t>.</w:t>
      </w:r>
    </w:p>
    <w:p w:rsidR="002A742B" w:rsidRPr="005D45EF" w:rsidRDefault="002A742B" w:rsidP="002A742B">
      <w:pPr>
        <w:bidi/>
        <w:rPr>
          <w:b/>
          <w:bCs/>
          <w:u w:val="single"/>
        </w:rPr>
      </w:pPr>
      <w:r w:rsidRPr="005D45EF">
        <w:rPr>
          <w:b/>
          <w:bCs/>
          <w:u w:val="single"/>
          <w:rtl/>
        </w:rPr>
        <w:t>ثانيًا: نطاق الترخيص</w:t>
      </w:r>
    </w:p>
    <w:p w:rsidR="002A742B" w:rsidRPr="002A742B" w:rsidRDefault="002A742B" w:rsidP="002A742B">
      <w:pPr>
        <w:numPr>
          <w:ilvl w:val="0"/>
          <w:numId w:val="6"/>
        </w:numPr>
        <w:bidi/>
      </w:pPr>
      <w:r w:rsidRPr="002A742B">
        <w:rPr>
          <w:rtl/>
        </w:rPr>
        <w:t>يمنح الطرف الأول الطرف الثاني ترخيص استخدام غير حصري وغير قابل للتنازل أو البيع</w:t>
      </w:r>
      <w:r w:rsidRPr="002A742B">
        <w:t>.</w:t>
      </w:r>
    </w:p>
    <w:p w:rsidR="002A742B" w:rsidRPr="002A742B" w:rsidRDefault="002A742B" w:rsidP="002A742B">
      <w:pPr>
        <w:numPr>
          <w:ilvl w:val="0"/>
          <w:numId w:val="6"/>
        </w:numPr>
        <w:bidi/>
      </w:pPr>
      <w:r w:rsidRPr="002A742B">
        <w:rPr>
          <w:rtl/>
        </w:rPr>
        <w:t>الترخيص مخصص للاستخدام الشخصي أو التجاري الداخلي فقط</w:t>
      </w:r>
      <w:r w:rsidRPr="002A742B">
        <w:t>.</w:t>
      </w:r>
    </w:p>
    <w:p w:rsidR="002A742B" w:rsidRPr="002A742B" w:rsidRDefault="002A742B" w:rsidP="002A742B">
      <w:pPr>
        <w:numPr>
          <w:ilvl w:val="0"/>
          <w:numId w:val="6"/>
        </w:numPr>
        <w:bidi/>
      </w:pPr>
      <w:r w:rsidRPr="002A742B">
        <w:rPr>
          <w:rtl/>
        </w:rPr>
        <w:t>لا يجوز نسخ البرنامج أو إعادة بيعه أو تأجيره أو التعديل عليه أو فك حمايته بأي وسيلة دون موافقة كتابية مسبقة من الشركة</w:t>
      </w:r>
      <w:r w:rsidRPr="002A742B">
        <w:t>.</w:t>
      </w:r>
    </w:p>
    <w:p w:rsidR="002A742B" w:rsidRPr="005D45EF" w:rsidRDefault="002A742B" w:rsidP="002A742B">
      <w:pPr>
        <w:bidi/>
        <w:rPr>
          <w:b/>
          <w:bCs/>
          <w:u w:val="single"/>
          <w:rtl/>
        </w:rPr>
      </w:pPr>
      <w:r w:rsidRPr="005D45EF">
        <w:rPr>
          <w:b/>
          <w:bCs/>
          <w:u w:val="single"/>
          <w:rtl/>
        </w:rPr>
        <w:t>ثالثًا: النسخ وخطط الأسعار</w:t>
      </w:r>
    </w:p>
    <w:tbl>
      <w:tblPr>
        <w:tblStyle w:val="TableGrid"/>
        <w:bidiVisual/>
        <w:tblW w:w="0" w:type="auto"/>
        <w:tblInd w:w="356" w:type="dxa"/>
        <w:tblLook w:val="04A0" w:firstRow="1" w:lastRow="0" w:firstColumn="1" w:lastColumn="0" w:noHBand="0" w:noVBand="1"/>
      </w:tblPr>
      <w:tblGrid>
        <w:gridCol w:w="3032"/>
        <w:gridCol w:w="3389"/>
        <w:gridCol w:w="3119"/>
      </w:tblGrid>
      <w:tr w:rsidR="002A742B" w:rsidRPr="002A742B" w:rsidTr="00E2756F">
        <w:trPr>
          <w:trHeight w:val="368"/>
        </w:trPr>
        <w:tc>
          <w:tcPr>
            <w:tcW w:w="3032" w:type="dxa"/>
            <w:shd w:val="clear" w:color="auto" w:fill="2E74B5" w:themeFill="accent1" w:themeFillShade="BF"/>
            <w:vAlign w:val="center"/>
          </w:tcPr>
          <w:p w:rsidR="002A742B" w:rsidRPr="002A742B" w:rsidRDefault="002A742B" w:rsidP="002A742B">
            <w:pPr>
              <w:bidi/>
              <w:jc w:val="center"/>
              <w:rPr>
                <w:b/>
                <w:bCs/>
                <w:color w:val="FFFFFF" w:themeColor="background1"/>
                <w:rtl/>
              </w:rPr>
            </w:pPr>
            <w:r w:rsidRPr="002A742B">
              <w:rPr>
                <w:rFonts w:cs="Arial"/>
                <w:b/>
                <w:bCs/>
                <w:color w:val="FFFFFF" w:themeColor="background1"/>
                <w:rtl/>
              </w:rPr>
              <w:t>النسخة التجريبية</w:t>
            </w:r>
          </w:p>
        </w:tc>
        <w:tc>
          <w:tcPr>
            <w:tcW w:w="3389" w:type="dxa"/>
            <w:shd w:val="clear" w:color="auto" w:fill="2E74B5" w:themeFill="accent1" w:themeFillShade="BF"/>
            <w:vAlign w:val="center"/>
          </w:tcPr>
          <w:p w:rsidR="002A742B" w:rsidRPr="002A742B" w:rsidRDefault="002A742B" w:rsidP="002A742B">
            <w:pPr>
              <w:bidi/>
              <w:jc w:val="center"/>
              <w:rPr>
                <w:b/>
                <w:bCs/>
                <w:color w:val="FFFFFF" w:themeColor="background1"/>
                <w:rtl/>
              </w:rPr>
            </w:pPr>
            <w:r w:rsidRPr="002A742B">
              <w:rPr>
                <w:rFonts w:cs="Arial"/>
                <w:b/>
                <w:bCs/>
                <w:color w:val="FFFFFF" w:themeColor="background1"/>
                <w:rtl/>
              </w:rPr>
              <w:t>النسخة الفضية</w:t>
            </w:r>
          </w:p>
        </w:tc>
        <w:tc>
          <w:tcPr>
            <w:tcW w:w="3119" w:type="dxa"/>
            <w:shd w:val="clear" w:color="auto" w:fill="2E74B5" w:themeFill="accent1" w:themeFillShade="BF"/>
            <w:vAlign w:val="center"/>
          </w:tcPr>
          <w:p w:rsidR="002A742B" w:rsidRPr="002A742B" w:rsidRDefault="002A742B" w:rsidP="002A742B">
            <w:pPr>
              <w:bidi/>
              <w:jc w:val="center"/>
              <w:rPr>
                <w:b/>
                <w:bCs/>
                <w:color w:val="FFFFFF" w:themeColor="background1"/>
                <w:rtl/>
              </w:rPr>
            </w:pPr>
            <w:r w:rsidRPr="002A742B">
              <w:rPr>
                <w:rFonts w:cs="Arial"/>
                <w:b/>
                <w:bCs/>
                <w:color w:val="FFFFFF" w:themeColor="background1"/>
                <w:rtl/>
              </w:rPr>
              <w:t>النسخة الذهبية</w:t>
            </w:r>
          </w:p>
        </w:tc>
      </w:tr>
      <w:tr w:rsidR="002A742B" w:rsidTr="00E2756F">
        <w:trPr>
          <w:trHeight w:val="1136"/>
        </w:trPr>
        <w:tc>
          <w:tcPr>
            <w:tcW w:w="3032" w:type="dxa"/>
          </w:tcPr>
          <w:p w:rsidR="002A742B" w:rsidRPr="002A742B" w:rsidRDefault="002A742B" w:rsidP="002A742B">
            <w:pPr>
              <w:pStyle w:val="ListParagraph"/>
              <w:numPr>
                <w:ilvl w:val="0"/>
                <w:numId w:val="14"/>
              </w:numPr>
              <w:bidi/>
              <w:ind w:left="428"/>
              <w:rPr>
                <w:b/>
                <w:bCs/>
              </w:rPr>
            </w:pPr>
            <w:r w:rsidRPr="002A742B">
              <w:rPr>
                <w:b/>
                <w:bCs/>
                <w:rtl/>
              </w:rPr>
              <w:t>مدة استخدام محدودة</w:t>
            </w:r>
            <w:r w:rsidRPr="002A742B">
              <w:rPr>
                <w:b/>
                <w:bCs/>
              </w:rPr>
              <w:t>.</w:t>
            </w:r>
          </w:p>
          <w:p w:rsidR="002A742B" w:rsidRPr="002A742B" w:rsidRDefault="002A742B" w:rsidP="002A742B">
            <w:pPr>
              <w:pStyle w:val="ListParagraph"/>
              <w:numPr>
                <w:ilvl w:val="0"/>
                <w:numId w:val="14"/>
              </w:numPr>
              <w:bidi/>
              <w:ind w:left="428"/>
              <w:rPr>
                <w:b/>
                <w:bCs/>
              </w:rPr>
            </w:pPr>
            <w:r w:rsidRPr="002A742B">
              <w:rPr>
                <w:b/>
                <w:bCs/>
                <w:rtl/>
              </w:rPr>
              <w:t>تشمل جميع المميزات</w:t>
            </w:r>
            <w:r w:rsidRPr="002A742B">
              <w:rPr>
                <w:b/>
                <w:bCs/>
              </w:rPr>
              <w:t>.</w:t>
            </w:r>
          </w:p>
          <w:p w:rsidR="002A742B" w:rsidRPr="002A742B" w:rsidRDefault="002A742B" w:rsidP="002A742B">
            <w:pPr>
              <w:pStyle w:val="ListParagraph"/>
              <w:numPr>
                <w:ilvl w:val="0"/>
                <w:numId w:val="14"/>
              </w:numPr>
              <w:bidi/>
              <w:ind w:left="428"/>
              <w:rPr>
                <w:b/>
                <w:bCs/>
              </w:rPr>
            </w:pPr>
            <w:r w:rsidRPr="002A742B">
              <w:rPr>
                <w:b/>
                <w:bCs/>
                <w:rtl/>
              </w:rPr>
              <w:t>التحديث غير مجاني</w:t>
            </w:r>
            <w:r w:rsidRPr="002A742B">
              <w:rPr>
                <w:b/>
                <w:bCs/>
              </w:rPr>
              <w:t>.</w:t>
            </w:r>
          </w:p>
          <w:p w:rsidR="002A742B" w:rsidRPr="002A742B" w:rsidRDefault="002A742B" w:rsidP="002A742B">
            <w:pPr>
              <w:pStyle w:val="ListParagraph"/>
              <w:numPr>
                <w:ilvl w:val="0"/>
                <w:numId w:val="14"/>
              </w:numPr>
              <w:bidi/>
              <w:ind w:left="428"/>
              <w:rPr>
                <w:b/>
                <w:bCs/>
                <w:rtl/>
              </w:rPr>
            </w:pPr>
            <w:r w:rsidRPr="002A742B">
              <w:rPr>
                <w:b/>
                <w:bCs/>
                <w:rtl/>
              </w:rPr>
              <w:t>الدعم الفني محدود</w:t>
            </w:r>
            <w:r w:rsidRPr="002A742B">
              <w:rPr>
                <w:b/>
                <w:bCs/>
              </w:rPr>
              <w:t>.</w:t>
            </w:r>
          </w:p>
        </w:tc>
        <w:tc>
          <w:tcPr>
            <w:tcW w:w="3389" w:type="dxa"/>
          </w:tcPr>
          <w:p w:rsidR="002A742B" w:rsidRPr="002A742B" w:rsidRDefault="002A742B" w:rsidP="002A742B">
            <w:pPr>
              <w:pStyle w:val="ListParagraph"/>
              <w:numPr>
                <w:ilvl w:val="0"/>
                <w:numId w:val="13"/>
              </w:numPr>
              <w:bidi/>
              <w:ind w:left="460"/>
              <w:rPr>
                <w:b/>
                <w:bCs/>
              </w:rPr>
            </w:pPr>
            <w:r w:rsidRPr="002A742B">
              <w:rPr>
                <w:b/>
                <w:bCs/>
                <w:rtl/>
              </w:rPr>
              <w:t>ترخيص مدى الحياة</w:t>
            </w:r>
            <w:r w:rsidRPr="002A742B">
              <w:rPr>
                <w:b/>
                <w:bCs/>
              </w:rPr>
              <w:t>.</w:t>
            </w:r>
          </w:p>
          <w:p w:rsidR="002A742B" w:rsidRPr="002A742B" w:rsidRDefault="002A742B" w:rsidP="002A742B">
            <w:pPr>
              <w:pStyle w:val="ListParagraph"/>
              <w:numPr>
                <w:ilvl w:val="0"/>
                <w:numId w:val="13"/>
              </w:numPr>
              <w:bidi/>
              <w:ind w:left="460"/>
              <w:rPr>
                <w:b/>
                <w:bCs/>
              </w:rPr>
            </w:pPr>
            <w:r w:rsidRPr="002A742B">
              <w:rPr>
                <w:b/>
                <w:bCs/>
                <w:rtl/>
              </w:rPr>
              <w:t>تحديثات مجانية لمدة عام واحد</w:t>
            </w:r>
            <w:r w:rsidRPr="002A742B">
              <w:rPr>
                <w:b/>
                <w:bCs/>
              </w:rPr>
              <w:t>.</w:t>
            </w:r>
          </w:p>
          <w:p w:rsidR="002A742B" w:rsidRPr="002A742B" w:rsidRDefault="002A742B" w:rsidP="002A742B">
            <w:pPr>
              <w:pStyle w:val="ListParagraph"/>
              <w:numPr>
                <w:ilvl w:val="0"/>
                <w:numId w:val="13"/>
              </w:numPr>
              <w:bidi/>
              <w:ind w:left="460"/>
              <w:rPr>
                <w:b/>
                <w:bCs/>
                <w:rtl/>
              </w:rPr>
            </w:pPr>
            <w:r w:rsidRPr="002A742B">
              <w:rPr>
                <w:b/>
                <w:bCs/>
                <w:rtl/>
              </w:rPr>
              <w:t>دعم فني مجاني لمدة عام واحد</w:t>
            </w:r>
            <w:r w:rsidRPr="002A742B">
              <w:rPr>
                <w:b/>
                <w:bCs/>
              </w:rPr>
              <w:t>.</w:t>
            </w:r>
          </w:p>
        </w:tc>
        <w:tc>
          <w:tcPr>
            <w:tcW w:w="3119" w:type="dxa"/>
          </w:tcPr>
          <w:p w:rsidR="002A742B" w:rsidRPr="002A742B" w:rsidRDefault="002A742B" w:rsidP="002A742B">
            <w:pPr>
              <w:pStyle w:val="ListParagraph"/>
              <w:numPr>
                <w:ilvl w:val="0"/>
                <w:numId w:val="12"/>
              </w:numPr>
              <w:bidi/>
              <w:ind w:left="401"/>
              <w:rPr>
                <w:b/>
                <w:bCs/>
              </w:rPr>
            </w:pPr>
            <w:r w:rsidRPr="002A742B">
              <w:rPr>
                <w:b/>
                <w:bCs/>
                <w:rtl/>
              </w:rPr>
              <w:t>ترخيص مدى الحياة</w:t>
            </w:r>
            <w:r w:rsidRPr="002A742B">
              <w:rPr>
                <w:b/>
                <w:bCs/>
              </w:rPr>
              <w:t>.</w:t>
            </w:r>
          </w:p>
          <w:p w:rsidR="002A742B" w:rsidRPr="002A742B" w:rsidRDefault="002A742B" w:rsidP="002A742B">
            <w:pPr>
              <w:pStyle w:val="ListParagraph"/>
              <w:numPr>
                <w:ilvl w:val="0"/>
                <w:numId w:val="12"/>
              </w:numPr>
              <w:bidi/>
              <w:ind w:left="401"/>
              <w:rPr>
                <w:b/>
                <w:bCs/>
              </w:rPr>
            </w:pPr>
            <w:r w:rsidRPr="002A742B">
              <w:rPr>
                <w:b/>
                <w:bCs/>
                <w:rtl/>
              </w:rPr>
              <w:t>تحديثات مجانية لمدة ثلاث سنوات</w:t>
            </w:r>
            <w:r w:rsidRPr="002A742B">
              <w:rPr>
                <w:b/>
                <w:bCs/>
              </w:rPr>
              <w:t>.</w:t>
            </w:r>
          </w:p>
          <w:p w:rsidR="002A742B" w:rsidRPr="002A742B" w:rsidRDefault="002A742B" w:rsidP="002A742B">
            <w:pPr>
              <w:pStyle w:val="ListParagraph"/>
              <w:numPr>
                <w:ilvl w:val="0"/>
                <w:numId w:val="12"/>
              </w:numPr>
              <w:bidi/>
              <w:ind w:left="401"/>
              <w:rPr>
                <w:b/>
                <w:bCs/>
                <w:rtl/>
              </w:rPr>
            </w:pPr>
            <w:r w:rsidRPr="002A742B">
              <w:rPr>
                <w:b/>
                <w:bCs/>
                <w:rtl/>
              </w:rPr>
              <w:t>دعم فني مجاني لمدة ثلاث سنوات</w:t>
            </w:r>
            <w:r w:rsidRPr="002A742B">
              <w:rPr>
                <w:b/>
                <w:bCs/>
              </w:rPr>
              <w:t>.</w:t>
            </w:r>
          </w:p>
        </w:tc>
      </w:tr>
    </w:tbl>
    <w:p w:rsidR="002A742B" w:rsidRPr="002A742B" w:rsidRDefault="002A742B" w:rsidP="002A742B">
      <w:pPr>
        <w:bidi/>
        <w:ind w:left="207"/>
        <w:rPr>
          <w:sz w:val="10"/>
          <w:szCs w:val="10"/>
          <w:rtl/>
        </w:rPr>
      </w:pPr>
    </w:p>
    <w:p w:rsidR="002A742B" w:rsidRPr="002A742B" w:rsidRDefault="002A742B" w:rsidP="00E2756F">
      <w:pPr>
        <w:bidi/>
        <w:ind w:left="207"/>
        <w:rPr>
          <w:rtl/>
        </w:rPr>
      </w:pPr>
      <w:r>
        <w:rPr>
          <w:rFonts w:hint="cs"/>
          <w:rtl/>
        </w:rPr>
        <w:t xml:space="preserve">وقد </w:t>
      </w:r>
      <w:r w:rsidRPr="002A742B">
        <w:rPr>
          <w:rFonts w:hint="cs"/>
          <w:rtl/>
        </w:rPr>
        <w:t>تم ال</w:t>
      </w:r>
      <w:r>
        <w:rPr>
          <w:rFonts w:hint="cs"/>
          <w:rtl/>
        </w:rPr>
        <w:t>إ</w:t>
      </w:r>
      <w:r w:rsidRPr="002A742B">
        <w:rPr>
          <w:rFonts w:hint="cs"/>
          <w:rtl/>
        </w:rPr>
        <w:t xml:space="preserve">تفاق على النسخة (        </w:t>
      </w:r>
      <w:r w:rsidR="00E2756F">
        <w:rPr>
          <w:rFonts w:hint="cs"/>
          <w:rtl/>
        </w:rPr>
        <w:t xml:space="preserve">  </w:t>
      </w:r>
      <w:bookmarkStart w:id="0" w:name="_GoBack"/>
      <w:bookmarkEnd w:id="0"/>
      <w:r w:rsidRPr="002A742B">
        <w:rPr>
          <w:rFonts w:hint="cs"/>
          <w:rtl/>
        </w:rPr>
        <w:t xml:space="preserve">            )</w:t>
      </w:r>
    </w:p>
    <w:p w:rsidR="002A742B" w:rsidRPr="005D45EF" w:rsidRDefault="002A742B" w:rsidP="002A742B">
      <w:pPr>
        <w:bidi/>
        <w:rPr>
          <w:b/>
          <w:bCs/>
          <w:u w:val="single"/>
        </w:rPr>
      </w:pPr>
      <w:r w:rsidRPr="005D45EF">
        <w:rPr>
          <w:b/>
          <w:bCs/>
          <w:u w:val="single"/>
          <w:rtl/>
        </w:rPr>
        <w:t>رابعًا: شروط الدفع</w:t>
      </w:r>
    </w:p>
    <w:p w:rsidR="002A742B" w:rsidRPr="002A742B" w:rsidRDefault="002A742B" w:rsidP="002A742B">
      <w:pPr>
        <w:numPr>
          <w:ilvl w:val="0"/>
          <w:numId w:val="8"/>
        </w:numPr>
        <w:bidi/>
      </w:pPr>
      <w:r w:rsidRPr="002A742B">
        <w:rPr>
          <w:rtl/>
        </w:rPr>
        <w:t>يتم سداد قيمة النسخة المختارة كاملة قبل تفعيل البرنامج</w:t>
      </w:r>
      <w:r w:rsidRPr="002A742B">
        <w:t>.</w:t>
      </w:r>
    </w:p>
    <w:p w:rsidR="002A742B" w:rsidRPr="002A742B" w:rsidRDefault="002A742B" w:rsidP="002A742B">
      <w:pPr>
        <w:numPr>
          <w:ilvl w:val="0"/>
          <w:numId w:val="8"/>
        </w:numPr>
        <w:bidi/>
      </w:pPr>
      <w:r w:rsidRPr="002A742B">
        <w:rPr>
          <w:rtl/>
        </w:rPr>
        <w:t>جميع المبالغ المدفوعة غير قابلة للاسترداد بعد التفعيل، لأي سبب كان</w:t>
      </w:r>
      <w:r w:rsidRPr="002A742B">
        <w:t>.</w:t>
      </w:r>
    </w:p>
    <w:p w:rsidR="002A742B" w:rsidRPr="005D45EF" w:rsidRDefault="002A742B" w:rsidP="002A742B">
      <w:pPr>
        <w:bidi/>
        <w:rPr>
          <w:b/>
          <w:bCs/>
          <w:u w:val="single"/>
        </w:rPr>
      </w:pPr>
      <w:r w:rsidRPr="005D45EF">
        <w:rPr>
          <w:b/>
          <w:bCs/>
          <w:u w:val="single"/>
          <w:rtl/>
        </w:rPr>
        <w:t>خامسًا: إخلاء المسؤولية الحسابية</w:t>
      </w:r>
    </w:p>
    <w:p w:rsidR="00A11F01" w:rsidRDefault="00A11F01" w:rsidP="00A11F01">
      <w:pPr>
        <w:pStyle w:val="ListParagraph"/>
        <w:numPr>
          <w:ilvl w:val="0"/>
          <w:numId w:val="15"/>
        </w:numPr>
        <w:bidi/>
      </w:pPr>
      <w:r w:rsidRPr="00A11F01">
        <w:rPr>
          <w:rFonts w:cs="Arial"/>
          <w:rtl/>
        </w:rPr>
        <w:t>يقر المستخدم بأن برنامج زاد للحسابات هو أداة تقنية مساعدة لإدارة العمليات الحسابية، ولا يُغني بأي حال من الأحوال عن دور المحاسب القانوني أو المراجع المالي المختص.</w:t>
      </w:r>
    </w:p>
    <w:p w:rsidR="00A11F01" w:rsidRDefault="00A11F01" w:rsidP="00A11F01">
      <w:pPr>
        <w:pStyle w:val="ListParagraph"/>
        <w:numPr>
          <w:ilvl w:val="0"/>
          <w:numId w:val="15"/>
        </w:numPr>
        <w:bidi/>
      </w:pPr>
      <w:r w:rsidRPr="00A11F01">
        <w:rPr>
          <w:rFonts w:cs="Arial"/>
          <w:rtl/>
        </w:rPr>
        <w:t>يقر المستخدم ويوافق على أن البرامج المحاسبية بطبيعتها التقنية قد تحتمل حدوث أخطاء أو اختلافات حسابية غير مقصودة، وذلك نتيجة عدة عوامل من بينها إدخال البيانات، طريقة الاستخدام، الإعدادات، أو الظروف التشغيلية المختلفة.</w:t>
      </w:r>
    </w:p>
    <w:p w:rsidR="00A11F01" w:rsidRDefault="00A11F01" w:rsidP="00A11F01">
      <w:pPr>
        <w:pStyle w:val="ListParagraph"/>
        <w:numPr>
          <w:ilvl w:val="0"/>
          <w:numId w:val="15"/>
        </w:numPr>
        <w:bidi/>
      </w:pPr>
      <w:r w:rsidRPr="00A11F01">
        <w:rPr>
          <w:rFonts w:cs="Arial"/>
          <w:rtl/>
        </w:rPr>
        <w:t>كما يقر المستخدم بأن برنامج زاد للحسابات هو اجتهاد برمجي فردي، وليس نظامًا صادرًا عن شركات برمجة عالمية كبرى، وأن سعر البرنامج يعكس طبيعته وإمكاناته مقارنة بالبرامج المحاسبية الأخرى مرتفعة التكلفة.</w:t>
      </w:r>
    </w:p>
    <w:p w:rsidR="00A11F01" w:rsidRDefault="00A11F01" w:rsidP="00A11F01">
      <w:pPr>
        <w:pStyle w:val="ListParagraph"/>
        <w:numPr>
          <w:ilvl w:val="0"/>
          <w:numId w:val="15"/>
        </w:numPr>
        <w:bidi/>
      </w:pPr>
      <w:r w:rsidRPr="00A11F01">
        <w:rPr>
          <w:rFonts w:cs="Arial"/>
          <w:rtl/>
        </w:rPr>
        <w:t>وبناءً عليه، لا تتحمل الشركة أو المطوّر أي مسؤولية قانونية أو مالية عن:</w:t>
      </w:r>
    </w:p>
    <w:p w:rsidR="00A11F01" w:rsidRDefault="00A11F01" w:rsidP="00A11F01">
      <w:pPr>
        <w:pStyle w:val="ListParagraph"/>
        <w:numPr>
          <w:ilvl w:val="0"/>
          <w:numId w:val="16"/>
        </w:numPr>
        <w:bidi/>
        <w:ind w:left="1107" w:hanging="270"/>
      </w:pPr>
      <w:r w:rsidRPr="00A11F01">
        <w:rPr>
          <w:rFonts w:cs="Arial"/>
          <w:rtl/>
        </w:rPr>
        <w:t>أي أخطاء حسابية محتملة أو فروق قد تظهر في الحسابات أو التقارير.</w:t>
      </w:r>
    </w:p>
    <w:p w:rsidR="00A11F01" w:rsidRDefault="00A11F01" w:rsidP="00A11F01">
      <w:pPr>
        <w:pStyle w:val="ListParagraph"/>
        <w:numPr>
          <w:ilvl w:val="0"/>
          <w:numId w:val="16"/>
        </w:numPr>
        <w:bidi/>
        <w:ind w:left="1107" w:hanging="270"/>
      </w:pPr>
      <w:r w:rsidRPr="00A11F01">
        <w:rPr>
          <w:rFonts w:cs="Arial"/>
          <w:rtl/>
        </w:rPr>
        <w:t>نتائج غير دقيقة ناتجة عن إدخال بيانات خاطئة أو غير مكتملة.</w:t>
      </w:r>
    </w:p>
    <w:p w:rsidR="00A11F01" w:rsidRDefault="00A11F01" w:rsidP="00A11F01">
      <w:pPr>
        <w:pStyle w:val="ListParagraph"/>
        <w:numPr>
          <w:ilvl w:val="0"/>
          <w:numId w:val="16"/>
        </w:numPr>
        <w:bidi/>
        <w:ind w:left="1107" w:hanging="270"/>
      </w:pPr>
      <w:r w:rsidRPr="00A11F01">
        <w:rPr>
          <w:rFonts w:cs="Arial"/>
          <w:rtl/>
        </w:rPr>
        <w:t>الاعتماد الكلي على البرنامج دون مراجعة بشرية أو محاسبية.</w:t>
      </w:r>
    </w:p>
    <w:p w:rsidR="00A11F01" w:rsidRDefault="00A11F01" w:rsidP="00A11F01">
      <w:pPr>
        <w:pStyle w:val="ListParagraph"/>
        <w:numPr>
          <w:ilvl w:val="0"/>
          <w:numId w:val="16"/>
        </w:numPr>
        <w:bidi/>
        <w:ind w:left="1107" w:hanging="270"/>
      </w:pPr>
      <w:r w:rsidRPr="00A11F01">
        <w:rPr>
          <w:rFonts w:cs="Arial"/>
          <w:rtl/>
        </w:rPr>
        <w:t>فروق الجرد أو اختلاف أرصدة العملاء أو المخزون.</w:t>
      </w:r>
    </w:p>
    <w:p w:rsidR="00A11F01" w:rsidRPr="00A11F01" w:rsidRDefault="00A11F01" w:rsidP="00A11F01">
      <w:pPr>
        <w:bidi/>
        <w:rPr>
          <w:b/>
          <w:bCs/>
        </w:rPr>
      </w:pPr>
      <w:r w:rsidRPr="00A11F01">
        <w:rPr>
          <w:rFonts w:cs="Arial"/>
          <w:b/>
          <w:bCs/>
          <w:rtl/>
        </w:rPr>
        <w:t>ويوصى المستخدم بما يلي:</w:t>
      </w:r>
    </w:p>
    <w:p w:rsidR="00A11F01" w:rsidRDefault="00A11F01" w:rsidP="00A11F01">
      <w:pPr>
        <w:pStyle w:val="ListParagraph"/>
        <w:numPr>
          <w:ilvl w:val="0"/>
          <w:numId w:val="17"/>
        </w:numPr>
        <w:bidi/>
      </w:pPr>
      <w:r w:rsidRPr="00A11F01">
        <w:rPr>
          <w:rFonts w:cs="Arial"/>
          <w:rtl/>
        </w:rPr>
        <w:t>المراجعة الدورية والمستمرة لجميع العمليات والحسابات.</w:t>
      </w:r>
    </w:p>
    <w:p w:rsidR="00A11F01" w:rsidRDefault="00A11F01" w:rsidP="00A11F01">
      <w:pPr>
        <w:pStyle w:val="ListParagraph"/>
        <w:numPr>
          <w:ilvl w:val="0"/>
          <w:numId w:val="17"/>
        </w:numPr>
        <w:bidi/>
      </w:pPr>
      <w:r w:rsidRPr="00A11F01">
        <w:rPr>
          <w:rFonts w:cs="Arial"/>
          <w:rtl/>
        </w:rPr>
        <w:t>تدوين وحفظ حسابات العملاء في سجلات أو دفاتر خارجية للمراجعة والمتابعة.</w:t>
      </w:r>
    </w:p>
    <w:p w:rsidR="00A11F01" w:rsidRDefault="00A11F01" w:rsidP="00A11F01">
      <w:pPr>
        <w:pStyle w:val="ListParagraph"/>
        <w:numPr>
          <w:ilvl w:val="0"/>
          <w:numId w:val="17"/>
        </w:numPr>
        <w:bidi/>
      </w:pPr>
      <w:r w:rsidRPr="00A11F01">
        <w:rPr>
          <w:rFonts w:cs="Arial"/>
          <w:rtl/>
        </w:rPr>
        <w:lastRenderedPageBreak/>
        <w:t>إجراء جرد دوري ومنتظم للأصناف والمخازن ومطابقته مع البيانات المسجلة بالبرنامج.</w:t>
      </w:r>
    </w:p>
    <w:p w:rsidR="00A11F01" w:rsidRDefault="00A11F01" w:rsidP="00A11F01">
      <w:pPr>
        <w:pStyle w:val="ListParagraph"/>
        <w:numPr>
          <w:ilvl w:val="0"/>
          <w:numId w:val="17"/>
        </w:numPr>
        <w:bidi/>
      </w:pPr>
      <w:r w:rsidRPr="00A11F01">
        <w:rPr>
          <w:rFonts w:cs="Arial"/>
          <w:rtl/>
        </w:rPr>
        <w:t>عدم اتخاذ قرارات مالية اعتمادًا على البرنامج فقط دون مراجعة محاسبية.</w:t>
      </w:r>
    </w:p>
    <w:p w:rsidR="00A11F01" w:rsidRDefault="00A11F01" w:rsidP="00A11F01">
      <w:pPr>
        <w:bidi/>
        <w:rPr>
          <w:rFonts w:cs="Arial"/>
          <w:rtl/>
        </w:rPr>
      </w:pPr>
      <w:r>
        <w:rPr>
          <w:rFonts w:cs="Arial"/>
          <w:rtl/>
        </w:rPr>
        <w:t>تقع المسؤولية الكاملة عن صحة البيانات والنتائج النهائية والتقارير الصادرة عن البرنامج على المستخدم وحده، ولا يترتب على استخدام البرنامج أي التزام أو ضمان بتحقيق نتائج مالية معينة.</w:t>
      </w:r>
    </w:p>
    <w:p w:rsidR="002A742B" w:rsidRPr="005D45EF" w:rsidRDefault="002A742B" w:rsidP="00A11F01">
      <w:pPr>
        <w:bidi/>
        <w:rPr>
          <w:b/>
          <w:bCs/>
          <w:u w:val="single"/>
        </w:rPr>
      </w:pPr>
      <w:r w:rsidRPr="005D45EF">
        <w:rPr>
          <w:b/>
          <w:bCs/>
          <w:u w:val="single"/>
          <w:rtl/>
        </w:rPr>
        <w:t>سادسًا: التحديثات والدعم الفني</w:t>
      </w:r>
    </w:p>
    <w:p w:rsidR="002A742B" w:rsidRPr="002A742B" w:rsidRDefault="002A742B" w:rsidP="002A742B">
      <w:pPr>
        <w:numPr>
          <w:ilvl w:val="0"/>
          <w:numId w:val="10"/>
        </w:numPr>
        <w:bidi/>
      </w:pPr>
      <w:r w:rsidRPr="002A742B">
        <w:rPr>
          <w:rtl/>
        </w:rPr>
        <w:t>يتم تقديم التحديثات والدعم الفني وفقًا لنوع النسخة التي تم شراؤها</w:t>
      </w:r>
      <w:r w:rsidRPr="002A742B">
        <w:t>.</w:t>
      </w:r>
    </w:p>
    <w:p w:rsidR="002A742B" w:rsidRPr="002A742B" w:rsidRDefault="002A742B" w:rsidP="002A742B">
      <w:pPr>
        <w:numPr>
          <w:ilvl w:val="0"/>
          <w:numId w:val="10"/>
        </w:numPr>
        <w:bidi/>
      </w:pPr>
      <w:r w:rsidRPr="002A742B">
        <w:rPr>
          <w:rtl/>
        </w:rPr>
        <w:t>يحق للشركة إصدار تحديثات لتحسين الأداء أو إضافة خصائص جديدة دون الإخلال بوظائف البرنامج الأساسية</w:t>
      </w:r>
      <w:r w:rsidRPr="002A742B">
        <w:t>.</w:t>
      </w:r>
    </w:p>
    <w:p w:rsidR="002A742B" w:rsidRPr="002A742B" w:rsidRDefault="002A742B" w:rsidP="002A742B">
      <w:pPr>
        <w:numPr>
          <w:ilvl w:val="0"/>
          <w:numId w:val="10"/>
        </w:numPr>
        <w:bidi/>
      </w:pPr>
      <w:r w:rsidRPr="002A742B">
        <w:rPr>
          <w:rtl/>
        </w:rPr>
        <w:t>أي تعديلات أو إضافات خاصة بطلب المستخدم تخضع لتقييم منفصل وقد تكون مدفوعة</w:t>
      </w:r>
      <w:r w:rsidRPr="002A742B">
        <w:t>.</w:t>
      </w:r>
    </w:p>
    <w:p w:rsidR="002A742B" w:rsidRPr="005D45EF" w:rsidRDefault="002A742B" w:rsidP="002A742B">
      <w:pPr>
        <w:bidi/>
        <w:rPr>
          <w:b/>
          <w:bCs/>
          <w:u w:val="single"/>
        </w:rPr>
      </w:pPr>
      <w:r w:rsidRPr="005D45EF">
        <w:rPr>
          <w:b/>
          <w:bCs/>
          <w:u w:val="single"/>
          <w:rtl/>
        </w:rPr>
        <w:t>سابعًا: مسؤوليات المستخدم</w:t>
      </w:r>
    </w:p>
    <w:p w:rsidR="002A742B" w:rsidRPr="002A742B" w:rsidRDefault="002A742B" w:rsidP="002A742B">
      <w:pPr>
        <w:numPr>
          <w:ilvl w:val="0"/>
          <w:numId w:val="11"/>
        </w:numPr>
        <w:bidi/>
      </w:pPr>
      <w:r w:rsidRPr="002A742B">
        <w:rPr>
          <w:rtl/>
        </w:rPr>
        <w:t>الحفاظ على سرية بيانات البرنامج وكلمات المرور</w:t>
      </w:r>
      <w:r w:rsidRPr="002A742B">
        <w:t>.</w:t>
      </w:r>
    </w:p>
    <w:p w:rsidR="002A742B" w:rsidRPr="002A742B" w:rsidRDefault="002A742B" w:rsidP="002A742B">
      <w:pPr>
        <w:numPr>
          <w:ilvl w:val="0"/>
          <w:numId w:val="11"/>
        </w:numPr>
        <w:bidi/>
      </w:pPr>
      <w:r w:rsidRPr="002A742B">
        <w:rPr>
          <w:rtl/>
        </w:rPr>
        <w:t>إجراء نسخ احتياطية دورية للبيانات</w:t>
      </w:r>
      <w:r w:rsidRPr="002A742B">
        <w:t>.</w:t>
      </w:r>
    </w:p>
    <w:p w:rsidR="002A742B" w:rsidRPr="002A742B" w:rsidRDefault="002A742B" w:rsidP="002A742B">
      <w:pPr>
        <w:numPr>
          <w:ilvl w:val="0"/>
          <w:numId w:val="11"/>
        </w:numPr>
        <w:bidi/>
      </w:pPr>
      <w:r w:rsidRPr="002A742B">
        <w:rPr>
          <w:rtl/>
        </w:rPr>
        <w:t>استخدام البرنامج بطريقة قانونية ومشروعة</w:t>
      </w:r>
      <w:r w:rsidRPr="002A742B">
        <w:t>.</w:t>
      </w:r>
    </w:p>
    <w:p w:rsidR="002A742B" w:rsidRPr="002A742B" w:rsidRDefault="002A742B" w:rsidP="002A742B">
      <w:pPr>
        <w:numPr>
          <w:ilvl w:val="0"/>
          <w:numId w:val="11"/>
        </w:numPr>
        <w:bidi/>
      </w:pPr>
      <w:r w:rsidRPr="002A742B">
        <w:rPr>
          <w:rtl/>
        </w:rPr>
        <w:t>التأكد من أن البرنامج يلبي احتياجاته قبل إتمام عملية الشراء</w:t>
      </w:r>
      <w:r w:rsidRPr="002A742B">
        <w:t>.</w:t>
      </w:r>
    </w:p>
    <w:p w:rsidR="002A742B" w:rsidRPr="005D45EF" w:rsidRDefault="002A742B" w:rsidP="002A742B">
      <w:pPr>
        <w:bidi/>
        <w:rPr>
          <w:b/>
          <w:bCs/>
          <w:u w:val="single"/>
        </w:rPr>
      </w:pPr>
      <w:r w:rsidRPr="005D45EF">
        <w:rPr>
          <w:b/>
          <w:bCs/>
          <w:u w:val="single"/>
          <w:rtl/>
        </w:rPr>
        <w:t>ثامنًا: الملكية الفكرية</w:t>
      </w:r>
    </w:p>
    <w:p w:rsidR="002A742B" w:rsidRPr="002A742B" w:rsidRDefault="002A742B" w:rsidP="002A742B">
      <w:pPr>
        <w:bidi/>
      </w:pPr>
      <w:r w:rsidRPr="002A742B">
        <w:rPr>
          <w:rtl/>
        </w:rPr>
        <w:t>جميع حقوق الملكية الفكرية الخاصة بالبرنامج، بما في ذلك الكود والتصميم والاسم التجاري، محفوظة بالكامل للشركة، ولا يمنح هذا الاتفاق أي حق ملكية للمستخدم</w:t>
      </w:r>
      <w:r w:rsidRPr="002A742B">
        <w:t>.</w:t>
      </w:r>
    </w:p>
    <w:p w:rsidR="002A742B" w:rsidRPr="005D45EF" w:rsidRDefault="002A742B" w:rsidP="002A742B">
      <w:pPr>
        <w:bidi/>
        <w:rPr>
          <w:b/>
          <w:bCs/>
          <w:u w:val="single"/>
        </w:rPr>
      </w:pPr>
      <w:r w:rsidRPr="005D45EF">
        <w:rPr>
          <w:b/>
          <w:bCs/>
          <w:u w:val="single"/>
          <w:rtl/>
        </w:rPr>
        <w:t>تاسعًا: إنهاء الاتفاقية</w:t>
      </w:r>
    </w:p>
    <w:p w:rsidR="002A742B" w:rsidRPr="002A742B" w:rsidRDefault="002A742B" w:rsidP="002A742B">
      <w:pPr>
        <w:bidi/>
      </w:pPr>
      <w:r w:rsidRPr="002A742B">
        <w:rPr>
          <w:rtl/>
        </w:rPr>
        <w:t>يحق للشركة إنهاء الترخيص في حال مخالفة المستخدم لأي بند من بنود هذه الاتفاقية، دون أي التزام بإعادة المبالغ المدفوعة</w:t>
      </w:r>
      <w:r w:rsidRPr="002A742B">
        <w:t>.</w:t>
      </w:r>
    </w:p>
    <w:p w:rsidR="002A742B" w:rsidRPr="005D45EF" w:rsidRDefault="002A742B" w:rsidP="002A742B">
      <w:pPr>
        <w:bidi/>
        <w:rPr>
          <w:b/>
          <w:bCs/>
          <w:u w:val="single"/>
        </w:rPr>
      </w:pPr>
      <w:r w:rsidRPr="005D45EF">
        <w:rPr>
          <w:b/>
          <w:bCs/>
          <w:u w:val="single"/>
          <w:rtl/>
        </w:rPr>
        <w:t>عاشرًا: القانون المنظم والاختصاص</w:t>
      </w:r>
    </w:p>
    <w:p w:rsidR="002A742B" w:rsidRPr="002A742B" w:rsidRDefault="002A742B" w:rsidP="002A742B">
      <w:pPr>
        <w:bidi/>
      </w:pPr>
      <w:r w:rsidRPr="002A742B">
        <w:rPr>
          <w:rtl/>
        </w:rPr>
        <w:t xml:space="preserve">تخضع هذه الاتفاقية وتُفسر وفقًا لقوانين </w:t>
      </w:r>
      <w:r w:rsidRPr="002A742B">
        <w:rPr>
          <w:b/>
          <w:bCs/>
          <w:rtl/>
        </w:rPr>
        <w:t>جمهورية مصر العربية</w:t>
      </w:r>
      <w:r w:rsidRPr="002A742B">
        <w:rPr>
          <w:rtl/>
        </w:rPr>
        <w:t>، وتختص المحاكم المصرية وحدها بالفصل في أي نزاع ينشأ عنها</w:t>
      </w:r>
      <w:r w:rsidRPr="002A742B">
        <w:t>.</w:t>
      </w:r>
    </w:p>
    <w:p w:rsidR="002A742B" w:rsidRPr="005D45EF" w:rsidRDefault="002A742B" w:rsidP="002A742B">
      <w:pPr>
        <w:bidi/>
        <w:rPr>
          <w:b/>
          <w:bCs/>
          <w:u w:val="single"/>
        </w:rPr>
      </w:pPr>
      <w:r w:rsidRPr="005D45EF">
        <w:rPr>
          <w:b/>
          <w:bCs/>
          <w:u w:val="single"/>
          <w:rtl/>
        </w:rPr>
        <w:t>الإقرار والموافقة</w:t>
      </w:r>
    </w:p>
    <w:p w:rsidR="002A742B" w:rsidRDefault="002A742B" w:rsidP="002A742B">
      <w:pPr>
        <w:bidi/>
        <w:rPr>
          <w:rtl/>
        </w:rPr>
      </w:pPr>
      <w:r w:rsidRPr="002A742B">
        <w:rPr>
          <w:rtl/>
        </w:rPr>
        <w:t>باستخدام أو تفعيل برنامج زاد للحسابات، يقر المستخدم بأنه قرأ وفهم ووافق على جميع بنود هذه الاتفاقية دون قيد أو شرط</w:t>
      </w:r>
      <w:r w:rsidRPr="002A742B">
        <w:t>.</w:t>
      </w:r>
    </w:p>
    <w:p w:rsidR="00687B99" w:rsidRPr="002A742B" w:rsidRDefault="00687B99" w:rsidP="00687B99">
      <w:pPr>
        <w:bidi/>
      </w:pPr>
    </w:p>
    <w:p w:rsidR="002A742B" w:rsidRPr="002A742B" w:rsidRDefault="002A742B" w:rsidP="00687B99">
      <w:pPr>
        <w:bidi/>
      </w:pPr>
      <w:r w:rsidRPr="002A742B">
        <w:rPr>
          <w:b/>
          <w:bCs/>
          <w:rtl/>
        </w:rPr>
        <w:t>توقيع الطرف الأول (الشركة)</w:t>
      </w:r>
      <w:r w:rsidRPr="002A742B">
        <w:rPr>
          <w:b/>
          <w:bCs/>
        </w:rPr>
        <w:t>:</w:t>
      </w:r>
      <w:r w:rsidR="00687B99">
        <w:rPr>
          <w:rFonts w:hint="cs"/>
          <w:b/>
          <w:bCs/>
          <w:rtl/>
        </w:rPr>
        <w:t xml:space="preserve">                                                                       </w:t>
      </w:r>
      <w:r w:rsidR="00687B99" w:rsidRPr="002A742B">
        <w:rPr>
          <w:b/>
          <w:bCs/>
          <w:rtl/>
        </w:rPr>
        <w:t>توقيع الطرف الثاني (المستخدم)</w:t>
      </w:r>
      <w:r w:rsidR="00687B99" w:rsidRPr="002A742B">
        <w:rPr>
          <w:b/>
          <w:bCs/>
        </w:rPr>
        <w:t>:</w:t>
      </w:r>
      <w:r w:rsidRPr="002A742B">
        <w:br/>
      </w:r>
      <w:r w:rsidRPr="002A742B">
        <w:rPr>
          <w:rtl/>
        </w:rPr>
        <w:t>الاس</w:t>
      </w:r>
      <w:r w:rsidR="004F1BDD">
        <w:rPr>
          <w:rFonts w:hint="cs"/>
          <w:rtl/>
        </w:rPr>
        <w:t>ـــ</w:t>
      </w:r>
      <w:r w:rsidRPr="002A742B">
        <w:rPr>
          <w:rtl/>
        </w:rPr>
        <w:t>م</w:t>
      </w:r>
      <w:r w:rsidR="004F1BDD">
        <w:rPr>
          <w:rFonts w:hint="cs"/>
          <w:rtl/>
        </w:rPr>
        <w:t xml:space="preserve"> / </w:t>
      </w:r>
      <w:r w:rsidRPr="002A742B">
        <w:t>_________________________</w:t>
      </w:r>
      <w:r w:rsidR="00687B99">
        <w:rPr>
          <w:rFonts w:hint="cs"/>
          <w:rtl/>
        </w:rPr>
        <w:t xml:space="preserve">                                           </w:t>
      </w:r>
      <w:r w:rsidR="00687B99" w:rsidRPr="002A742B">
        <w:rPr>
          <w:rtl/>
        </w:rPr>
        <w:t>الاس</w:t>
      </w:r>
      <w:r w:rsidR="00687B99">
        <w:rPr>
          <w:rFonts w:hint="cs"/>
          <w:rtl/>
        </w:rPr>
        <w:t>ـــ</w:t>
      </w:r>
      <w:r w:rsidR="00687B99" w:rsidRPr="002A742B">
        <w:rPr>
          <w:rtl/>
        </w:rPr>
        <w:t>م</w:t>
      </w:r>
      <w:r w:rsidR="00687B99">
        <w:rPr>
          <w:rFonts w:hint="cs"/>
          <w:rtl/>
        </w:rPr>
        <w:t xml:space="preserve"> / </w:t>
      </w:r>
      <w:r w:rsidR="00687B99" w:rsidRPr="002A742B">
        <w:t>_________________________</w:t>
      </w:r>
      <w:r w:rsidRPr="002A742B">
        <w:br/>
      </w:r>
      <w:r w:rsidRPr="002A742B">
        <w:rPr>
          <w:rtl/>
        </w:rPr>
        <w:t>التوقي</w:t>
      </w:r>
      <w:r w:rsidR="004F1BDD">
        <w:rPr>
          <w:rFonts w:hint="cs"/>
          <w:rtl/>
        </w:rPr>
        <w:t>ـ</w:t>
      </w:r>
      <w:r w:rsidRPr="002A742B">
        <w:rPr>
          <w:rtl/>
        </w:rPr>
        <w:t>ع</w:t>
      </w:r>
      <w:r w:rsidR="004F1BDD">
        <w:rPr>
          <w:rFonts w:hint="cs"/>
          <w:rtl/>
        </w:rPr>
        <w:t xml:space="preserve"> / </w:t>
      </w:r>
      <w:r w:rsidRPr="002A742B">
        <w:t xml:space="preserve"> _________________________</w:t>
      </w:r>
      <w:r w:rsidR="00687B99">
        <w:rPr>
          <w:rFonts w:hint="cs"/>
          <w:rtl/>
        </w:rPr>
        <w:t xml:space="preserve">                                          </w:t>
      </w:r>
      <w:r w:rsidR="00687B99" w:rsidRPr="002A742B">
        <w:rPr>
          <w:rtl/>
        </w:rPr>
        <w:t>التوقي</w:t>
      </w:r>
      <w:r w:rsidR="00687B99">
        <w:rPr>
          <w:rFonts w:hint="cs"/>
          <w:rtl/>
        </w:rPr>
        <w:t>ـ</w:t>
      </w:r>
      <w:r w:rsidR="00687B99" w:rsidRPr="002A742B">
        <w:rPr>
          <w:rtl/>
        </w:rPr>
        <w:t>ع</w:t>
      </w:r>
      <w:r w:rsidR="00687B99">
        <w:rPr>
          <w:rFonts w:hint="cs"/>
          <w:rtl/>
        </w:rPr>
        <w:t xml:space="preserve"> / </w:t>
      </w:r>
      <w:r w:rsidR="00687B99" w:rsidRPr="002A742B">
        <w:t xml:space="preserve"> _________________________</w:t>
      </w:r>
      <w:r w:rsidRPr="002A742B">
        <w:br/>
      </w:r>
      <w:r w:rsidRPr="002A742B">
        <w:rPr>
          <w:rtl/>
        </w:rPr>
        <w:t>التاريخ</w:t>
      </w:r>
      <w:r w:rsidR="004F1BDD">
        <w:rPr>
          <w:rFonts w:hint="cs"/>
          <w:rtl/>
        </w:rPr>
        <w:t xml:space="preserve"> / </w:t>
      </w:r>
      <w:r w:rsidRPr="002A742B">
        <w:t xml:space="preserve"> _________________________</w:t>
      </w:r>
      <w:r w:rsidR="00687B99">
        <w:rPr>
          <w:rFonts w:hint="cs"/>
          <w:rtl/>
        </w:rPr>
        <w:t xml:space="preserve">                                          </w:t>
      </w:r>
      <w:r w:rsidR="00687B99" w:rsidRPr="002A742B">
        <w:rPr>
          <w:rtl/>
        </w:rPr>
        <w:t>التاريخ</w:t>
      </w:r>
      <w:r w:rsidR="00687B99">
        <w:rPr>
          <w:rFonts w:hint="cs"/>
          <w:rtl/>
        </w:rPr>
        <w:t xml:space="preserve"> / </w:t>
      </w:r>
      <w:r w:rsidR="00687B99" w:rsidRPr="002A742B">
        <w:t xml:space="preserve"> _________________________</w:t>
      </w:r>
    </w:p>
    <w:sectPr w:rsidR="002A742B" w:rsidRPr="002A742B" w:rsidSect="00E2756F">
      <w:pgSz w:w="11907" w:h="16839" w:code="9"/>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37212"/>
    <w:multiLevelType w:val="hybridMultilevel"/>
    <w:tmpl w:val="FD5C7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982996"/>
    <w:multiLevelType w:val="hybridMultilevel"/>
    <w:tmpl w:val="3842C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384A8E"/>
    <w:multiLevelType w:val="multilevel"/>
    <w:tmpl w:val="D4683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36F081E"/>
    <w:multiLevelType w:val="hybridMultilevel"/>
    <w:tmpl w:val="26FCE5CE"/>
    <w:lvl w:ilvl="0" w:tplc="04090001">
      <w:start w:val="1"/>
      <w:numFmt w:val="bullet"/>
      <w:lvlText w:val=""/>
      <w:lvlJc w:val="left"/>
      <w:pPr>
        <w:ind w:left="941" w:hanging="360"/>
      </w:pPr>
      <w:rPr>
        <w:rFonts w:ascii="Symbol" w:hAnsi="Symbol" w:hint="default"/>
      </w:rPr>
    </w:lvl>
    <w:lvl w:ilvl="1" w:tplc="04090003" w:tentative="1">
      <w:start w:val="1"/>
      <w:numFmt w:val="bullet"/>
      <w:lvlText w:val="o"/>
      <w:lvlJc w:val="left"/>
      <w:pPr>
        <w:ind w:left="1661" w:hanging="360"/>
      </w:pPr>
      <w:rPr>
        <w:rFonts w:ascii="Courier New" w:hAnsi="Courier New" w:cs="Courier New" w:hint="default"/>
      </w:rPr>
    </w:lvl>
    <w:lvl w:ilvl="2" w:tplc="04090005" w:tentative="1">
      <w:start w:val="1"/>
      <w:numFmt w:val="bullet"/>
      <w:lvlText w:val=""/>
      <w:lvlJc w:val="left"/>
      <w:pPr>
        <w:ind w:left="2381" w:hanging="360"/>
      </w:pPr>
      <w:rPr>
        <w:rFonts w:ascii="Wingdings" w:hAnsi="Wingdings" w:hint="default"/>
      </w:rPr>
    </w:lvl>
    <w:lvl w:ilvl="3" w:tplc="04090001" w:tentative="1">
      <w:start w:val="1"/>
      <w:numFmt w:val="bullet"/>
      <w:lvlText w:val=""/>
      <w:lvlJc w:val="left"/>
      <w:pPr>
        <w:ind w:left="3101" w:hanging="360"/>
      </w:pPr>
      <w:rPr>
        <w:rFonts w:ascii="Symbol" w:hAnsi="Symbol" w:hint="default"/>
      </w:rPr>
    </w:lvl>
    <w:lvl w:ilvl="4" w:tplc="04090003" w:tentative="1">
      <w:start w:val="1"/>
      <w:numFmt w:val="bullet"/>
      <w:lvlText w:val="o"/>
      <w:lvlJc w:val="left"/>
      <w:pPr>
        <w:ind w:left="3821" w:hanging="360"/>
      </w:pPr>
      <w:rPr>
        <w:rFonts w:ascii="Courier New" w:hAnsi="Courier New" w:cs="Courier New" w:hint="default"/>
      </w:rPr>
    </w:lvl>
    <w:lvl w:ilvl="5" w:tplc="04090005" w:tentative="1">
      <w:start w:val="1"/>
      <w:numFmt w:val="bullet"/>
      <w:lvlText w:val=""/>
      <w:lvlJc w:val="left"/>
      <w:pPr>
        <w:ind w:left="4541" w:hanging="360"/>
      </w:pPr>
      <w:rPr>
        <w:rFonts w:ascii="Wingdings" w:hAnsi="Wingdings" w:hint="default"/>
      </w:rPr>
    </w:lvl>
    <w:lvl w:ilvl="6" w:tplc="04090001" w:tentative="1">
      <w:start w:val="1"/>
      <w:numFmt w:val="bullet"/>
      <w:lvlText w:val=""/>
      <w:lvlJc w:val="left"/>
      <w:pPr>
        <w:ind w:left="5261" w:hanging="360"/>
      </w:pPr>
      <w:rPr>
        <w:rFonts w:ascii="Symbol" w:hAnsi="Symbol" w:hint="default"/>
      </w:rPr>
    </w:lvl>
    <w:lvl w:ilvl="7" w:tplc="04090003" w:tentative="1">
      <w:start w:val="1"/>
      <w:numFmt w:val="bullet"/>
      <w:lvlText w:val="o"/>
      <w:lvlJc w:val="left"/>
      <w:pPr>
        <w:ind w:left="5981" w:hanging="360"/>
      </w:pPr>
      <w:rPr>
        <w:rFonts w:ascii="Courier New" w:hAnsi="Courier New" w:cs="Courier New" w:hint="default"/>
      </w:rPr>
    </w:lvl>
    <w:lvl w:ilvl="8" w:tplc="04090005" w:tentative="1">
      <w:start w:val="1"/>
      <w:numFmt w:val="bullet"/>
      <w:lvlText w:val=""/>
      <w:lvlJc w:val="left"/>
      <w:pPr>
        <w:ind w:left="6701" w:hanging="360"/>
      </w:pPr>
      <w:rPr>
        <w:rFonts w:ascii="Wingdings" w:hAnsi="Wingdings" w:hint="default"/>
      </w:rPr>
    </w:lvl>
  </w:abstractNum>
  <w:abstractNum w:abstractNumId="4">
    <w:nsid w:val="24A3349F"/>
    <w:multiLevelType w:val="hybridMultilevel"/>
    <w:tmpl w:val="103C3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03677E"/>
    <w:multiLevelType w:val="multilevel"/>
    <w:tmpl w:val="2BACC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8741B29"/>
    <w:multiLevelType w:val="multilevel"/>
    <w:tmpl w:val="52DE8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9501348"/>
    <w:multiLevelType w:val="multilevel"/>
    <w:tmpl w:val="E7729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4607F8A"/>
    <w:multiLevelType w:val="multilevel"/>
    <w:tmpl w:val="2D1AA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B8D5425"/>
    <w:multiLevelType w:val="multilevel"/>
    <w:tmpl w:val="9B50F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C7475FA"/>
    <w:multiLevelType w:val="multilevel"/>
    <w:tmpl w:val="B7909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29D1D3F"/>
    <w:multiLevelType w:val="multilevel"/>
    <w:tmpl w:val="746E2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4A052EB"/>
    <w:multiLevelType w:val="hybridMultilevel"/>
    <w:tmpl w:val="9D1CE9AC"/>
    <w:lvl w:ilvl="0" w:tplc="04090001">
      <w:start w:val="1"/>
      <w:numFmt w:val="bullet"/>
      <w:lvlText w:val=""/>
      <w:lvlJc w:val="left"/>
      <w:pPr>
        <w:ind w:left="910" w:hanging="360"/>
      </w:pPr>
      <w:rPr>
        <w:rFonts w:ascii="Symbol" w:hAnsi="Symbol" w:hint="default"/>
      </w:rPr>
    </w:lvl>
    <w:lvl w:ilvl="1" w:tplc="04090003" w:tentative="1">
      <w:start w:val="1"/>
      <w:numFmt w:val="bullet"/>
      <w:lvlText w:val="o"/>
      <w:lvlJc w:val="left"/>
      <w:pPr>
        <w:ind w:left="1630" w:hanging="360"/>
      </w:pPr>
      <w:rPr>
        <w:rFonts w:ascii="Courier New" w:hAnsi="Courier New" w:cs="Courier New" w:hint="default"/>
      </w:rPr>
    </w:lvl>
    <w:lvl w:ilvl="2" w:tplc="04090005" w:tentative="1">
      <w:start w:val="1"/>
      <w:numFmt w:val="bullet"/>
      <w:lvlText w:val=""/>
      <w:lvlJc w:val="left"/>
      <w:pPr>
        <w:ind w:left="2350" w:hanging="360"/>
      </w:pPr>
      <w:rPr>
        <w:rFonts w:ascii="Wingdings" w:hAnsi="Wingdings" w:hint="default"/>
      </w:rPr>
    </w:lvl>
    <w:lvl w:ilvl="3" w:tplc="04090001" w:tentative="1">
      <w:start w:val="1"/>
      <w:numFmt w:val="bullet"/>
      <w:lvlText w:val=""/>
      <w:lvlJc w:val="left"/>
      <w:pPr>
        <w:ind w:left="3070" w:hanging="360"/>
      </w:pPr>
      <w:rPr>
        <w:rFonts w:ascii="Symbol" w:hAnsi="Symbol" w:hint="default"/>
      </w:rPr>
    </w:lvl>
    <w:lvl w:ilvl="4" w:tplc="04090003" w:tentative="1">
      <w:start w:val="1"/>
      <w:numFmt w:val="bullet"/>
      <w:lvlText w:val="o"/>
      <w:lvlJc w:val="left"/>
      <w:pPr>
        <w:ind w:left="3790" w:hanging="360"/>
      </w:pPr>
      <w:rPr>
        <w:rFonts w:ascii="Courier New" w:hAnsi="Courier New" w:cs="Courier New" w:hint="default"/>
      </w:rPr>
    </w:lvl>
    <w:lvl w:ilvl="5" w:tplc="04090005" w:tentative="1">
      <w:start w:val="1"/>
      <w:numFmt w:val="bullet"/>
      <w:lvlText w:val=""/>
      <w:lvlJc w:val="left"/>
      <w:pPr>
        <w:ind w:left="4510" w:hanging="360"/>
      </w:pPr>
      <w:rPr>
        <w:rFonts w:ascii="Wingdings" w:hAnsi="Wingdings" w:hint="default"/>
      </w:rPr>
    </w:lvl>
    <w:lvl w:ilvl="6" w:tplc="04090001" w:tentative="1">
      <w:start w:val="1"/>
      <w:numFmt w:val="bullet"/>
      <w:lvlText w:val=""/>
      <w:lvlJc w:val="left"/>
      <w:pPr>
        <w:ind w:left="5230" w:hanging="360"/>
      </w:pPr>
      <w:rPr>
        <w:rFonts w:ascii="Symbol" w:hAnsi="Symbol" w:hint="default"/>
      </w:rPr>
    </w:lvl>
    <w:lvl w:ilvl="7" w:tplc="04090003" w:tentative="1">
      <w:start w:val="1"/>
      <w:numFmt w:val="bullet"/>
      <w:lvlText w:val="o"/>
      <w:lvlJc w:val="left"/>
      <w:pPr>
        <w:ind w:left="5950" w:hanging="360"/>
      </w:pPr>
      <w:rPr>
        <w:rFonts w:ascii="Courier New" w:hAnsi="Courier New" w:cs="Courier New" w:hint="default"/>
      </w:rPr>
    </w:lvl>
    <w:lvl w:ilvl="8" w:tplc="04090005" w:tentative="1">
      <w:start w:val="1"/>
      <w:numFmt w:val="bullet"/>
      <w:lvlText w:val=""/>
      <w:lvlJc w:val="left"/>
      <w:pPr>
        <w:ind w:left="6670" w:hanging="360"/>
      </w:pPr>
      <w:rPr>
        <w:rFonts w:ascii="Wingdings" w:hAnsi="Wingdings" w:hint="default"/>
      </w:rPr>
    </w:lvl>
  </w:abstractNum>
  <w:abstractNum w:abstractNumId="13">
    <w:nsid w:val="553A6B54"/>
    <w:multiLevelType w:val="multilevel"/>
    <w:tmpl w:val="9C422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72E45A4"/>
    <w:multiLevelType w:val="hybridMultilevel"/>
    <w:tmpl w:val="B57A83E4"/>
    <w:lvl w:ilvl="0" w:tplc="04090001">
      <w:start w:val="1"/>
      <w:numFmt w:val="bullet"/>
      <w:lvlText w:val=""/>
      <w:lvlJc w:val="left"/>
      <w:pPr>
        <w:ind w:left="1058" w:hanging="360"/>
      </w:pPr>
      <w:rPr>
        <w:rFonts w:ascii="Symbol" w:hAnsi="Symbol" w:hint="default"/>
      </w:rPr>
    </w:lvl>
    <w:lvl w:ilvl="1" w:tplc="04090003" w:tentative="1">
      <w:start w:val="1"/>
      <w:numFmt w:val="bullet"/>
      <w:lvlText w:val="o"/>
      <w:lvlJc w:val="left"/>
      <w:pPr>
        <w:ind w:left="1778" w:hanging="360"/>
      </w:pPr>
      <w:rPr>
        <w:rFonts w:ascii="Courier New" w:hAnsi="Courier New" w:cs="Courier New" w:hint="default"/>
      </w:rPr>
    </w:lvl>
    <w:lvl w:ilvl="2" w:tplc="04090005" w:tentative="1">
      <w:start w:val="1"/>
      <w:numFmt w:val="bullet"/>
      <w:lvlText w:val=""/>
      <w:lvlJc w:val="left"/>
      <w:pPr>
        <w:ind w:left="2498" w:hanging="360"/>
      </w:pPr>
      <w:rPr>
        <w:rFonts w:ascii="Wingdings" w:hAnsi="Wingdings" w:hint="default"/>
      </w:rPr>
    </w:lvl>
    <w:lvl w:ilvl="3" w:tplc="04090001" w:tentative="1">
      <w:start w:val="1"/>
      <w:numFmt w:val="bullet"/>
      <w:lvlText w:val=""/>
      <w:lvlJc w:val="left"/>
      <w:pPr>
        <w:ind w:left="3218" w:hanging="360"/>
      </w:pPr>
      <w:rPr>
        <w:rFonts w:ascii="Symbol" w:hAnsi="Symbol" w:hint="default"/>
      </w:rPr>
    </w:lvl>
    <w:lvl w:ilvl="4" w:tplc="04090003" w:tentative="1">
      <w:start w:val="1"/>
      <w:numFmt w:val="bullet"/>
      <w:lvlText w:val="o"/>
      <w:lvlJc w:val="left"/>
      <w:pPr>
        <w:ind w:left="3938" w:hanging="360"/>
      </w:pPr>
      <w:rPr>
        <w:rFonts w:ascii="Courier New" w:hAnsi="Courier New" w:cs="Courier New" w:hint="default"/>
      </w:rPr>
    </w:lvl>
    <w:lvl w:ilvl="5" w:tplc="04090005" w:tentative="1">
      <w:start w:val="1"/>
      <w:numFmt w:val="bullet"/>
      <w:lvlText w:val=""/>
      <w:lvlJc w:val="left"/>
      <w:pPr>
        <w:ind w:left="4658" w:hanging="360"/>
      </w:pPr>
      <w:rPr>
        <w:rFonts w:ascii="Wingdings" w:hAnsi="Wingdings" w:hint="default"/>
      </w:rPr>
    </w:lvl>
    <w:lvl w:ilvl="6" w:tplc="04090001" w:tentative="1">
      <w:start w:val="1"/>
      <w:numFmt w:val="bullet"/>
      <w:lvlText w:val=""/>
      <w:lvlJc w:val="left"/>
      <w:pPr>
        <w:ind w:left="5378" w:hanging="360"/>
      </w:pPr>
      <w:rPr>
        <w:rFonts w:ascii="Symbol" w:hAnsi="Symbol" w:hint="default"/>
      </w:rPr>
    </w:lvl>
    <w:lvl w:ilvl="7" w:tplc="04090003" w:tentative="1">
      <w:start w:val="1"/>
      <w:numFmt w:val="bullet"/>
      <w:lvlText w:val="o"/>
      <w:lvlJc w:val="left"/>
      <w:pPr>
        <w:ind w:left="6098" w:hanging="360"/>
      </w:pPr>
      <w:rPr>
        <w:rFonts w:ascii="Courier New" w:hAnsi="Courier New" w:cs="Courier New" w:hint="default"/>
      </w:rPr>
    </w:lvl>
    <w:lvl w:ilvl="8" w:tplc="04090005" w:tentative="1">
      <w:start w:val="1"/>
      <w:numFmt w:val="bullet"/>
      <w:lvlText w:val=""/>
      <w:lvlJc w:val="left"/>
      <w:pPr>
        <w:ind w:left="6818" w:hanging="360"/>
      </w:pPr>
      <w:rPr>
        <w:rFonts w:ascii="Wingdings" w:hAnsi="Wingdings" w:hint="default"/>
      </w:rPr>
    </w:lvl>
  </w:abstractNum>
  <w:abstractNum w:abstractNumId="15">
    <w:nsid w:val="5A745ED3"/>
    <w:multiLevelType w:val="multilevel"/>
    <w:tmpl w:val="FB605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251536F"/>
    <w:multiLevelType w:val="multilevel"/>
    <w:tmpl w:val="33D6F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6"/>
  </w:num>
  <w:num w:numId="3">
    <w:abstractNumId w:val="13"/>
  </w:num>
  <w:num w:numId="4">
    <w:abstractNumId w:val="10"/>
  </w:num>
  <w:num w:numId="5">
    <w:abstractNumId w:val="8"/>
  </w:num>
  <w:num w:numId="6">
    <w:abstractNumId w:val="7"/>
  </w:num>
  <w:num w:numId="7">
    <w:abstractNumId w:val="15"/>
  </w:num>
  <w:num w:numId="8">
    <w:abstractNumId w:val="5"/>
  </w:num>
  <w:num w:numId="9">
    <w:abstractNumId w:val="2"/>
  </w:num>
  <w:num w:numId="10">
    <w:abstractNumId w:val="9"/>
  </w:num>
  <w:num w:numId="11">
    <w:abstractNumId w:val="16"/>
  </w:num>
  <w:num w:numId="12">
    <w:abstractNumId w:val="3"/>
  </w:num>
  <w:num w:numId="13">
    <w:abstractNumId w:val="12"/>
  </w:num>
  <w:num w:numId="14">
    <w:abstractNumId w:val="14"/>
  </w:num>
  <w:num w:numId="15">
    <w:abstractNumId w:val="0"/>
  </w:num>
  <w:num w:numId="16">
    <w:abstractNumId w:val="1"/>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18C"/>
    <w:rsid w:val="002A742B"/>
    <w:rsid w:val="004A7F25"/>
    <w:rsid w:val="004F1BDD"/>
    <w:rsid w:val="005D45EF"/>
    <w:rsid w:val="00687B99"/>
    <w:rsid w:val="007D318C"/>
    <w:rsid w:val="008F3B64"/>
    <w:rsid w:val="00A11F01"/>
    <w:rsid w:val="00E2756F"/>
    <w:rsid w:val="00F83C5F"/>
    <w:rsid w:val="00F91B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5FEB7C-7CB9-4B2B-B163-7AFF3973D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74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A74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A74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5259232">
      <w:bodyDiv w:val="1"/>
      <w:marLeft w:val="0"/>
      <w:marRight w:val="0"/>
      <w:marTop w:val="0"/>
      <w:marBottom w:val="0"/>
      <w:divBdr>
        <w:top w:val="none" w:sz="0" w:space="0" w:color="auto"/>
        <w:left w:val="none" w:sz="0" w:space="0" w:color="auto"/>
        <w:bottom w:val="none" w:sz="0" w:space="0" w:color="auto"/>
        <w:right w:val="none" w:sz="0" w:space="0" w:color="auto"/>
      </w:divBdr>
    </w:div>
    <w:div w:id="2139488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dc:creator>
  <cp:keywords/>
  <dc:description/>
  <cp:lastModifiedBy>Hamed</cp:lastModifiedBy>
  <cp:revision>7</cp:revision>
  <dcterms:created xsi:type="dcterms:W3CDTF">2025-12-18T12:00:00Z</dcterms:created>
  <dcterms:modified xsi:type="dcterms:W3CDTF">2025-12-18T12:08:00Z</dcterms:modified>
</cp:coreProperties>
</file>