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D66FA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43EE2D7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7" w:afterAutospacing="0" w:line="294" w:lineRule="atLeast"/>
        <w:ind w:left="0" w:right="0" w:firstLine="0"/>
        <w:jc w:val="left"/>
        <w:rPr>
          <w:rFonts w:hint="default" w:ascii="Times New Roman" w:hAnsi="Times New Roman" w:eastAsia="Helvetica" w:cs="Times New Roman"/>
          <w:caps w:val="0"/>
          <w:color w:val="313131"/>
          <w:spacing w:val="12"/>
          <w:sz w:val="42"/>
          <w:szCs w:val="4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 xml:space="preserve">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Helvetica" w:cs="Times New Roman"/>
          <w:caps w:val="0"/>
          <w:color w:val="000000"/>
          <w:spacing w:val="12"/>
          <w:sz w:val="24"/>
          <w:szCs w:val="24"/>
          <w:shd w:val="clear" w:fill="FFFFFF"/>
        </w:rPr>
        <w:t>Lab Exercise - Descriptive Statistics</w:t>
      </w:r>
    </w:p>
    <w:p w14:paraId="6125AFD2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403B246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61A43F77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Shaik.Hameeda Parvin~G34 PYTHON</w:t>
      </w:r>
    </w:p>
    <w:p w14:paraId="1FE0D711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0610A48E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Open the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instrText xml:space="preserve"> HYPERLINK "https://courses.cognitiveclass.ai/assets/courseware/v1/8b5e886922d6d1b5cf057fd0ff3b974a/asset-v1:IBM+ST0101EN+v1+type@asset+block/teachingratings.sav" \t "https://courses.cognitiveclass.ai/xblock/[object Object]"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t>Teaching Ratings 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SPSS and switch to variable view. Consider the following variables: 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age, gender, beauty, eval, tenure, 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. Thought questions: Can you identify which variables are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continuous variables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 which ones are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categorical variables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? Are any of the variables in the above list of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ordinal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type?</w:t>
      </w:r>
    </w:p>
    <w:p w14:paraId="5944C11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</w:p>
    <w:p w14:paraId="2B345C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age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7E4DF16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gender</w:t>
      </w:r>
      <w:r>
        <w:rPr>
          <w:rFonts w:hint="default" w:ascii="Times New Roman" w:hAnsi="Times New Roman" w:cs="Times New Roman"/>
          <w:sz w:val="20"/>
          <w:szCs w:val="20"/>
        </w:rPr>
        <w:t xml:space="preserve"> – String, Nominal →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Categorical</w:t>
      </w:r>
    </w:p>
    <w:p w14:paraId="6E3E90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beauty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4D0A3C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eval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613F8A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te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ure</w:t>
      </w:r>
      <w:r>
        <w:rPr>
          <w:rFonts w:hint="default" w:ascii="Times New Roman" w:hAnsi="Times New Roman" w:cs="Times New Roman"/>
          <w:sz w:val="20"/>
          <w:szCs w:val="20"/>
        </w:rPr>
        <w:t xml:space="preserve"> – String, Nominal →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Categorical</w:t>
      </w:r>
    </w:p>
    <w:p w14:paraId="07E651A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students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7C965184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7609236B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CATEGORICAL MEANS QUALITATIVE</w:t>
      </w:r>
    </w:p>
    <w:p w14:paraId="4A38EE7B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2BE083DF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CONTINUOUS MEANS QUANTITIVE</w:t>
      </w:r>
    </w:p>
    <w:p w14:paraId="540FC0AA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1BE40CD1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No there are no variables of ordinal type</w:t>
      </w:r>
    </w:p>
    <w:p w14:paraId="471AB8A7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bookmarkStart w:id="0" w:name="_GoBack"/>
      <w:bookmarkEnd w:id="0"/>
    </w:p>
    <w:p w14:paraId="51AD226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194637BE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2.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Can you identify whether the Teaching Ratings data is a time series, cross-sectional, and/or multivariate data set?</w:t>
      </w:r>
    </w:p>
    <w:p w14:paraId="49592859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4FAEAC4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Cross-sectional</w:t>
      </w:r>
      <w:r>
        <w:rPr>
          <w:rFonts w:hint="default" w:ascii="Times New Roman" w:hAnsi="Times New Roman" w:cs="Times New Roman"/>
          <w:sz w:val="20"/>
          <w:szCs w:val="20"/>
        </w:rPr>
        <w:t>: Data is collected from multiple professors at one point in time.</w:t>
      </w:r>
    </w:p>
    <w:p w14:paraId="66C95C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Multivariate</w:t>
      </w:r>
      <w:r>
        <w:rPr>
          <w:rFonts w:hint="default" w:ascii="Times New Roman" w:hAnsi="Times New Roman" w:cs="Times New Roman"/>
          <w:sz w:val="20"/>
          <w:szCs w:val="20"/>
        </w:rPr>
        <w:t>: It includes multiple variables for each observation (e.g., age, eval, b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e</w:t>
      </w:r>
      <w:r>
        <w:rPr>
          <w:rFonts w:hint="default" w:ascii="Times New Roman" w:hAnsi="Times New Roman" w:cs="Times New Roman"/>
          <w:sz w:val="20"/>
          <w:szCs w:val="20"/>
        </w:rPr>
        <w:t>auty, etc.).</w:t>
      </w:r>
    </w:p>
    <w:p w14:paraId="58A623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But not time series.</w:t>
      </w:r>
    </w:p>
    <w:p w14:paraId="74A29E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7E8044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3.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 the Teaching Ratings data set represents information on an entire population or just a sample?</w:t>
      </w:r>
    </w:p>
    <w:p w14:paraId="43FD26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This dataset represents 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sample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of professors and students, not the entire population of all university instructors.</w:t>
      </w:r>
    </w:p>
    <w:p w14:paraId="20BC5EF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 Using SPSS Statistics, find the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mean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median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minimum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 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maximum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values for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allstudents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the Teaching Ratings data.</w:t>
      </w:r>
    </w:p>
    <w:p w14:paraId="5255A27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6DC7BAE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3EE55FD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533775" cy="2133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3400425" cy="1685925"/>
            <wp:effectExtent l="0" t="0" r="133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C2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Yes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the average beauty score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does differ by gender</w:t>
      </w:r>
    </w:p>
    <w:p w14:paraId="0C1A285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5FCDC2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mathematical relationship between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variance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standard deviation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?</w:t>
      </w:r>
    </w:p>
    <w:p w14:paraId="25CCE7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Standard Deviation (SD)</w:t>
      </w:r>
      <w:r>
        <w:rPr>
          <w:rFonts w:hint="default" w:ascii="Times New Roman" w:hAnsi="Times New Roman" w:cs="Times New Roman"/>
          <w:sz w:val="20"/>
          <w:szCs w:val="20"/>
        </w:rPr>
        <w:t xml:space="preserve"> is the square root of the variance:</w:t>
      </w:r>
    </w:p>
    <w:p w14:paraId="11D245A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Variance</w:t>
      </w:r>
      <w:r>
        <w:rPr>
          <w:rFonts w:hint="default" w:ascii="Times New Roman" w:hAnsi="Times New Roman" w:cs="Times New Roman"/>
          <w:sz w:val="20"/>
          <w:szCs w:val="20"/>
        </w:rPr>
        <w:t xml:space="preserve"> is the square of the standard deviation:</w:t>
      </w:r>
    </w:p>
    <w:p w14:paraId="3BCC1A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Variance=(Standard Deviation)2</w:t>
      </w:r>
    </w:p>
    <w:p w14:paraId="34DA93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Standard Deviation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=square root of variance</w:t>
      </w:r>
    </w:p>
    <w:p w14:paraId="7D3893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AA832D0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6.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Using SPSS Statistics, try to reproduce the following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descriptive statistics table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on the Teaching Ratings data:</w:t>
      </w:r>
    </w:p>
    <w:p w14:paraId="076EDB68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bdr w:val="single" w:color="808080" w:sz="4" w:space="0"/>
          <w:shd w:val="clear" w:fill="FFFFFF"/>
        </w:rPr>
        <w:drawing>
          <wp:inline distT="0" distB="0" distL="114300" distR="114300">
            <wp:extent cx="3810000" cy="1476375"/>
            <wp:effectExtent l="0" t="0" r="0" b="190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27313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OUTPUT::::::::</w:t>
      </w:r>
    </w:p>
    <w:p w14:paraId="6FAB4A5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CA162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70500" cy="331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1967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7.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Create a </w:t>
      </w: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313131"/>
          <w:spacing w:val="0"/>
          <w:sz w:val="20"/>
          <w:szCs w:val="20"/>
          <w:shd w:val="clear" w:fill="FFFFFF"/>
        </w:rPr>
        <w:t>histogram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of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beauty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 briefly comment on the distribution of data (as a thought question).</w:t>
      </w:r>
    </w:p>
    <w:p w14:paraId="1C81C9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2764155" cy="191325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BA1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33D81D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The histogram of the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beauty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variable shows a roughly normal distribution with a slight left skew. Most values are concentrated between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-1.0 and 0.5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indicating that the majority of beauty scores are around average. The standard deviation is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0.79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reflecting moderate variability in ratings across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463 observations</w:t>
      </w:r>
      <w:r>
        <w:rPr>
          <w:rFonts w:hint="default" w:ascii="Times New Roman" w:hAnsi="Times New Roman" w:eastAsia="SimSun" w:cs="Times New Roman"/>
          <w:sz w:val="20"/>
          <w:szCs w:val="20"/>
        </w:rPr>
        <w:t>.</w:t>
      </w:r>
    </w:p>
    <w:p w14:paraId="0375119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3E33E7C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 average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beauty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score differ by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gender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the Teaching Ratings data? Produce averages and standard deviations for each of the two variables</w:t>
      </w:r>
    </w:p>
    <w:p w14:paraId="4C2463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200525" cy="285750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ED9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tenure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status differ by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vismin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(visible minority) status? Produce </w:t>
      </w: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313131"/>
          <w:spacing w:val="0"/>
          <w:sz w:val="20"/>
          <w:szCs w:val="20"/>
          <w:shd w:val="clear" w:fill="FFFFFF"/>
        </w:rPr>
        <w:t>cross tabulations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explaining what percentage of visible minorities are tenured. </w:t>
      </w:r>
    </w:p>
    <w:p w14:paraId="2E906B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997960" cy="6066790"/>
            <wp:effectExtent l="0" t="0" r="1016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8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Visible minority instructors have a higher tenure rate (84.4%) than non-minorities (76.9%). However, the chi-square test shows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no significant difference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(p = 0.183). So, tenure status does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not significantly differ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by visible minority status.</w:t>
      </w:r>
    </w:p>
    <w:p w14:paraId="24315E7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probability of rolling two dice and getting 9 or less?</w:t>
      </w:r>
    </w:p>
    <w:p w14:paraId="39CB5D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When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we roll </w:t>
      </w:r>
      <w:r>
        <w:rPr>
          <w:rFonts w:hint="default" w:ascii="Times New Roman" w:hAnsi="Times New Roman" w:cs="Times New Roman"/>
          <w:sz w:val="20"/>
          <w:szCs w:val="20"/>
        </w:rPr>
        <w:t xml:space="preserve">two dice , the total number of possible outcomes is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36</w:t>
      </w:r>
      <w:r>
        <w:rPr>
          <w:rFonts w:hint="default" w:ascii="Times New Roman" w:hAnsi="Times New Roman" w:cs="Times New Roman"/>
          <w:sz w:val="20"/>
          <w:szCs w:val="20"/>
        </w:rPr>
        <w:t xml:space="preserve"> (6 sides × 6 sides).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To find the probability of getting a sum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less than or equal to 9</w:t>
      </w:r>
      <w:r>
        <w:rPr>
          <w:rFonts w:hint="default" w:ascii="Times New Roman" w:hAnsi="Times New Roman" w:cs="Times New Roman"/>
          <w:sz w:val="20"/>
          <w:szCs w:val="20"/>
        </w:rPr>
        <w:t>, we count all favorable outcomes:</w:t>
      </w:r>
    </w:p>
    <w:p w14:paraId="1002FD7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Sums ≤ 9 include: 2, 3, 4, 5, 6, 7, 8, and 9</w:t>
      </w:r>
    </w:p>
    <w:p w14:paraId="12802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0"/>
          <w:szCs w:val="20"/>
        </w:rPr>
      </w:pPr>
    </w:p>
    <w:p w14:paraId="13F0A1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Number of combinations for each sum:</w:t>
      </w:r>
    </w:p>
    <w:p w14:paraId="356F75E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 → 1</w:t>
      </w:r>
    </w:p>
    <w:p w14:paraId="23F884C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 → 2</w:t>
      </w:r>
    </w:p>
    <w:p w14:paraId="736A82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 → 3</w:t>
      </w:r>
    </w:p>
    <w:p w14:paraId="3736A8A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 → 4</w:t>
      </w:r>
    </w:p>
    <w:p w14:paraId="43D243C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 → 5</w:t>
      </w:r>
    </w:p>
    <w:p w14:paraId="71E3A16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 → 6</w:t>
      </w:r>
    </w:p>
    <w:p w14:paraId="60300B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 → 5</w:t>
      </w:r>
    </w:p>
    <w:p w14:paraId="500588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 → 4</w:t>
      </w:r>
    </w:p>
    <w:p w14:paraId="10B41CB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Total favorable outcomes = 1+2+3+4+5+6+5+4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30</w:t>
      </w:r>
    </w:p>
    <w:p w14:paraId="6CC4768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 xml:space="preserve">Probability = 30 / 36 = 0.8333 </w:t>
      </w:r>
    </w:p>
    <w:p w14:paraId="2E449F6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probability of rolling two dice and getting 7 or less?</w:t>
      </w:r>
    </w:p>
    <w:p w14:paraId="1AB0D59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We again consider all outcomes where the sum is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7 or less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7DF32EF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Sum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’s </w:t>
      </w:r>
      <w:r>
        <w:rPr>
          <w:rFonts w:hint="default" w:ascii="Times New Roman" w:hAnsi="Times New Roman" w:cs="Times New Roman"/>
          <w:sz w:val="20"/>
          <w:szCs w:val="20"/>
        </w:rPr>
        <w:t>: 2, 3, 4, 5, 6, 7</w:t>
      </w:r>
    </w:p>
    <w:p w14:paraId="27A312A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Number of combinations:</w:t>
      </w:r>
    </w:p>
    <w:p w14:paraId="348008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 → 1</w:t>
      </w:r>
    </w:p>
    <w:p w14:paraId="4AB7754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 → 2</w:t>
      </w:r>
    </w:p>
    <w:p w14:paraId="46D0DE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 → 3</w:t>
      </w:r>
    </w:p>
    <w:p w14:paraId="6D1010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 → 4</w:t>
      </w:r>
    </w:p>
    <w:p w14:paraId="088334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 → 5</w:t>
      </w:r>
    </w:p>
    <w:p w14:paraId="3823CA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 → 6</w:t>
      </w:r>
    </w:p>
    <w:p w14:paraId="37FAAF0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Total favorable outcomes = 1+2+3+4+5+6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21</w:t>
      </w:r>
    </w:p>
    <w:p w14:paraId="41311F2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Probability = 21 / 36 = 0.5833</w:t>
      </w:r>
    </w:p>
    <w:p w14:paraId="5D1F85A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With an average teaching evaluation score of 4 and standard deviation of 0.55, what is the probability of getting a teaching evaluation of greater than 4.75?</w:t>
      </w:r>
    </w:p>
    <w:p w14:paraId="7F9EEA9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Mean (μ) = 4</w:t>
      </w:r>
    </w:p>
    <w:p w14:paraId="59ADD43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Standard deviation (σ) = 0.55</w:t>
      </w:r>
    </w:p>
    <w:p w14:paraId="358EBC2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Value (X) = 4.75</w:t>
      </w:r>
    </w:p>
    <w:p w14:paraId="0F963E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Step 1: Calculate the Z-score</w:t>
      </w:r>
    </w:p>
    <w:p w14:paraId="393BCF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Z=X−μ/σ= 4.75−40.55  =0.750.55≈1.36</w:t>
      </w:r>
    </w:p>
    <w:p w14:paraId="7B9D87F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Step 2: Find the probability from Z-table</w:t>
      </w:r>
    </w:p>
    <w:p w14:paraId="2768176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P(Z &lt; 1.36) ≈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0.9131</w:t>
      </w:r>
    </w:p>
    <w:p w14:paraId="690B8A9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So, P(Z &gt; 1.36) = 1 - 0.9131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0.0869</w:t>
      </w:r>
    </w:p>
    <w:p w14:paraId="4C3BAA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Answer: The probability of getting a score greater than 4.75 is approximately 0.087</w:t>
      </w:r>
    </w:p>
    <w:p w14:paraId="59F253E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29882"/>
    <w:multiLevelType w:val="singleLevel"/>
    <w:tmpl w:val="C312988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24B349"/>
    <w:multiLevelType w:val="singleLevel"/>
    <w:tmpl w:val="2C24B34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A263A5"/>
    <w:multiLevelType w:val="multilevel"/>
    <w:tmpl w:val="2FA26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67BF"/>
    <w:rsid w:val="1ACA67BF"/>
    <w:rsid w:val="5B307F40"/>
    <w:rsid w:val="696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2025-05-19T15:50:00Z</dcterms:created>
  <dc:creator>hameedaparvin shaik</dc:creator>
  <cp:lastModifiedBy>DELL</cp:lastModifiedBy>
  <dcterms:modified xsi:type="dcterms:W3CDTF">2025-05-23T16:33:50Z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6F7689E87BEF46F88A79F544329761D5_11</vt:lpwstr>
  </property>
</Properties>
</file>