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2B760B">
      <w:pPr>
        <w:jc w:val="center"/>
        <w:divId w:val="1753350245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Civil Application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rStyle w:val="Strong"/>
          <w:sz w:val="28"/>
          <w:szCs w:val="28"/>
        </w:rPr>
        <w:t>IN THE COURT OF</w:t>
      </w:r>
      <w:r>
        <w:rPr>
          <w:rStyle w:val="Strong"/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Strong"/>
          <w:sz w:val="28"/>
          <w:szCs w:val="28"/>
        </w:rPr>
        <w:t>, AT</w:t>
      </w:r>
      <w:r>
        <w:rPr>
          <w:rStyle w:val="Strong"/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Civil Application under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read with all other enabling provisions of law.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bearing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City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do hereby respectfully submit this Civil Application before this Honourable Court.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That the respond</w:t>
      </w:r>
      <w:r>
        <w:rPr>
          <w:sz w:val="28"/>
          <w:szCs w:val="28"/>
        </w:rPr>
        <w:t>ent 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City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who is fully aware of the facts and circumstances of the present matter.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 xml:space="preserve">1. That the applicant is a law-abiding </w:t>
      </w:r>
      <w:r>
        <w:rPr>
          <w:sz w:val="28"/>
          <w:szCs w:val="28"/>
        </w:rPr>
        <w:t>citizen of Pakistan and has approached this Honourable Court in good faith.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2. That the cause of action arose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when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3. That the applicant has no other efficacious remedy avai</w:t>
      </w:r>
      <w:r>
        <w:rPr>
          <w:sz w:val="28"/>
          <w:szCs w:val="28"/>
        </w:rPr>
        <w:t>lable except to invoke the jurisdiction of this Honourable Court.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4. That the present application is being filed for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which is lawful, just, and necessary.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5. That the facts stated above are true and correct to the best of the appl</w:t>
      </w:r>
      <w:r>
        <w:rPr>
          <w:sz w:val="28"/>
          <w:szCs w:val="28"/>
        </w:rPr>
        <w:t>icant’s knowledge and belief.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It is, therefore, respectfully prayed that this Honourable Court may graciously be pleased to: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a) Grant the relief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;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lastRenderedPageBreak/>
        <w:t>b) Pass any other order deemed fit and proper in the circumstances of the case.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An</w:t>
      </w:r>
      <w:r>
        <w:rPr>
          <w:sz w:val="28"/>
          <w:szCs w:val="28"/>
        </w:rPr>
        <w:t>d for this act of kindness, the applicant shall ever pray.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Applicant: __________________________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2B760B">
      <w:pPr>
        <w:pStyle w:val="NormalWeb"/>
        <w:jc w:val="both"/>
        <w:divId w:val="763503145"/>
        <w:rPr>
          <w:sz w:val="28"/>
          <w:szCs w:val="28"/>
        </w:rPr>
      </w:pPr>
      <w:r>
        <w:rPr>
          <w:sz w:val="28"/>
          <w:szCs w:val="28"/>
        </w:rPr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B760B"/>
    <w:rsid w:val="002B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DF0BCD-14A3-49FE-9EA7-103729D99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69102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609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75335024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0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65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1542</Characters>
  <Application>Microsoft Office Word</Application>
  <DocSecurity>4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civil-application-english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