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C4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CloudGuardian</w:t>
      </w:r>
      <w:proofErr w:type="spellEnd"/>
      <w:r w:rsidRPr="00AC4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— Full System Architecture Document</w:t>
      </w:r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Overview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CloudGuardian</w:t>
      </w:r>
      <w:proofErr w:type="spellEnd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is an AI-powered cloud operations platform with two core AI capabilities: </w:t>
      </w:r>
      <w:proofErr w:type="gramStart"/>
      <w:r w:rsidRPr="00AC4B2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Cloud Financial Advisor (CFO)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that forecasts and optimizes cloud spend, and an </w:t>
      </w: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Analyst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that diagnoses infrastructure failures from logs. The system is a </w:t>
      </w: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a single deployable frontend + a single deployable backend, internally organized into clear feature modules.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Built for the </w:t>
      </w: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"Ship </w:t>
      </w:r>
      <w:proofErr w:type="gramStart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Kiro</w:t>
      </w:r>
      <w:proofErr w:type="spellEnd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" Hackathon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(confirmed in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/routes/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index.tsx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footer).</w:t>
      </w:r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2. Repository Structure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CloudGuardian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-Ai/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                          # Frontend (React/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TanStack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├── routes/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root.tsx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# Root layout wrapper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index.tsx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 # Landing page (/)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  # App shell layout wrapper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app.dashboard.tsx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# Executive Dashboard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app.cfo.tsx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# AI Cloud CFO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app.incidents.tsx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# AI Incident Analyst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app.root-cause.tsx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# Root Cause Analysis (static)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app.cost-analytics.tsx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app.savings.tsx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app.notifications.tsx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app.reports.tsx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└──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app.settings.tsx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├── components/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app-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shell.tsx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# Sidebar +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TopNav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layout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/                   #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shadcn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component library (40+ components)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├── lib/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notifications-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store.ts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#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client + in-memory store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utils.ts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config.server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router.tsx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    #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TanStack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Router +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QueryClient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setup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routeTree.gen.ts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# Auto-generated route tree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├── styles.css                # Global CSS design system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└── landing.css               # Landing page styles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├── backend/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├── main.py                   #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app entry point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└── routes_cfo.py         # CFO API router (3 endpoints)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├── services/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│   ├── ai_service.py         #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LLM integration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├── rules_engine.py       # Rule-based recommendations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└── prediction_logic.py   # (file present, not imported in main flow)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├── models/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└── pydantic_schemas.py   # Request/response models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├── prompts/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│   └── cfo_system_prompt.txt # LLM system prompt for CFO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├── data/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mock_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database.json</w:t>
      </w:r>
      <w:proofErr w:type="spellEnd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# Mock cloud data (4 scenarios)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├─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          # GROQ_API_KEY (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gitignored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   └── requirements.txt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│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      # Frontend dependencies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vite.config.ts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    #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TanStack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tsconfig.json</w:t>
      </w:r>
      <w:proofErr w:type="spellEnd"/>
      <w:proofErr w:type="gramEnd"/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3.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610"/>
        <w:gridCol w:w="3436"/>
      </w:tblGrid>
      <w:tr w:rsidR="00AC4B2F" w:rsidRPr="00AC4B2F" w:rsidTr="00AC4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Framework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19 +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TanStack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Start (SSR)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package.json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start.ts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TanStack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 (file-based)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routeTree.gen.ts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, all route files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 Rendering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TanStack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Start + Nitro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vite.config.ts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server.ts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Tailwind CSS v4 + custom CSS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vars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styles.css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package.json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shadcn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(Radix UI)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/components/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ui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(40+ files)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In-memory module singleton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notifications-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store.ts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Data Fetching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Native </w:t>
            </w: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fetch()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TanStack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router.tsx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, route components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backend/main.py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AI/LLM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·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LLaMA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3.3 70B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ai_service.py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main.py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(native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main.py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ws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/notifications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JSON file (mock)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data/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mock_database.json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Environment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python-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main.py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models/pydantic_schemas.py</w:t>
            </w:r>
          </w:p>
        </w:tc>
      </w:tr>
    </w:tbl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The landing page lists "MongoDB", "Node.js", "Claude/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/Bedrock" and "AWS infrastructure" — none of these appear anywhere in the actual codebase. These are marketing aspirations, </w:t>
      </w: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not present in the repository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421"/>
        <w:gridCol w:w="2382"/>
      </w:tblGrid>
      <w:tr w:rsidR="00AC4B2F" w:rsidRPr="00AC4B2F" w:rsidTr="00AC4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 server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run dev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vite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Starts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Vite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port 8080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 server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uvicorn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main:app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--port 8000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Starts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Landing page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/routes/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index.tsx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(route </w:t>
            </w: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Public-facing landing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App entry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/routes/_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app.tsx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All authenticated routes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Root layout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/routes/__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root.tsx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HTML shell</w:t>
            </w:r>
          </w:p>
        </w:tc>
      </w:tr>
    </w:tbl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Classification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two distinct processes (frontend SPA + Python backend) communicating over HTTP/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>. Within each process the code is organized into clear feature modules but deployed as single units.</w:t>
      </w:r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6. Architectural Components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483"/>
        <w:gridCol w:w="2641"/>
      </w:tblGrid>
      <w:tr w:rsidR="00AC4B2F" w:rsidRPr="00AC4B2F" w:rsidTr="00AC4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Files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AppShell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Persistent sidebar +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topnav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layout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app-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shell.tsx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notificationsStore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In-memory notification list +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+ pub/sub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notifications-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store.ts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ui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-kit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Custom chart/card/button primitives (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AreaChart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BarsChart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DonutChart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Sparkline,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KpiCard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ui-kit.tsx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Route pages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One file per feature page, self-contained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/routes/_app.*.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tsx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TanStack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Router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File-based routing with auto-generated tree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routeTree.gen.ts</w:t>
            </w:r>
            <w:proofErr w:type="spellEnd"/>
          </w:p>
        </w:tc>
      </w:tr>
    </w:tbl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4093"/>
        <w:gridCol w:w="3556"/>
      </w:tblGrid>
      <w:tr w:rsidR="00AC4B2F" w:rsidRPr="00AC4B2F" w:rsidTr="00AC4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Files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HTTP server, CORS, route registration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main.py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CFO Router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REST endpoints: </w:t>
            </w: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/dashboard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/recommendations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/chat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api/routes_cfo.py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call, prompt formatting, JSON parsing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services/ai_service.py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Rules Engine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Deterministic cost recommendation logic (no AI)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services/rules_engine.py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Schemas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Type-safe request/response contracts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models/pydantic_schemas.py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Endpoint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POST 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/analyze-incident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inline in main.py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main.py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notifications to all connected clients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main.py</w:t>
            </w: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ConnectionManager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Mock Data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4 cloud scenarios with resources, spend, costs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data/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mock_database.json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Prompt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CFO LLM personality and JSON output schema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prompts/cfo_system_prompt.txt</w:t>
            </w:r>
          </w:p>
        </w:tc>
      </w:tr>
    </w:tbl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7. End-to-End Data Flows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Flow A — AI Incident Analysis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sequenceDiagram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actor User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UI as Incidents Page&lt;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/&gt;(_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app.incidents.tsx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API as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/&gt;(main.py)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API&lt;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&gt;(</w:t>
      </w:r>
      <w:proofErr w:type="spellStart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LLaMA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3.3 70B)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User-&gt;&gt;UI: Selects incident (e.g. "DB Credential Failure")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UI-&gt;&gt;UI: Loads pre-defined log array into state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User-&gt;&gt;UI: Clicks "Analyze Incident"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UI-&gt;&gt;API: POST 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/analyze-incident&lt;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incident_type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, logs (joined string)}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API-&gt;&gt;API: Validate GROQ_API_KEY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API-&gt;&gt;API: Format SYSTEM_PROMPT + USER_PROMPT_TEMPLATE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chat.completions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.create()&lt;br/&gt;model=llama-3.3-70b-versatile&lt;br/&gt;response_format=json_object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--&gt;&gt;API: Raw JSON string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API-&gt;&gt;API: 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extract_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) strips fences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API-&gt;&gt;API: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Normalise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to consistent keys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API--&gt;&gt;UI: {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status:"ok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analysis:{</w:t>
      </w:r>
      <w:proofErr w:type="spellStart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incidentType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rootCause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,&lt;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/&gt;severity,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confidenceScore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businessImpact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,&lt;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recommendedActions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affected_services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estimated_recovery_time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}}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UI-&gt;&gt;UI: Render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AnalysisReport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component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UI--&gt;&gt;User: Structured AI report displayed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Flow B — AI Cloud CFO Chat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sequenceDiagram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actor User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UI as CFO Page&lt;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/&gt;(_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app.cfo.tsx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API as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/&gt;(routes_cfo.py)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participant Rules as Rules Engine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AI as AI Service&lt;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/&gt;(ai_service.py)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User-&gt;&gt;UI: Types question, presses Enter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UI-&gt;&gt;API: POST 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cfo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/chat&lt;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query, scenario="default"}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API-&gt;&gt;API: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get_mock_data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(scenario)&lt;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/&gt;loads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mock_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database.json</w:t>
      </w:r>
      <w:proofErr w:type="spellEnd"/>
      <w:proofErr w:type="gram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API-&gt;&gt;Rules: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generate_recommendations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(resources)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Rules-&gt;&gt;Rules: Check CPU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util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&lt; 5% (terminate)&lt;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/&gt;Check DB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util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&lt; 20% (downsize)&lt;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/&gt;Check unattached storage (delete)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Rules--&gt;&gt;API: [recommendation strings],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total_savings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API-&gt;&gt;AI: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get_cfo_chat_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response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query, data, recommendations)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AI-&gt;&gt;AI: Load cfo_system_prompt.txt&lt;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/&gt;Inject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current_spend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predicted_spend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, inefficiencies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AI-&gt;&gt;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chat.completions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()&lt;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response_format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json_object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--&gt;&gt;AI: {summary,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identified_issues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recommendations,&lt;</w:t>
      </w:r>
      <w:proofErr w:type="spellStart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estimated_savings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risk_level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}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AI--&gt;&gt;API: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ChatResponse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model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API--&gt;&gt;UI: JSON response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UI-&gt;&gt;UI: Format response, append to messages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UI--&gt;&gt;User: AI reply in chat bubble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Flow C — Real-time Notifications (</w:t>
      </w:r>
      <w:proofErr w:type="spellStart"/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WebSocket</w:t>
      </w:r>
      <w:proofErr w:type="spellEnd"/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sequenceDiagram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Store as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notificationsStore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/&gt;(notifications-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store.ts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WS as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/&gt;ws://localhost:8000/ws/notifications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API as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ConnectionManager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participant Dashboard as Dashboard Page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Store-&gt;&gt;WS: new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) on page load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WS-&gt;&gt;API: Accept connection, add to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active_connections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Dashboard-&gt;&gt;API: POST 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/notifications/simulate&lt;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type, title, message, service}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API-&gt;&gt;API: Build notification object with timestamp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API-&gt;&gt;WS: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manager.broadcast</w:t>
      </w:r>
      <w:proofErr w:type="spellEnd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(notification)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WS--&gt;&gt;Store: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ws.onmessage</w:t>
      </w:r>
      <w:proofErr w:type="spellEnd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fires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Store-&gt;&gt;Store: Prepend to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notificationsList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Store-&gt;&gt;Store: Fire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sonner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toast (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toast.error</w:t>
      </w:r>
      <w:proofErr w:type="spellEnd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/warning/info)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Store-&gt;&gt;Store: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emit(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) → notify all subscribers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API--&gt;&gt;Dashboard: {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status:"ok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broadcasted:true</w:t>
      </w:r>
      <w:proofErr w:type="spellEnd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}</w:t>
      </w:r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8. Business Logic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Rules Engine (</w:t>
      </w:r>
      <w:r w:rsidRPr="00AC4B2F">
        <w:rPr>
          <w:rFonts w:ascii="Courier New" w:eastAsia="Times New Roman" w:hAnsi="Courier New" w:cs="Courier New"/>
          <w:b/>
          <w:bCs/>
          <w:sz w:val="20"/>
          <w:szCs w:val="20"/>
        </w:rPr>
        <w:t>services/rules_engine.py</w:t>
      </w: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Pure deterministic logic — no AI involved: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FOR each resource in resources: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IF type=Compute AND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cpu_util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&lt; 5% AND status=running: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→ "Terminate idle instance {id}", save full cost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IF type=Database AND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cpu_util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&lt; 20%: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→ "Downsize underutilized RDS {id}", save 50% of cost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IF type=Storage AND status=unattached: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→ "Delete unattached EBS {id}", save full cost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AI Incident Analyst (</w:t>
      </w:r>
      <w:r w:rsidRPr="00AC4B2F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C4B2F" w:rsidRPr="00AC4B2F" w:rsidRDefault="00AC4B2F" w:rsidP="00AC4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Constructs a structured prompt with incident type + raw log string</w:t>
      </w:r>
    </w:p>
    <w:p w:rsidR="00AC4B2F" w:rsidRPr="00AC4B2F" w:rsidRDefault="00AC4B2F" w:rsidP="00AC4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Forces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response_format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json_object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guarantees valid JSON back</w:t>
      </w:r>
    </w:p>
    <w:p w:rsidR="00AC4B2F" w:rsidRPr="00AC4B2F" w:rsidRDefault="00AC4B2F" w:rsidP="00AC4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Normalises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7 output fields to consistent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camelCase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keys</w:t>
      </w:r>
    </w:p>
    <w:p w:rsidR="00AC4B2F" w:rsidRPr="00AC4B2F" w:rsidRDefault="00AC4B2F" w:rsidP="00AC4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Falls back to </w:t>
      </w:r>
      <w:r w:rsidRPr="00AC4B2F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extract_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)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which strips markdown fences and scans for </w:t>
      </w:r>
      <w:r w:rsidRPr="00AC4B2F">
        <w:rPr>
          <w:rFonts w:ascii="Courier New" w:eastAsia="Times New Roman" w:hAnsi="Courier New" w:cs="Courier New"/>
          <w:sz w:val="20"/>
          <w:szCs w:val="20"/>
        </w:rPr>
        <w:t>{...}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if JSON parsing fails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AI CFO (</w:t>
      </w:r>
      <w:r w:rsidRPr="00AC4B2F">
        <w:rPr>
          <w:rFonts w:ascii="Courier New" w:eastAsia="Times New Roman" w:hAnsi="Courier New" w:cs="Courier New"/>
          <w:b/>
          <w:bCs/>
          <w:sz w:val="20"/>
          <w:szCs w:val="20"/>
        </w:rPr>
        <w:t>services/ai_service.py</w:t>
      </w: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C4B2F" w:rsidRPr="00AC4B2F" w:rsidRDefault="00AC4B2F" w:rsidP="00AC4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Loads </w:t>
      </w:r>
      <w:r w:rsidRPr="00AC4B2F">
        <w:rPr>
          <w:rFonts w:ascii="Courier New" w:eastAsia="Times New Roman" w:hAnsi="Courier New" w:cs="Courier New"/>
          <w:sz w:val="20"/>
          <w:szCs w:val="20"/>
        </w:rPr>
        <w:t>cfo_system_prompt.txt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from disk at call time (not cached)</w:t>
      </w:r>
    </w:p>
    <w:p w:rsidR="00AC4B2F" w:rsidRPr="00AC4B2F" w:rsidRDefault="00AC4B2F" w:rsidP="00AC4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Does string replacement for </w:t>
      </w:r>
      <w:r w:rsidRPr="00AC4B2F">
        <w:rPr>
          <w:rFonts w:ascii="Courier New" w:eastAsia="Times New Roman" w:hAnsi="Courier New" w:cs="Courier New"/>
          <w:sz w:val="20"/>
          <w:szCs w:val="20"/>
        </w:rPr>
        <w:t>${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current_spend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}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4B2F">
        <w:rPr>
          <w:rFonts w:ascii="Courier New" w:eastAsia="Times New Roman" w:hAnsi="Courier New" w:cs="Courier New"/>
          <w:sz w:val="20"/>
          <w:szCs w:val="20"/>
        </w:rPr>
        <w:t>${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predicted_spend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}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4B2F">
        <w:rPr>
          <w:rFonts w:ascii="Courier New" w:eastAsia="Times New Roman" w:hAnsi="Courier New" w:cs="Courier New"/>
          <w:sz w:val="20"/>
          <w:szCs w:val="20"/>
        </w:rPr>
        <w:t>{inefficiencies}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in the prompt</w:t>
      </w:r>
    </w:p>
    <w:p w:rsidR="00AC4B2F" w:rsidRPr="00AC4B2F" w:rsidRDefault="00AC4B2F" w:rsidP="00AC4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response_format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json_object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enforces valid JSON</w:t>
      </w:r>
    </w:p>
    <w:p w:rsidR="00AC4B2F" w:rsidRPr="00AC4B2F" w:rsidRDefault="00AC4B2F" w:rsidP="00AC4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ChatResponse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model directly from parsed JSON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 Store (</w:t>
      </w:r>
      <w:r w:rsidRPr="00AC4B2F">
        <w:rPr>
          <w:rFonts w:ascii="Courier New" w:eastAsia="Times New Roman" w:hAnsi="Courier New" w:cs="Courier New"/>
          <w:b/>
          <w:bCs/>
          <w:sz w:val="20"/>
          <w:szCs w:val="20"/>
        </w:rPr>
        <w:t>notifications-</w:t>
      </w:r>
      <w:proofErr w:type="spellStart"/>
      <w:r w:rsidRPr="00AC4B2F">
        <w:rPr>
          <w:rFonts w:ascii="Courier New" w:eastAsia="Times New Roman" w:hAnsi="Courier New" w:cs="Courier New"/>
          <w:b/>
          <w:bCs/>
          <w:sz w:val="20"/>
          <w:szCs w:val="20"/>
        </w:rPr>
        <w:t>store.ts</w:t>
      </w:r>
      <w:proofErr w:type="spellEnd"/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C4B2F" w:rsidRPr="00AC4B2F" w:rsidRDefault="00AC4B2F" w:rsidP="00AC4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Module-level singleton — state persists for the browser session</w:t>
      </w:r>
    </w:p>
    <w:p w:rsidR="00AC4B2F" w:rsidRPr="00AC4B2F" w:rsidRDefault="00AC4B2F" w:rsidP="00AC4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Publisher/subscriber pattern: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subscribe(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)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returns an unsubscribe function</w:t>
      </w:r>
    </w:p>
    <w:p w:rsidR="00AC4B2F" w:rsidRPr="00AC4B2F" w:rsidRDefault="00AC4B2F" w:rsidP="00AC4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auto-reconnects after 3s on close</w:t>
      </w:r>
    </w:p>
    <w:p w:rsidR="00AC4B2F" w:rsidRPr="00AC4B2F" w:rsidRDefault="00AC4B2F" w:rsidP="00AC4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Drives both the unread badge count in the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TopNav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and toast notifications via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sonner</w:t>
      </w:r>
      <w:proofErr w:type="spellEnd"/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9. Data &amp; Storage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No persistent database exists in the codebase.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3781"/>
        <w:gridCol w:w="2118"/>
      </w:tblGrid>
      <w:tr w:rsidR="00AC4B2F" w:rsidRPr="00AC4B2F" w:rsidTr="00AC4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Cloud resource scenarios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backend/data/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mock_database.json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Static JSON file, read-only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/lib/notifications-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store.ts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In-memory browser singleton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UI state (selected incident, chat messages, analysis results)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useState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route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Ephemeral, lost on navigation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API keys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backend/.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file</w:t>
            </w:r>
          </w:p>
        </w:tc>
      </w:tr>
    </w:tbl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lastRenderedPageBreak/>
        <w:t>mock_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database.json</w:t>
      </w:r>
      <w:proofErr w:type="spellEnd"/>
      <w:proofErr w:type="gram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contains 4 scenarios: </w:t>
      </w:r>
      <w:r w:rsidRPr="00AC4B2F">
        <w:rPr>
          <w:rFonts w:ascii="Courier New" w:eastAsia="Times New Roman" w:hAnsi="Courier New" w:cs="Courier New"/>
          <w:sz w:val="20"/>
          <w:szCs w:val="20"/>
        </w:rPr>
        <w:t>default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traffic_spike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db_oversizing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unexpected_cost_surge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. Each has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current_cloud_spend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predicted_monthly_bill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potential_savings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resources[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]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daily_costs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[]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10. Authentication &amp; Security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No authentication system exists in the codebase.</w:t>
      </w:r>
    </w:p>
    <w:p w:rsidR="00AC4B2F" w:rsidRPr="00AC4B2F" w:rsidRDefault="00AC4B2F" w:rsidP="00AC4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No login/signup flows found</w:t>
      </w:r>
    </w:p>
    <w:p w:rsidR="00AC4B2F" w:rsidRPr="00AC4B2F" w:rsidRDefault="00AC4B2F" w:rsidP="00AC4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No JWT, session tokens, or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middleware present</w:t>
      </w:r>
    </w:p>
    <w:p w:rsidR="00AC4B2F" w:rsidRPr="00AC4B2F" w:rsidRDefault="00AC4B2F" w:rsidP="00AC4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No route guards or protected route wrappers</w:t>
      </w:r>
    </w:p>
    <w:p w:rsidR="00AC4B2F" w:rsidRPr="00AC4B2F" w:rsidRDefault="00AC4B2F" w:rsidP="00AC4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Settings page shows mock user "Sasha Kim" as hardcoded UI</w:t>
      </w:r>
    </w:p>
    <w:p w:rsidR="00AC4B2F" w:rsidRPr="00AC4B2F" w:rsidRDefault="00AC4B2F" w:rsidP="00AC4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CORS is set to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allow_origins</w:t>
      </w:r>
      <w:proofErr w:type="spellEnd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"*"]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allow_credentials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=False</w:t>
      </w:r>
    </w:p>
    <w:p w:rsidR="00AC4B2F" w:rsidRPr="00AC4B2F" w:rsidRDefault="00AC4B2F" w:rsidP="00AC4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API key (</w:t>
      </w:r>
      <w:r w:rsidRPr="00AC4B2F">
        <w:rPr>
          <w:rFonts w:ascii="Courier New" w:eastAsia="Times New Roman" w:hAnsi="Courier New" w:cs="Courier New"/>
          <w:sz w:val="20"/>
          <w:szCs w:val="20"/>
        </w:rPr>
        <w:t>GROQ_API_KEY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) stored </w:t>
      </w:r>
      <w:proofErr w:type="gramStart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C4B2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, excluded from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r w:rsidRPr="00AC4B2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AC4B2F" w:rsidRPr="00AC4B2F" w:rsidRDefault="00AC4B2F" w:rsidP="00AC4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C4B2F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file exists as a template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issues present in code:</w:t>
      </w:r>
    </w:p>
    <w:p w:rsidR="00AC4B2F" w:rsidRPr="00AC4B2F" w:rsidRDefault="00AC4B2F" w:rsidP="00AC4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on any API endpoint — anyone who can reach port 8000 can call all routes</w:t>
      </w:r>
    </w:p>
    <w:p w:rsidR="00AC4B2F" w:rsidRPr="00AC4B2F" w:rsidRDefault="00AC4B2F" w:rsidP="00AC4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GROQ_API_KEY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was shared in chat conversation history (not a code issue, but operational risk)</w:t>
      </w:r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11. Full Architecture Diagram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graph TB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subgraph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Browser[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"Browser Client"]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Landing[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"Landing Page&lt;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index.tsx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Shell["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AppShell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/&gt;Sidebar +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TopNav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subgraph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Pages[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"Route Pages"]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Dashboard["Dashboard&lt;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/&gt;/dashboard"]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CFO[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"AI Cloud CFO&lt;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cfo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Incidents[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"Incident Analyst&lt;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/&gt;/incidents"]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RCA[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"Root Cause&lt;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/&gt;/root-cause"]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Analytics[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"Cost Analytics&lt;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/&gt;/cost-analytics"]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Savings[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"Savings Center&lt;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/&gt;/savings"]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Notifications["Notifications&lt;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/&gt;/notifications"]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Reports["Reports&lt;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/&gt;/reports"]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Settings["Settings&lt;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/&gt;/settings"]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end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Store["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notificationsStore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/&gt;In-memory singleton&lt;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/&gt;+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client"]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UIKit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ui-kit.tsx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/&gt;Charts, Cards, KPIs"]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subgraph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Backend[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Backend — port 8000"]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Main["main.py&lt;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/&gt;App + CORS + Routes"]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subgraph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Endpoints[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"API Endpoints"]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WS[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"WS 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ws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/notifications"]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SimNotif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"POST 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/notifications/simulate"]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AnalyzeInc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"POST 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/analyze-incident"]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CFODash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"GET 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cfo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/dashboard"]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CFORec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"GET 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cfo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/recommendations"]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CFOChat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"POST 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cfo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/chat"]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end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subgraph Services["Services"]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AIService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["ai_service.py&lt;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integration"]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Rules["rules_engine.py&lt;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/&gt;Cost rules"]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    Schemas["pydantic_schemas.py"]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end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MockDB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["data/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mock_database.json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/&gt;4 cloud scenarios"]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Prompt["prompts/cfo_system_prompt.txt"]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subgraph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External[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"External APIs"]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API&lt;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LLaMA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3.3 70B&lt;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/&gt;llama-3.3-70b-versatile"]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end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Shell --&gt; Pages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Pages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UIKit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Store --&gt; Shell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Dashboard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SimNotif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CFO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CFOChat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CFO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CFODash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Incidents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AnalyzeInc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Store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-.-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>&gt;|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>| WS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Main --&gt; Endpoints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AnalyzeInc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AIService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CFOChat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--&gt; Rules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CFOChat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AIService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Rules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MockDB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AIService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MockDB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AIService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--&gt; Prompt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AIService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AnalyzeInc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--&gt;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Groq</w:t>
      </w:r>
      <w:proofErr w:type="spellEnd"/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12. API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3099"/>
        <w:gridCol w:w="1974"/>
        <w:gridCol w:w="2874"/>
        <w:gridCol w:w="588"/>
      </w:tblGrid>
      <w:tr w:rsidR="00AC4B2F" w:rsidRPr="00AC4B2F" w:rsidTr="00AC4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AI?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{status, message}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WS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ws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/notifications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stream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/notifications/simulate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{type, title, message, service}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{status, broadcasted}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/analyze-incident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incident_type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, logs}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{status, analysis: {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incidentType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rootCause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severity,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confidenceScore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businessImpact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recommendedActions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affected_services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estimated_recovery_time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Yes —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Groq</w:t>
            </w:r>
            <w:proofErr w:type="spellEnd"/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cfo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/dashboard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?scenario=default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current_spend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predicted_spend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potential_savings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cfo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/recommendations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?scenario=default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{recommendations[],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total_savings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cfo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/chat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{query, scenario}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{summary,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identified_issues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recommendations,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estimated_savings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risk_level</w:t>
            </w:r>
            <w:proofErr w:type="spellEnd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Yes —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Groq</w:t>
            </w:r>
            <w:proofErr w:type="spellEnd"/>
          </w:p>
        </w:tc>
      </w:tr>
    </w:tbl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13. Deployment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state: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Local development only.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Frontend: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run </w:t>
      </w:r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dev  →</w:t>
      </w:r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 http://localhost:8080</w:t>
      </w:r>
    </w:p>
    <w:p w:rsidR="00AC4B2F" w:rsidRPr="00AC4B2F" w:rsidRDefault="00AC4B2F" w:rsidP="00AC4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 xml:space="preserve">Backend:  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C4B2F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proofErr w:type="gram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 --reload --port 8000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Frontend connects to backend via hardcoded </w:t>
      </w:r>
      <w:r w:rsidRPr="00AC4B2F">
        <w:rPr>
          <w:rFonts w:ascii="Courier New" w:eastAsia="Times New Roman" w:hAnsi="Courier New" w:cs="Courier New"/>
          <w:sz w:val="20"/>
          <w:szCs w:val="20"/>
        </w:rPr>
        <w:t>http://localhost:8000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>. No environment variable abstraction for the API base URL exists in the frontend code.</w:t>
      </w:r>
    </w:p>
    <w:p w:rsidR="00AC4B2F" w:rsidRPr="00AC4B2F" w:rsidRDefault="00AC4B2F" w:rsidP="00AC4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Courier New" w:eastAsia="Times New Roman" w:hAnsi="Courier New" w:cs="Courier New"/>
          <w:b/>
          <w:bCs/>
          <w:sz w:val="20"/>
          <w:szCs w:val="20"/>
        </w:rPr>
        <w:t>prediction_logic.py</w:t>
      </w: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exists in </w:t>
      </w:r>
      <w:r w:rsidRPr="00AC4B2F">
        <w:rPr>
          <w:rFonts w:ascii="Courier New" w:eastAsia="Times New Roman" w:hAnsi="Courier New" w:cs="Courier New"/>
          <w:b/>
          <w:bCs/>
          <w:sz w:val="20"/>
          <w:szCs w:val="20"/>
        </w:rPr>
        <w:t>services/</w:t>
      </w: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 is not imported anywhere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its logic is not part of the active system.</w:t>
      </w:r>
    </w:p>
    <w:p w:rsidR="00AC4B2F" w:rsidRPr="00AC4B2F" w:rsidRDefault="00AC4B2F" w:rsidP="00AC4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B2F">
        <w:rPr>
          <w:rFonts w:ascii="Times New Roman" w:eastAsia="Times New Roman" w:hAnsi="Times New Roman" w:cs="Times New Roman"/>
          <w:b/>
          <w:bCs/>
          <w:sz w:val="36"/>
          <w:szCs w:val="36"/>
        </w:rPr>
        <w:t>14. Hackathon Evaluation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Scores (out of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634"/>
        <w:gridCol w:w="7143"/>
      </w:tblGrid>
      <w:tr w:rsidR="00AC4B2F" w:rsidRPr="00AC4B2F" w:rsidTr="00AC4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Reasoning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Clarity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separation of concerns, file-based routing, modular backend. Loses points for no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hardcoded URLs, and duplicate </w:t>
            </w:r>
            <w:proofErr w:type="spellStart"/>
            <w:r w:rsidRPr="00AC4B2F">
              <w:rPr>
                <w:rFonts w:ascii="Courier New" w:eastAsia="Times New Roman" w:hAnsi="Courier New" w:cs="Courier New"/>
                <w:sz w:val="20"/>
                <w:szCs w:val="20"/>
              </w:rPr>
              <w:t>load_dotenv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(now fixed).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Depth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distinct AI integration patterns (incident analysis via inline endpoint vs. CFO via service layer),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real-time layer, SSR with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TanStack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Start.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4/10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database, no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, hardcoded mock data, in-memory state. Won't scale beyond a demo without significant additions.</w:t>
            </w:r>
          </w:p>
        </w:tc>
      </w:tr>
      <w:tr w:rsidR="00AC4B2F" w:rsidRPr="00AC4B2F" w:rsidTr="00AC4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:rsidR="00AC4B2F" w:rsidRPr="00AC4B2F" w:rsidRDefault="00AC4B2F" w:rsidP="00AC4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dual AI agent concept (CFO + Incident Analyst) is genuinely novel as a unified platform. </w:t>
            </w:r>
            <w:proofErr w:type="spellStart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>Groq's</w:t>
            </w:r>
            <w:proofErr w:type="spellEnd"/>
            <w:r w:rsidRPr="00AC4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speed makes the UX feel instant.</w:t>
            </w:r>
          </w:p>
        </w:tc>
      </w:tr>
    </w:tbl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Strengths</w:t>
      </w:r>
    </w:p>
    <w:p w:rsidR="00AC4B2F" w:rsidRPr="00AC4B2F" w:rsidRDefault="00AC4B2F" w:rsidP="00AC4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Two distinct, production-relevant AI use cases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in one platform (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FinOps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+ SRE)</w:t>
      </w:r>
    </w:p>
    <w:p w:rsidR="00AC4B2F" w:rsidRPr="00AC4B2F" w:rsidRDefault="00AC4B2F" w:rsidP="00AC4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Instant AI responses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3.3 70B is noticeably faster than GPT-4 or Gemini</w:t>
      </w:r>
    </w:p>
    <w:p w:rsidR="00AC4B2F" w:rsidRPr="00AC4B2F" w:rsidRDefault="00AC4B2F" w:rsidP="00AC4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Forced JSON output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response_format</w:t>
      </w:r>
      <w:proofErr w:type="spellEnd"/>
      <w:r w:rsidRPr="00AC4B2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C4B2F">
        <w:rPr>
          <w:rFonts w:ascii="Courier New" w:eastAsia="Times New Roman" w:hAnsi="Courier New" w:cs="Courier New"/>
          <w:sz w:val="20"/>
          <w:szCs w:val="20"/>
        </w:rPr>
        <w:t>json_object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>) on both AI endpoints — no parsing failures</w:t>
      </w:r>
    </w:p>
    <w:p w:rsidR="00AC4B2F" w:rsidRPr="00AC4B2F" w:rsidRDefault="00AC4B2F" w:rsidP="00AC4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Real-time </w:t>
      </w:r>
      <w:proofErr w:type="spellStart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for live incident notifications</w:t>
      </w:r>
    </w:p>
    <w:p w:rsidR="00AC4B2F" w:rsidRPr="00AC4B2F" w:rsidRDefault="00AC4B2F" w:rsidP="00AC4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Polished dark SaaS UI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that looks production-ready</w:t>
      </w:r>
    </w:p>
    <w:p w:rsidR="00AC4B2F" w:rsidRPr="00AC4B2F" w:rsidRDefault="00AC4B2F" w:rsidP="00AC4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Rules engine runs before AI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on CFO — demonstrating hybrid deterministic + generative approach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Weaknesses</w:t>
      </w:r>
    </w:p>
    <w:p w:rsidR="00AC4B2F" w:rsidRPr="00AC4B2F" w:rsidRDefault="00AC4B2F" w:rsidP="00AC4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No persistent storage — all data resets on refresh</w:t>
      </w:r>
    </w:p>
    <w:p w:rsidR="00AC4B2F" w:rsidRPr="00AC4B2F" w:rsidRDefault="00AC4B2F" w:rsidP="00AC4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No authentication — not production-deployable as-is</w:t>
      </w:r>
    </w:p>
    <w:p w:rsidR="00AC4B2F" w:rsidRPr="00AC4B2F" w:rsidRDefault="00AC4B2F" w:rsidP="00AC4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Frontend API URL (</w:t>
      </w:r>
      <w:r w:rsidRPr="00AC4B2F">
        <w:rPr>
          <w:rFonts w:ascii="Courier New" w:eastAsia="Times New Roman" w:hAnsi="Courier New" w:cs="Courier New"/>
          <w:sz w:val="20"/>
          <w:szCs w:val="20"/>
        </w:rPr>
        <w:t>http://localhost:8000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>) is hardcoded — must be changed for any deployment</w:t>
      </w:r>
    </w:p>
    <w:p w:rsidR="00AC4B2F" w:rsidRPr="00AC4B2F" w:rsidRDefault="00AC4B2F" w:rsidP="00AC4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Courier New" w:eastAsia="Times New Roman" w:hAnsi="Courier New" w:cs="Courier New"/>
          <w:sz w:val="20"/>
          <w:szCs w:val="20"/>
        </w:rPr>
        <w:t>prediction_logic.py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exists but is unused</w:t>
      </w:r>
    </w:p>
    <w:p w:rsidR="00AC4B2F" w:rsidRPr="00AC4B2F" w:rsidRDefault="00AC4B2F" w:rsidP="00AC4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Landing page tech stack claims (MongoDB, Node.js, AWS) don't match actual implementation</w:t>
      </w:r>
    </w:p>
    <w:p w:rsidR="00AC4B2F" w:rsidRPr="00AC4B2F" w:rsidRDefault="00AC4B2F" w:rsidP="00AC4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sz w:val="24"/>
          <w:szCs w:val="24"/>
        </w:rPr>
        <w:t>Root Cause Analysis page (</w:t>
      </w:r>
      <w:r w:rsidRPr="00AC4B2F">
        <w:rPr>
          <w:rFonts w:ascii="Courier New" w:eastAsia="Times New Roman" w:hAnsi="Courier New" w:cs="Courier New"/>
          <w:sz w:val="20"/>
          <w:szCs w:val="20"/>
        </w:rPr>
        <w:t>/root-cause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>) is fully static — no live AI integration</w:t>
      </w:r>
    </w:p>
    <w:p w:rsidR="00AC4B2F" w:rsidRPr="00AC4B2F" w:rsidRDefault="00AC4B2F" w:rsidP="00AC4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B2F">
        <w:rPr>
          <w:rFonts w:ascii="Times New Roman" w:eastAsia="Times New Roman" w:hAnsi="Times New Roman" w:cs="Times New Roman"/>
          <w:b/>
          <w:bCs/>
          <w:sz w:val="27"/>
          <w:szCs w:val="27"/>
        </w:rPr>
        <w:t>How to present this for a hackathon win</w:t>
      </w:r>
    </w:p>
    <w:p w:rsidR="00AC4B2F" w:rsidRPr="00AC4B2F" w:rsidRDefault="00AC4B2F" w:rsidP="00AC4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Lead with the dual-agent narrative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"Two AI specialists in one platform: a CFO that predicts your bill and an SRE that diagnoses your incidents." This is differentiated from single-purpose tools.</w:t>
      </w:r>
    </w:p>
    <w:p w:rsidR="00AC4B2F" w:rsidRPr="00AC4B2F" w:rsidRDefault="00AC4B2F" w:rsidP="00AC4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Demo the speed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Run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live. The ~1 second response time vs competitors </w:t>
      </w:r>
      <w:proofErr w:type="gramStart"/>
      <w:r w:rsidRPr="00AC4B2F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visually striking. Show the incident analysis completing before the audience expects it.</w:t>
      </w:r>
    </w:p>
    <w:p w:rsidR="00AC4B2F" w:rsidRPr="00AC4B2F" w:rsidRDefault="00AC4B2F" w:rsidP="00AC4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Show the hybrid intelligence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In the CFO flow, explain that the rules engine runs first (deterministic, auditable), then the AI explains and contextualizes. This addresses the "why trust AI for financial decisions" objection.</w:t>
      </w:r>
    </w:p>
    <w:p w:rsidR="00AC4B2F" w:rsidRPr="00AC4B2F" w:rsidRDefault="00AC4B2F" w:rsidP="00AC4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Acknowledge what's next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— Judges respect honesty. "The mock data layer would be replaced with real AWS Cost Explorer +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API integrations. </w:t>
      </w:r>
      <w:proofErr w:type="spellStart"/>
      <w:r w:rsidRPr="00AC4B2F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via Clerk or Auth0 is the next milestone."</w:t>
      </w:r>
    </w:p>
    <w:p w:rsidR="00AC4B2F" w:rsidRPr="00AC4B2F" w:rsidRDefault="00AC4B2F" w:rsidP="00AC4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AC4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notification demo</w:t>
      </w:r>
      <w:r w:rsidRPr="00AC4B2F">
        <w:rPr>
          <w:rFonts w:ascii="Times New Roman" w:eastAsia="Times New Roman" w:hAnsi="Times New Roman" w:cs="Times New Roman"/>
          <w:sz w:val="24"/>
          <w:szCs w:val="24"/>
        </w:rPr>
        <w:t xml:space="preserve"> is your most impressive live demo moment — click "Simulate Incident" on the dashboard and show the toast notification firing in real-time. Do this first to grab attention.</w:t>
      </w:r>
    </w:p>
    <w:p w:rsidR="002B4151" w:rsidRDefault="002B4151"/>
    <w:sectPr w:rsidR="002B4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A6447"/>
    <w:multiLevelType w:val="multilevel"/>
    <w:tmpl w:val="6B1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B59A9"/>
    <w:multiLevelType w:val="multilevel"/>
    <w:tmpl w:val="D9B0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E05B6"/>
    <w:multiLevelType w:val="multilevel"/>
    <w:tmpl w:val="741E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C0895"/>
    <w:multiLevelType w:val="multilevel"/>
    <w:tmpl w:val="F7D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065B0"/>
    <w:multiLevelType w:val="multilevel"/>
    <w:tmpl w:val="B08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708D9"/>
    <w:multiLevelType w:val="multilevel"/>
    <w:tmpl w:val="241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35E7D"/>
    <w:multiLevelType w:val="multilevel"/>
    <w:tmpl w:val="68F0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300D3"/>
    <w:multiLevelType w:val="multilevel"/>
    <w:tmpl w:val="9C8A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B2F"/>
    <w:rsid w:val="002B4151"/>
    <w:rsid w:val="00302483"/>
    <w:rsid w:val="00AC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3EB7"/>
  <w15:chartTrackingRefBased/>
  <w15:docId w15:val="{6875450C-498A-4BE0-A007-D3466E5D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4B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4B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4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4B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4B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4B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4B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B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6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2571</Words>
  <Characters>14661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 Sapharoth</dc:creator>
  <cp:keywords/>
  <dc:description/>
  <cp:lastModifiedBy>Lord Sapharoth</cp:lastModifiedBy>
  <cp:revision>1</cp:revision>
  <dcterms:created xsi:type="dcterms:W3CDTF">2026-06-07T11:01:00Z</dcterms:created>
  <dcterms:modified xsi:type="dcterms:W3CDTF">2026-06-07T11:35:00Z</dcterms:modified>
</cp:coreProperties>
</file>