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5DAE3" w14:textId="0D5874C1" w:rsidR="00AE0391" w:rsidRPr="00B76F1F" w:rsidRDefault="00E267E2" w:rsidP="00AE0391">
      <w:pPr>
        <w:spacing w:after="0"/>
        <w:rPr>
          <w:rFonts w:ascii="Arial Narrow" w:hAnsi="Arial Narrow"/>
          <w:sz w:val="30"/>
          <w:szCs w:val="30"/>
        </w:rPr>
      </w:pPr>
      <w:r w:rsidRPr="00B76F1F">
        <w:rPr>
          <w:rFonts w:ascii="Arial Narrow" w:hAnsi="Arial Narrow"/>
          <w:sz w:val="30"/>
          <w:szCs w:val="30"/>
        </w:rPr>
        <w:tab/>
      </w:r>
    </w:p>
    <w:tbl>
      <w:tblPr>
        <w:tblStyle w:val="a3"/>
        <w:tblW w:w="13562" w:type="dxa"/>
        <w:tblLayout w:type="fixed"/>
        <w:tblLook w:val="04A0" w:firstRow="1" w:lastRow="0" w:firstColumn="1" w:lastColumn="0" w:noHBand="0" w:noVBand="1"/>
      </w:tblPr>
      <w:tblGrid>
        <w:gridCol w:w="548"/>
        <w:gridCol w:w="2282"/>
        <w:gridCol w:w="10732"/>
      </w:tblGrid>
      <w:tr w:rsidR="00471CA1" w:rsidRPr="00B76F1F" w14:paraId="08CDE556" w14:textId="77777777" w:rsidTr="00E267E2">
        <w:trPr>
          <w:trHeight w:val="467"/>
        </w:trPr>
        <w:tc>
          <w:tcPr>
            <w:tcW w:w="548" w:type="dxa"/>
            <w:vAlign w:val="center"/>
          </w:tcPr>
          <w:p w14:paraId="488483B8" w14:textId="20E395B4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№ п/п</w:t>
            </w:r>
          </w:p>
        </w:tc>
        <w:tc>
          <w:tcPr>
            <w:tcW w:w="2282" w:type="dxa"/>
            <w:vAlign w:val="center"/>
          </w:tcPr>
          <w:p w14:paraId="1EBDF839" w14:textId="2815C8C6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Клавиши</w:t>
            </w:r>
          </w:p>
        </w:tc>
        <w:tc>
          <w:tcPr>
            <w:tcW w:w="10732" w:type="dxa"/>
            <w:vAlign w:val="center"/>
          </w:tcPr>
          <w:p w14:paraId="78E85608" w14:textId="7839CCA3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Описание</w:t>
            </w:r>
          </w:p>
        </w:tc>
      </w:tr>
      <w:tr w:rsidR="00471CA1" w:rsidRPr="00B76F1F" w14:paraId="76A92650" w14:textId="77777777" w:rsidTr="00E267E2">
        <w:trPr>
          <w:trHeight w:val="242"/>
        </w:trPr>
        <w:tc>
          <w:tcPr>
            <w:tcW w:w="548" w:type="dxa"/>
          </w:tcPr>
          <w:p w14:paraId="5DE3BCC7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4CE0267" w14:textId="6322EE25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 </w:t>
            </w:r>
            <w:r w:rsidRPr="00B76F1F">
              <w:rPr>
                <w:rFonts w:ascii="Arial Narrow" w:hAnsi="Arial Narrow"/>
                <w:sz w:val="30"/>
                <w:szCs w:val="30"/>
              </w:rPr>
              <w:t>L</w:t>
            </w:r>
          </w:p>
        </w:tc>
        <w:tc>
          <w:tcPr>
            <w:tcW w:w="10732" w:type="dxa"/>
          </w:tcPr>
          <w:p w14:paraId="6E3ED04E" w14:textId="1E1BAB30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удалить всю строку</w:t>
            </w:r>
          </w:p>
        </w:tc>
      </w:tr>
      <w:tr w:rsidR="00471CA1" w:rsidRPr="0028605D" w14:paraId="3774D3CE" w14:textId="77777777" w:rsidTr="00E267E2">
        <w:trPr>
          <w:trHeight w:val="233"/>
        </w:trPr>
        <w:tc>
          <w:tcPr>
            <w:tcW w:w="548" w:type="dxa"/>
          </w:tcPr>
          <w:p w14:paraId="522FC306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D598FAE" w14:textId="02E2EFC6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Alt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 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↑</w:t>
            </w:r>
          </w:p>
        </w:tc>
        <w:tc>
          <w:tcPr>
            <w:tcW w:w="10732" w:type="dxa"/>
          </w:tcPr>
          <w:p w14:paraId="3FE9B92A" w14:textId="5715424A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перенос текущую строку вверх на 1</w:t>
            </w:r>
          </w:p>
        </w:tc>
      </w:tr>
      <w:tr w:rsidR="00471CA1" w:rsidRPr="00B76F1F" w14:paraId="2BC0C092" w14:textId="77777777" w:rsidTr="00E267E2">
        <w:trPr>
          <w:trHeight w:val="233"/>
        </w:trPr>
        <w:tc>
          <w:tcPr>
            <w:tcW w:w="548" w:type="dxa"/>
          </w:tcPr>
          <w:p w14:paraId="17EE489A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2B63E95A" w14:textId="5F608EC1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proofErr w:type="spellStart"/>
            <w:r w:rsidRPr="00B76F1F">
              <w:rPr>
                <w:rFonts w:ascii="Arial Narrow" w:hAnsi="Arial Narrow"/>
                <w:sz w:val="30"/>
                <w:szCs w:val="30"/>
              </w:rPr>
              <w:t>Alt+Shift</w:t>
            </w:r>
            <w:proofErr w:type="spellEnd"/>
            <w:r w:rsidRPr="00B76F1F">
              <w:rPr>
                <w:rFonts w:ascii="Arial Narrow" w:hAnsi="Arial Narrow"/>
                <w:sz w:val="30"/>
                <w:szCs w:val="30"/>
              </w:rPr>
              <w:t>+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↑</w:t>
            </w:r>
            <w:r w:rsidRPr="00B76F1F">
              <w:rPr>
                <w:rFonts w:ascii="Arial Narrow" w:hAnsi="Arial Narrow" w:cstheme="minorHAnsi"/>
                <w:sz w:val="30"/>
                <w:szCs w:val="30"/>
              </w:rPr>
              <w:t xml:space="preserve"> 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или↓</w:t>
            </w:r>
          </w:p>
        </w:tc>
        <w:tc>
          <w:tcPr>
            <w:tcW w:w="10732" w:type="dxa"/>
          </w:tcPr>
          <w:p w14:paraId="32FBFE62" w14:textId="455D5322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р</w:t>
            </w:r>
            <w:r w:rsidR="00471CA1" w:rsidRPr="00B76F1F">
              <w:rPr>
                <w:rFonts w:ascii="Arial Narrow" w:hAnsi="Arial Narrow"/>
                <w:sz w:val="30"/>
                <w:szCs w:val="30"/>
                <w:lang w:val="ru-RU"/>
              </w:rPr>
              <w:t>едактирование нескольких строк</w:t>
            </w:r>
          </w:p>
        </w:tc>
      </w:tr>
      <w:tr w:rsidR="00471CA1" w:rsidRPr="0028605D" w14:paraId="4F8417CC" w14:textId="77777777" w:rsidTr="00E267E2">
        <w:trPr>
          <w:trHeight w:val="233"/>
        </w:trPr>
        <w:tc>
          <w:tcPr>
            <w:tcW w:w="548" w:type="dxa"/>
          </w:tcPr>
          <w:p w14:paraId="1CA85D5C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02124E5E" w14:textId="0755B039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R+R</w:t>
            </w:r>
          </w:p>
        </w:tc>
        <w:tc>
          <w:tcPr>
            <w:tcW w:w="10732" w:type="dxa"/>
          </w:tcPr>
          <w:p w14:paraId="13552B9E" w14:textId="079E145B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замена символа в блоке кода</w:t>
            </w:r>
          </w:p>
        </w:tc>
      </w:tr>
      <w:tr w:rsidR="00471CA1" w:rsidRPr="00B76F1F" w14:paraId="62086BD8" w14:textId="77777777" w:rsidTr="00E267E2">
        <w:trPr>
          <w:trHeight w:val="467"/>
        </w:trPr>
        <w:tc>
          <w:tcPr>
            <w:tcW w:w="548" w:type="dxa"/>
          </w:tcPr>
          <w:p w14:paraId="1991C9CC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08F7650A" w14:textId="2543CAFB" w:rsidR="00471CA1" w:rsidRPr="00B76F1F" w:rsidRDefault="00471CA1" w:rsidP="00AE0391">
            <w:pPr>
              <w:rPr>
                <w:rFonts w:ascii="Calibri" w:hAnsi="Calibri" w:cs="Calibri"/>
                <w:sz w:val="30"/>
                <w:szCs w:val="30"/>
                <w:lang w:val="ru-RU"/>
              </w:rPr>
            </w:pPr>
          </w:p>
        </w:tc>
        <w:tc>
          <w:tcPr>
            <w:tcW w:w="10732" w:type="dxa"/>
          </w:tcPr>
          <w:p w14:paraId="15EBE084" w14:textId="06A0A7C5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ssh://azuredevops.godeltech.com:22/DefaultCollection/DotNet%20Mastery%20for%20Beginners/_git/Illia-Kazlou</w:t>
            </w:r>
          </w:p>
        </w:tc>
      </w:tr>
      <w:tr w:rsidR="005F24CB" w:rsidRPr="00B76F1F" w14:paraId="00C14603" w14:textId="77777777" w:rsidTr="00E267E2">
        <w:trPr>
          <w:trHeight w:val="467"/>
        </w:trPr>
        <w:tc>
          <w:tcPr>
            <w:tcW w:w="548" w:type="dxa"/>
          </w:tcPr>
          <w:p w14:paraId="078CCD53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3FADA3AC" w14:textId="04773899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F5</w:t>
            </w:r>
          </w:p>
        </w:tc>
        <w:tc>
          <w:tcPr>
            <w:tcW w:w="10732" w:type="dxa"/>
          </w:tcPr>
          <w:p w14:paraId="036CD202" w14:textId="35027F87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Стар </w:t>
            </w:r>
            <w:proofErr w:type="spell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билда</w:t>
            </w:r>
            <w:proofErr w:type="spell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с отладкой </w:t>
            </w:r>
          </w:p>
        </w:tc>
      </w:tr>
      <w:tr w:rsidR="005F24CB" w:rsidRPr="00B76F1F" w14:paraId="066B4AD6" w14:textId="77777777" w:rsidTr="00E267E2">
        <w:trPr>
          <w:trHeight w:val="467"/>
        </w:trPr>
        <w:tc>
          <w:tcPr>
            <w:tcW w:w="548" w:type="dxa"/>
          </w:tcPr>
          <w:p w14:paraId="795DC0E9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CBE99EA" w14:textId="2C11F2CD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F5</w:t>
            </w:r>
          </w:p>
        </w:tc>
        <w:tc>
          <w:tcPr>
            <w:tcW w:w="10732" w:type="dxa"/>
          </w:tcPr>
          <w:p w14:paraId="572375CE" w14:textId="6C88E275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Стар </w:t>
            </w:r>
            <w:proofErr w:type="spell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билда</w:t>
            </w:r>
            <w:proofErr w:type="spell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без отладки</w:t>
            </w:r>
          </w:p>
        </w:tc>
      </w:tr>
      <w:tr w:rsidR="005F24CB" w:rsidRPr="0028605D" w14:paraId="00D4A531" w14:textId="77777777" w:rsidTr="00E267E2">
        <w:trPr>
          <w:trHeight w:val="467"/>
        </w:trPr>
        <w:tc>
          <w:tcPr>
            <w:tcW w:w="548" w:type="dxa"/>
          </w:tcPr>
          <w:p w14:paraId="1B3B395F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4A14A06B" w14:textId="2B5D7ABE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F9</w:t>
            </w:r>
          </w:p>
        </w:tc>
        <w:tc>
          <w:tcPr>
            <w:tcW w:w="10732" w:type="dxa"/>
          </w:tcPr>
          <w:p w14:paraId="145AF779" w14:textId="1557180B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Находясь </w:t>
            </w:r>
            <w:proofErr w:type="gram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на строчке</w:t>
            </w:r>
            <w:proofErr w:type="gram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постановка точки для остановки</w:t>
            </w:r>
          </w:p>
        </w:tc>
      </w:tr>
      <w:tr w:rsidR="005F24CB" w:rsidRPr="00B76F1F" w14:paraId="45E0FEDA" w14:textId="77777777" w:rsidTr="00E267E2">
        <w:trPr>
          <w:trHeight w:val="467"/>
        </w:trPr>
        <w:tc>
          <w:tcPr>
            <w:tcW w:w="548" w:type="dxa"/>
          </w:tcPr>
          <w:p w14:paraId="456C484F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661EDB89" w14:textId="58BD8BA6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F11</w:t>
            </w:r>
          </w:p>
        </w:tc>
        <w:tc>
          <w:tcPr>
            <w:tcW w:w="10732" w:type="dxa"/>
          </w:tcPr>
          <w:p w14:paraId="48D8F2A2" w14:textId="0D6CA06F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Следующий шаг</w:t>
            </w:r>
          </w:p>
        </w:tc>
      </w:tr>
      <w:tr w:rsidR="003D4A2C" w:rsidRPr="00B76F1F" w14:paraId="16F22A1C" w14:textId="77777777" w:rsidTr="00E267E2">
        <w:trPr>
          <w:trHeight w:val="467"/>
        </w:trPr>
        <w:tc>
          <w:tcPr>
            <w:tcW w:w="548" w:type="dxa"/>
          </w:tcPr>
          <w:p w14:paraId="0734F61D" w14:textId="77777777" w:rsidR="003D4A2C" w:rsidRPr="00B76F1F" w:rsidRDefault="003D4A2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5D26E36" w14:textId="05F728DC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F10</w:t>
            </w:r>
          </w:p>
        </w:tc>
        <w:tc>
          <w:tcPr>
            <w:tcW w:w="10732" w:type="dxa"/>
          </w:tcPr>
          <w:p w14:paraId="44DABF85" w14:textId="7E26AFF4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Следующий брейк поинт</w:t>
            </w:r>
          </w:p>
        </w:tc>
      </w:tr>
      <w:tr w:rsidR="003D4A2C" w:rsidRPr="00B76F1F" w14:paraId="49F31D60" w14:textId="77777777" w:rsidTr="00E267E2">
        <w:trPr>
          <w:trHeight w:val="467"/>
        </w:trPr>
        <w:tc>
          <w:tcPr>
            <w:tcW w:w="548" w:type="dxa"/>
          </w:tcPr>
          <w:p w14:paraId="78168D9E" w14:textId="77777777" w:rsidR="003D4A2C" w:rsidRPr="00B76F1F" w:rsidRDefault="003D4A2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443E40E" w14:textId="57722103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Shift+ F5</w:t>
            </w:r>
          </w:p>
        </w:tc>
        <w:tc>
          <w:tcPr>
            <w:tcW w:w="10732" w:type="dxa"/>
          </w:tcPr>
          <w:p w14:paraId="0B90B818" w14:textId="50E316BF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Прекратить отладку</w:t>
            </w:r>
          </w:p>
        </w:tc>
      </w:tr>
      <w:tr w:rsidR="000A273C" w:rsidRPr="0028605D" w14:paraId="0CB2DCAF" w14:textId="77777777" w:rsidTr="00E267E2">
        <w:trPr>
          <w:trHeight w:val="467"/>
        </w:trPr>
        <w:tc>
          <w:tcPr>
            <w:tcW w:w="548" w:type="dxa"/>
          </w:tcPr>
          <w:p w14:paraId="23548B09" w14:textId="77777777" w:rsidR="000A273C" w:rsidRPr="00B76F1F" w:rsidRDefault="000A273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7D669003" w14:textId="7543C34D" w:rsidR="000A273C" w:rsidRPr="00B76F1F" w:rsidRDefault="000A273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 xml:space="preserve"> Alt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↓</w:t>
            </w:r>
          </w:p>
        </w:tc>
        <w:tc>
          <w:tcPr>
            <w:tcW w:w="10732" w:type="dxa"/>
          </w:tcPr>
          <w:p w14:paraId="62AFC8AF" w14:textId="4ADB964F" w:rsidR="000A273C" w:rsidRPr="00B76F1F" w:rsidRDefault="000A273C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Выбор из открытых проектов *помечается текущих </w:t>
            </w:r>
          </w:p>
        </w:tc>
      </w:tr>
      <w:tr w:rsidR="0084487F" w:rsidRPr="00B76F1F" w14:paraId="79B46D7C" w14:textId="77777777" w:rsidTr="00E267E2">
        <w:trPr>
          <w:trHeight w:val="467"/>
        </w:trPr>
        <w:tc>
          <w:tcPr>
            <w:tcW w:w="548" w:type="dxa"/>
          </w:tcPr>
          <w:p w14:paraId="53EAC29B" w14:textId="77777777" w:rsidR="0084487F" w:rsidRPr="00B76F1F" w:rsidRDefault="0084487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70388AEC" w14:textId="2CB1819F" w:rsidR="0084487F" w:rsidRPr="00B76F1F" w:rsidRDefault="0084487F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M+O</w:t>
            </w:r>
          </w:p>
        </w:tc>
        <w:tc>
          <w:tcPr>
            <w:tcW w:w="10732" w:type="dxa"/>
          </w:tcPr>
          <w:p w14:paraId="44367F0A" w14:textId="25930E1A" w:rsidR="0084487F" w:rsidRPr="00B76F1F" w:rsidRDefault="0084487F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Свернуть развернутые методы</w:t>
            </w:r>
          </w:p>
        </w:tc>
      </w:tr>
      <w:tr w:rsidR="0084487F" w:rsidRPr="00B76F1F" w14:paraId="12352787" w14:textId="77777777" w:rsidTr="00E267E2">
        <w:trPr>
          <w:trHeight w:val="467"/>
        </w:trPr>
        <w:tc>
          <w:tcPr>
            <w:tcW w:w="548" w:type="dxa"/>
          </w:tcPr>
          <w:p w14:paraId="6D472E76" w14:textId="77777777" w:rsidR="0084487F" w:rsidRPr="00B76F1F" w:rsidRDefault="0084487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5ECE6824" w14:textId="56F1E06B" w:rsidR="0084487F" w:rsidRPr="00B76F1F" w:rsidRDefault="0084487F" w:rsidP="0084487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proofErr w:type="spellStart"/>
            <w:r w:rsidRPr="0084487F">
              <w:rPr>
                <w:rFonts w:ascii="Arial Narrow" w:hAnsi="Arial Narrow"/>
                <w:sz w:val="30"/>
                <w:szCs w:val="30"/>
                <w:lang w:val="ru-RU"/>
              </w:rPr>
              <w:t>Ctrl</w:t>
            </w:r>
            <w:proofErr w:type="spellEnd"/>
            <w:r w:rsidRPr="0084487F">
              <w:rPr>
                <w:rFonts w:ascii="Arial Narrow" w:hAnsi="Arial Narrow"/>
                <w:sz w:val="30"/>
                <w:szCs w:val="30"/>
                <w:lang w:val="ru-RU"/>
              </w:rPr>
              <w:t xml:space="preserve"> + K + D</w:t>
            </w:r>
          </w:p>
        </w:tc>
        <w:tc>
          <w:tcPr>
            <w:tcW w:w="10732" w:type="dxa"/>
          </w:tcPr>
          <w:p w14:paraId="2F7E0FE9" w14:textId="3472722E" w:rsidR="0084487F" w:rsidRPr="00B76F1F" w:rsidRDefault="0084487F" w:rsidP="0084487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84487F">
              <w:rPr>
                <w:rFonts w:ascii="Arial Narrow" w:hAnsi="Arial Narrow"/>
                <w:sz w:val="30"/>
                <w:szCs w:val="30"/>
                <w:lang w:val="ru-RU"/>
              </w:rPr>
              <w:t>отформатировать весь документ</w:t>
            </w:r>
          </w:p>
        </w:tc>
      </w:tr>
      <w:tr w:rsidR="000A32C1" w:rsidRPr="0028605D" w14:paraId="0DB5D930" w14:textId="77777777" w:rsidTr="00E267E2">
        <w:trPr>
          <w:trHeight w:val="467"/>
        </w:trPr>
        <w:tc>
          <w:tcPr>
            <w:tcW w:w="548" w:type="dxa"/>
          </w:tcPr>
          <w:p w14:paraId="3F5B0853" w14:textId="77777777" w:rsidR="000A32C1" w:rsidRPr="00B76F1F" w:rsidRDefault="000A32C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225B1EE3" w14:textId="583DD3C4" w:rsidR="000A32C1" w:rsidRPr="00B76F1F" w:rsidRDefault="000A32C1" w:rsidP="000A32C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proofErr w:type="spell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Ctrl</w:t>
            </w:r>
            <w:proofErr w:type="spell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 xml:space="preserve"> + K + S </w:t>
            </w:r>
          </w:p>
        </w:tc>
        <w:tc>
          <w:tcPr>
            <w:tcW w:w="10732" w:type="dxa"/>
          </w:tcPr>
          <w:p w14:paraId="1CBCAFED" w14:textId="183B427D" w:rsidR="000A32C1" w:rsidRPr="00B76F1F" w:rsidRDefault="000A32C1" w:rsidP="000A32C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обернуть в конструкцию (</w:t>
            </w:r>
            <w:proofErr w:type="spell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if-else</w:t>
            </w:r>
            <w:proofErr w:type="spell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 xml:space="preserve">, цикл </w:t>
            </w:r>
            <w:proofErr w:type="spell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for</w:t>
            </w:r>
            <w:proofErr w:type="spell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 xml:space="preserve"> и </w:t>
            </w:r>
            <w:proofErr w:type="gram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т.д.</w:t>
            </w:r>
            <w:proofErr w:type="gram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)</w:t>
            </w:r>
          </w:p>
        </w:tc>
      </w:tr>
      <w:tr w:rsidR="00B76F1F" w:rsidRPr="0028605D" w14:paraId="70046071" w14:textId="77777777" w:rsidTr="00E267E2">
        <w:trPr>
          <w:trHeight w:val="467"/>
        </w:trPr>
        <w:tc>
          <w:tcPr>
            <w:tcW w:w="548" w:type="dxa"/>
          </w:tcPr>
          <w:p w14:paraId="4ABDB124" w14:textId="77777777" w:rsidR="00B76F1F" w:rsidRPr="00B76F1F" w:rsidRDefault="00B76F1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6A41803A" w14:textId="2A984924" w:rsidR="00B76F1F" w:rsidRPr="000A32C1" w:rsidRDefault="00B76F1F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Ctrl </w:t>
            </w:r>
            <w:proofErr w:type="gram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 ]</w:t>
            </w:r>
            <w:proofErr w:type="gram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10732" w:type="dxa"/>
          </w:tcPr>
          <w:p w14:paraId="6DE11C37" w14:textId="3FF01616" w:rsidR="00B76F1F" w:rsidRPr="000A32C1" w:rsidRDefault="00B76F1F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когда курсор установлен на скобку, регион, многострочный комментарий или строку, эта комбинация позволит увидеть начало и конец этого блока;</w:t>
            </w:r>
          </w:p>
        </w:tc>
      </w:tr>
      <w:tr w:rsidR="0028605D" w:rsidRPr="0028605D" w14:paraId="43C8ECEF" w14:textId="77777777" w:rsidTr="00E267E2">
        <w:trPr>
          <w:trHeight w:val="467"/>
        </w:trPr>
        <w:tc>
          <w:tcPr>
            <w:tcW w:w="548" w:type="dxa"/>
          </w:tcPr>
          <w:p w14:paraId="30F4BBFB" w14:textId="77777777" w:rsidR="0028605D" w:rsidRPr="00B76F1F" w:rsidRDefault="0028605D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37DC4F2C" w14:textId="074F6A56" w:rsidR="0028605D" w:rsidRPr="0028605D" w:rsidRDefault="0028605D" w:rsidP="00B76F1F">
            <w:pPr>
              <w:rPr>
                <w:rFonts w:ascii="Arial Narrow" w:hAnsi="Arial Narrow"/>
                <w:sz w:val="30"/>
                <w:szCs w:val="30"/>
              </w:rPr>
            </w:pPr>
            <w:proofErr w:type="spell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Ctrl</w:t>
            </w:r>
            <w:proofErr w:type="spell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</w:t>
            </w:r>
            <w:r>
              <w:rPr>
                <w:rFonts w:ascii="Arial Narrow" w:hAnsi="Arial Narrow"/>
                <w:sz w:val="30"/>
                <w:szCs w:val="30"/>
              </w:rPr>
              <w:t>Shift+ b</w:t>
            </w:r>
          </w:p>
        </w:tc>
        <w:tc>
          <w:tcPr>
            <w:tcW w:w="10732" w:type="dxa"/>
          </w:tcPr>
          <w:p w14:paraId="19D60D4C" w14:textId="1F57049D" w:rsidR="0028605D" w:rsidRPr="00B76F1F" w:rsidRDefault="0028605D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>
              <w:rPr>
                <w:rFonts w:ascii="Arial Narrow" w:hAnsi="Arial Narrow"/>
                <w:sz w:val="30"/>
                <w:szCs w:val="30"/>
                <w:lang w:val="ru-RU"/>
              </w:rPr>
              <w:t>перекомпиляция</w:t>
            </w:r>
          </w:p>
        </w:tc>
      </w:tr>
    </w:tbl>
    <w:p w14:paraId="5204A39D" w14:textId="5B887C76" w:rsidR="00EC59AC" w:rsidRPr="00B76F1F" w:rsidRDefault="00AE0391" w:rsidP="00AE0391">
      <w:pPr>
        <w:spacing w:after="0"/>
        <w:rPr>
          <w:rFonts w:ascii="Arial Narrow" w:hAnsi="Arial Narrow"/>
          <w:sz w:val="30"/>
          <w:szCs w:val="30"/>
          <w:lang w:val="ru-RU"/>
        </w:rPr>
      </w:pPr>
      <w:r w:rsidRPr="00B76F1F">
        <w:rPr>
          <w:rFonts w:ascii="Arial Narrow" w:hAnsi="Arial Narrow"/>
          <w:sz w:val="30"/>
          <w:szCs w:val="30"/>
          <w:lang w:val="ru-RU"/>
        </w:rPr>
        <w:t xml:space="preserve">  </w:t>
      </w:r>
    </w:p>
    <w:p w14:paraId="3CBA65E6" w14:textId="6270942E" w:rsidR="00AE0391" w:rsidRPr="00B76F1F" w:rsidRDefault="00AE0391" w:rsidP="00AE0391">
      <w:pPr>
        <w:spacing w:after="0"/>
        <w:rPr>
          <w:rFonts w:ascii="Arial Narrow" w:hAnsi="Arial Narrow"/>
          <w:sz w:val="30"/>
          <w:szCs w:val="30"/>
          <w:lang w:val="ru-RU"/>
        </w:rPr>
      </w:pPr>
    </w:p>
    <w:sectPr w:rsidR="00AE0391" w:rsidRPr="00B76F1F" w:rsidSect="00B76F1F">
      <w:pgSz w:w="15840" w:h="12240" w:orient="landscape"/>
      <w:pgMar w:top="142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45988"/>
    <w:multiLevelType w:val="multilevel"/>
    <w:tmpl w:val="DB5A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F2249"/>
    <w:multiLevelType w:val="hybridMultilevel"/>
    <w:tmpl w:val="FE443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C33EF"/>
    <w:multiLevelType w:val="multilevel"/>
    <w:tmpl w:val="3D4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666A3"/>
    <w:multiLevelType w:val="multilevel"/>
    <w:tmpl w:val="7074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5"/>
    <w:rsid w:val="00054EF5"/>
    <w:rsid w:val="000A273C"/>
    <w:rsid w:val="000A32C1"/>
    <w:rsid w:val="00264459"/>
    <w:rsid w:val="0028605D"/>
    <w:rsid w:val="003D4A2C"/>
    <w:rsid w:val="00471CA1"/>
    <w:rsid w:val="005F24CB"/>
    <w:rsid w:val="00600D57"/>
    <w:rsid w:val="0084487F"/>
    <w:rsid w:val="00A33CEA"/>
    <w:rsid w:val="00AE0391"/>
    <w:rsid w:val="00B76F1F"/>
    <w:rsid w:val="00E267E2"/>
    <w:rsid w:val="00E37DDD"/>
    <w:rsid w:val="00E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AAB1"/>
  <w15:chartTrackingRefBased/>
  <w15:docId w15:val="{33B1BAFC-C41A-4C56-82F2-8B9F64AD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Kazlou</dc:creator>
  <cp:keywords/>
  <dc:description/>
  <cp:lastModifiedBy>Illia Kazlou</cp:lastModifiedBy>
  <cp:revision>16</cp:revision>
  <dcterms:created xsi:type="dcterms:W3CDTF">2021-01-27T12:41:00Z</dcterms:created>
  <dcterms:modified xsi:type="dcterms:W3CDTF">2021-02-28T13:27:00Z</dcterms:modified>
</cp:coreProperties>
</file>