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-148594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9426C" w14:textId="42F89B5D" w:rsidR="001D1D4F" w:rsidRDefault="001D1D4F">
          <w:pPr>
            <w:pStyle w:val="TOCHeading"/>
          </w:pPr>
          <w:r>
            <w:t>Contents</w:t>
          </w:r>
        </w:p>
        <w:p w14:paraId="61E6714E" w14:textId="1F9AFEB9" w:rsidR="00FF5C97" w:rsidRDefault="001D1D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47110" w:history="1">
            <w:r w:rsidR="00FF5C97" w:rsidRPr="008249C4">
              <w:rPr>
                <w:rStyle w:val="Hyperlink"/>
                <w:noProof/>
              </w:rPr>
              <w:t>1. JUnit</w:t>
            </w:r>
            <w:r w:rsidR="00FF5C97">
              <w:rPr>
                <w:noProof/>
                <w:webHidden/>
              </w:rPr>
              <w:tab/>
            </w:r>
            <w:r w:rsidR="00FF5C97">
              <w:rPr>
                <w:noProof/>
                <w:webHidden/>
              </w:rPr>
              <w:fldChar w:fldCharType="begin"/>
            </w:r>
            <w:r w:rsidR="00FF5C97">
              <w:rPr>
                <w:noProof/>
                <w:webHidden/>
              </w:rPr>
              <w:instrText xml:space="preserve"> PAGEREF _Toc181547110 \h </w:instrText>
            </w:r>
            <w:r w:rsidR="00FF5C97">
              <w:rPr>
                <w:noProof/>
                <w:webHidden/>
              </w:rPr>
            </w:r>
            <w:r w:rsidR="00FF5C97">
              <w:rPr>
                <w:noProof/>
                <w:webHidden/>
              </w:rPr>
              <w:fldChar w:fldCharType="separate"/>
            </w:r>
            <w:r w:rsidR="00FF5C97">
              <w:rPr>
                <w:noProof/>
                <w:webHidden/>
              </w:rPr>
              <w:t>2</w:t>
            </w:r>
            <w:r w:rsidR="00FF5C97">
              <w:rPr>
                <w:noProof/>
                <w:webHidden/>
              </w:rPr>
              <w:fldChar w:fldCharType="end"/>
            </w:r>
          </w:hyperlink>
        </w:p>
        <w:p w14:paraId="6095B91E" w14:textId="01237657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1" w:history="1">
            <w:r w:rsidRPr="008249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b/>
                <w:bCs/>
                <w:noProof/>
              </w:rPr>
              <w:t>TestInMemoryDatabaseRetrieval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906F" w14:textId="0EDE9F1A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2" w:history="1">
            <w:r w:rsidRPr="008249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b/>
                <w:bCs/>
                <w:noProof/>
              </w:rPr>
              <w:t>TestReceiptProcessing</w:t>
            </w:r>
            <w:r w:rsidRPr="008249C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D8AD" w14:textId="45F2992B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3" w:history="1">
            <w:r w:rsidRPr="008249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b/>
                <w:bCs/>
                <w:noProof/>
              </w:rPr>
              <w:t>TestDonationFunctionality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437C" w14:textId="5C97A664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4" w:history="1">
            <w:r w:rsidRPr="008249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AF56" w14:textId="3FCB48DD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5" w:history="1">
            <w:r w:rsidRPr="008249C4">
              <w:rPr>
                <w:rStyle w:val="Hyperlink"/>
                <w:noProof/>
              </w:rPr>
              <w:t>2. Definitionen zur rechtlichen Verbindlichkeit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2E10" w14:textId="1F37AD1D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6" w:history="1">
            <w:r w:rsidRPr="008249C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0203" w14:textId="1C0EA943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7" w:history="1">
            <w:r w:rsidRPr="008249C4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SOLLTE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2401" w14:textId="136C2901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8" w:history="1">
            <w:r w:rsidRPr="008249C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WIRD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F7F5" w14:textId="2B3BA6CC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19" w:history="1">
            <w:r w:rsidRPr="008249C4">
              <w:rPr>
                <w:rStyle w:val="Hyperlink"/>
                <w:noProof/>
              </w:rPr>
              <w:t>3.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3151" w14:textId="7DF8B72A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0" w:history="1">
            <w:r w:rsidRPr="008249C4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</w:rPr>
              <w:t>Prüfung und Annahme des Artikels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DCEC" w14:textId="5AEA31F6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1" w:history="1">
            <w:r w:rsidRPr="008249C4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Anzeige und Benutzerinteraktion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242C" w14:textId="38FD04B8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2" w:history="1">
            <w:r w:rsidRPr="008249C4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</w:rPr>
              <w:t>Sortierung und Lagerung von Artikeln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8F0A" w14:textId="14A96252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3" w:history="1">
            <w:r w:rsidRPr="008249C4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Pfandbetragsberechnung und -ausgabe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516B" w14:textId="27281578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4" w:history="1">
            <w:r w:rsidRPr="008249C4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  <w:lang w:val="en-US"/>
              </w:rPr>
              <w:t>Benachrichtigungen und Rückmeldungen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4719" w14:textId="354610E7" w:rsidR="00FF5C97" w:rsidRDefault="00FF5C97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5" w:history="1">
            <w:r w:rsidRPr="008249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8249C4">
              <w:rPr>
                <w:rStyle w:val="Hyperlink"/>
                <w:noProof/>
              </w:rPr>
              <w:t>Konzept des Pfandautomaten (PA)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39AA" w14:textId="5A130499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6" w:history="1">
            <w:r w:rsidRPr="008249C4">
              <w:rPr>
                <w:rStyle w:val="Hyperlink"/>
                <w:noProof/>
              </w:rPr>
              <w:t>Schritt 0: Das System benennen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EF58" w14:textId="442A1BAA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7" w:history="1">
            <w:r w:rsidRPr="008249C4">
              <w:rPr>
                <w:rStyle w:val="Hyperlink"/>
                <w:noProof/>
              </w:rPr>
              <w:t>Schritt 1: Die rechtliche Verbindlichkeit festlegenn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F2D7" w14:textId="691CD5E1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8" w:history="1">
            <w:r w:rsidRPr="008249C4">
              <w:rPr>
                <w:rStyle w:val="Hyperlink"/>
                <w:noProof/>
              </w:rPr>
              <w:t>Schritt 2: Funktionalität identifizieren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DCEC" w14:textId="0BA4FB6A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29" w:history="1">
            <w:r w:rsidRPr="008249C4">
              <w:rPr>
                <w:rStyle w:val="Hyperlink"/>
                <w:noProof/>
              </w:rPr>
              <w:t>Schritt 3: Art der 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3A21" w14:textId="74C8E353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30" w:history="1">
            <w:r w:rsidRPr="008249C4">
              <w:rPr>
                <w:rStyle w:val="Hyperlink"/>
                <w:noProof/>
              </w:rPr>
              <w:t>Schritt 4: Das Objekt identifizieren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C925" w14:textId="178B27FA" w:rsidR="00FF5C97" w:rsidRDefault="00FF5C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547131" w:history="1">
            <w:r w:rsidRPr="008249C4">
              <w:rPr>
                <w:rStyle w:val="Hyperlink"/>
                <w:noProof/>
              </w:rPr>
              <w:t>Schritt 5: Die Bedingungen formulieren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0A1D" w14:textId="30228362" w:rsidR="001D1D4F" w:rsidRDefault="001D1D4F">
          <w:r>
            <w:rPr>
              <w:b/>
              <w:bCs/>
              <w:noProof/>
            </w:rPr>
            <w:fldChar w:fldCharType="end"/>
          </w:r>
        </w:p>
      </w:sdtContent>
    </w:sdt>
    <w:p w14:paraId="63444D7E" w14:textId="77777777" w:rsidR="001D1D4F" w:rsidRDefault="001D1D4F" w:rsidP="00B16875">
      <w:pPr>
        <w:pStyle w:val="Heading2"/>
      </w:pPr>
    </w:p>
    <w:p w14:paraId="0B372EBC" w14:textId="77777777" w:rsidR="001861CF" w:rsidRDefault="001861CF" w:rsidP="001861CF"/>
    <w:p w14:paraId="6AB97852" w14:textId="77777777" w:rsidR="001861CF" w:rsidRDefault="001861CF" w:rsidP="001861CF"/>
    <w:p w14:paraId="5539962C" w14:textId="77777777" w:rsidR="001861CF" w:rsidRDefault="001861CF" w:rsidP="001861CF"/>
    <w:p w14:paraId="310C17E2" w14:textId="77777777" w:rsidR="001861CF" w:rsidRDefault="001861CF" w:rsidP="001861CF"/>
    <w:p w14:paraId="31FFFDF7" w14:textId="77777777" w:rsidR="001861CF" w:rsidRDefault="001861CF" w:rsidP="001861CF"/>
    <w:p w14:paraId="661D4EC8" w14:textId="77777777" w:rsidR="001861CF" w:rsidRDefault="001861CF" w:rsidP="001861CF"/>
    <w:p w14:paraId="557DAC79" w14:textId="77777777" w:rsidR="001861CF" w:rsidRDefault="001861CF" w:rsidP="001861CF"/>
    <w:p w14:paraId="26FC1356" w14:textId="77777777" w:rsidR="001861CF" w:rsidRPr="001861CF" w:rsidRDefault="001861CF" w:rsidP="001861CF"/>
    <w:p w14:paraId="3B82C3EF" w14:textId="495D0343" w:rsidR="00B4216C" w:rsidRPr="00FF5C97" w:rsidRDefault="00B4216C" w:rsidP="00B16875">
      <w:pPr>
        <w:pStyle w:val="Heading2"/>
      </w:pPr>
      <w:bookmarkStart w:id="0" w:name="_Toc181547110"/>
      <w:r w:rsidRPr="00B16875">
        <w:lastRenderedPageBreak/>
        <w:t xml:space="preserve">1. </w:t>
      </w:r>
      <w:proofErr w:type="spellStart"/>
      <w:r w:rsidR="00F75A08" w:rsidRPr="00FF5C97">
        <w:t>JUnit</w:t>
      </w:r>
      <w:bookmarkEnd w:id="0"/>
      <w:proofErr w:type="spellEnd"/>
    </w:p>
    <w:p w14:paraId="535346BC" w14:textId="45A8959A" w:rsidR="00002224" w:rsidRDefault="00002224" w:rsidP="00002224">
      <w:r w:rsidRPr="00714E6D">
        <w:rPr>
          <w:b/>
          <w:bCs/>
        </w:rPr>
        <w:t>Definition:</w:t>
      </w:r>
      <w:r>
        <w:rPr>
          <w:b/>
          <w:bCs/>
        </w:rPr>
        <w:t xml:space="preserve"> </w:t>
      </w:r>
      <w:r w:rsidR="00F44AC6" w:rsidRPr="00F44AC6">
        <w:t>Zuerst müssen wir die Klassen und Methoden importieren und deklarieren, die wir brauchen</w:t>
      </w:r>
      <w:r w:rsidR="004E3D50">
        <w:t>.</w:t>
      </w:r>
    </w:p>
    <w:p w14:paraId="43DB5877" w14:textId="77777777" w:rsidR="004E3D50" w:rsidRPr="004E3D50" w:rsidRDefault="004E3D50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@BeforeEach</w:t>
      </w: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4E3D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setUp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display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donationDatabase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DonationDatabase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23CACDCA" w14:textId="77777777" w:rsidR="004E3D50" w:rsidRPr="004E3D50" w:rsidRDefault="004E3D50" w:rsidP="00002224">
      <w:pPr>
        <w:rPr>
          <w:lang w:val="en-US"/>
        </w:rPr>
      </w:pPr>
    </w:p>
    <w:p w14:paraId="5F6091DB" w14:textId="77777777" w:rsidR="00F541A1" w:rsidRPr="004E3D50" w:rsidRDefault="00F541A1" w:rsidP="00002224">
      <w:pPr>
        <w:rPr>
          <w:lang w:val="en-US"/>
        </w:rPr>
      </w:pPr>
    </w:p>
    <w:p w14:paraId="7EF5BF84" w14:textId="48C5EE31" w:rsidR="00002224" w:rsidRPr="004E3D50" w:rsidRDefault="00002224" w:rsidP="00002224">
      <w:pPr>
        <w:rPr>
          <w:b/>
          <w:bCs/>
          <w:lang w:val="en-US"/>
        </w:rPr>
      </w:pPr>
      <w:proofErr w:type="spellStart"/>
      <w:r w:rsidRPr="004E3D50">
        <w:rPr>
          <w:b/>
          <w:bCs/>
          <w:lang w:val="en-US"/>
        </w:rPr>
        <w:t>Aufgaben</w:t>
      </w:r>
      <w:proofErr w:type="spellEnd"/>
      <w:r w:rsidRPr="004E3D50">
        <w:rPr>
          <w:b/>
          <w:bCs/>
          <w:lang w:val="en-US"/>
        </w:rPr>
        <w:t xml:space="preserve"> des </w:t>
      </w:r>
      <w:r w:rsidR="00F75A08" w:rsidRPr="004E3D50">
        <w:rPr>
          <w:b/>
          <w:bCs/>
          <w:lang w:val="en-US"/>
        </w:rPr>
        <w:t>Junit-Tests</w:t>
      </w:r>
      <w:r w:rsidRPr="004E3D50">
        <w:rPr>
          <w:b/>
          <w:bCs/>
          <w:lang w:val="en-US"/>
        </w:rPr>
        <w:t>:</w:t>
      </w:r>
    </w:p>
    <w:p w14:paraId="2029E7FC" w14:textId="77777777" w:rsidR="00471045" w:rsidRPr="004E3D50" w:rsidRDefault="00471045" w:rsidP="00002224">
      <w:pPr>
        <w:rPr>
          <w:b/>
          <w:bCs/>
          <w:lang w:val="en-US"/>
        </w:rPr>
      </w:pPr>
    </w:p>
    <w:p w14:paraId="24964AD3" w14:textId="5A0B1D67" w:rsidR="00F541A1" w:rsidRPr="00471045" w:rsidRDefault="00F75A08" w:rsidP="00F21183">
      <w:pPr>
        <w:numPr>
          <w:ilvl w:val="0"/>
          <w:numId w:val="19"/>
        </w:numPr>
      </w:pPr>
      <w:bookmarkStart w:id="1" w:name="_Toc181547111"/>
      <w:r w:rsidRPr="00471045">
        <w:rPr>
          <w:rStyle w:val="Heading2Char"/>
          <w:b/>
          <w:bCs/>
          <w:sz w:val="24"/>
          <w:szCs w:val="24"/>
        </w:rPr>
        <w:t>TestInMemoryDatabaseRetrieval</w:t>
      </w:r>
      <w:bookmarkEnd w:id="1"/>
      <w:r w:rsidR="00F541A1" w:rsidRPr="00471045">
        <w:rPr>
          <w:b/>
          <w:bCs/>
          <w:sz w:val="24"/>
          <w:szCs w:val="24"/>
        </w:rPr>
        <w:t>:</w:t>
      </w:r>
      <w:r w:rsidR="00F541A1" w:rsidRPr="00F541A1">
        <w:t xml:space="preserve"> </w:t>
      </w:r>
      <w:r w:rsidRPr="00F75A08">
        <w:t>Wir prüfen, ob ein Artikel mit dem Barcode „r8yz7clkz4“ in inMemoryDatabase</w:t>
      </w:r>
      <w:r>
        <w:t xml:space="preserve"> </w:t>
      </w:r>
      <w:r w:rsidRPr="00F75A08">
        <w:t>existiert</w:t>
      </w:r>
      <w:r>
        <w:t>.</w:t>
      </w:r>
      <w:r>
        <w:br/>
        <w:t xml:space="preserve">  </w:t>
      </w:r>
      <w:proofErr w:type="spellStart"/>
      <w:r w:rsidRPr="00471045">
        <w:rPr>
          <w:color w:val="FF0000"/>
        </w:rPr>
        <w:t>assertNotNull</w:t>
      </w:r>
      <w:proofErr w:type="spellEnd"/>
      <w:r w:rsidRPr="00471045">
        <w:rPr>
          <w:color w:val="FF0000"/>
        </w:rPr>
        <w:t>(item)</w:t>
      </w:r>
      <w:r w:rsidRPr="00471045">
        <w:rPr>
          <w:color w:val="FF0000"/>
        </w:rPr>
        <w:br/>
      </w:r>
      <w:r w:rsidRPr="00471045">
        <w:rPr>
          <w:color w:val="FF0000"/>
        </w:rPr>
        <w:t xml:space="preserve"> </w:t>
      </w:r>
      <w:r w:rsidRPr="00F75A08">
        <w:t>Wenn ja, dann ist das Frontlabel gleich „ABC Can | 0.33L“</w:t>
      </w:r>
      <w:r>
        <w:br/>
      </w:r>
      <w:proofErr w:type="spellStart"/>
      <w:r w:rsidRPr="00471045">
        <w:rPr>
          <w:color w:val="FF0000"/>
        </w:rPr>
        <w:t>assertEquals</w:t>
      </w:r>
      <w:proofErr w:type="spellEnd"/>
      <w:r w:rsidRPr="00471045">
        <w:rPr>
          <w:color w:val="FF0000"/>
        </w:rPr>
        <w:t xml:space="preserve">("ABC Can | 0.33L", </w:t>
      </w:r>
      <w:proofErr w:type="spellStart"/>
      <w:r w:rsidRPr="00471045">
        <w:rPr>
          <w:color w:val="FF0000"/>
        </w:rPr>
        <w:t>item.getFrontLabel</w:t>
      </w:r>
      <w:proofErr w:type="spellEnd"/>
      <w:r w:rsidRPr="00471045">
        <w:rPr>
          <w:color w:val="FF0000"/>
        </w:rPr>
        <w:t>());</w:t>
      </w:r>
    </w:p>
    <w:p w14:paraId="35BA4B11" w14:textId="77777777" w:rsidR="00471045" w:rsidRPr="00471045" w:rsidRDefault="00471045" w:rsidP="004710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proofErr w:type="spellStart"/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void</w:t>
      </w:r>
      <w:proofErr w:type="spellEnd"/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testInMemoryDatabaseRetrieval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()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Item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proofErr w:type="spellEnd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inMemoryDatabase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.getItemByBarcode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assertNotNull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assertEquals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item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.getFrontLabel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}</w:t>
      </w:r>
    </w:p>
    <w:p w14:paraId="31086324" w14:textId="77777777" w:rsidR="00471045" w:rsidRDefault="00471045" w:rsidP="00471045">
      <w:pPr>
        <w:ind w:left="720"/>
      </w:pPr>
    </w:p>
    <w:p w14:paraId="6E9E481C" w14:textId="77777777" w:rsidR="00471045" w:rsidRDefault="00471045" w:rsidP="00471045">
      <w:pPr>
        <w:ind w:left="720"/>
      </w:pPr>
    </w:p>
    <w:p w14:paraId="68D941C7" w14:textId="77777777" w:rsidR="00471045" w:rsidRPr="00F541A1" w:rsidRDefault="00471045" w:rsidP="00471045">
      <w:pPr>
        <w:ind w:left="720"/>
      </w:pPr>
    </w:p>
    <w:p w14:paraId="34C13434" w14:textId="0499297D" w:rsidR="00F541A1" w:rsidRDefault="00F75A08" w:rsidP="00471045">
      <w:pPr>
        <w:numPr>
          <w:ilvl w:val="0"/>
          <w:numId w:val="19"/>
        </w:numPr>
      </w:pPr>
      <w:bookmarkStart w:id="2" w:name="_Toc181547112"/>
      <w:proofErr w:type="spellStart"/>
      <w:r w:rsidRPr="00F75A08">
        <w:rPr>
          <w:rStyle w:val="Heading2Char"/>
          <w:b/>
          <w:bCs/>
          <w:sz w:val="24"/>
          <w:szCs w:val="24"/>
        </w:rPr>
        <w:t>T</w:t>
      </w:r>
      <w:r w:rsidRPr="00F75A08">
        <w:rPr>
          <w:rStyle w:val="Heading2Char"/>
          <w:b/>
          <w:bCs/>
          <w:sz w:val="24"/>
          <w:szCs w:val="24"/>
        </w:rPr>
        <w:t>estReceiptProcessing</w:t>
      </w:r>
      <w:proofErr w:type="spellEnd"/>
      <w:r w:rsidR="00F541A1" w:rsidRPr="00F541A1">
        <w:rPr>
          <w:rStyle w:val="Heading2Char"/>
          <w:sz w:val="24"/>
          <w:szCs w:val="24"/>
        </w:rPr>
        <w:t>:</w:t>
      </w:r>
      <w:bookmarkEnd w:id="2"/>
      <w:r w:rsidR="00F541A1" w:rsidRPr="00F541A1">
        <w:rPr>
          <w:rStyle w:val="Heading2Char"/>
          <w:sz w:val="24"/>
          <w:szCs w:val="24"/>
        </w:rPr>
        <w:t xml:space="preserve"> </w:t>
      </w:r>
      <w:r w:rsidR="0009308B" w:rsidRPr="0009308B">
        <w:rPr>
          <w:sz w:val="24"/>
          <w:szCs w:val="24"/>
        </w:rPr>
        <w:t xml:space="preserve">Wir fügen einen Artikel hinzu </w:t>
      </w:r>
      <w:r w:rsidR="0009308B">
        <w:rPr>
          <w:sz w:val="24"/>
          <w:szCs w:val="24"/>
        </w:rPr>
        <w:br/>
      </w:r>
      <w:r w:rsidR="0009308B" w:rsidRPr="0009308B">
        <w:rPr>
          <w:sz w:val="24"/>
          <w:szCs w:val="24"/>
        </w:rPr>
        <w:t xml:space="preserve"> </w:t>
      </w:r>
      <w:r w:rsidR="0009308B" w:rsidRPr="0009308B">
        <w:rPr>
          <w:color w:val="FF0000"/>
          <w:sz w:val="24"/>
          <w:szCs w:val="24"/>
        </w:rPr>
        <w:t xml:space="preserve">String[] </w:t>
      </w:r>
      <w:proofErr w:type="spellStart"/>
      <w:r w:rsidR="0009308B" w:rsidRPr="0009308B">
        <w:rPr>
          <w:color w:val="FF0000"/>
          <w:sz w:val="24"/>
          <w:szCs w:val="24"/>
        </w:rPr>
        <w:t>itemData</w:t>
      </w:r>
      <w:proofErr w:type="spellEnd"/>
      <w:r w:rsidR="0009308B" w:rsidRPr="0009308B">
        <w:rPr>
          <w:color w:val="FF0000"/>
          <w:sz w:val="24"/>
          <w:szCs w:val="24"/>
        </w:rPr>
        <w:t xml:space="preserve"> = {"ABC Can | 0.33L", "r8yz7clkz4", "</w:t>
      </w:r>
      <w:proofErr w:type="spellStart"/>
      <w:r w:rsidR="0009308B" w:rsidRPr="0009308B">
        <w:rPr>
          <w:color w:val="FF0000"/>
          <w:sz w:val="24"/>
          <w:szCs w:val="24"/>
        </w:rPr>
        <w:t>Disposable</w:t>
      </w:r>
      <w:proofErr w:type="spellEnd"/>
      <w:r w:rsidR="0009308B" w:rsidRPr="0009308B">
        <w:rPr>
          <w:color w:val="FF0000"/>
          <w:sz w:val="24"/>
          <w:szCs w:val="24"/>
        </w:rPr>
        <w:t>", "</w:t>
      </w:r>
      <w:proofErr w:type="spellStart"/>
      <w:r w:rsidR="0009308B" w:rsidRPr="0009308B">
        <w:rPr>
          <w:color w:val="FF0000"/>
          <w:sz w:val="24"/>
          <w:szCs w:val="24"/>
        </w:rPr>
        <w:t>Metal</w:t>
      </w:r>
      <w:proofErr w:type="spellEnd"/>
      <w:r w:rsidR="0009308B" w:rsidRPr="0009308B">
        <w:rPr>
          <w:color w:val="FF0000"/>
          <w:sz w:val="24"/>
          <w:szCs w:val="24"/>
        </w:rPr>
        <w:t>", "0.25"};</w:t>
      </w:r>
      <w:r w:rsidR="0009308B">
        <w:rPr>
          <w:color w:val="FF0000"/>
          <w:sz w:val="24"/>
          <w:szCs w:val="24"/>
        </w:rPr>
        <w:br/>
      </w:r>
      <w:r w:rsidR="0009308B" w:rsidRPr="0009308B">
        <w:rPr>
          <w:sz w:val="24"/>
          <w:szCs w:val="24"/>
        </w:rPr>
        <w:t>und versuchen zu sehen, ob wir z. B. in unserem Beleg die gleiche Summe haben wie die Summe der einzelnen Artikel</w:t>
      </w:r>
      <w:r w:rsidR="00F541A1" w:rsidRPr="00F541A1">
        <w:t>.</w:t>
      </w:r>
      <w:r w:rsidR="0009308B">
        <w:br/>
      </w:r>
      <w:proofErr w:type="spellStart"/>
      <w:r w:rsidR="0009308B" w:rsidRPr="0009308B">
        <w:rPr>
          <w:i/>
          <w:iCs/>
          <w:color w:val="FF0000"/>
        </w:rPr>
        <w:t>assertEquals</w:t>
      </w:r>
      <w:proofErr w:type="spellEnd"/>
      <w:r w:rsidR="0009308B" w:rsidRPr="0009308B">
        <w:rPr>
          <w:color w:val="FF0000"/>
        </w:rPr>
        <w:t xml:space="preserve">("0.25", </w:t>
      </w:r>
      <w:proofErr w:type="spellStart"/>
      <w:r w:rsidR="0009308B" w:rsidRPr="0009308B">
        <w:rPr>
          <w:color w:val="FF0000"/>
        </w:rPr>
        <w:t>receiptProcessor.getTotal</w:t>
      </w:r>
      <w:proofErr w:type="spellEnd"/>
      <w:r w:rsidR="0009308B" w:rsidRPr="0009308B">
        <w:rPr>
          <w:color w:val="FF0000"/>
        </w:rPr>
        <w:t>());</w:t>
      </w:r>
    </w:p>
    <w:p w14:paraId="5C9827F8" w14:textId="77777777" w:rsidR="00471045" w:rsidRDefault="00471045" w:rsidP="00471045">
      <w:pPr>
        <w:pStyle w:val="ListParagraph"/>
      </w:pPr>
    </w:p>
    <w:p w14:paraId="61C4576D" w14:textId="1F64FF74" w:rsidR="00471045" w:rsidRPr="004E3D50" w:rsidRDefault="00471045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testReceiptProcessing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String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[]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itemData</w:t>
      </w:r>
      <w:proofErr w:type="spellEnd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.addItemToReceipt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itemData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.getTotal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</w:p>
    <w:p w14:paraId="560A4317" w14:textId="54BB0C81" w:rsidR="00471045" w:rsidRPr="00471045" w:rsidRDefault="00471045" w:rsidP="00471045">
      <w:pPr>
        <w:numPr>
          <w:ilvl w:val="0"/>
          <w:numId w:val="19"/>
        </w:numPr>
      </w:pPr>
      <w:bookmarkStart w:id="3" w:name="_Toc181547113"/>
      <w:proofErr w:type="spellStart"/>
      <w:r w:rsidRPr="00471045">
        <w:rPr>
          <w:rStyle w:val="Heading2Char"/>
          <w:b/>
          <w:bCs/>
          <w:sz w:val="24"/>
          <w:szCs w:val="24"/>
        </w:rPr>
        <w:lastRenderedPageBreak/>
        <w:t>TestDonationFunctionality</w:t>
      </w:r>
      <w:bookmarkEnd w:id="3"/>
      <w:proofErr w:type="spellEnd"/>
      <w:r w:rsidR="00F541A1" w:rsidRPr="00F541A1">
        <w:t xml:space="preserve">: </w:t>
      </w:r>
      <w:r>
        <w:t xml:space="preserve">Wir fügen einen Artikel hinzu und tätigen eine Spende. Anschließend prüfen wir, ob die Spendenbasis nicht leer ist </w:t>
      </w:r>
      <w:proofErr w:type="spellStart"/>
      <w:r>
        <w:t>bzw</w:t>
      </w:r>
      <w:proofErr w:type="spellEnd"/>
      <w:r>
        <w:t xml:space="preserve"> dieser Artikel hat </w:t>
      </w:r>
      <w:r w:rsidRPr="00471045">
        <w:rPr>
          <w:color w:val="FF0000"/>
        </w:rPr>
        <w:t xml:space="preserve">     </w:t>
      </w:r>
      <w:proofErr w:type="spellStart"/>
      <w:r w:rsidRPr="00471045">
        <w:rPr>
          <w:color w:val="FF0000"/>
        </w:rPr>
        <w:t>assertTrue</w:t>
      </w:r>
      <w:proofErr w:type="spellEnd"/>
      <w:r w:rsidRPr="00471045">
        <w:rPr>
          <w:color w:val="FF0000"/>
        </w:rPr>
        <w:t>(</w:t>
      </w:r>
      <w:proofErr w:type="spellStart"/>
      <w:r w:rsidRPr="00471045">
        <w:rPr>
          <w:color w:val="FF0000"/>
        </w:rPr>
        <w:t>donationDatabase.hasDonation</w:t>
      </w:r>
      <w:proofErr w:type="spellEnd"/>
      <w:r w:rsidRPr="00471045">
        <w:rPr>
          <w:color w:val="FF0000"/>
        </w:rPr>
        <w:t>());</w:t>
      </w:r>
      <w:r>
        <w:rPr>
          <w:color w:val="FF0000"/>
        </w:rPr>
        <w:br/>
      </w:r>
    </w:p>
    <w:p w14:paraId="321B6E5D" w14:textId="77777777" w:rsidR="00471045" w:rsidRPr="00471045" w:rsidRDefault="00471045" w:rsidP="004710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4710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4710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testDonationFunctionality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.addItemToReceipt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710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String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[]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{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"ABC Can | 0.33L"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"r8yz7clkz4"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"Disposable"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"Metal"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710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"0.25"</w:t>
      </w:r>
      <w:r w:rsidRPr="00471045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/>
          <w14:ligatures w14:val="none"/>
        </w:rPr>
        <w:t>}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.donate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710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You might want to assert the donation state or database state here</w:t>
      </w:r>
      <w:r w:rsidRPr="004710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710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assertTrue</w:t>
      </w:r>
      <w:proofErr w:type="spellEnd"/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710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donationDatabase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.hasDonation</w:t>
      </w:r>
      <w:proofErr w:type="spellEnd"/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471045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710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71045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7DB2F913" w14:textId="77777777" w:rsidR="00471045" w:rsidRPr="00471045" w:rsidRDefault="00471045" w:rsidP="00471045">
      <w:pPr>
        <w:ind w:left="720"/>
        <w:rPr>
          <w:lang w:val="en-US"/>
        </w:rPr>
      </w:pPr>
    </w:p>
    <w:p w14:paraId="5CE841AC" w14:textId="2B5B7188" w:rsidR="00F541A1" w:rsidRPr="004E3D50" w:rsidRDefault="004E3D50" w:rsidP="004E3D50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bookmarkStart w:id="4" w:name="_Toc181547114"/>
      <w:proofErr w:type="spellStart"/>
      <w:r>
        <w:rPr>
          <w:rStyle w:val="Heading2Char"/>
          <w:sz w:val="24"/>
          <w:szCs w:val="24"/>
        </w:rPr>
        <w:t>T</w:t>
      </w:r>
      <w:bookmarkEnd w:id="4"/>
      <w:r w:rsidRPr="004E3D50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>estStateChangeToReady</w:t>
      </w:r>
      <w:proofErr w:type="spellEnd"/>
      <w:r w:rsidRPr="004E3D50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 xml:space="preserve"> </w:t>
      </w:r>
      <w:r w:rsidR="00F541A1" w:rsidRPr="004E3D50">
        <w:rPr>
          <w:rStyle w:val="Heading2Char"/>
          <w:sz w:val="24"/>
          <w:szCs w:val="24"/>
        </w:rPr>
        <w:t>:</w:t>
      </w:r>
      <w:r w:rsidR="00F541A1" w:rsidRPr="00F541A1">
        <w:t xml:space="preserve"> </w:t>
      </w:r>
      <w:r w:rsidRPr="004E3D50">
        <w:t>Wir testen, ob der Pfandautomat den Status richtig ändern kann</w:t>
      </w:r>
    </w:p>
    <w:p w14:paraId="38272AAA" w14:textId="77777777" w:rsidR="004E3D50" w:rsidRPr="004E3D50" w:rsidRDefault="004E3D50" w:rsidP="004E3D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@Test</w:t>
      </w: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4E3D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testStateChangeToReady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.changeStateToReady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assertEquals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.getCurrentState</w:t>
      </w:r>
      <w:proofErr w:type="spellEnd"/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State.</w:t>
      </w:r>
      <w:r w:rsidRPr="004E3D5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READY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0F2EC520" w14:textId="77777777" w:rsidR="00B16875" w:rsidRPr="00471045" w:rsidRDefault="00B16875" w:rsidP="00B16875">
      <w:pPr>
        <w:rPr>
          <w:lang w:val="en-US"/>
        </w:rPr>
      </w:pPr>
    </w:p>
    <w:p w14:paraId="357A6E16" w14:textId="3C516F81" w:rsidR="00002224" w:rsidRDefault="00B16875" w:rsidP="00B16875">
      <w:pPr>
        <w:pStyle w:val="Heading2"/>
      </w:pPr>
      <w:bookmarkStart w:id="5" w:name="_Toc181547115"/>
      <w:r w:rsidRPr="00B16875">
        <w:t xml:space="preserve">2. </w:t>
      </w:r>
      <w:bookmarkEnd w:id="5"/>
      <w:proofErr w:type="spellStart"/>
      <w:r w:rsidR="00FF5C97">
        <w:t>Mockito</w:t>
      </w:r>
      <w:proofErr w:type="spellEnd"/>
    </w:p>
    <w:p w14:paraId="509D010E" w14:textId="77777777" w:rsidR="00B16875" w:rsidRDefault="00B16875" w:rsidP="00B16875"/>
    <w:p w14:paraId="58D3F443" w14:textId="6B793B69" w:rsidR="00B16875" w:rsidRDefault="00B16875" w:rsidP="00B16875">
      <w:r w:rsidRPr="00714E6D">
        <w:t>Beispiele zur rechtlichen Verbindlichkeitdes</w:t>
      </w:r>
      <w:r>
        <w:t xml:space="preserve"> von</w:t>
      </w:r>
      <w:r w:rsidRPr="00714E6D">
        <w:t xml:space="preserve"> Pfandautomaten:</w:t>
      </w:r>
    </w:p>
    <w:p w14:paraId="7C468FE0" w14:textId="77777777" w:rsidR="00181A57" w:rsidRPr="00714E6D" w:rsidRDefault="00181A57" w:rsidP="00181A57">
      <w:pPr>
        <w:rPr>
          <w:b/>
          <w:bCs/>
        </w:rPr>
      </w:pPr>
    </w:p>
    <w:p w14:paraId="3A0A80FB" w14:textId="77777777" w:rsidR="00181A57" w:rsidRPr="00714E6D" w:rsidRDefault="00181A57" w:rsidP="00181A57">
      <w:pPr>
        <w:numPr>
          <w:ilvl w:val="0"/>
          <w:numId w:val="21"/>
        </w:numPr>
        <w:tabs>
          <w:tab w:val="num" w:pos="720"/>
        </w:tabs>
        <w:rPr>
          <w:lang w:val="en-US"/>
        </w:rPr>
      </w:pPr>
      <w:bookmarkStart w:id="6" w:name="_Toc181547116"/>
      <w:r w:rsidRPr="00714E6D">
        <w:rPr>
          <w:rStyle w:val="Heading2Char"/>
          <w:sz w:val="24"/>
          <w:szCs w:val="24"/>
          <w:lang w:val="en-US"/>
        </w:rPr>
        <w:t>MUSS</w:t>
      </w:r>
      <w:bookmarkEnd w:id="6"/>
      <w:r w:rsidRPr="00714E6D">
        <w:rPr>
          <w:lang w:val="en-US"/>
        </w:rPr>
        <w:t>:</w:t>
      </w:r>
    </w:p>
    <w:p w14:paraId="67BF04BC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 xml:space="preserve">Der Pfandautomat </w:t>
      </w:r>
      <w:r w:rsidRPr="00714E6D">
        <w:rPr>
          <w:i/>
          <w:iCs/>
          <w:u w:val="single"/>
        </w:rPr>
        <w:t>MUSS</w:t>
      </w:r>
      <w:r w:rsidRPr="00714E6D">
        <w:rPr>
          <w:i/>
          <w:iCs/>
        </w:rPr>
        <w:t xml:space="preserve"> die LED-Anzeigen für den Betriebsstatus korrekt schalten</w:t>
      </w:r>
      <w:r w:rsidRPr="00714E6D">
        <w:t>.</w:t>
      </w:r>
    </w:p>
    <w:p w14:paraId="5F3543BB" w14:textId="136AF433" w:rsidR="00181A57" w:rsidRPr="00714E6D" w:rsidRDefault="00181A57" w:rsidP="00181A57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 LED-Anzeigen sind ein wichtiger Bestandteil der Benutzerführung und müssen zuverlässig funktionieren.</w:t>
      </w:r>
      <w:r>
        <w:t xml:space="preserve"> </w:t>
      </w:r>
      <w:r w:rsidRPr="00181A57">
        <w:t xml:space="preserve">Anzeige eines falschen Zustands kann eine Kette von Problemen verursachen. Beispielsweise kann die Anzeige von Grün, obwohl Rot angezeigt werden </w:t>
      </w:r>
      <w:r>
        <w:t>musste</w:t>
      </w:r>
      <w:r w:rsidRPr="00181A57">
        <w:t>, weitere Probleme verursachen und einige davon könnten sogar unerwartet sein.</w:t>
      </w:r>
    </w:p>
    <w:p w14:paraId="35E8D2A6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 xml:space="preserve">Der Pfandautomat </w:t>
      </w:r>
      <w:r w:rsidRPr="00714E6D">
        <w:rPr>
          <w:i/>
          <w:iCs/>
          <w:u w:val="single"/>
        </w:rPr>
        <w:t>MUSS</w:t>
      </w:r>
      <w:r w:rsidRPr="00714E6D">
        <w:rPr>
          <w:i/>
          <w:iCs/>
        </w:rPr>
        <w:t xml:space="preserve"> den Benutzer benachrichtigen, wenn ein Artikel nicht akzeptiert wird</w:t>
      </w:r>
      <w:r w:rsidRPr="00714E6D">
        <w:t>.</w:t>
      </w:r>
    </w:p>
    <w:p w14:paraId="3FE60604" w14:textId="7E60CB49" w:rsidR="00181A57" w:rsidRPr="00714E6D" w:rsidRDefault="00181A57" w:rsidP="00181A57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 Rückmeldung an den Benutzer ist essenziell, um die Interaktion zu erleichtern und Missverständnisse zu vermeiden.</w:t>
      </w:r>
    </w:p>
    <w:p w14:paraId="7F311C6A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bookmarkStart w:id="7" w:name="_Hlk181040461"/>
      <w:r w:rsidRPr="00714E6D">
        <w:rPr>
          <w:i/>
          <w:iCs/>
        </w:rPr>
        <w:t xml:space="preserve">Der Pfandautomat </w:t>
      </w:r>
      <w:r w:rsidRPr="00714E6D">
        <w:rPr>
          <w:i/>
          <w:iCs/>
          <w:u w:val="single"/>
        </w:rPr>
        <w:t>MUSS</w:t>
      </w:r>
      <w:r w:rsidRPr="00714E6D">
        <w:rPr>
          <w:i/>
          <w:iCs/>
        </w:rPr>
        <w:t xml:space="preserve"> jeden eingeworfenen Artikel scannen und prüfen</w:t>
      </w:r>
      <w:r w:rsidRPr="00714E6D">
        <w:t>.</w:t>
      </w:r>
    </w:p>
    <w:p w14:paraId="277B574A" w14:textId="77777777" w:rsidR="00181A57" w:rsidRPr="00714E6D" w:rsidRDefault="00181A57" w:rsidP="00181A57">
      <w:pPr>
        <w:numPr>
          <w:ilvl w:val="2"/>
          <w:numId w:val="21"/>
        </w:numPr>
        <w:tabs>
          <w:tab w:val="num" w:pos="2160"/>
        </w:tabs>
      </w:pPr>
      <w:bookmarkStart w:id="8" w:name="_Hlk181040467"/>
      <w:bookmarkEnd w:id="7"/>
      <w:r w:rsidRPr="00714E6D">
        <w:rPr>
          <w:i/>
          <w:iCs/>
        </w:rPr>
        <w:t>Erklärung</w:t>
      </w:r>
      <w:r w:rsidRPr="00714E6D">
        <w:t>: Ohne die Fähigkeit, Artikel zu scannen und deren Pfandfähigkeit zu prüfen, könnte der PA seine Kernaufgabe nicht erfüllen.</w:t>
      </w:r>
    </w:p>
    <w:p w14:paraId="41DB0D8B" w14:textId="77777777" w:rsidR="00181A57" w:rsidRPr="00714E6D" w:rsidRDefault="00181A57" w:rsidP="00181A57">
      <w:pPr>
        <w:numPr>
          <w:ilvl w:val="0"/>
          <w:numId w:val="21"/>
        </w:numPr>
        <w:tabs>
          <w:tab w:val="num" w:pos="720"/>
        </w:tabs>
        <w:rPr>
          <w:b/>
          <w:bCs/>
          <w:lang w:val="en-US"/>
        </w:rPr>
      </w:pPr>
      <w:bookmarkStart w:id="9" w:name="_Toc181547117"/>
      <w:bookmarkEnd w:id="8"/>
      <w:r w:rsidRPr="00714E6D">
        <w:rPr>
          <w:rStyle w:val="Heading2Char"/>
          <w:sz w:val="24"/>
          <w:szCs w:val="24"/>
          <w:lang w:val="en-US"/>
        </w:rPr>
        <w:t>SOLLTE</w:t>
      </w:r>
      <w:bookmarkEnd w:id="9"/>
      <w:r w:rsidRPr="00714E6D">
        <w:rPr>
          <w:b/>
          <w:bCs/>
          <w:lang w:val="en-US"/>
        </w:rPr>
        <w:t>:</w:t>
      </w:r>
    </w:p>
    <w:p w14:paraId="74121EEC" w14:textId="4FBAF6BE" w:rsidR="00330936" w:rsidRPr="00714E6D" w:rsidRDefault="00330936" w:rsidP="00330936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lastRenderedPageBreak/>
        <w:t xml:space="preserve">Der Pfandautomat </w:t>
      </w:r>
      <w:r w:rsidRPr="00714E6D">
        <w:rPr>
          <w:i/>
          <w:iCs/>
          <w:u w:val="single"/>
        </w:rPr>
        <w:t>SOLLTE</w:t>
      </w:r>
      <w:r w:rsidRPr="00714E6D">
        <w:rPr>
          <w:i/>
          <w:iCs/>
        </w:rPr>
        <w:t xml:space="preserve"> dem Benutzer eine Möglichkeit zur Spende des Pfandbetrags </w:t>
      </w:r>
      <w:r>
        <w:rPr>
          <w:i/>
          <w:iCs/>
        </w:rPr>
        <w:t>zu Verfügung steht</w:t>
      </w:r>
      <w:r w:rsidRPr="00714E6D">
        <w:t>.</w:t>
      </w:r>
    </w:p>
    <w:p w14:paraId="4B571940" w14:textId="77777777" w:rsidR="00330936" w:rsidRPr="00714E6D" w:rsidRDefault="00330936" w:rsidP="00330936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 Spendenoption erhöht den Komfort und unterstützt wohltätige Zwecke, ist aber nicht unbedingt erforderlich.</w:t>
      </w:r>
    </w:p>
    <w:p w14:paraId="69D391DD" w14:textId="5BF337D1" w:rsidR="00330936" w:rsidRPr="00714E6D" w:rsidRDefault="00330936" w:rsidP="00330936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 xml:space="preserve">Der Pfandautomat </w:t>
      </w:r>
      <w:r w:rsidRPr="00714E6D">
        <w:rPr>
          <w:i/>
          <w:iCs/>
          <w:u w:val="single"/>
        </w:rPr>
        <w:t>SOLLTE</w:t>
      </w:r>
      <w:r w:rsidRPr="00714E6D">
        <w:rPr>
          <w:i/>
          <w:iCs/>
        </w:rPr>
        <w:t xml:space="preserve"> eine Wartungsmeldung an das Personal senden, wenn ein Problem erkannt wird</w:t>
      </w:r>
      <w:r>
        <w:rPr>
          <w:i/>
          <w:iCs/>
        </w:rPr>
        <w:t xml:space="preserve"> und wenn etwas nicht funktioniert</w:t>
      </w:r>
      <w:r w:rsidRPr="00714E6D">
        <w:t>.</w:t>
      </w:r>
    </w:p>
    <w:p w14:paraId="77665533" w14:textId="77777777" w:rsidR="00330936" w:rsidRPr="00714E6D" w:rsidRDefault="00330936" w:rsidP="00330936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Diese Funktion ist wünschenswert, aber nicht zwingend. Sie erleichtert jedoch die Wartung und trägt zur Betriebssicherheit bei.</w:t>
      </w:r>
    </w:p>
    <w:p w14:paraId="0EEE8E88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 xml:space="preserve">Der Pfandautomat </w:t>
      </w:r>
      <w:r w:rsidRPr="00714E6D">
        <w:rPr>
          <w:i/>
          <w:iCs/>
          <w:u w:val="single"/>
        </w:rPr>
        <w:t>SOLLTE</w:t>
      </w:r>
      <w:r w:rsidRPr="00714E6D">
        <w:rPr>
          <w:i/>
          <w:iCs/>
        </w:rPr>
        <w:t xml:space="preserve"> den Benutzer über den verbleibenden Wert seiner Pfandartikel informieren</w:t>
      </w:r>
      <w:r w:rsidRPr="00714E6D">
        <w:t>.</w:t>
      </w:r>
    </w:p>
    <w:p w14:paraId="70DEAAE1" w14:textId="77777777" w:rsidR="00181A57" w:rsidRPr="00714E6D" w:rsidRDefault="00181A57" w:rsidP="00181A57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Diese Information wäre hilfreich, ist jedoch nur eine Komfortfunktion und keine Grundvoraussetzung für die Funktionsweise.</w:t>
      </w:r>
    </w:p>
    <w:p w14:paraId="294E71C6" w14:textId="77777777" w:rsidR="00181A57" w:rsidRPr="00714E6D" w:rsidRDefault="00181A57" w:rsidP="00181A57">
      <w:pPr>
        <w:numPr>
          <w:ilvl w:val="0"/>
          <w:numId w:val="21"/>
        </w:numPr>
        <w:tabs>
          <w:tab w:val="num" w:pos="720"/>
        </w:tabs>
        <w:rPr>
          <w:lang w:val="en-US"/>
        </w:rPr>
      </w:pPr>
      <w:bookmarkStart w:id="10" w:name="_Toc181547118"/>
      <w:r w:rsidRPr="00714E6D">
        <w:rPr>
          <w:rStyle w:val="Heading2Char"/>
          <w:sz w:val="24"/>
          <w:szCs w:val="24"/>
          <w:lang w:val="en-US"/>
        </w:rPr>
        <w:t>WIRD</w:t>
      </w:r>
      <w:bookmarkEnd w:id="10"/>
      <w:r w:rsidRPr="00714E6D">
        <w:rPr>
          <w:lang w:val="en-US"/>
        </w:rPr>
        <w:t>:</w:t>
      </w:r>
    </w:p>
    <w:p w14:paraId="0334B2F5" w14:textId="77777777" w:rsidR="00985C95" w:rsidRPr="00714E6D" w:rsidRDefault="00985C95" w:rsidP="00985C95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>Der Pfandautomat WIRD in einem zukünftigen Update das Gewicht des Artikels als weiteren Prüfschritt erfassen können</w:t>
      </w:r>
      <w:r w:rsidRPr="00714E6D">
        <w:t>.</w:t>
      </w:r>
    </w:p>
    <w:p w14:paraId="17ACD6E6" w14:textId="1177B403" w:rsidR="00985C95" w:rsidRDefault="00985C95" w:rsidP="00985C95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Diese Funktion wird geplant, um die Genauigkeit der Artikelprüfung zu erhöhen, ist jedoch noch nicht Bestandteil der aktuellen Anforderungen</w:t>
      </w:r>
      <w:r>
        <w:t xml:space="preserve"> </w:t>
      </w:r>
      <w:r w:rsidRPr="00985C95">
        <w:t>und wenn die Flaschen voll sind, lehnen Sie sie ab</w:t>
      </w:r>
      <w:r w:rsidRPr="00714E6D">
        <w:t>.</w:t>
      </w:r>
    </w:p>
    <w:p w14:paraId="0BCE569E" w14:textId="77777777" w:rsidR="00985C95" w:rsidRPr="004E3D50" w:rsidRDefault="00985C95" w:rsidP="00985C95">
      <w:pPr>
        <w:ind w:left="1980"/>
        <w:rPr>
          <w:lang w:val="en-US"/>
        </w:rPr>
      </w:pPr>
    </w:p>
    <w:p w14:paraId="36AB92FD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>Der Pfandautomat WIRD in einem zukünftigen Update das Gewicht des Artikels als weiteren Prüfschritt erfassen können</w:t>
      </w:r>
      <w:r w:rsidRPr="00714E6D">
        <w:t>.</w:t>
      </w:r>
    </w:p>
    <w:p w14:paraId="6F32C0B6" w14:textId="77777777" w:rsidR="00181A57" w:rsidRPr="00714E6D" w:rsidRDefault="00181A57" w:rsidP="00181A57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Diese Funktion wird geplant, um die Genauigkeit der Artikelprüfung zu erhöhen, ist jedoch noch nicht Bestandteil der aktuellen Anforderungen.</w:t>
      </w:r>
    </w:p>
    <w:p w14:paraId="0917E6EE" w14:textId="77777777" w:rsidR="00181A57" w:rsidRPr="00714E6D" w:rsidRDefault="00181A57" w:rsidP="00181A57">
      <w:pPr>
        <w:numPr>
          <w:ilvl w:val="1"/>
          <w:numId w:val="21"/>
        </w:numPr>
        <w:tabs>
          <w:tab w:val="num" w:pos="1440"/>
        </w:tabs>
      </w:pPr>
      <w:r w:rsidRPr="00714E6D">
        <w:rPr>
          <w:i/>
          <w:iCs/>
        </w:rPr>
        <w:t>Der Pfandautomat WIRD zukünftig eine Verbindung zur zentralen Datenbank des Supermarktes herstellen, um Echtzeit-Updates zu erhalten</w:t>
      </w:r>
      <w:r w:rsidRPr="00714E6D">
        <w:t>.</w:t>
      </w:r>
    </w:p>
    <w:p w14:paraId="1EE8821A" w14:textId="1CBEF688" w:rsidR="00B16875" w:rsidRPr="00B16875" w:rsidRDefault="00181A57" w:rsidP="00181A57">
      <w:pPr>
        <w:numPr>
          <w:ilvl w:val="2"/>
          <w:numId w:val="21"/>
        </w:numPr>
        <w:tabs>
          <w:tab w:val="num" w:pos="2160"/>
        </w:tabs>
      </w:pPr>
      <w:r w:rsidRPr="00714E6D">
        <w:rPr>
          <w:i/>
          <w:iCs/>
        </w:rPr>
        <w:t>Erklärung</w:t>
      </w:r>
      <w:r w:rsidRPr="00714E6D">
        <w:t>: Diese Funktion dient der besseren Integration in die Infrastruktur des Supermarktes und ist für die Zukunft vorgesehen.</w:t>
      </w:r>
    </w:p>
    <w:p w14:paraId="68D8F06C" w14:textId="77777777" w:rsidR="00B16875" w:rsidRDefault="00B16875" w:rsidP="00B16875"/>
    <w:p w14:paraId="43D3653F" w14:textId="77777777" w:rsidR="00985C95" w:rsidRPr="00714E6D" w:rsidRDefault="00985C95" w:rsidP="00985C95">
      <w:pPr>
        <w:pStyle w:val="Heading2"/>
      </w:pPr>
      <w:bookmarkStart w:id="11" w:name="_Toc181547119"/>
      <w:r w:rsidRPr="00714E6D">
        <w:t>3. Funktionale Anforderungen</w:t>
      </w:r>
      <w:bookmarkEnd w:id="11"/>
    </w:p>
    <w:p w14:paraId="25C35613" w14:textId="3BCA6043" w:rsidR="00AA7B3C" w:rsidRPr="00714E6D" w:rsidRDefault="00985C95" w:rsidP="00AA7B3C">
      <w:pPr>
        <w:rPr>
          <w:lang w:val="en-US"/>
        </w:rPr>
      </w:pPr>
      <w:r w:rsidRPr="00714E6D">
        <w:rPr>
          <w:b/>
          <w:bCs/>
        </w:rPr>
        <w:t>Erklärung der funktionalen Anforderungen</w:t>
      </w:r>
      <w:r w:rsidRPr="00714E6D">
        <w:t xml:space="preserve">: Die funktionalen Anforderungen beschreiben, was das System tun soll, um seinen Zweck zu erfüllen. </w:t>
      </w:r>
      <w:r w:rsidR="00AA7B3C" w:rsidRPr="00AA7B3C">
        <w:t>Sie beschreiben alle Funktionen, die der Einzahlungsautomat ausführen muss, damit er ordnungsgemäß funktioniert und Einzahlungen erfolgreich zurückgegeben und verarbeitet werden können.</w:t>
      </w:r>
      <w:r w:rsidRPr="00714E6D">
        <w:t xml:space="preserve"> Die funktionalen Anforderungen sind spezifisch und geben genau an, welche Aktionen der PA durchführen soll.</w:t>
      </w:r>
      <w:r w:rsidR="00AA7B3C">
        <w:br/>
      </w:r>
      <w:r w:rsidR="00AA7B3C">
        <w:br/>
      </w:r>
      <w:r w:rsidR="00AA7B3C" w:rsidRPr="00714E6D">
        <w:rPr>
          <w:lang w:val="en-US"/>
        </w:rPr>
        <w:t>Beispiele für funktionale Anforderungen:</w:t>
      </w:r>
      <w:r w:rsidR="00AA7B3C" w:rsidRPr="00AA7B3C">
        <w:rPr>
          <w:lang w:val="en-US"/>
        </w:rPr>
        <w:br/>
      </w:r>
    </w:p>
    <w:p w14:paraId="51C9E534" w14:textId="4DA9DF38" w:rsidR="00AA7B3C" w:rsidRPr="00714E6D" w:rsidRDefault="006B6681" w:rsidP="00AA7B3C">
      <w:pPr>
        <w:numPr>
          <w:ilvl w:val="0"/>
          <w:numId w:val="22"/>
        </w:numPr>
        <w:rPr>
          <w:b/>
          <w:bCs/>
        </w:rPr>
      </w:pPr>
      <w:bookmarkStart w:id="12" w:name="_Toc181547120"/>
      <w:r w:rsidRPr="001861CF">
        <w:rPr>
          <w:rStyle w:val="Heading2Char"/>
          <w:sz w:val="24"/>
          <w:szCs w:val="24"/>
        </w:rPr>
        <w:t>Prüfung und Annahme des Artikels</w:t>
      </w:r>
      <w:bookmarkEnd w:id="12"/>
      <w:r w:rsidR="00AA7B3C" w:rsidRPr="00714E6D">
        <w:rPr>
          <w:b/>
          <w:bCs/>
        </w:rPr>
        <w:t>:</w:t>
      </w:r>
    </w:p>
    <w:p w14:paraId="496ACE9C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lastRenderedPageBreak/>
        <w:t xml:space="preserve">Der Pfandautomat MUSS in der Lage sein, eingeworfene </w:t>
      </w:r>
      <w:r w:rsidRPr="00714E6D">
        <w:rPr>
          <w:i/>
          <w:iCs/>
          <w:u w:val="single"/>
        </w:rPr>
        <w:t>Artikel zu erkennen</w:t>
      </w:r>
      <w:r w:rsidRPr="00714E6D">
        <w:rPr>
          <w:i/>
          <w:iCs/>
        </w:rPr>
        <w:t xml:space="preserve"> und den Barcode zu scannen</w:t>
      </w:r>
      <w:r w:rsidRPr="00714E6D">
        <w:t>.</w:t>
      </w:r>
    </w:p>
    <w:p w14:paraId="218524E5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Dies ist eine Kernanforderung, da der PA nur Artikel akzeptieren kann, deren Barcode korrekt erfasst wurde.</w:t>
      </w:r>
    </w:p>
    <w:p w14:paraId="0BE52017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 xml:space="preserve">Der Pfandautomat MUSS prüfen, ob der Artikel </w:t>
      </w:r>
      <w:r w:rsidRPr="00714E6D">
        <w:rPr>
          <w:i/>
          <w:iCs/>
          <w:u w:val="single"/>
        </w:rPr>
        <w:t>vollständig</w:t>
      </w:r>
      <w:r w:rsidRPr="00714E6D">
        <w:rPr>
          <w:i/>
          <w:iCs/>
        </w:rPr>
        <w:t xml:space="preserve"> und in einem akzeptablen Zustand ist</w:t>
      </w:r>
      <w:r w:rsidRPr="00714E6D">
        <w:t>.</w:t>
      </w:r>
    </w:p>
    <w:p w14:paraId="700CBCFD" w14:textId="20C03D68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 xml:space="preserve">: Der Zustand des Artikels (unbeschädigt und </w:t>
      </w:r>
      <w:r w:rsidR="008B43D1" w:rsidRPr="00714E6D">
        <w:t>sauber</w:t>
      </w:r>
      <w:r w:rsidR="008B43D1">
        <w:t>,</w:t>
      </w:r>
      <w:r w:rsidR="006B6681">
        <w:t xml:space="preserve"> und leer</w:t>
      </w:r>
      <w:r w:rsidRPr="00714E6D">
        <w:t>) kann die Pfandfähigkeit beeinflussen. Diese Prüfung verhindert Missbrauch und schützt das System vor Schäden.</w:t>
      </w:r>
    </w:p>
    <w:p w14:paraId="33BB1D50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den Artikel zurückweisen, wenn der Barcode unbekannt ist</w:t>
      </w:r>
      <w:r w:rsidRPr="00714E6D">
        <w:t>.</w:t>
      </w:r>
    </w:p>
    <w:p w14:paraId="2C605304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Diese Funktion stellt sicher, dass nur Pfandartikel akzeptiert werden, die in der Datenbank des PA registriert sind.</w:t>
      </w:r>
    </w:p>
    <w:p w14:paraId="065D88D6" w14:textId="77777777" w:rsidR="00AA7B3C" w:rsidRPr="00714E6D" w:rsidRDefault="00AA7B3C" w:rsidP="00AA7B3C">
      <w:pPr>
        <w:numPr>
          <w:ilvl w:val="0"/>
          <w:numId w:val="22"/>
        </w:numPr>
        <w:rPr>
          <w:b/>
          <w:bCs/>
          <w:lang w:val="en-US"/>
        </w:rPr>
      </w:pPr>
      <w:bookmarkStart w:id="13" w:name="_Toc181547121"/>
      <w:proofErr w:type="spellStart"/>
      <w:r w:rsidRPr="00714E6D">
        <w:rPr>
          <w:rStyle w:val="Heading2Char"/>
          <w:sz w:val="24"/>
          <w:szCs w:val="24"/>
          <w:lang w:val="en-US"/>
        </w:rPr>
        <w:t>Anzeige</w:t>
      </w:r>
      <w:proofErr w:type="spellEnd"/>
      <w:r w:rsidRPr="00714E6D">
        <w:rPr>
          <w:rStyle w:val="Heading2Char"/>
          <w:sz w:val="24"/>
          <w:szCs w:val="24"/>
          <w:lang w:val="en-US"/>
        </w:rPr>
        <w:t xml:space="preserve"> und </w:t>
      </w:r>
      <w:proofErr w:type="spellStart"/>
      <w:r w:rsidRPr="00714E6D">
        <w:rPr>
          <w:rStyle w:val="Heading2Char"/>
          <w:sz w:val="24"/>
          <w:szCs w:val="24"/>
          <w:lang w:val="en-US"/>
        </w:rPr>
        <w:t>Benutzerinteraktion</w:t>
      </w:r>
      <w:bookmarkEnd w:id="13"/>
      <w:proofErr w:type="spellEnd"/>
      <w:r w:rsidRPr="00714E6D">
        <w:rPr>
          <w:b/>
          <w:bCs/>
          <w:lang w:val="en-US"/>
        </w:rPr>
        <w:t>:</w:t>
      </w:r>
    </w:p>
    <w:p w14:paraId="4D573F0D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dem Benutzer den aktuellen Status des Automaten über das Display anzeigen</w:t>
      </w:r>
      <w:r w:rsidRPr="00714E6D">
        <w:t>.</w:t>
      </w:r>
    </w:p>
    <w:p w14:paraId="271AB03D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 Anzeige informiert den Benutzer, ob der PA bereit ist, Artikel anzunehmen, oder ob eine Aktion erforderlich ist.</w:t>
      </w:r>
    </w:p>
    <w:p w14:paraId="45E7D7D2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SOLLTE dem Benutzer die Option bieten, den Pfandbetrag zu spenden oder einen Pfandbon zu erhalten</w:t>
      </w:r>
      <w:r w:rsidRPr="00714E6D">
        <w:t>.</w:t>
      </w:r>
    </w:p>
    <w:p w14:paraId="6A4F6DF3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Diese Option erhöht die Benutzerfreundlichkeit und bietet eine zusätzliche Auswahlmöglichkeit nach Abschluss der Rückgabe.</w:t>
      </w:r>
    </w:p>
    <w:p w14:paraId="0439FB3E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eine LED-Anzeige verwenden, um den Betriebsstatus anzuzeigen (grün, gelb oder rot)</w:t>
      </w:r>
      <w:r w:rsidRPr="00714E6D">
        <w:t>.</w:t>
      </w:r>
    </w:p>
    <w:p w14:paraId="3F682595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 LED-Anzeige ermöglicht eine schnelle und visuelle Rückmeldung über den aktuellen Zustand des PA.</w:t>
      </w:r>
    </w:p>
    <w:p w14:paraId="1976977A" w14:textId="77777777" w:rsidR="00AA7B3C" w:rsidRPr="00714E6D" w:rsidRDefault="00AA7B3C" w:rsidP="00AA7B3C">
      <w:pPr>
        <w:numPr>
          <w:ilvl w:val="0"/>
          <w:numId w:val="22"/>
        </w:numPr>
        <w:rPr>
          <w:b/>
          <w:bCs/>
        </w:rPr>
      </w:pPr>
      <w:bookmarkStart w:id="14" w:name="_Toc181547122"/>
      <w:r w:rsidRPr="00714E6D">
        <w:rPr>
          <w:rStyle w:val="Heading2Char"/>
          <w:sz w:val="24"/>
          <w:szCs w:val="24"/>
        </w:rPr>
        <w:t>Sortierung und Lagerung von Artikeln</w:t>
      </w:r>
      <w:bookmarkEnd w:id="14"/>
      <w:r w:rsidRPr="00714E6D">
        <w:rPr>
          <w:b/>
          <w:bCs/>
        </w:rPr>
        <w:t>:</w:t>
      </w:r>
    </w:p>
    <w:p w14:paraId="759DEEB2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Einwegdosen komprimieren und in den entsprechenden Sammelbehälter ablegen</w:t>
      </w:r>
      <w:r w:rsidRPr="00714E6D">
        <w:t>.</w:t>
      </w:r>
    </w:p>
    <w:p w14:paraId="46DB1887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 automatische Komprimierung spart Platz und ermöglicht eine effiziente Lagerung von Einwegdosen im PA.</w:t>
      </w:r>
    </w:p>
    <w:p w14:paraId="5E48C23E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Mehrwegflaschen in separaten Behältern sammeln, ohne sie zu komprimieren</w:t>
      </w:r>
      <w:r w:rsidRPr="00714E6D">
        <w:t>.</w:t>
      </w:r>
    </w:p>
    <w:p w14:paraId="28509E24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Mehrwegflaschen werden nicht komprimiert, da sie erneut verwendet werden sollen und daher unbeschädigt bleiben müssen.</w:t>
      </w:r>
    </w:p>
    <w:p w14:paraId="37CF87D9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sicherstellen, dass Plastikflaschen und Glasflaschen getrennt aufbewahrt werden</w:t>
      </w:r>
      <w:r w:rsidRPr="00714E6D">
        <w:t>.</w:t>
      </w:r>
    </w:p>
    <w:p w14:paraId="2F9B4F39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lastRenderedPageBreak/>
        <w:t>Erklärung</w:t>
      </w:r>
      <w:r w:rsidRPr="00714E6D">
        <w:t>: Eine getrennte Lagerung nach Material erleichtert das Recycling und erhöht die Effizienz.</w:t>
      </w:r>
    </w:p>
    <w:p w14:paraId="743B0ACE" w14:textId="77777777" w:rsidR="00AA7B3C" w:rsidRPr="00714E6D" w:rsidRDefault="00AA7B3C" w:rsidP="00AA7B3C">
      <w:pPr>
        <w:numPr>
          <w:ilvl w:val="0"/>
          <w:numId w:val="22"/>
        </w:numPr>
        <w:rPr>
          <w:b/>
          <w:bCs/>
          <w:lang w:val="en-US"/>
        </w:rPr>
      </w:pPr>
      <w:bookmarkStart w:id="15" w:name="_Toc181547123"/>
      <w:proofErr w:type="spellStart"/>
      <w:r w:rsidRPr="00714E6D">
        <w:rPr>
          <w:rStyle w:val="Heading2Char"/>
          <w:sz w:val="24"/>
          <w:szCs w:val="24"/>
          <w:lang w:val="en-US"/>
        </w:rPr>
        <w:t>Pfandbetragsberechnung</w:t>
      </w:r>
      <w:proofErr w:type="spellEnd"/>
      <w:r w:rsidRPr="00714E6D">
        <w:rPr>
          <w:rStyle w:val="Heading2Char"/>
          <w:sz w:val="24"/>
          <w:szCs w:val="24"/>
          <w:lang w:val="en-US"/>
        </w:rPr>
        <w:t xml:space="preserve"> und -</w:t>
      </w:r>
      <w:proofErr w:type="spellStart"/>
      <w:r w:rsidRPr="00714E6D">
        <w:rPr>
          <w:rStyle w:val="Heading2Char"/>
          <w:sz w:val="24"/>
          <w:szCs w:val="24"/>
          <w:lang w:val="en-US"/>
        </w:rPr>
        <w:t>ausgabe</w:t>
      </w:r>
      <w:bookmarkEnd w:id="15"/>
      <w:proofErr w:type="spellEnd"/>
      <w:r w:rsidRPr="00714E6D">
        <w:rPr>
          <w:b/>
          <w:bCs/>
          <w:lang w:val="en-US"/>
        </w:rPr>
        <w:t>:</w:t>
      </w:r>
    </w:p>
    <w:p w14:paraId="181A7D85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den gesamten Pfandbetrag für die eingeworfenen Artikel berechnen und anzeigen</w:t>
      </w:r>
      <w:r w:rsidRPr="00714E6D">
        <w:t>.</w:t>
      </w:r>
    </w:p>
    <w:p w14:paraId="4B4E1462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 Berechnung des Pfandbetrags ist eine Hauptanforderung, da sie die Grundlage für die Rückgabe an den Benutzer bildet.</w:t>
      </w:r>
    </w:p>
    <w:p w14:paraId="0D70CEDE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SOLLTE dem Benutzer die Möglichkeit bieten, den Pfandbetrag als Spende zu nutzen</w:t>
      </w:r>
      <w:r w:rsidRPr="00714E6D">
        <w:t>.</w:t>
      </w:r>
    </w:p>
    <w:p w14:paraId="3BBCD744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Diese Funktion bietet dem Benutzer die Wahl, den Betrag an eine wohltätige Organisation zu spenden.</w:t>
      </w:r>
    </w:p>
    <w:p w14:paraId="569B2385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WIRD in Zukunft die Möglichkeit bieten, den Pfandbetrag kontaktlos auf ein Konto zu überweisen</w:t>
      </w:r>
      <w:r w:rsidRPr="00714E6D">
        <w:t>.</w:t>
      </w:r>
    </w:p>
    <w:p w14:paraId="18AE7AAA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Diese Funktion ist als zukünftige Erweiterung vorgesehen, um die Nutzerfreundlichkeit zu erhöhen.</w:t>
      </w:r>
    </w:p>
    <w:p w14:paraId="78A47AF6" w14:textId="77777777" w:rsidR="00AA7B3C" w:rsidRPr="00714E6D" w:rsidRDefault="00AA7B3C" w:rsidP="00AA7B3C">
      <w:pPr>
        <w:numPr>
          <w:ilvl w:val="0"/>
          <w:numId w:val="22"/>
        </w:numPr>
        <w:rPr>
          <w:b/>
          <w:bCs/>
          <w:lang w:val="en-US"/>
        </w:rPr>
      </w:pPr>
      <w:bookmarkStart w:id="16" w:name="_Toc181547124"/>
      <w:r w:rsidRPr="00714E6D">
        <w:rPr>
          <w:rStyle w:val="Heading2Char"/>
          <w:sz w:val="24"/>
          <w:szCs w:val="24"/>
          <w:lang w:val="en-US"/>
        </w:rPr>
        <w:t>Benachrichtigungen und Rückmeldungen</w:t>
      </w:r>
      <w:bookmarkEnd w:id="16"/>
      <w:r w:rsidRPr="00714E6D">
        <w:rPr>
          <w:b/>
          <w:bCs/>
          <w:lang w:val="en-US"/>
        </w:rPr>
        <w:t>:</w:t>
      </w:r>
    </w:p>
    <w:p w14:paraId="590E19D7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eine Fehlermeldung anzeigen, wenn ein Artikel nicht akzeptiert wird</w:t>
      </w:r>
      <w:r w:rsidRPr="00714E6D">
        <w:t>.</w:t>
      </w:r>
    </w:p>
    <w:p w14:paraId="0D022B4B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Eine klare Rückmeldung hilft dem Benutzer, zu verstehen, warum ein Artikel abgelehnt wurde, und verhindert Frustration.</w:t>
      </w:r>
    </w:p>
    <w:p w14:paraId="27439C16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MUSS dem Benutzer die Option bieten, den Vorgang mit einem „Finish“-Button abzuschließen</w:t>
      </w:r>
      <w:r w:rsidRPr="00714E6D">
        <w:t>.</w:t>
      </w:r>
    </w:p>
    <w:p w14:paraId="67C7C88A" w14:textId="77777777" w:rsidR="00AA7B3C" w:rsidRPr="00714E6D" w:rsidRDefault="00AA7B3C" w:rsidP="00AA7B3C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>: Der „Finish“-Button signalisiert den Abschluss der Rückgabe und löst die Pfandbetragsberechnung aus.</w:t>
      </w:r>
    </w:p>
    <w:p w14:paraId="76653A16" w14:textId="77777777" w:rsidR="00AA7B3C" w:rsidRPr="00714E6D" w:rsidRDefault="00AA7B3C" w:rsidP="00AA7B3C">
      <w:pPr>
        <w:numPr>
          <w:ilvl w:val="1"/>
          <w:numId w:val="22"/>
        </w:numPr>
      </w:pPr>
      <w:r w:rsidRPr="00714E6D">
        <w:rPr>
          <w:i/>
          <w:iCs/>
        </w:rPr>
        <w:t>Der Pfandautomat SOLLTE den aktuellen Wert der akzeptierten Artikel auf dem Display anzeigen</w:t>
      </w:r>
      <w:r w:rsidRPr="00714E6D">
        <w:t>.</w:t>
      </w:r>
    </w:p>
    <w:p w14:paraId="36BC2614" w14:textId="401DBC10" w:rsidR="00B32D03" w:rsidRPr="001D1D4F" w:rsidRDefault="00AA7B3C" w:rsidP="001D1D4F">
      <w:pPr>
        <w:numPr>
          <w:ilvl w:val="2"/>
          <w:numId w:val="22"/>
        </w:numPr>
      </w:pPr>
      <w:r w:rsidRPr="00714E6D">
        <w:rPr>
          <w:i/>
          <w:iCs/>
        </w:rPr>
        <w:t>Erklärung</w:t>
      </w:r>
      <w:r w:rsidRPr="00714E6D">
        <w:t xml:space="preserve">: Die Anzeige des Pfandbetrags ermöglicht dem Benutzer eine direkte Kontrolle über den </w:t>
      </w:r>
      <w:proofErr w:type="spellStart"/>
      <w:r w:rsidR="007E053F">
        <w:t>Summew</w:t>
      </w:r>
      <w:r w:rsidRPr="00714E6D">
        <w:t>ert</w:t>
      </w:r>
      <w:proofErr w:type="spellEnd"/>
      <w:r w:rsidRPr="00714E6D">
        <w:t xml:space="preserve"> seiner Rückgabe.</w:t>
      </w:r>
    </w:p>
    <w:p w14:paraId="2CA6193B" w14:textId="77777777" w:rsidR="00B32D03" w:rsidRDefault="00B32D03" w:rsidP="00002224">
      <w:pPr>
        <w:rPr>
          <w:b/>
          <w:bCs/>
        </w:rPr>
      </w:pPr>
    </w:p>
    <w:p w14:paraId="5A6D5226" w14:textId="1FF2C718" w:rsidR="00B32D03" w:rsidRPr="00B32D03" w:rsidRDefault="00B32D03" w:rsidP="00A261CD">
      <w:pPr>
        <w:pStyle w:val="Heading2"/>
        <w:numPr>
          <w:ilvl w:val="0"/>
          <w:numId w:val="21"/>
        </w:numPr>
      </w:pPr>
      <w:bookmarkStart w:id="17" w:name="_Toc181547125"/>
      <w:r w:rsidRPr="00B32D03">
        <w:t>Konzept des Pfandautomaten (PA)</w:t>
      </w:r>
      <w:bookmarkEnd w:id="17"/>
    </w:p>
    <w:p w14:paraId="7FAD2224" w14:textId="3CF6C55F" w:rsidR="00B32D03" w:rsidRDefault="00A261CD" w:rsidP="00A261CD">
      <w:r w:rsidRPr="00A261CD">
        <w:t>Das Konzept des Pfandautomaten (PA) wurde unter ökologischen Gesichtspunkten entwickelt. Er soll Pfandflaschen und -dosen korrekt erfassen, umweltschonend verarbeiten und schnell und präzise nach Flaschenart und -größe abrechnen. Dies geschieht im regulären Betrieb des Pfandautomaten, wobei ihm durch unterschiedliche farbige LDE</w:t>
      </w:r>
      <w:r>
        <w:t>-</w:t>
      </w:r>
      <w:r w:rsidRPr="00A261CD">
        <w:t>Flutlichtsignalisierungen der Status Angebot + Anfrage mitgeteilt wird.</w:t>
      </w:r>
      <w:r w:rsidRPr="00A261CD">
        <w:br/>
        <w:t xml:space="preserve">Die wesentlichen Funktionalitäten, die sich daraus ergeben, sind, dass der PA zunächst Pfandteile annehmen kann (grüne LED-Anzeige), dann Art und Größe der Pfandstücke erkennt (mittels Barcodes auf den Pfandflaschen), das Pfand berechnet und einen entsprechenden Beleg (Pfandquittung oder Spendenmöglichkeit zur Übertragung auf ein iPhone oder </w:t>
      </w:r>
      <w:r w:rsidRPr="00A261CD">
        <w:lastRenderedPageBreak/>
        <w:t>Smartphone) an den Benutzer oder ggf. an den parkt-Webserver als Input des Komponentensystems zurückgibt.</w:t>
      </w:r>
    </w:p>
    <w:p w14:paraId="0263EDFE" w14:textId="77777777" w:rsidR="00A261CD" w:rsidRDefault="00A261CD" w:rsidP="00A261CD"/>
    <w:p w14:paraId="33D64979" w14:textId="4EDF7DE2" w:rsidR="00A261CD" w:rsidRDefault="00A261CD" w:rsidP="00A261CD">
      <w:r w:rsidRPr="00A261CD">
        <w:t>Hier folgen Beispiele für die verschiedenen Anforderungsschritte</w:t>
      </w:r>
      <w:r>
        <w:t xml:space="preserve"> (Schritt 0-5)</w:t>
      </w:r>
      <w:r w:rsidRPr="00A261CD">
        <w:t xml:space="preserve">, wie sie in der </w:t>
      </w:r>
      <w:r w:rsidRPr="00A261CD">
        <w:rPr>
          <w:i/>
          <w:iCs/>
        </w:rPr>
        <w:t>SOPHIST-Satzschablone</w:t>
      </w:r>
      <w:r w:rsidRPr="00A261CD">
        <w:t xml:space="preserve"> definiert sind</w:t>
      </w:r>
      <w:r>
        <w:t>:</w:t>
      </w:r>
    </w:p>
    <w:p w14:paraId="7991D13B" w14:textId="77777777" w:rsidR="007F66E8" w:rsidRDefault="007F66E8" w:rsidP="007F66E8">
      <w:pPr>
        <w:pStyle w:val="Heading40"/>
        <w:ind w:left="0"/>
      </w:pPr>
    </w:p>
    <w:p w14:paraId="7544E903" w14:textId="772C4CF9" w:rsidR="00A261CD" w:rsidRPr="001861CF" w:rsidRDefault="00A261CD" w:rsidP="001861CF">
      <w:pPr>
        <w:pStyle w:val="Heading2"/>
        <w:rPr>
          <w:sz w:val="24"/>
          <w:szCs w:val="24"/>
        </w:rPr>
      </w:pPr>
      <w:bookmarkStart w:id="18" w:name="_Toc181547126"/>
      <w:r w:rsidRPr="001861CF">
        <w:rPr>
          <w:sz w:val="24"/>
          <w:szCs w:val="24"/>
        </w:rPr>
        <w:t>Schritt 0: Das System benennen</w:t>
      </w:r>
      <w:bookmarkEnd w:id="18"/>
    </w:p>
    <w:p w14:paraId="6FAC04A9" w14:textId="6E684489" w:rsidR="00A261CD" w:rsidRPr="00A261CD" w:rsidRDefault="00A261CD" w:rsidP="00A261CD">
      <w:r w:rsidRPr="00A261CD">
        <w:rPr>
          <w:b/>
          <w:bCs/>
        </w:rPr>
        <w:t>Beschreibung</w:t>
      </w:r>
      <w:r w:rsidRPr="00A261CD">
        <w:t>: In diesem Schritt wird das System</w:t>
      </w:r>
      <w:r w:rsidR="00C03C01">
        <w:t>(</w:t>
      </w:r>
      <w:r w:rsidRPr="00A261CD">
        <w:t xml:space="preserve"> Pfandautomat</w:t>
      </w:r>
      <w:r w:rsidR="00C03C01">
        <w:t xml:space="preserve"> )</w:t>
      </w:r>
      <w:r w:rsidRPr="00A261CD">
        <w:t xml:space="preserve"> klar benannt, damit </w:t>
      </w:r>
      <w:r w:rsidR="00C03C01">
        <w:t xml:space="preserve">es </w:t>
      </w:r>
      <w:r w:rsidRPr="00A261CD">
        <w:t xml:space="preserve">eindeutig </w:t>
      </w:r>
      <w:r w:rsidR="00C03C01">
        <w:t>wird</w:t>
      </w:r>
      <w:r w:rsidRPr="00A261CD">
        <w:t>, welches Gerät die jeweilige Funktion ausführen soll.</w:t>
      </w:r>
    </w:p>
    <w:p w14:paraId="353BA8E1" w14:textId="77777777" w:rsidR="00A261CD" w:rsidRPr="00A261CD" w:rsidRDefault="00A261CD" w:rsidP="00A261CD">
      <w:pPr>
        <w:rPr>
          <w:lang w:val="en-US"/>
        </w:rPr>
      </w:pPr>
      <w:r w:rsidRPr="00A261CD">
        <w:rPr>
          <w:b/>
          <w:bCs/>
          <w:lang w:val="en-US"/>
        </w:rPr>
        <w:t>Beispiele</w:t>
      </w:r>
      <w:r w:rsidRPr="00A261CD">
        <w:rPr>
          <w:lang w:val="en-US"/>
        </w:rPr>
        <w:t>:</w:t>
      </w:r>
    </w:p>
    <w:p w14:paraId="4CCA7F5A" w14:textId="77777777" w:rsidR="00A261CD" w:rsidRPr="00A261CD" w:rsidRDefault="00A261CD" w:rsidP="00A261CD">
      <w:pPr>
        <w:numPr>
          <w:ilvl w:val="0"/>
          <w:numId w:val="24"/>
        </w:numPr>
      </w:pPr>
      <w:r w:rsidRPr="00A261CD">
        <w:t xml:space="preserve">Der </w:t>
      </w:r>
      <w:r w:rsidRPr="00A261CD">
        <w:rPr>
          <w:i/>
          <w:iCs/>
        </w:rPr>
        <w:t>Pfandautomat</w:t>
      </w:r>
      <w:r w:rsidRPr="00A261CD">
        <w:t xml:space="preserve"> MUSS Flaschen und Dosen annehmen und prüfen.</w:t>
      </w:r>
    </w:p>
    <w:p w14:paraId="0F8481B4" w14:textId="0FBE77E5" w:rsidR="00A261CD" w:rsidRPr="00A261CD" w:rsidRDefault="00A261CD" w:rsidP="00A261CD">
      <w:pPr>
        <w:numPr>
          <w:ilvl w:val="1"/>
          <w:numId w:val="24"/>
        </w:numPr>
      </w:pPr>
      <w:r w:rsidRPr="00A261CD">
        <w:rPr>
          <w:i/>
          <w:iCs/>
        </w:rPr>
        <w:t>Erklärung</w:t>
      </w:r>
      <w:r w:rsidRPr="00A261CD">
        <w:t xml:space="preserve">: </w:t>
      </w:r>
      <w:r w:rsidR="00C03C01">
        <w:t>Hier wird der Pfandautomat (PA) als</w:t>
      </w:r>
      <w:r w:rsidR="007F66E8">
        <w:t xml:space="preserve"> das System erwähnt. Der </w:t>
      </w:r>
      <w:proofErr w:type="spellStart"/>
      <w:r w:rsidR="007F66E8">
        <w:t>PAsoll</w:t>
      </w:r>
      <w:proofErr w:type="spellEnd"/>
      <w:r w:rsidR="007F66E8">
        <w:t xml:space="preserve"> Flaschen und Dosen verarbeitet.</w:t>
      </w:r>
    </w:p>
    <w:p w14:paraId="6970A058" w14:textId="77777777" w:rsidR="00A261CD" w:rsidRPr="00A261CD" w:rsidRDefault="00A261CD" w:rsidP="00A261CD">
      <w:pPr>
        <w:numPr>
          <w:ilvl w:val="0"/>
          <w:numId w:val="24"/>
        </w:numPr>
      </w:pPr>
      <w:r w:rsidRPr="00A261CD">
        <w:t xml:space="preserve">Der </w:t>
      </w:r>
      <w:r w:rsidRPr="00A261CD">
        <w:rPr>
          <w:i/>
          <w:iCs/>
        </w:rPr>
        <w:t>Pfandautomat</w:t>
      </w:r>
      <w:r w:rsidRPr="00A261CD">
        <w:t xml:space="preserve"> SOLLTE eine Spendenoption anbieten.</w:t>
      </w:r>
    </w:p>
    <w:p w14:paraId="20C43486" w14:textId="0674ABCA" w:rsidR="00A261CD" w:rsidRPr="00A261CD" w:rsidRDefault="00A261CD" w:rsidP="00A261CD">
      <w:pPr>
        <w:numPr>
          <w:ilvl w:val="1"/>
          <w:numId w:val="24"/>
        </w:numPr>
      </w:pPr>
      <w:r w:rsidRPr="00A261CD">
        <w:rPr>
          <w:i/>
          <w:iCs/>
        </w:rPr>
        <w:t>Erklärung</w:t>
      </w:r>
      <w:r w:rsidRPr="00A261CD">
        <w:t xml:space="preserve">: Hier soll der Automat die Option bieten, den Pfandbetrag zu spenden, </w:t>
      </w:r>
      <w:r w:rsidR="007F66E8" w:rsidRPr="007F66E8">
        <w:t>(nicht notwendig, jedoch eine Option).</w:t>
      </w:r>
    </w:p>
    <w:p w14:paraId="221FC961" w14:textId="77777777" w:rsidR="00A261CD" w:rsidRPr="00A261CD" w:rsidRDefault="00A261CD" w:rsidP="00A261CD">
      <w:pPr>
        <w:numPr>
          <w:ilvl w:val="0"/>
          <w:numId w:val="24"/>
        </w:numPr>
      </w:pPr>
      <w:r w:rsidRPr="00A261CD">
        <w:t xml:space="preserve">Der </w:t>
      </w:r>
      <w:r w:rsidRPr="00A261CD">
        <w:rPr>
          <w:i/>
          <w:iCs/>
        </w:rPr>
        <w:t>Pfandautomat</w:t>
      </w:r>
      <w:r w:rsidRPr="00A261CD">
        <w:t xml:space="preserve"> MUSS den berechneten Pfandbetrag auf dem Display anzeigen.</w:t>
      </w:r>
    </w:p>
    <w:p w14:paraId="387D59C4" w14:textId="7470CACD" w:rsidR="00A261CD" w:rsidRPr="00A261CD" w:rsidRDefault="00A261CD" w:rsidP="00A261CD">
      <w:pPr>
        <w:numPr>
          <w:ilvl w:val="1"/>
          <w:numId w:val="24"/>
        </w:numPr>
      </w:pPr>
      <w:r w:rsidRPr="00A261CD">
        <w:rPr>
          <w:i/>
          <w:iCs/>
        </w:rPr>
        <w:t>Erklärung</w:t>
      </w:r>
      <w:r w:rsidRPr="00A261CD">
        <w:t xml:space="preserve">: </w:t>
      </w:r>
      <w:r w:rsidR="007F66E8" w:rsidRPr="007F66E8">
        <w:t>Das Display vermittelt dem Nutzer, wie hoch der Pfandbetrag beträgt</w:t>
      </w:r>
      <w:r w:rsidRPr="00A261CD">
        <w:t>, damit der Kunde informiert ist.</w:t>
      </w:r>
    </w:p>
    <w:p w14:paraId="3BE991A4" w14:textId="77777777" w:rsidR="00A261CD" w:rsidRPr="00A261CD" w:rsidRDefault="00A261CD" w:rsidP="00A261CD">
      <w:pPr>
        <w:numPr>
          <w:ilvl w:val="0"/>
          <w:numId w:val="24"/>
        </w:numPr>
      </w:pPr>
      <w:r w:rsidRPr="00A261CD">
        <w:t xml:space="preserve">Der </w:t>
      </w:r>
      <w:r w:rsidRPr="00A261CD">
        <w:rPr>
          <w:i/>
          <w:iCs/>
        </w:rPr>
        <w:t>Pfandautomat</w:t>
      </w:r>
      <w:r w:rsidRPr="00A261CD">
        <w:t xml:space="preserve"> SOLLTE eine Liste akzeptierter Artikel anzeigen.</w:t>
      </w:r>
    </w:p>
    <w:p w14:paraId="0A850777" w14:textId="30C6084E" w:rsidR="00A261CD" w:rsidRPr="00A261CD" w:rsidRDefault="00A261CD" w:rsidP="00A261CD">
      <w:pPr>
        <w:numPr>
          <w:ilvl w:val="1"/>
          <w:numId w:val="24"/>
        </w:numPr>
      </w:pPr>
      <w:r w:rsidRPr="00A261CD">
        <w:rPr>
          <w:i/>
          <w:iCs/>
        </w:rPr>
        <w:t>Erklärung</w:t>
      </w:r>
      <w:r w:rsidRPr="00A261CD">
        <w:t xml:space="preserve">: </w:t>
      </w:r>
      <w:r w:rsidR="007F66E8" w:rsidRPr="007F66E8">
        <w:t>Die Anzeige informiert den Nutzer darüber, welche Artikel der Automat aufzunehmen bereit ist.</w:t>
      </w:r>
    </w:p>
    <w:p w14:paraId="2C7C0D44" w14:textId="77777777" w:rsidR="00A261CD" w:rsidRPr="00A261CD" w:rsidRDefault="00A261CD" w:rsidP="00A261CD">
      <w:pPr>
        <w:numPr>
          <w:ilvl w:val="0"/>
          <w:numId w:val="24"/>
        </w:numPr>
      </w:pPr>
      <w:r w:rsidRPr="00A261CD">
        <w:t xml:space="preserve">Der </w:t>
      </w:r>
      <w:r w:rsidRPr="00A261CD">
        <w:rPr>
          <w:i/>
          <w:iCs/>
        </w:rPr>
        <w:t>Pfandautomat</w:t>
      </w:r>
      <w:r w:rsidRPr="00A261CD">
        <w:t xml:space="preserve"> MUSS Statusanzeigen in verschiedenen LED-Farben darstellen können.</w:t>
      </w:r>
    </w:p>
    <w:p w14:paraId="2E15A38D" w14:textId="77777777" w:rsidR="00A261CD" w:rsidRPr="00A261CD" w:rsidRDefault="00A261CD" w:rsidP="00A261CD">
      <w:pPr>
        <w:numPr>
          <w:ilvl w:val="1"/>
          <w:numId w:val="24"/>
        </w:numPr>
      </w:pPr>
      <w:r w:rsidRPr="00A261CD">
        <w:rPr>
          <w:i/>
          <w:iCs/>
        </w:rPr>
        <w:t>Erklärung</w:t>
      </w:r>
      <w:r w:rsidRPr="00A261CD">
        <w:t>: Der Automat zeigt seinen Status durch verschiedene LED-Farben an, um Nutzern visuelles Feedback zu geben.</w:t>
      </w:r>
    </w:p>
    <w:p w14:paraId="1655DE1B" w14:textId="77777777" w:rsidR="004E3D50" w:rsidRPr="004E3D50" w:rsidRDefault="004E3D50" w:rsidP="004E3D50">
      <w:pPr>
        <w:pStyle w:val="ListParagraph"/>
        <w:numPr>
          <w:ilvl w:val="0"/>
          <w:numId w:val="2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@BeforeEach</w:t>
      </w:r>
      <w:r w:rsidRPr="004E3D5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4E3D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setUp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 xml:space="preserve">() 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{</w:t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display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SupervisoryModule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bottleDepositMachine</w:t>
      </w:r>
      <w:proofErr w:type="spellEnd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cardScanner</w:t>
      </w:r>
      <w:proofErr w:type="spellEnd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display</w:t>
      </w:r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InMemoryDatabase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ReceiptProcessor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donationDatabase</w:t>
      </w:r>
      <w:proofErr w:type="spellEnd"/>
      <w:r w:rsidRPr="004E3D5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4E3D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new </w:t>
      </w:r>
      <w:proofErr w:type="spellStart"/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DonationDatabase</w:t>
      </w:r>
      <w:proofErr w:type="spellEnd"/>
      <w:r w:rsidRPr="004E3D50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/>
          <w14:ligatures w14:val="none"/>
        </w:rPr>
        <w:t>()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4E3D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4E3D50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/>
          <w14:ligatures w14:val="none"/>
        </w:rPr>
        <w:t>}</w:t>
      </w:r>
    </w:p>
    <w:p w14:paraId="2B819A21" w14:textId="77777777" w:rsidR="00A261CD" w:rsidRPr="004E3D50" w:rsidRDefault="00A261CD" w:rsidP="00A261CD">
      <w:pPr>
        <w:rPr>
          <w:lang w:val="en-US"/>
        </w:rPr>
      </w:pPr>
    </w:p>
    <w:p w14:paraId="30DBE9BC" w14:textId="77777777" w:rsidR="007F66E8" w:rsidRPr="004E3D50" w:rsidRDefault="007F66E8" w:rsidP="00A261CD">
      <w:pPr>
        <w:rPr>
          <w:lang w:val="en-US"/>
        </w:rPr>
      </w:pPr>
    </w:p>
    <w:p w14:paraId="6AB3963A" w14:textId="676A915F" w:rsidR="00DF7ACC" w:rsidRPr="001861CF" w:rsidRDefault="007F66E8" w:rsidP="001861CF">
      <w:pPr>
        <w:pStyle w:val="Heading2"/>
        <w:rPr>
          <w:sz w:val="24"/>
          <w:szCs w:val="24"/>
        </w:rPr>
      </w:pPr>
      <w:bookmarkStart w:id="19" w:name="_Toc181547127"/>
      <w:r w:rsidRPr="001861CF">
        <w:rPr>
          <w:rFonts w:eastAsiaTheme="minorHAnsi"/>
          <w:sz w:val="24"/>
          <w:szCs w:val="24"/>
        </w:rPr>
        <w:lastRenderedPageBreak/>
        <w:t xml:space="preserve">Schritt 1: Die rechtliche Verbindlichkeit </w:t>
      </w:r>
      <w:proofErr w:type="spellStart"/>
      <w:r w:rsidRPr="001861CF">
        <w:rPr>
          <w:rFonts w:eastAsiaTheme="minorHAnsi"/>
          <w:sz w:val="24"/>
          <w:szCs w:val="24"/>
        </w:rPr>
        <w:t>festlegen</w:t>
      </w:r>
      <w:r w:rsidRPr="001861CF">
        <w:rPr>
          <w:sz w:val="24"/>
          <w:szCs w:val="24"/>
        </w:rPr>
        <w:t>n</w:t>
      </w:r>
      <w:bookmarkEnd w:id="19"/>
      <w:proofErr w:type="spellEnd"/>
      <w:r w:rsidRPr="001861CF">
        <w:rPr>
          <w:sz w:val="24"/>
          <w:szCs w:val="24"/>
        </w:rPr>
        <w:t xml:space="preserve"> </w:t>
      </w:r>
    </w:p>
    <w:p w14:paraId="69648273" w14:textId="5D79E308" w:rsidR="007F66E8" w:rsidRDefault="007F66E8" w:rsidP="007F66E8">
      <w:r w:rsidRPr="007F66E8">
        <w:rPr>
          <w:b/>
          <w:bCs/>
        </w:rPr>
        <w:t>Beschreibung</w:t>
      </w:r>
      <w:r w:rsidRPr="007F66E8">
        <w:t>: Hier wird festgelegt, ob eine Anforderung verpflichtend (MUSS), wünschenswert (SOLLTE), oder zukünftig (WIRD) geplant ist, damit Entwickler und Stakeholder wissen, wie wichtig die Umsetzung der Funktion ist.</w:t>
      </w:r>
    </w:p>
    <w:p w14:paraId="70DCF944" w14:textId="77777777" w:rsidR="007F66E8" w:rsidRPr="007F66E8" w:rsidRDefault="007F66E8" w:rsidP="007F66E8">
      <w:pPr>
        <w:rPr>
          <w:lang w:val="en-US"/>
        </w:rPr>
      </w:pPr>
      <w:r w:rsidRPr="007F66E8">
        <w:rPr>
          <w:b/>
          <w:bCs/>
          <w:lang w:val="en-US"/>
        </w:rPr>
        <w:t>Beispiele</w:t>
      </w:r>
      <w:r w:rsidRPr="007F66E8">
        <w:rPr>
          <w:lang w:val="en-US"/>
        </w:rPr>
        <w:t>:</w:t>
      </w:r>
    </w:p>
    <w:p w14:paraId="6853A72D" w14:textId="77777777" w:rsidR="007F66E8" w:rsidRPr="007F66E8" w:rsidRDefault="007F66E8" w:rsidP="007F66E8">
      <w:pPr>
        <w:numPr>
          <w:ilvl w:val="0"/>
          <w:numId w:val="26"/>
        </w:numPr>
      </w:pPr>
      <w:r w:rsidRPr="007F66E8">
        <w:rPr>
          <w:b/>
          <w:bCs/>
        </w:rPr>
        <w:t>MUSS</w:t>
      </w:r>
      <w:r w:rsidRPr="007F66E8">
        <w:t xml:space="preserve">: Der </w:t>
      </w:r>
      <w:r w:rsidRPr="007F66E8">
        <w:rPr>
          <w:i/>
          <w:iCs/>
        </w:rPr>
        <w:t>Pfandautomat MUSS</w:t>
      </w:r>
      <w:r w:rsidRPr="007F66E8">
        <w:t xml:space="preserve"> jeden Artikel scannen, der eingeworfen wird.</w:t>
      </w:r>
    </w:p>
    <w:p w14:paraId="6C4164C1" w14:textId="6B1B7E89" w:rsidR="007F66E8" w:rsidRPr="007F66E8" w:rsidRDefault="007F66E8" w:rsidP="007F66E8">
      <w:pPr>
        <w:numPr>
          <w:ilvl w:val="1"/>
          <w:numId w:val="26"/>
        </w:numPr>
      </w:pPr>
      <w:r w:rsidRPr="007F66E8">
        <w:rPr>
          <w:i/>
          <w:iCs/>
        </w:rPr>
        <w:t>Erklärung</w:t>
      </w:r>
      <w:r w:rsidRPr="007F66E8">
        <w:t>: Anderenfalls wird der Sinn der Hauptaufgabe des Geräts verfehlt.</w:t>
      </w:r>
    </w:p>
    <w:p w14:paraId="23C3202C" w14:textId="77777777" w:rsidR="007F66E8" w:rsidRPr="007F66E8" w:rsidRDefault="007F66E8" w:rsidP="007F66E8">
      <w:pPr>
        <w:numPr>
          <w:ilvl w:val="0"/>
          <w:numId w:val="26"/>
        </w:numPr>
      </w:pPr>
      <w:r w:rsidRPr="007F66E8">
        <w:rPr>
          <w:b/>
          <w:bCs/>
        </w:rPr>
        <w:t>SOLLTE</w:t>
      </w:r>
      <w:r w:rsidRPr="007F66E8">
        <w:t xml:space="preserve">: Der </w:t>
      </w:r>
      <w:r w:rsidRPr="007F66E8">
        <w:rPr>
          <w:i/>
          <w:iCs/>
        </w:rPr>
        <w:t>Pfandautomat SOLLTE</w:t>
      </w:r>
      <w:r w:rsidRPr="007F66E8">
        <w:t xml:space="preserve"> die Möglichkeit bieten, den Pfandbetrag zu spenden.</w:t>
      </w:r>
    </w:p>
    <w:p w14:paraId="0FB60CBB" w14:textId="54B6AA4A" w:rsidR="007F66E8" w:rsidRPr="007F66E8" w:rsidRDefault="007F66E8" w:rsidP="007F66E8">
      <w:pPr>
        <w:numPr>
          <w:ilvl w:val="1"/>
          <w:numId w:val="26"/>
        </w:numPr>
      </w:pPr>
      <w:r w:rsidRPr="007F66E8">
        <w:rPr>
          <w:i/>
          <w:iCs/>
        </w:rPr>
        <w:t>Erklärung</w:t>
      </w:r>
      <w:r w:rsidRPr="007F66E8">
        <w:t>: Die Spendeneinrichtung ist hilfreich und sollte möglichst immer zur Verfügung stehen.</w:t>
      </w:r>
    </w:p>
    <w:p w14:paraId="5613261E" w14:textId="77777777" w:rsidR="007F66E8" w:rsidRPr="007F66E8" w:rsidRDefault="007F66E8" w:rsidP="007F66E8">
      <w:pPr>
        <w:numPr>
          <w:ilvl w:val="0"/>
          <w:numId w:val="26"/>
        </w:numPr>
      </w:pPr>
      <w:r w:rsidRPr="007F66E8">
        <w:rPr>
          <w:b/>
          <w:bCs/>
        </w:rPr>
        <w:t>WIRD</w:t>
      </w:r>
      <w:r w:rsidRPr="007F66E8">
        <w:t xml:space="preserve">: Der </w:t>
      </w:r>
      <w:r w:rsidRPr="007F66E8">
        <w:rPr>
          <w:i/>
          <w:iCs/>
        </w:rPr>
        <w:t>Pfandautomat WIRD</w:t>
      </w:r>
      <w:r w:rsidRPr="007F66E8">
        <w:t xml:space="preserve"> in Zukunft kontaktlose Zahlungen ermöglichen.</w:t>
      </w:r>
    </w:p>
    <w:p w14:paraId="37AA31FA" w14:textId="06F927E4" w:rsidR="007F66E8" w:rsidRPr="007F66E8" w:rsidRDefault="007F66E8" w:rsidP="007F66E8">
      <w:pPr>
        <w:numPr>
          <w:ilvl w:val="1"/>
          <w:numId w:val="26"/>
        </w:numPr>
      </w:pPr>
      <w:r w:rsidRPr="007F66E8">
        <w:rPr>
          <w:i/>
          <w:iCs/>
        </w:rPr>
        <w:t>Erklärung</w:t>
      </w:r>
      <w:r w:rsidRPr="007F66E8">
        <w:t>: Für die zukünftige Funktion ist es geplant, dass der Pfandautomat kontaktloses Bezahlen unterstützt.</w:t>
      </w:r>
    </w:p>
    <w:p w14:paraId="174C1EF0" w14:textId="77777777" w:rsidR="007F66E8" w:rsidRPr="007F66E8" w:rsidRDefault="007F66E8" w:rsidP="007F66E8">
      <w:pPr>
        <w:numPr>
          <w:ilvl w:val="0"/>
          <w:numId w:val="26"/>
        </w:numPr>
      </w:pPr>
      <w:r w:rsidRPr="007F66E8">
        <w:rPr>
          <w:b/>
          <w:bCs/>
        </w:rPr>
        <w:t>MUSS</w:t>
      </w:r>
      <w:r w:rsidRPr="007F66E8">
        <w:t xml:space="preserve">: Der </w:t>
      </w:r>
      <w:r w:rsidRPr="007F66E8">
        <w:rPr>
          <w:i/>
          <w:iCs/>
        </w:rPr>
        <w:t>Pfandautomat MUSS</w:t>
      </w:r>
      <w:r w:rsidRPr="007F66E8">
        <w:t xml:space="preserve"> den Kunden bei einem Fehler benachrichtigen.</w:t>
      </w:r>
    </w:p>
    <w:p w14:paraId="5E4B8BDE" w14:textId="508F24B4" w:rsidR="007F66E8" w:rsidRPr="007F66E8" w:rsidRDefault="007F66E8" w:rsidP="007F66E8">
      <w:pPr>
        <w:numPr>
          <w:ilvl w:val="1"/>
          <w:numId w:val="26"/>
        </w:numPr>
      </w:pPr>
      <w:r w:rsidRPr="007F66E8">
        <w:rPr>
          <w:i/>
          <w:iCs/>
        </w:rPr>
        <w:t>Erklärung</w:t>
      </w:r>
      <w:r w:rsidRPr="007F66E8">
        <w:t>: Die Fehlermeldung ist eine notwendige Möglichkeit, um den Kunden auf einschlägige Probleme aufmerksam zu machen.</w:t>
      </w:r>
    </w:p>
    <w:p w14:paraId="1341A3B6" w14:textId="77777777" w:rsidR="007F66E8" w:rsidRPr="007F66E8" w:rsidRDefault="007F66E8" w:rsidP="007F66E8">
      <w:pPr>
        <w:numPr>
          <w:ilvl w:val="0"/>
          <w:numId w:val="26"/>
        </w:numPr>
      </w:pPr>
      <w:r w:rsidRPr="007F66E8">
        <w:rPr>
          <w:b/>
          <w:bCs/>
        </w:rPr>
        <w:t>SOLLTE</w:t>
      </w:r>
      <w:r w:rsidRPr="007F66E8">
        <w:t xml:space="preserve">: Der </w:t>
      </w:r>
      <w:r w:rsidRPr="007F66E8">
        <w:rPr>
          <w:i/>
          <w:iCs/>
        </w:rPr>
        <w:t>Pfandautomat SOLLTE</w:t>
      </w:r>
      <w:r w:rsidRPr="007F66E8">
        <w:t xml:space="preserve"> eine Wartungsmeldung an das Personal senden, falls erforderlich.</w:t>
      </w:r>
    </w:p>
    <w:p w14:paraId="58322B59" w14:textId="5C87886D" w:rsidR="007F66E8" w:rsidRPr="007F66E8" w:rsidRDefault="007F66E8" w:rsidP="007F66E8">
      <w:pPr>
        <w:numPr>
          <w:ilvl w:val="1"/>
          <w:numId w:val="26"/>
        </w:numPr>
      </w:pPr>
      <w:r w:rsidRPr="007F66E8">
        <w:rPr>
          <w:i/>
          <w:iCs/>
        </w:rPr>
        <w:t>Erklärung</w:t>
      </w:r>
      <w:r w:rsidRPr="007F66E8">
        <w:t>: Wartungsmeldung ist zwar keinen dringende Notwendigkeit, jedoch nützlich..</w:t>
      </w:r>
    </w:p>
    <w:p w14:paraId="5A660023" w14:textId="77777777" w:rsidR="00DF7ACC" w:rsidRDefault="00DF7ACC" w:rsidP="007F66E8"/>
    <w:p w14:paraId="365C62C9" w14:textId="0C27A17B" w:rsidR="00DF7ACC" w:rsidRPr="001861CF" w:rsidRDefault="007F66E8" w:rsidP="001861CF">
      <w:pPr>
        <w:pStyle w:val="Heading2"/>
        <w:rPr>
          <w:rFonts w:eastAsiaTheme="minorHAnsi"/>
          <w:sz w:val="24"/>
          <w:szCs w:val="24"/>
        </w:rPr>
      </w:pPr>
      <w:bookmarkStart w:id="20" w:name="_Toc181547128"/>
      <w:r w:rsidRPr="001861CF">
        <w:rPr>
          <w:rFonts w:eastAsiaTheme="minorHAnsi"/>
          <w:sz w:val="24"/>
          <w:szCs w:val="24"/>
        </w:rPr>
        <w:t>Schritt 2: Funktionalität identifizieren</w:t>
      </w:r>
      <w:bookmarkEnd w:id="20"/>
    </w:p>
    <w:p w14:paraId="4F5B7760" w14:textId="77777777" w:rsidR="007F66E8" w:rsidRPr="007F66E8" w:rsidRDefault="007F66E8" w:rsidP="007F66E8">
      <w:r w:rsidRPr="007F66E8">
        <w:rPr>
          <w:b/>
          <w:bCs/>
        </w:rPr>
        <w:t>Beschreibung</w:t>
      </w:r>
      <w:r w:rsidRPr="007F66E8">
        <w:t>: In diesem Schritt wird festgelegt, welche Hauptfunktion das System ausführen soll, meist durch Verben wie „annehmen“, „scannen“ oder „berechnen“.</w:t>
      </w:r>
    </w:p>
    <w:p w14:paraId="02FF8C19" w14:textId="77777777" w:rsidR="007F66E8" w:rsidRPr="007F66E8" w:rsidRDefault="007F66E8" w:rsidP="007F66E8">
      <w:pPr>
        <w:rPr>
          <w:lang w:val="en-US"/>
        </w:rPr>
      </w:pPr>
      <w:r w:rsidRPr="007F66E8">
        <w:rPr>
          <w:b/>
          <w:bCs/>
          <w:lang w:val="en-US"/>
        </w:rPr>
        <w:t>Beispiele</w:t>
      </w:r>
      <w:r w:rsidRPr="007F66E8">
        <w:rPr>
          <w:lang w:val="en-US"/>
        </w:rPr>
        <w:t>:</w:t>
      </w:r>
    </w:p>
    <w:p w14:paraId="20AE55FA" w14:textId="77777777" w:rsidR="007F66E8" w:rsidRPr="007F66E8" w:rsidRDefault="007F66E8" w:rsidP="007F66E8">
      <w:pPr>
        <w:numPr>
          <w:ilvl w:val="0"/>
          <w:numId w:val="27"/>
        </w:numPr>
      </w:pPr>
      <w:r w:rsidRPr="007F66E8">
        <w:t xml:space="preserve">Der </w:t>
      </w:r>
      <w:r w:rsidRPr="007F66E8">
        <w:rPr>
          <w:i/>
          <w:iCs/>
        </w:rPr>
        <w:t>Pfandautomat MUSS scannen</w:t>
      </w:r>
      <w:r w:rsidRPr="007F66E8">
        <w:t>, ob ein Artikel akzeptiert wird.</w:t>
      </w:r>
    </w:p>
    <w:p w14:paraId="5B2528D2" w14:textId="51B38726" w:rsidR="007F66E8" w:rsidRPr="007F66E8" w:rsidRDefault="007F66E8" w:rsidP="007F66E8">
      <w:pPr>
        <w:numPr>
          <w:ilvl w:val="1"/>
          <w:numId w:val="27"/>
        </w:numPr>
      </w:pPr>
      <w:r w:rsidRPr="007F66E8">
        <w:rPr>
          <w:i/>
          <w:iCs/>
        </w:rPr>
        <w:t>Erklärung</w:t>
      </w:r>
      <w:r w:rsidRPr="007F66E8">
        <w:t xml:space="preserve">: </w:t>
      </w:r>
      <w:r w:rsidR="00DF7ACC" w:rsidRPr="00DF7ACC">
        <w:t>Ein Scanner ist Teil des Geräts, um die Produkte zu identifizieren</w:t>
      </w:r>
      <w:r w:rsidRPr="007F66E8">
        <w:t>.</w:t>
      </w:r>
    </w:p>
    <w:p w14:paraId="3B9BD855" w14:textId="77777777" w:rsidR="007F66E8" w:rsidRPr="007F66E8" w:rsidRDefault="007F66E8" w:rsidP="007F66E8">
      <w:pPr>
        <w:numPr>
          <w:ilvl w:val="0"/>
          <w:numId w:val="27"/>
        </w:numPr>
      </w:pPr>
      <w:r w:rsidRPr="007F66E8">
        <w:t xml:space="preserve">Der </w:t>
      </w:r>
      <w:r w:rsidRPr="007F66E8">
        <w:rPr>
          <w:i/>
          <w:iCs/>
        </w:rPr>
        <w:t>Pfandautomat MUSS dem Kunden die Möglichkeit bieten, eine Spende auszuwählen</w:t>
      </w:r>
      <w:r w:rsidRPr="007F66E8">
        <w:t>.</w:t>
      </w:r>
    </w:p>
    <w:p w14:paraId="64C6F8C3" w14:textId="65D9E221" w:rsidR="007F66E8" w:rsidRPr="007F66E8" w:rsidRDefault="007F66E8" w:rsidP="007F66E8">
      <w:pPr>
        <w:numPr>
          <w:ilvl w:val="1"/>
          <w:numId w:val="27"/>
        </w:numPr>
      </w:pPr>
      <w:r w:rsidRPr="007F66E8">
        <w:rPr>
          <w:i/>
          <w:iCs/>
        </w:rPr>
        <w:t>Erklärung</w:t>
      </w:r>
      <w:r w:rsidRPr="007F66E8">
        <w:t xml:space="preserve">: Der Automat bietet dem Kunden eine </w:t>
      </w:r>
      <w:r w:rsidR="00DF7ACC" w:rsidRPr="00DF7ACC">
        <w:t>Auswahlmenü</w:t>
      </w:r>
      <w:r w:rsidRPr="007F66E8">
        <w:t>.</w:t>
      </w:r>
    </w:p>
    <w:p w14:paraId="40424069" w14:textId="77777777" w:rsidR="007F66E8" w:rsidRPr="007F66E8" w:rsidRDefault="007F66E8" w:rsidP="007F66E8">
      <w:pPr>
        <w:numPr>
          <w:ilvl w:val="0"/>
          <w:numId w:val="27"/>
        </w:numPr>
      </w:pPr>
      <w:r w:rsidRPr="007F66E8">
        <w:t xml:space="preserve">Der </w:t>
      </w:r>
      <w:r w:rsidRPr="007F66E8">
        <w:rPr>
          <w:i/>
          <w:iCs/>
        </w:rPr>
        <w:t>Pfandautomat MUSS anzeigen</w:t>
      </w:r>
      <w:r w:rsidRPr="007F66E8">
        <w:t>, wenn ein Artikel nicht akzeptiert wird.</w:t>
      </w:r>
    </w:p>
    <w:p w14:paraId="48ADC161" w14:textId="77777777" w:rsidR="007F66E8" w:rsidRPr="007F66E8" w:rsidRDefault="007F66E8" w:rsidP="007F66E8">
      <w:pPr>
        <w:numPr>
          <w:ilvl w:val="1"/>
          <w:numId w:val="27"/>
        </w:numPr>
      </w:pPr>
      <w:r w:rsidRPr="007F66E8">
        <w:rPr>
          <w:i/>
          <w:iCs/>
        </w:rPr>
        <w:t>Erklärung</w:t>
      </w:r>
      <w:r w:rsidRPr="007F66E8">
        <w:t>: Das Display informiert den Kunden, falls ein Artikel nicht akzeptiert wird.</w:t>
      </w:r>
    </w:p>
    <w:p w14:paraId="4CE079C8" w14:textId="77777777" w:rsidR="007F66E8" w:rsidRPr="007F66E8" w:rsidRDefault="007F66E8" w:rsidP="007F66E8">
      <w:pPr>
        <w:numPr>
          <w:ilvl w:val="0"/>
          <w:numId w:val="27"/>
        </w:numPr>
      </w:pPr>
      <w:r w:rsidRPr="007F66E8">
        <w:t xml:space="preserve">Der </w:t>
      </w:r>
      <w:r w:rsidRPr="007F66E8">
        <w:rPr>
          <w:i/>
          <w:iCs/>
        </w:rPr>
        <w:t>Pfandautomat SOLLTE berechnen</w:t>
      </w:r>
      <w:r w:rsidRPr="007F66E8">
        <w:t>, wie viel Pfand der Kunde erhält.</w:t>
      </w:r>
    </w:p>
    <w:p w14:paraId="5AACDBCD" w14:textId="77777777" w:rsidR="007F66E8" w:rsidRPr="007F66E8" w:rsidRDefault="007F66E8" w:rsidP="007F66E8">
      <w:pPr>
        <w:numPr>
          <w:ilvl w:val="1"/>
          <w:numId w:val="27"/>
        </w:numPr>
      </w:pPr>
      <w:r w:rsidRPr="007F66E8">
        <w:rPr>
          <w:i/>
          <w:iCs/>
        </w:rPr>
        <w:t>Erklärung</w:t>
      </w:r>
      <w:r w:rsidRPr="007F66E8">
        <w:t>: Hier wird die Berechnung des Pfandbetrags beschrieben.</w:t>
      </w:r>
    </w:p>
    <w:p w14:paraId="347921C3" w14:textId="77777777" w:rsidR="007F66E8" w:rsidRPr="007F66E8" w:rsidRDefault="007F66E8" w:rsidP="007F66E8">
      <w:pPr>
        <w:numPr>
          <w:ilvl w:val="0"/>
          <w:numId w:val="27"/>
        </w:numPr>
      </w:pPr>
      <w:r w:rsidRPr="007F66E8">
        <w:lastRenderedPageBreak/>
        <w:t xml:space="preserve">Der </w:t>
      </w:r>
      <w:r w:rsidRPr="007F66E8">
        <w:rPr>
          <w:i/>
          <w:iCs/>
        </w:rPr>
        <w:t>Pfandautomat MUSS prüfen</w:t>
      </w:r>
      <w:r w:rsidRPr="007F66E8">
        <w:t>, ob der Artikel beschädigt ist und nicht angenommen werden kann.</w:t>
      </w:r>
    </w:p>
    <w:p w14:paraId="76DE4007" w14:textId="75A9874A" w:rsidR="007F66E8" w:rsidRPr="00DF7ACC" w:rsidRDefault="007F66E8" w:rsidP="00DF7ACC">
      <w:pPr>
        <w:numPr>
          <w:ilvl w:val="1"/>
          <w:numId w:val="27"/>
        </w:numPr>
      </w:pPr>
      <w:r w:rsidRPr="007F66E8">
        <w:rPr>
          <w:i/>
          <w:iCs/>
        </w:rPr>
        <w:t>Erklärung</w:t>
      </w:r>
      <w:r w:rsidRPr="007F66E8">
        <w:t>: Der Automat überprüft, ob ein Artikel in akzeptablem Zustand ist.</w:t>
      </w:r>
    </w:p>
    <w:p w14:paraId="389EF3EB" w14:textId="77777777" w:rsidR="00DF7ACC" w:rsidRPr="00F75A08" w:rsidRDefault="00DF7ACC" w:rsidP="007F66E8"/>
    <w:p w14:paraId="5EF22FFB" w14:textId="77777777" w:rsidR="00DF7ACC" w:rsidRPr="001861CF" w:rsidRDefault="007F66E8" w:rsidP="001861CF">
      <w:pPr>
        <w:pStyle w:val="Heading2"/>
        <w:rPr>
          <w:sz w:val="24"/>
          <w:szCs w:val="24"/>
        </w:rPr>
      </w:pPr>
      <w:bookmarkStart w:id="21" w:name="_Toc181547129"/>
      <w:r w:rsidRPr="001861CF">
        <w:rPr>
          <w:rFonts w:eastAsiaTheme="minorHAnsi"/>
          <w:sz w:val="24"/>
          <w:szCs w:val="24"/>
        </w:rPr>
        <w:t>Schritt 3: Art der Funktionalität</w:t>
      </w:r>
      <w:bookmarkEnd w:id="21"/>
      <w:r w:rsidRPr="001861C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</w:p>
    <w:p w14:paraId="2D64BD60" w14:textId="2DCEB07D" w:rsidR="007F66E8" w:rsidRPr="007F66E8" w:rsidRDefault="007F66E8" w:rsidP="00DF7ACC">
      <w:pPr>
        <w:rPr>
          <w:b/>
          <w:bCs/>
          <w:color w:val="156082" w:themeColor="accent1"/>
          <w:sz w:val="20"/>
        </w:rPr>
      </w:pPr>
      <w:r w:rsidRPr="007F66E8">
        <w:rPr>
          <w:b/>
          <w:bCs/>
        </w:rPr>
        <w:t>Beschreibung</w:t>
      </w:r>
      <w:r w:rsidRPr="007F66E8">
        <w:t xml:space="preserve">: Hier wird erklärt, wie die Funktion im </w:t>
      </w:r>
      <w:proofErr w:type="spellStart"/>
      <w:r w:rsidR="001D1D4F">
        <w:t>s</w:t>
      </w:r>
      <w:r w:rsidRPr="007F66E8">
        <w:t>ystem</w:t>
      </w:r>
      <w:proofErr w:type="spellEnd"/>
      <w:r w:rsidRPr="007F66E8">
        <w:t xml:space="preserve"> abläuft, ob sie automatisch, in Zusammenarbeit mit dem Benutzer oder in Verbindung mit anderen Systemen erfolgt.</w:t>
      </w:r>
    </w:p>
    <w:p w14:paraId="0CC1DD40" w14:textId="77777777" w:rsidR="007F66E8" w:rsidRPr="007F66E8" w:rsidRDefault="007F66E8" w:rsidP="007F66E8">
      <w:pPr>
        <w:rPr>
          <w:lang w:val="en-US"/>
        </w:rPr>
      </w:pPr>
      <w:r w:rsidRPr="007F66E8">
        <w:rPr>
          <w:b/>
          <w:bCs/>
          <w:lang w:val="en-US"/>
        </w:rPr>
        <w:t>Beispiele</w:t>
      </w:r>
      <w:r w:rsidRPr="007F66E8">
        <w:rPr>
          <w:lang w:val="en-US"/>
        </w:rPr>
        <w:t>:</w:t>
      </w:r>
    </w:p>
    <w:p w14:paraId="04519DC5" w14:textId="77777777" w:rsidR="007F66E8" w:rsidRPr="007F66E8" w:rsidRDefault="007F66E8" w:rsidP="007F66E8">
      <w:pPr>
        <w:numPr>
          <w:ilvl w:val="0"/>
          <w:numId w:val="28"/>
        </w:numPr>
      </w:pPr>
      <w:r w:rsidRPr="007F66E8">
        <w:t xml:space="preserve">Der </w:t>
      </w:r>
      <w:r w:rsidRPr="007F66E8">
        <w:rPr>
          <w:i/>
          <w:iCs/>
        </w:rPr>
        <w:t>Pfandautomat MUSS die LED selbstständig auf grün schalten</w:t>
      </w:r>
      <w:r w:rsidRPr="007F66E8">
        <w:t>, sobald er betriebsbereit ist.</w:t>
      </w:r>
    </w:p>
    <w:p w14:paraId="4A1E46EA" w14:textId="594B4ADF" w:rsidR="007F66E8" w:rsidRPr="007F66E8" w:rsidRDefault="007F66E8" w:rsidP="007F66E8">
      <w:pPr>
        <w:numPr>
          <w:ilvl w:val="1"/>
          <w:numId w:val="28"/>
        </w:numPr>
      </w:pPr>
      <w:r w:rsidRPr="007F66E8">
        <w:rPr>
          <w:i/>
          <w:iCs/>
        </w:rPr>
        <w:t>Erklärung</w:t>
      </w:r>
      <w:r w:rsidRPr="007F66E8">
        <w:t xml:space="preserve">: </w:t>
      </w:r>
      <w:r w:rsidR="00DF7ACC" w:rsidRPr="00DF7ACC">
        <w:t>ED zeigt durch Farbwechsel an, dass der Automat einsatzbereit ist</w:t>
      </w:r>
      <w:r w:rsidRPr="007F66E8">
        <w:t>.</w:t>
      </w:r>
    </w:p>
    <w:p w14:paraId="06934944" w14:textId="77777777" w:rsidR="007F66E8" w:rsidRPr="007F66E8" w:rsidRDefault="007F66E8" w:rsidP="007F66E8">
      <w:pPr>
        <w:numPr>
          <w:ilvl w:val="0"/>
          <w:numId w:val="28"/>
        </w:numPr>
      </w:pPr>
      <w:r w:rsidRPr="007F66E8">
        <w:t xml:space="preserve">Der </w:t>
      </w:r>
      <w:r w:rsidRPr="007F66E8">
        <w:rPr>
          <w:i/>
          <w:iCs/>
        </w:rPr>
        <w:t>Pfandautomat MUSS dem Kunden die Möglichkeit bieten, den Button „Finish“ zu drücken</w:t>
      </w:r>
      <w:r w:rsidRPr="007F66E8">
        <w:t>.</w:t>
      </w:r>
    </w:p>
    <w:p w14:paraId="5B6E6967" w14:textId="75B8579F" w:rsidR="007F66E8" w:rsidRPr="007F66E8" w:rsidRDefault="007F66E8" w:rsidP="007F66E8">
      <w:pPr>
        <w:numPr>
          <w:ilvl w:val="1"/>
          <w:numId w:val="28"/>
        </w:numPr>
      </w:pPr>
      <w:r w:rsidRPr="007F66E8">
        <w:rPr>
          <w:i/>
          <w:iCs/>
        </w:rPr>
        <w:t>Erklärung</w:t>
      </w:r>
      <w:r w:rsidRPr="007F66E8">
        <w:t xml:space="preserve">: </w:t>
      </w:r>
      <w:r w:rsidR="00DF7ACC" w:rsidRPr="00DF7ACC">
        <w:t>Durch Aktivität des Kunden wird der Tauschprozess gestartet</w:t>
      </w:r>
      <w:r w:rsidR="00DF7ACC">
        <w:t xml:space="preserve"> und geendet</w:t>
      </w:r>
      <w:r w:rsidRPr="007F66E8">
        <w:t>.</w:t>
      </w:r>
    </w:p>
    <w:p w14:paraId="35CE7AFF" w14:textId="77777777" w:rsidR="007F66E8" w:rsidRPr="007F66E8" w:rsidRDefault="007F66E8" w:rsidP="007F66E8">
      <w:pPr>
        <w:numPr>
          <w:ilvl w:val="0"/>
          <w:numId w:val="28"/>
        </w:numPr>
      </w:pPr>
      <w:r w:rsidRPr="007F66E8">
        <w:t xml:space="preserve">Der </w:t>
      </w:r>
      <w:r w:rsidRPr="007F66E8">
        <w:rPr>
          <w:i/>
          <w:iCs/>
        </w:rPr>
        <w:t>Pfandautomat SOLLTE Barcodes empfangen und verarbeiten können</w:t>
      </w:r>
      <w:r w:rsidRPr="007F66E8">
        <w:t>.</w:t>
      </w:r>
    </w:p>
    <w:p w14:paraId="4D5155AA" w14:textId="77777777" w:rsidR="007F66E8" w:rsidRPr="007F66E8" w:rsidRDefault="007F66E8" w:rsidP="007F66E8">
      <w:pPr>
        <w:numPr>
          <w:ilvl w:val="1"/>
          <w:numId w:val="28"/>
        </w:numPr>
      </w:pPr>
      <w:r w:rsidRPr="007F66E8">
        <w:rPr>
          <w:i/>
          <w:iCs/>
        </w:rPr>
        <w:t>Erklärung</w:t>
      </w:r>
      <w:r w:rsidRPr="007F66E8">
        <w:t>: Der Automat verarbeitet hier eingehende Daten (Barcodes).</w:t>
      </w:r>
    </w:p>
    <w:p w14:paraId="44502A1B" w14:textId="77777777" w:rsidR="007F66E8" w:rsidRPr="007F66E8" w:rsidRDefault="007F66E8" w:rsidP="007F66E8">
      <w:pPr>
        <w:numPr>
          <w:ilvl w:val="0"/>
          <w:numId w:val="28"/>
        </w:numPr>
      </w:pPr>
      <w:r w:rsidRPr="007F66E8">
        <w:t xml:space="preserve">Der </w:t>
      </w:r>
      <w:r w:rsidRPr="007F66E8">
        <w:rPr>
          <w:i/>
          <w:iCs/>
        </w:rPr>
        <w:t>Pfandautomat MUSS automatisch prüfen</w:t>
      </w:r>
      <w:r w:rsidRPr="007F66E8">
        <w:t>, ob der Artikel registriert ist.</w:t>
      </w:r>
    </w:p>
    <w:p w14:paraId="526C355C" w14:textId="6D55676D" w:rsidR="007F66E8" w:rsidRPr="007F66E8" w:rsidRDefault="007F66E8" w:rsidP="007F66E8">
      <w:pPr>
        <w:numPr>
          <w:ilvl w:val="1"/>
          <w:numId w:val="28"/>
        </w:numPr>
      </w:pPr>
      <w:r w:rsidRPr="007F66E8">
        <w:rPr>
          <w:i/>
          <w:iCs/>
        </w:rPr>
        <w:t>Erklärung</w:t>
      </w:r>
      <w:r w:rsidRPr="007F66E8">
        <w:t xml:space="preserve">: Die Registrierung eines Artikels läuft </w:t>
      </w:r>
      <w:proofErr w:type="spellStart"/>
      <w:r w:rsidRPr="007F66E8">
        <w:t>automatich</w:t>
      </w:r>
      <w:proofErr w:type="spellEnd"/>
      <w:r w:rsidRPr="007F66E8">
        <w:t xml:space="preserve"> ab.</w:t>
      </w:r>
    </w:p>
    <w:p w14:paraId="1C47E550" w14:textId="77777777" w:rsidR="007F66E8" w:rsidRPr="007F66E8" w:rsidRDefault="007F66E8" w:rsidP="007F66E8">
      <w:pPr>
        <w:numPr>
          <w:ilvl w:val="0"/>
          <w:numId w:val="28"/>
        </w:numPr>
      </w:pPr>
      <w:r w:rsidRPr="007F66E8">
        <w:t xml:space="preserve">Der </w:t>
      </w:r>
      <w:r w:rsidRPr="007F66E8">
        <w:rPr>
          <w:i/>
          <w:iCs/>
        </w:rPr>
        <w:t>Pfandautomat WIRD dem Kassensystem ermöglichen, den aktuellen Pfandbetrag abzurufen</w:t>
      </w:r>
      <w:r w:rsidRPr="007F66E8">
        <w:t>.</w:t>
      </w:r>
    </w:p>
    <w:p w14:paraId="42A306F3" w14:textId="7787449B" w:rsidR="007F66E8" w:rsidRDefault="007F66E8" w:rsidP="00DF7ACC">
      <w:pPr>
        <w:numPr>
          <w:ilvl w:val="1"/>
          <w:numId w:val="28"/>
        </w:numPr>
      </w:pPr>
      <w:r w:rsidRPr="007F66E8">
        <w:rPr>
          <w:i/>
          <w:iCs/>
        </w:rPr>
        <w:t>Erklärung</w:t>
      </w:r>
      <w:r w:rsidRPr="007F66E8">
        <w:t>: Diese Funktion ist eine Schnittstelle zum Kassensystem</w:t>
      </w:r>
      <w:r w:rsidR="00DF7ACC">
        <w:t xml:space="preserve"> und </w:t>
      </w:r>
      <w:r w:rsidR="00DF7ACC" w:rsidRPr="00DF7ACC">
        <w:t>Verbindung und Übermittlung der Information erfolgt hier</w:t>
      </w:r>
      <w:r w:rsidRPr="007F66E8">
        <w:t>.</w:t>
      </w:r>
    </w:p>
    <w:p w14:paraId="6455602A" w14:textId="77777777" w:rsidR="00DF7ACC" w:rsidRPr="007F66E8" w:rsidRDefault="00DF7ACC" w:rsidP="007F66E8"/>
    <w:p w14:paraId="6BE8EC0C" w14:textId="06971D85" w:rsidR="00DF7ACC" w:rsidRPr="001861CF" w:rsidRDefault="007F66E8" w:rsidP="001861CF">
      <w:pPr>
        <w:pStyle w:val="Heading2"/>
        <w:rPr>
          <w:sz w:val="24"/>
          <w:szCs w:val="24"/>
        </w:rPr>
      </w:pPr>
      <w:bookmarkStart w:id="22" w:name="_Toc181547130"/>
      <w:r w:rsidRPr="001861CF">
        <w:rPr>
          <w:rFonts w:eastAsiaTheme="minorHAnsi"/>
          <w:sz w:val="24"/>
          <w:szCs w:val="24"/>
        </w:rPr>
        <w:t>Schritt 4: Das Objekt identifizieren</w:t>
      </w:r>
      <w:bookmarkEnd w:id="22"/>
      <w:r w:rsidRPr="001861CF">
        <w:rPr>
          <w:sz w:val="24"/>
          <w:szCs w:val="24"/>
        </w:rPr>
        <w:t xml:space="preserve">  </w:t>
      </w:r>
    </w:p>
    <w:p w14:paraId="7288658F" w14:textId="0AD192B4" w:rsidR="007F66E8" w:rsidRPr="007F66E8" w:rsidRDefault="007F66E8" w:rsidP="007F66E8">
      <w:r w:rsidRPr="007F66E8">
        <w:rPr>
          <w:b/>
          <w:bCs/>
        </w:rPr>
        <w:t>Beschreibung</w:t>
      </w:r>
      <w:r w:rsidRPr="007F66E8">
        <w:t>: Dieser Schritt legt das zentrale Objekt fest, auf das die Funktion abzielt. Meist sind dies Artikel, Barcodes oder der Pfandbetrag.</w:t>
      </w:r>
    </w:p>
    <w:p w14:paraId="75AD23B9" w14:textId="77777777" w:rsidR="007F66E8" w:rsidRPr="007F66E8" w:rsidRDefault="007F66E8" w:rsidP="007F66E8">
      <w:r w:rsidRPr="007F66E8">
        <w:rPr>
          <w:b/>
          <w:bCs/>
        </w:rPr>
        <w:t>Beispiele</w:t>
      </w:r>
      <w:r w:rsidRPr="007F66E8">
        <w:t>:</w:t>
      </w:r>
    </w:p>
    <w:p w14:paraId="0E405C08" w14:textId="77777777" w:rsidR="007F66E8" w:rsidRPr="007F66E8" w:rsidRDefault="007F66E8" w:rsidP="007F66E8">
      <w:pPr>
        <w:numPr>
          <w:ilvl w:val="0"/>
          <w:numId w:val="29"/>
        </w:numPr>
      </w:pPr>
      <w:r w:rsidRPr="007F66E8">
        <w:t xml:space="preserve">Der </w:t>
      </w:r>
      <w:r w:rsidRPr="007F66E8">
        <w:rPr>
          <w:i/>
          <w:iCs/>
        </w:rPr>
        <w:t>Pfandautomat MUSS jeden Artikel scannen</w:t>
      </w:r>
      <w:r w:rsidRPr="007F66E8">
        <w:t>.</w:t>
      </w:r>
    </w:p>
    <w:p w14:paraId="56176111" w14:textId="77777777" w:rsidR="007F66E8" w:rsidRPr="007F66E8" w:rsidRDefault="007F66E8" w:rsidP="007F66E8">
      <w:pPr>
        <w:numPr>
          <w:ilvl w:val="1"/>
          <w:numId w:val="29"/>
        </w:numPr>
      </w:pPr>
      <w:r w:rsidRPr="007F66E8">
        <w:rPr>
          <w:i/>
          <w:iCs/>
        </w:rPr>
        <w:t>Erklärung</w:t>
      </w:r>
      <w:r w:rsidRPr="007F66E8">
        <w:t>: „Artikel“ ist hier das zentrale Objekt.</w:t>
      </w:r>
    </w:p>
    <w:p w14:paraId="59F3B1ED" w14:textId="77777777" w:rsidR="007F66E8" w:rsidRPr="007F66E8" w:rsidRDefault="007F66E8" w:rsidP="007F66E8">
      <w:pPr>
        <w:numPr>
          <w:ilvl w:val="0"/>
          <w:numId w:val="29"/>
        </w:numPr>
      </w:pPr>
      <w:r w:rsidRPr="007F66E8">
        <w:t xml:space="preserve">Der </w:t>
      </w:r>
      <w:r w:rsidRPr="007F66E8">
        <w:rPr>
          <w:i/>
          <w:iCs/>
        </w:rPr>
        <w:t>Pfandautomat MUSS den Pfandbetrag berechnen</w:t>
      </w:r>
      <w:r w:rsidRPr="007F66E8">
        <w:t>.</w:t>
      </w:r>
    </w:p>
    <w:p w14:paraId="74FDA863" w14:textId="77777777" w:rsidR="007F66E8" w:rsidRPr="007F66E8" w:rsidRDefault="007F66E8" w:rsidP="007F66E8">
      <w:pPr>
        <w:numPr>
          <w:ilvl w:val="1"/>
          <w:numId w:val="29"/>
        </w:numPr>
      </w:pPr>
      <w:r w:rsidRPr="007F66E8">
        <w:rPr>
          <w:i/>
          <w:iCs/>
        </w:rPr>
        <w:t>Erklärung</w:t>
      </w:r>
      <w:r w:rsidRPr="007F66E8">
        <w:t>: Der berechnete Betrag wird als Resultat geliefert.</w:t>
      </w:r>
    </w:p>
    <w:p w14:paraId="4231CF42" w14:textId="77777777" w:rsidR="007F66E8" w:rsidRPr="007F66E8" w:rsidRDefault="007F66E8" w:rsidP="007F66E8">
      <w:pPr>
        <w:numPr>
          <w:ilvl w:val="0"/>
          <w:numId w:val="29"/>
        </w:numPr>
      </w:pPr>
      <w:r w:rsidRPr="007F66E8">
        <w:t xml:space="preserve">Der </w:t>
      </w:r>
      <w:r w:rsidRPr="007F66E8">
        <w:rPr>
          <w:i/>
          <w:iCs/>
        </w:rPr>
        <w:t>Pfandautomat SOLLTE dem Kunden den Status anzeigen</w:t>
      </w:r>
      <w:r w:rsidRPr="007F66E8">
        <w:t>.</w:t>
      </w:r>
    </w:p>
    <w:p w14:paraId="0BE8E308" w14:textId="77777777" w:rsidR="007F66E8" w:rsidRPr="007F66E8" w:rsidRDefault="007F66E8" w:rsidP="007F66E8">
      <w:pPr>
        <w:numPr>
          <w:ilvl w:val="1"/>
          <w:numId w:val="29"/>
        </w:numPr>
      </w:pPr>
      <w:r w:rsidRPr="007F66E8">
        <w:rPr>
          <w:i/>
          <w:iCs/>
        </w:rPr>
        <w:t>Erklärung</w:t>
      </w:r>
      <w:r w:rsidRPr="007F66E8">
        <w:t>: Der „Status“ ist die Information, die dem Kunden angezeigt wird.</w:t>
      </w:r>
    </w:p>
    <w:p w14:paraId="005A6B66" w14:textId="0AA1CBA5" w:rsidR="007F66E8" w:rsidRPr="007F66E8" w:rsidRDefault="007F66E8" w:rsidP="007F66E8">
      <w:pPr>
        <w:numPr>
          <w:ilvl w:val="0"/>
          <w:numId w:val="29"/>
        </w:numPr>
      </w:pPr>
      <w:r w:rsidRPr="007F66E8">
        <w:t xml:space="preserve">Der </w:t>
      </w:r>
      <w:r w:rsidRPr="007F66E8">
        <w:rPr>
          <w:i/>
          <w:iCs/>
        </w:rPr>
        <w:t xml:space="preserve">Pfandautomat MUSS die </w:t>
      </w:r>
      <w:r w:rsidR="001D1D4F">
        <w:rPr>
          <w:i/>
          <w:iCs/>
        </w:rPr>
        <w:t>b</w:t>
      </w:r>
      <w:r w:rsidRPr="007F66E8">
        <w:rPr>
          <w:i/>
          <w:iCs/>
        </w:rPr>
        <w:t>arcode-Informationen prüfen</w:t>
      </w:r>
      <w:r w:rsidRPr="007F66E8">
        <w:t>.</w:t>
      </w:r>
    </w:p>
    <w:p w14:paraId="27D6D217" w14:textId="77777777" w:rsidR="007F66E8" w:rsidRPr="007F66E8" w:rsidRDefault="007F66E8" w:rsidP="007F66E8">
      <w:pPr>
        <w:numPr>
          <w:ilvl w:val="1"/>
          <w:numId w:val="29"/>
        </w:numPr>
      </w:pPr>
      <w:r w:rsidRPr="007F66E8">
        <w:rPr>
          <w:i/>
          <w:iCs/>
        </w:rPr>
        <w:lastRenderedPageBreak/>
        <w:t>Erklärung</w:t>
      </w:r>
      <w:r w:rsidRPr="007F66E8">
        <w:t>: „Barcode-Informationen“ werden analysiert, um zu erkennen, ob ein Artikel akzeptiert wird.</w:t>
      </w:r>
    </w:p>
    <w:p w14:paraId="7746925F" w14:textId="77777777" w:rsidR="007F66E8" w:rsidRPr="007F66E8" w:rsidRDefault="007F66E8" w:rsidP="007F66E8">
      <w:pPr>
        <w:numPr>
          <w:ilvl w:val="0"/>
          <w:numId w:val="29"/>
        </w:numPr>
      </w:pPr>
      <w:r w:rsidRPr="007F66E8">
        <w:t xml:space="preserve">Der </w:t>
      </w:r>
      <w:r w:rsidRPr="007F66E8">
        <w:rPr>
          <w:i/>
          <w:iCs/>
        </w:rPr>
        <w:t>Pfandautomat WIRD den Entsorgungsbehälter verwenden</w:t>
      </w:r>
      <w:r w:rsidRPr="007F66E8">
        <w:t>, um nicht-akzeptierte Artikel zu lagern.</w:t>
      </w:r>
    </w:p>
    <w:p w14:paraId="696A42D1" w14:textId="7C0E2526" w:rsidR="007F66E8" w:rsidRPr="007F66E8" w:rsidRDefault="007F66E8" w:rsidP="007F66E8">
      <w:pPr>
        <w:numPr>
          <w:ilvl w:val="1"/>
          <w:numId w:val="29"/>
        </w:numPr>
      </w:pPr>
      <w:r w:rsidRPr="007F66E8">
        <w:rPr>
          <w:i/>
          <w:iCs/>
        </w:rPr>
        <w:t>Erklärung</w:t>
      </w:r>
      <w:r w:rsidRPr="007F66E8">
        <w:t>: Der „Entsorgungsbehälter“ ist das zentrale Objekt für nicht-akzeptierte Artikel.</w:t>
      </w:r>
      <w:r w:rsidR="001D1D4F" w:rsidRPr="001D1D4F">
        <w:t xml:space="preserve"> Falls der Betreffende einen Artikel fälschlicherweise in das entsprechende Fach eingeführt hat, dann wird er vom Gerät entweder als nicht zulässig erkannt oder wird akzeptiert.</w:t>
      </w:r>
    </w:p>
    <w:p w14:paraId="2C9232F4" w14:textId="704693FE" w:rsidR="007F66E8" w:rsidRPr="007F66E8" w:rsidRDefault="007F66E8" w:rsidP="007F66E8"/>
    <w:p w14:paraId="57C4E3B8" w14:textId="77777777" w:rsidR="007F66E8" w:rsidRPr="001861CF" w:rsidRDefault="007F66E8" w:rsidP="001861CF">
      <w:pPr>
        <w:pStyle w:val="Heading2"/>
        <w:rPr>
          <w:rFonts w:eastAsiaTheme="minorHAnsi"/>
          <w:sz w:val="24"/>
          <w:szCs w:val="24"/>
        </w:rPr>
      </w:pPr>
      <w:bookmarkStart w:id="23" w:name="_Toc181547131"/>
      <w:r w:rsidRPr="001861CF">
        <w:rPr>
          <w:rFonts w:eastAsiaTheme="minorHAnsi"/>
          <w:sz w:val="24"/>
          <w:szCs w:val="24"/>
        </w:rPr>
        <w:t>Schritt 5: Die Bedingungen formulieren</w:t>
      </w:r>
      <w:bookmarkEnd w:id="23"/>
    </w:p>
    <w:p w14:paraId="0C1AB486" w14:textId="77777777" w:rsidR="007F66E8" w:rsidRPr="007F66E8" w:rsidRDefault="007F66E8" w:rsidP="007F66E8">
      <w:r w:rsidRPr="007F66E8">
        <w:rPr>
          <w:b/>
          <w:bCs/>
        </w:rPr>
        <w:t>Beschreibung</w:t>
      </w:r>
      <w:r w:rsidRPr="007F66E8">
        <w:t>: Im letzten Schritt werden Bedingungen für die Ausführung der Funktionen formuliert. Diese können zeitlich oder logisch sein, um den Ablauf klar zu definieren.</w:t>
      </w:r>
    </w:p>
    <w:p w14:paraId="778C3C30" w14:textId="77777777" w:rsidR="007F66E8" w:rsidRPr="007F66E8" w:rsidRDefault="007F66E8" w:rsidP="007F66E8">
      <w:pPr>
        <w:rPr>
          <w:lang w:val="en-US"/>
        </w:rPr>
      </w:pPr>
      <w:r w:rsidRPr="007F66E8">
        <w:rPr>
          <w:b/>
          <w:bCs/>
          <w:lang w:val="en-US"/>
        </w:rPr>
        <w:t>Beispiele</w:t>
      </w:r>
      <w:r w:rsidRPr="007F66E8">
        <w:rPr>
          <w:lang w:val="en-US"/>
        </w:rPr>
        <w:t>:</w:t>
      </w:r>
    </w:p>
    <w:p w14:paraId="59EDF087" w14:textId="77777777" w:rsidR="007F66E8" w:rsidRPr="007F66E8" w:rsidRDefault="007F66E8" w:rsidP="007F66E8">
      <w:pPr>
        <w:numPr>
          <w:ilvl w:val="0"/>
          <w:numId w:val="30"/>
        </w:numPr>
      </w:pPr>
      <w:r w:rsidRPr="007F66E8">
        <w:t xml:space="preserve">Sobald der </w:t>
      </w:r>
      <w:r w:rsidRPr="007F66E8">
        <w:rPr>
          <w:i/>
          <w:iCs/>
        </w:rPr>
        <w:t>Pfandautomat</w:t>
      </w:r>
      <w:r w:rsidRPr="007F66E8">
        <w:t xml:space="preserve"> einen Barcode scannt, MUSS er den Status auf „gesperrt“ setzen.</w:t>
      </w:r>
    </w:p>
    <w:p w14:paraId="183144E2" w14:textId="27A088C1" w:rsidR="007F66E8" w:rsidRPr="007F66E8" w:rsidRDefault="007F66E8" w:rsidP="007F66E8">
      <w:pPr>
        <w:numPr>
          <w:ilvl w:val="1"/>
          <w:numId w:val="30"/>
        </w:numPr>
      </w:pPr>
      <w:r w:rsidRPr="007F66E8">
        <w:rPr>
          <w:i/>
          <w:iCs/>
        </w:rPr>
        <w:t>Erklärung</w:t>
      </w:r>
      <w:r w:rsidRPr="007F66E8">
        <w:t xml:space="preserve">: </w:t>
      </w:r>
      <w:r w:rsidR="001D1D4F" w:rsidRPr="001D1D4F">
        <w:t xml:space="preserve">Der </w:t>
      </w:r>
      <w:proofErr w:type="spellStart"/>
      <w:r w:rsidR="001D1D4F" w:rsidRPr="001D1D4F">
        <w:t>Pfandat</w:t>
      </w:r>
      <w:r w:rsidR="001D1D4F">
        <w:t>u</w:t>
      </w:r>
      <w:r w:rsidR="001D1D4F" w:rsidRPr="001D1D4F">
        <w:t>omat</w:t>
      </w:r>
      <w:proofErr w:type="spellEnd"/>
      <w:r w:rsidR="001D1D4F" w:rsidRPr="001D1D4F">
        <w:t xml:space="preserve"> hat die Pflich</w:t>
      </w:r>
      <w:r w:rsidR="001D1D4F">
        <w:t>t</w:t>
      </w:r>
      <w:r w:rsidR="001D1D4F" w:rsidRPr="001D1D4F">
        <w:t>, den Status auf „gesperrt“ zu setzen, sobald er einen Barcode gelesen hat</w:t>
      </w:r>
      <w:r w:rsidRPr="007F66E8">
        <w:t>.</w:t>
      </w:r>
    </w:p>
    <w:p w14:paraId="352C63C6" w14:textId="77777777" w:rsidR="007F66E8" w:rsidRPr="007F66E8" w:rsidRDefault="007F66E8" w:rsidP="007F66E8">
      <w:pPr>
        <w:numPr>
          <w:ilvl w:val="0"/>
          <w:numId w:val="30"/>
        </w:numPr>
      </w:pPr>
      <w:r w:rsidRPr="007F66E8">
        <w:t xml:space="preserve">Wenn ein Artikel beschädigt ist, MUSS der </w:t>
      </w:r>
      <w:r w:rsidRPr="007F66E8">
        <w:rPr>
          <w:i/>
          <w:iCs/>
        </w:rPr>
        <w:t>Pfandautomat</w:t>
      </w:r>
      <w:r w:rsidRPr="007F66E8">
        <w:t xml:space="preserve"> ihn zurückgeben.</w:t>
      </w:r>
    </w:p>
    <w:p w14:paraId="02FC7C53" w14:textId="68FF97BC" w:rsidR="007F66E8" w:rsidRPr="007F66E8" w:rsidRDefault="007F66E8" w:rsidP="007F66E8">
      <w:pPr>
        <w:numPr>
          <w:ilvl w:val="1"/>
          <w:numId w:val="30"/>
        </w:numPr>
      </w:pPr>
      <w:r w:rsidRPr="007F66E8">
        <w:rPr>
          <w:i/>
          <w:iCs/>
        </w:rPr>
        <w:t>Erklärung</w:t>
      </w:r>
      <w:r w:rsidRPr="007F66E8">
        <w:t>: Ein beschädigter Artikel wird nicht akzeptiert und an den Kunden zurückgegeben</w:t>
      </w:r>
      <w:r w:rsidR="001D1D4F">
        <w:t xml:space="preserve"> und </w:t>
      </w:r>
      <w:r w:rsidR="001D1D4F" w:rsidRPr="001D1D4F">
        <w:t xml:space="preserve">in Statusfarbe auf </w:t>
      </w:r>
      <w:r w:rsidR="001D1D4F">
        <w:t>gelb</w:t>
      </w:r>
      <w:r w:rsidR="001D1D4F" w:rsidRPr="001D1D4F">
        <w:t xml:space="preserve"> umgeschaltet werden.</w:t>
      </w:r>
    </w:p>
    <w:p w14:paraId="2B3A2404" w14:textId="77777777" w:rsidR="007F66E8" w:rsidRPr="007F66E8" w:rsidRDefault="007F66E8" w:rsidP="007F66E8">
      <w:pPr>
        <w:numPr>
          <w:ilvl w:val="0"/>
          <w:numId w:val="30"/>
        </w:numPr>
      </w:pPr>
      <w:r w:rsidRPr="007F66E8">
        <w:t xml:space="preserve">Solange der </w:t>
      </w:r>
      <w:r w:rsidRPr="007F66E8">
        <w:rPr>
          <w:i/>
          <w:iCs/>
        </w:rPr>
        <w:t>Pfandautomat</w:t>
      </w:r>
      <w:r w:rsidRPr="007F66E8">
        <w:t xml:space="preserve"> einen Artikel verarbeitet, SOLLTE die LED rot leuchten.</w:t>
      </w:r>
    </w:p>
    <w:p w14:paraId="70847935" w14:textId="54AB1C0B" w:rsidR="007F66E8" w:rsidRPr="007F66E8" w:rsidRDefault="007F66E8" w:rsidP="007F66E8">
      <w:pPr>
        <w:numPr>
          <w:ilvl w:val="1"/>
          <w:numId w:val="30"/>
        </w:numPr>
      </w:pPr>
      <w:r w:rsidRPr="007F66E8">
        <w:rPr>
          <w:i/>
          <w:iCs/>
        </w:rPr>
        <w:t>Erklärung</w:t>
      </w:r>
      <w:r w:rsidRPr="007F66E8">
        <w:t xml:space="preserve">: </w:t>
      </w:r>
      <w:r w:rsidR="001D1D4F" w:rsidRPr="001D1D4F">
        <w:t xml:space="preserve">Zugleich sollte die LED dann, wenn der Pfandautomat mit der Verarbeitung eines Artikels beschäftigt ist, in Statusfarbe auf </w:t>
      </w:r>
      <w:proofErr w:type="spellStart"/>
      <w:r w:rsidR="001D1D4F" w:rsidRPr="001D1D4F">
        <w:t>rot</w:t>
      </w:r>
      <w:proofErr w:type="spellEnd"/>
      <w:r w:rsidR="001D1D4F" w:rsidRPr="001D1D4F">
        <w:t xml:space="preserve"> umgeschaltet werden</w:t>
      </w:r>
      <w:r w:rsidRPr="007F66E8">
        <w:t>.</w:t>
      </w:r>
    </w:p>
    <w:p w14:paraId="252AC93C" w14:textId="77777777" w:rsidR="007F66E8" w:rsidRPr="007F66E8" w:rsidRDefault="007F66E8" w:rsidP="007F66E8">
      <w:pPr>
        <w:numPr>
          <w:ilvl w:val="0"/>
          <w:numId w:val="30"/>
        </w:numPr>
      </w:pPr>
      <w:r w:rsidRPr="007F66E8">
        <w:t xml:space="preserve">Sobald der Kunde den „Finish“-Button drückt, MUSS der </w:t>
      </w:r>
      <w:r w:rsidRPr="007F66E8">
        <w:rPr>
          <w:i/>
          <w:iCs/>
        </w:rPr>
        <w:t>Pfandautomat</w:t>
      </w:r>
      <w:r w:rsidRPr="007F66E8">
        <w:t xml:space="preserve"> die Pfandsumme berechnen und anzeigen.</w:t>
      </w:r>
    </w:p>
    <w:p w14:paraId="7576DAAF" w14:textId="29BDE866" w:rsidR="007F66E8" w:rsidRPr="007F66E8" w:rsidRDefault="007F66E8" w:rsidP="007F66E8">
      <w:pPr>
        <w:numPr>
          <w:ilvl w:val="1"/>
          <w:numId w:val="30"/>
        </w:numPr>
      </w:pPr>
      <w:r w:rsidRPr="007F66E8">
        <w:rPr>
          <w:i/>
          <w:iCs/>
        </w:rPr>
        <w:t>Erklärung</w:t>
      </w:r>
      <w:r w:rsidRPr="007F66E8">
        <w:t>: Der Abschluss des Vorgangs durch den Button</w:t>
      </w:r>
      <w:r w:rsidR="001D1D4F">
        <w:t xml:space="preserve"> ist ein Signal für Anfang von Summe Berechnung und</w:t>
      </w:r>
      <w:r w:rsidRPr="007F66E8">
        <w:t xml:space="preserve"> löst die Berechnung aus.</w:t>
      </w:r>
    </w:p>
    <w:p w14:paraId="6BB06E3F" w14:textId="4A77E995" w:rsidR="007F66E8" w:rsidRPr="007F66E8" w:rsidRDefault="007F66E8" w:rsidP="007F66E8">
      <w:pPr>
        <w:numPr>
          <w:ilvl w:val="0"/>
          <w:numId w:val="30"/>
        </w:numPr>
      </w:pPr>
      <w:r w:rsidRPr="007F66E8">
        <w:t xml:space="preserve">Falls ein Artikel nicht erkannt wird, MUSS der </w:t>
      </w:r>
      <w:proofErr w:type="spellStart"/>
      <w:r w:rsidRPr="007F66E8">
        <w:rPr>
          <w:i/>
          <w:iCs/>
        </w:rPr>
        <w:t>Pfandat</w:t>
      </w:r>
      <w:r w:rsidR="001D1D4F">
        <w:rPr>
          <w:i/>
          <w:iCs/>
        </w:rPr>
        <w:t>u</w:t>
      </w:r>
      <w:r w:rsidRPr="007F66E8">
        <w:rPr>
          <w:i/>
          <w:iCs/>
        </w:rPr>
        <w:t>omat</w:t>
      </w:r>
      <w:proofErr w:type="spellEnd"/>
      <w:r w:rsidRPr="007F66E8">
        <w:t xml:space="preserve"> eine Meldung anzeigen und den Status auf „Aktion erforderlich“ setzen.</w:t>
      </w:r>
    </w:p>
    <w:p w14:paraId="6A825EB2" w14:textId="77777777" w:rsidR="007F66E8" w:rsidRPr="007F66E8" w:rsidRDefault="007F66E8" w:rsidP="007F66E8">
      <w:pPr>
        <w:numPr>
          <w:ilvl w:val="1"/>
          <w:numId w:val="30"/>
        </w:numPr>
      </w:pPr>
      <w:r w:rsidRPr="007F66E8">
        <w:rPr>
          <w:i/>
          <w:iCs/>
        </w:rPr>
        <w:t>Erklärung</w:t>
      </w:r>
      <w:r w:rsidRPr="007F66E8">
        <w:t>: Der Kunde wird informiert, wenn ein Artikel nicht erkannt wird.</w:t>
      </w:r>
    </w:p>
    <w:p w14:paraId="7C6E7CB6" w14:textId="77777777" w:rsidR="007F66E8" w:rsidRPr="00A261CD" w:rsidRDefault="007F66E8" w:rsidP="007F66E8"/>
    <w:p w14:paraId="18C8738B" w14:textId="77777777" w:rsidR="00A261CD" w:rsidRPr="00A261CD" w:rsidRDefault="00A261CD" w:rsidP="00A261CD"/>
    <w:sectPr w:rsidR="00A261CD" w:rsidRPr="00A261CD" w:rsidSect="001861CF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FAC3" w14:textId="77777777" w:rsidR="00D8628C" w:rsidRDefault="00D8628C" w:rsidP="001861CF">
      <w:pPr>
        <w:spacing w:after="0" w:line="240" w:lineRule="auto"/>
      </w:pPr>
      <w:r>
        <w:separator/>
      </w:r>
    </w:p>
  </w:endnote>
  <w:endnote w:type="continuationSeparator" w:id="0">
    <w:p w14:paraId="6D52CA6A" w14:textId="77777777" w:rsidR="00D8628C" w:rsidRDefault="00D8628C" w:rsidP="0018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2585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42398" w14:textId="54CFDBF8" w:rsidR="001861CF" w:rsidRDefault="001861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65E553" w14:textId="77777777" w:rsidR="001861CF" w:rsidRDefault="0018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7B6AA" w14:textId="77777777" w:rsidR="00D8628C" w:rsidRDefault="00D8628C" w:rsidP="001861CF">
      <w:pPr>
        <w:spacing w:after="0" w:line="240" w:lineRule="auto"/>
      </w:pPr>
      <w:r>
        <w:separator/>
      </w:r>
    </w:p>
  </w:footnote>
  <w:footnote w:type="continuationSeparator" w:id="0">
    <w:p w14:paraId="3A7F36FD" w14:textId="77777777" w:rsidR="00D8628C" w:rsidRDefault="00D8628C" w:rsidP="0018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0DC"/>
    <w:multiLevelType w:val="multilevel"/>
    <w:tmpl w:val="B8D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C67"/>
    <w:multiLevelType w:val="multilevel"/>
    <w:tmpl w:val="699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47AF4"/>
    <w:multiLevelType w:val="hybridMultilevel"/>
    <w:tmpl w:val="50CCF4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EAA"/>
    <w:multiLevelType w:val="multilevel"/>
    <w:tmpl w:val="DF5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15C"/>
    <w:multiLevelType w:val="hybridMultilevel"/>
    <w:tmpl w:val="1EE81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B16DC"/>
    <w:multiLevelType w:val="hybridMultilevel"/>
    <w:tmpl w:val="2AA8E2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53B8D"/>
    <w:multiLevelType w:val="multilevel"/>
    <w:tmpl w:val="9F9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EB0"/>
    <w:multiLevelType w:val="multilevel"/>
    <w:tmpl w:val="65F49FD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79417D1"/>
    <w:multiLevelType w:val="hybridMultilevel"/>
    <w:tmpl w:val="2B327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717F"/>
    <w:multiLevelType w:val="multilevel"/>
    <w:tmpl w:val="E2E2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B6AE2"/>
    <w:multiLevelType w:val="multilevel"/>
    <w:tmpl w:val="4D1485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6389"/>
    <w:multiLevelType w:val="multilevel"/>
    <w:tmpl w:val="B608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8755B"/>
    <w:multiLevelType w:val="multilevel"/>
    <w:tmpl w:val="F4FE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3796F"/>
    <w:multiLevelType w:val="multilevel"/>
    <w:tmpl w:val="EC9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0E85"/>
    <w:multiLevelType w:val="multilevel"/>
    <w:tmpl w:val="699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E93DC1"/>
    <w:multiLevelType w:val="multilevel"/>
    <w:tmpl w:val="BDD0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3682F"/>
    <w:multiLevelType w:val="multilevel"/>
    <w:tmpl w:val="4CCCA5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B5C48"/>
    <w:multiLevelType w:val="multilevel"/>
    <w:tmpl w:val="131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77FC3"/>
    <w:multiLevelType w:val="hybridMultilevel"/>
    <w:tmpl w:val="5CC0A6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25FB4"/>
    <w:multiLevelType w:val="hybridMultilevel"/>
    <w:tmpl w:val="9D16DB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60CC2"/>
    <w:multiLevelType w:val="multilevel"/>
    <w:tmpl w:val="274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71452"/>
    <w:multiLevelType w:val="multilevel"/>
    <w:tmpl w:val="7F86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91A20"/>
    <w:multiLevelType w:val="hybridMultilevel"/>
    <w:tmpl w:val="D60E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27C15"/>
    <w:multiLevelType w:val="hybridMultilevel"/>
    <w:tmpl w:val="EED4D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C728F"/>
    <w:multiLevelType w:val="multilevel"/>
    <w:tmpl w:val="539636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64DDA"/>
    <w:multiLevelType w:val="multilevel"/>
    <w:tmpl w:val="DAC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A3641"/>
    <w:multiLevelType w:val="multilevel"/>
    <w:tmpl w:val="219E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45CE1"/>
    <w:multiLevelType w:val="multilevel"/>
    <w:tmpl w:val="E6F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81231"/>
    <w:multiLevelType w:val="multilevel"/>
    <w:tmpl w:val="2C32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77C63"/>
    <w:multiLevelType w:val="multilevel"/>
    <w:tmpl w:val="5E020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469">
    <w:abstractNumId w:val="23"/>
  </w:num>
  <w:num w:numId="2" w16cid:durableId="52169308">
    <w:abstractNumId w:val="4"/>
  </w:num>
  <w:num w:numId="3" w16cid:durableId="1574660275">
    <w:abstractNumId w:val="10"/>
  </w:num>
  <w:num w:numId="4" w16cid:durableId="1840001600">
    <w:abstractNumId w:val="16"/>
  </w:num>
  <w:num w:numId="5" w16cid:durableId="1398094941">
    <w:abstractNumId w:val="24"/>
  </w:num>
  <w:num w:numId="6" w16cid:durableId="48502545">
    <w:abstractNumId w:val="5"/>
  </w:num>
  <w:num w:numId="7" w16cid:durableId="553079231">
    <w:abstractNumId w:val="27"/>
  </w:num>
  <w:num w:numId="8" w16cid:durableId="886262250">
    <w:abstractNumId w:val="17"/>
  </w:num>
  <w:num w:numId="9" w16cid:durableId="924463432">
    <w:abstractNumId w:val="20"/>
  </w:num>
  <w:num w:numId="10" w16cid:durableId="116608512">
    <w:abstractNumId w:val="8"/>
  </w:num>
  <w:num w:numId="11" w16cid:durableId="902446254">
    <w:abstractNumId w:val="0"/>
  </w:num>
  <w:num w:numId="12" w16cid:durableId="1042901779">
    <w:abstractNumId w:val="6"/>
  </w:num>
  <w:num w:numId="13" w16cid:durableId="7370556">
    <w:abstractNumId w:val="25"/>
  </w:num>
  <w:num w:numId="14" w16cid:durableId="1486048253">
    <w:abstractNumId w:val="21"/>
  </w:num>
  <w:num w:numId="15" w16cid:durableId="1884516610">
    <w:abstractNumId w:val="29"/>
  </w:num>
  <w:num w:numId="16" w16cid:durableId="1248684885">
    <w:abstractNumId w:val="18"/>
  </w:num>
  <w:num w:numId="17" w16cid:durableId="969940011">
    <w:abstractNumId w:val="19"/>
  </w:num>
  <w:num w:numId="18" w16cid:durableId="869955641">
    <w:abstractNumId w:val="2"/>
  </w:num>
  <w:num w:numId="19" w16cid:durableId="1081222559">
    <w:abstractNumId w:val="1"/>
  </w:num>
  <w:num w:numId="20" w16cid:durableId="301273824">
    <w:abstractNumId w:val="14"/>
  </w:num>
  <w:num w:numId="21" w16cid:durableId="1610239489">
    <w:abstractNumId w:val="7"/>
  </w:num>
  <w:num w:numId="22" w16cid:durableId="92751291">
    <w:abstractNumId w:val="13"/>
  </w:num>
  <w:num w:numId="23" w16cid:durableId="1840536819">
    <w:abstractNumId w:val="3"/>
  </w:num>
  <w:num w:numId="24" w16cid:durableId="420683442">
    <w:abstractNumId w:val="11"/>
  </w:num>
  <w:num w:numId="25" w16cid:durableId="329717493">
    <w:abstractNumId w:val="22"/>
  </w:num>
  <w:num w:numId="26" w16cid:durableId="2054188057">
    <w:abstractNumId w:val="9"/>
  </w:num>
  <w:num w:numId="27" w16cid:durableId="1979718925">
    <w:abstractNumId w:val="28"/>
  </w:num>
  <w:num w:numId="28" w16cid:durableId="1646543647">
    <w:abstractNumId w:val="12"/>
  </w:num>
  <w:num w:numId="29" w16cid:durableId="46999380">
    <w:abstractNumId w:val="15"/>
  </w:num>
  <w:num w:numId="30" w16cid:durableId="1731615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C6"/>
    <w:rsid w:val="00002224"/>
    <w:rsid w:val="00086874"/>
    <w:rsid w:val="00087CC6"/>
    <w:rsid w:val="0009308B"/>
    <w:rsid w:val="000E5A40"/>
    <w:rsid w:val="00143BF4"/>
    <w:rsid w:val="00181A57"/>
    <w:rsid w:val="001853F7"/>
    <w:rsid w:val="001861CF"/>
    <w:rsid w:val="001C2313"/>
    <w:rsid w:val="001D1D4F"/>
    <w:rsid w:val="00230C26"/>
    <w:rsid w:val="00330936"/>
    <w:rsid w:val="003F412A"/>
    <w:rsid w:val="0043521C"/>
    <w:rsid w:val="00471045"/>
    <w:rsid w:val="004E3D50"/>
    <w:rsid w:val="006B6681"/>
    <w:rsid w:val="00750A41"/>
    <w:rsid w:val="0078484E"/>
    <w:rsid w:val="007C721C"/>
    <w:rsid w:val="007E053F"/>
    <w:rsid w:val="007F66E8"/>
    <w:rsid w:val="008018DE"/>
    <w:rsid w:val="0083607F"/>
    <w:rsid w:val="00856A14"/>
    <w:rsid w:val="008B43D1"/>
    <w:rsid w:val="008D7AE6"/>
    <w:rsid w:val="00953D0A"/>
    <w:rsid w:val="009749C9"/>
    <w:rsid w:val="00985C95"/>
    <w:rsid w:val="00A261CD"/>
    <w:rsid w:val="00AA7B3C"/>
    <w:rsid w:val="00AB2C54"/>
    <w:rsid w:val="00AE02A0"/>
    <w:rsid w:val="00B16875"/>
    <w:rsid w:val="00B32D03"/>
    <w:rsid w:val="00B4216C"/>
    <w:rsid w:val="00C03C01"/>
    <w:rsid w:val="00C47E70"/>
    <w:rsid w:val="00CD7B51"/>
    <w:rsid w:val="00D8628C"/>
    <w:rsid w:val="00DD180F"/>
    <w:rsid w:val="00DF7ACC"/>
    <w:rsid w:val="00E57937"/>
    <w:rsid w:val="00F077CD"/>
    <w:rsid w:val="00F44AC6"/>
    <w:rsid w:val="00F541A1"/>
    <w:rsid w:val="00F5545A"/>
    <w:rsid w:val="00F61FD6"/>
    <w:rsid w:val="00F75A08"/>
    <w:rsid w:val="00F75BD3"/>
    <w:rsid w:val="00FB011B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7384"/>
  <w15:chartTrackingRefBased/>
  <w15:docId w15:val="{1B21504B-FDD8-4A01-B2E2-D159608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36"/>
  </w:style>
  <w:style w:type="paragraph" w:styleId="Heading1">
    <w:name w:val="heading 1"/>
    <w:basedOn w:val="Normal"/>
    <w:next w:val="Normal"/>
    <w:link w:val="Heading1Char"/>
    <w:uiPriority w:val="9"/>
    <w:qFormat/>
    <w:rsid w:val="0008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875"/>
    <w:rPr>
      <w:rFonts w:ascii="Times New Roman" w:hAnsi="Times New Roman" w:cs="Times New Roman"/>
      <w:sz w:val="24"/>
      <w:szCs w:val="24"/>
    </w:rPr>
  </w:style>
  <w:style w:type="paragraph" w:customStyle="1" w:styleId="Heading41">
    <w:name w:val="Heading 41"/>
    <w:basedOn w:val="Normal"/>
    <w:link w:val="heading4Char0"/>
    <w:qFormat/>
    <w:rsid w:val="00C03C01"/>
    <w:pPr>
      <w:ind w:left="180"/>
    </w:pPr>
    <w:rPr>
      <w:b/>
      <w:bCs/>
    </w:rPr>
  </w:style>
  <w:style w:type="character" w:customStyle="1" w:styleId="heading4Char0">
    <w:name w:val="heading 4 Char"/>
    <w:basedOn w:val="DefaultParagraphFont"/>
    <w:link w:val="Heading41"/>
    <w:rsid w:val="00C03C01"/>
    <w:rPr>
      <w:b/>
      <w:bCs/>
    </w:rPr>
  </w:style>
  <w:style w:type="paragraph" w:customStyle="1" w:styleId="Heading40">
    <w:name w:val="Heading4"/>
    <w:basedOn w:val="Heading41"/>
    <w:link w:val="Heading4Char1"/>
    <w:qFormat/>
    <w:rsid w:val="00C03C01"/>
    <w:rPr>
      <w:color w:val="156082" w:themeColor="accent1"/>
      <w:sz w:val="20"/>
    </w:rPr>
  </w:style>
  <w:style w:type="character" w:customStyle="1" w:styleId="Heading4Char1">
    <w:name w:val="Heading4 Char"/>
    <w:basedOn w:val="heading4Char0"/>
    <w:link w:val="Heading40"/>
    <w:rsid w:val="00C03C01"/>
    <w:rPr>
      <w:b/>
      <w:bCs/>
      <w:color w:val="156082" w:themeColor="accen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D1D4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D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1D4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CF"/>
  </w:style>
  <w:style w:type="paragraph" w:styleId="Footer">
    <w:name w:val="footer"/>
    <w:basedOn w:val="Normal"/>
    <w:link w:val="FooterChar"/>
    <w:uiPriority w:val="99"/>
    <w:unhideWhenUsed/>
    <w:rsid w:val="0018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A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A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49CD-7FBB-4A70-AB0A-A4E7CE9E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2864</Words>
  <Characters>16331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Kaibel, Jonas</dc:creator>
  <cp:keywords/>
  <dc:description/>
  <cp:lastModifiedBy>Rahimian, Hamidreza</cp:lastModifiedBy>
  <cp:revision>3</cp:revision>
  <dcterms:created xsi:type="dcterms:W3CDTF">2024-10-29T00:20:00Z</dcterms:created>
  <dcterms:modified xsi:type="dcterms:W3CDTF">2024-11-03T21:21:00Z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2024-10-29T00:14:00Z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1b63b597-9110-4217-a2df-0ae529d096f7</vt:lpwstr>
  </property>
  <property fmtid="{D5CDD505-2E9C-101B-9397-08002B2CF9AE}" pid="8" name="MSIP_Label_d38901aa-f724-46bf-bb4f-aef09392934b_ContentBits">
    <vt:lpwstr>0</vt:lpwstr>
  </property>
</Properties>
</file>