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2495D">
      <w:pPr>
        <w:rPr>
          <w:rFonts w:hint="default" w:asciiTheme="minorAscii" w:hAnsiTheme="minorAscii"/>
        </w:rPr>
      </w:pPr>
      <w:r>
        <w:rPr>
          <w:rFonts w:hint="default" w:eastAsia="SimSun" w:cs="SimSun" w:asciiTheme="minorAscii" w:hAnsiTheme="minorAscii"/>
          <w:sz w:val="24"/>
          <w:szCs w:val="24"/>
        </w:rPr>
        <w:t xml:space="preserve">For our API Weather Dashboard MVP, we plan to build a Python-based application that fetches current weather data and a 5-day forecast from a public API such as OpenWeatherMap. We will implement a </w:t>
      </w:r>
      <w:r>
        <w:rPr>
          <w:rStyle w:val="4"/>
          <w:rFonts w:hint="default" w:eastAsia="SimSun" w:cs="SimSun" w:asciiTheme="minorAscii" w:hAnsiTheme="minorAscii"/>
          <w:sz w:val="24"/>
          <w:szCs w:val="24"/>
        </w:rPr>
        <w:t>WeatherClient</w:t>
      </w:r>
      <w:r>
        <w:rPr>
          <w:rFonts w:hint="default" w:eastAsia="SimSun" w:cs="SimSun" w:asciiTheme="minorAscii" w:hAnsiTheme="minorAscii"/>
          <w:sz w:val="24"/>
          <w:szCs w:val="24"/>
        </w:rPr>
        <w:t xml:space="preserve"> class to encapsulate API calls, parse JSON responses, and handle exceptions to ensure resilience against network or data errors. The UI will feature a search box for entering a city, a card to display current weather details (icon, temperature, description), and a simple chart visualizing the 5-day forecast for high and low temperatures. To optimize performance, we will add basic caching for recent city searches. Our development workflow will include using GitHub for version control, pipenv for dependency management, and pytest for at least two core logic tests, ensuring that we meet the MVP requirements of reliable API integrat</w:t>
      </w:r>
      <w:bookmarkStart w:id="0" w:name="_GoBack"/>
      <w:bookmarkEnd w:id="0"/>
      <w:r>
        <w:rPr>
          <w:rFonts w:hint="default" w:eastAsia="SimSun" w:cs="SimSun" w:asciiTheme="minorAscii" w:hAnsiTheme="minorAscii"/>
          <w:sz w:val="24"/>
          <w:szCs w:val="24"/>
        </w:rPr>
        <w:t>ion, error handling, and a functional UI.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36FD7"/>
    <w:rsid w:val="0463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2025-09-16T19:31:00Z</dcterms:created>
  <dc:creator>Siyanbola Abdul Hamiid</dc:creator>
  <cp:lastModifiedBy>Siyanbola Abdul Hamiid</cp:lastModifiedBy>
  <dcterms:modified xsi:type="dcterms:W3CDTF">2025-09-16T19:32:32Z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79580670F3D74D02973466F105742D59_11</vt:lpwstr>
  </property>
</Properties>
</file>