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灾害应急案例AI萃取助手 项目计划书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本项目为</w:t>
      </w:r>
      <w:r>
        <w:rPr>
          <w:rFonts w:eastAsia="等线" w:ascii="Arial" w:cs="Arial" w:hAnsi="Arial"/>
          <w:b w:val="true"/>
          <w:sz w:val="22"/>
        </w:rPr>
        <w:t>灾害应急案例AI萃取助手</w:t>
      </w:r>
      <w:r>
        <w:rPr>
          <w:rFonts w:eastAsia="等线" w:ascii="Arial" w:cs="Arial" w:hAnsi="Arial"/>
          <w:sz w:val="22"/>
        </w:rPr>
        <w:t>，依托知乎黑客松官方开放的搜索API、知乎知识API，聚焦应急管理、灾害风险复盘专业场景，针对知乎平台海量灾害事故、应急处置相关UGC问答内容，实现轻量化智能萃取与结构化整理。用户输入灾害相关关键词后，系统可自动检索知乎优质内容，通过AI能力提炼标准化案例信息，生成可复用、可复制的结构化知识卡片，解决应急案例学习零散、复盘效率低的痛点，为应急专业学习者、基层从业者提供便捷的案例复盘工具。本项目为单人独立开发，主打轻量化、高适配、场景垂直化，完全契合本次黑客松「AI赋能社区内容创新」的核心主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二、项目背景与痛点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应急管理、灾害风险学习与复盘场景中，真实灾害案例是核心学习素材。知乎社区沉淀了大量网友、行业从业者、专业人士分享的台风、城市内涝、矿山事故、地质灾害等各类灾害事件问答、复盘总结、处置经验，内容真实、场景丰富，具备极高的学习参考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目前行业使用者存在明显痛点：一是知乎相关内容零散分布于海量问答中，无统一整理入口，人工检索筛选耗时费力；二是单条问答内容冗长繁杂，包含大量冗余信息，人工提炼事件概况、风险诱因、处置措施等核心信息效率极低；三是缺乏标准化输出格式，案例复盘无统一模板，难以直接用于专业学习、课程研究与经验沉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基于以上痛点，本项目结合知乎原生社区内容与AI智能萃取能力，打造垂直应急场景的知识整理工具，实现零散社区内容的专业化、结构化转化，最大化挖掘知乎社区内容的实用价值。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三、核心产品功能（极简MVP，仅保留3项核心能力）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本项目遵循轻量化开发原则，砍掉所有冗余功能，聚焦核心业务链路，适配48小时单人极限开发场景，核心功能如下：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关键词智能检索</w:t>
      </w:r>
      <w:r>
        <w:rPr>
          <w:rFonts w:eastAsia="等线" w:ascii="Arial" w:cs="Arial" w:hAnsi="Arial"/>
          <w:sz w:val="22"/>
        </w:rPr>
        <w:t>：用户自主输入灾害、应急相关关键词（台风灾害、矿山事故、城市内涝、地质灾害等），系统调用知乎官方搜索API，精准检索平台内相关问答、文章内容，筛选优质有效素材，为后续信息萃取提供数据支撑。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AI结构化信息萃取</w:t>
      </w:r>
      <w:r>
        <w:rPr>
          <w:rFonts w:eastAsia="等线" w:ascii="Arial" w:cs="Arial" w:hAnsi="Arial"/>
          <w:sz w:val="22"/>
        </w:rPr>
        <w:t>：基于检索获取的知乎原文内容，通过大模型智能提炼核心信息，严格按照四大固定维度标准化拆解内容，分别为：事件概况、风险因素、应急处置措施、经验教训，杜绝无效冗余信息，规避AI编造内容问题。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标准化知识卡片输出</w:t>
      </w:r>
      <w:r>
        <w:rPr>
          <w:rFonts w:eastAsia="等线" w:ascii="Arial" w:cs="Arial" w:hAnsi="Arial"/>
          <w:sz w:val="22"/>
        </w:rPr>
        <w:t>：将AI萃取的结构化信息，以简洁清晰的网页Markdown卡片形式展示，支持用户直接复制使用，同时附带知乎原文来源链接，保障内容可溯源、可核验，适配日常案例学习、风险复盘、课程研究等场景。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四、技术方案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技术栈选型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前端页面：Streamlit（轻量化快速搭建网页Demo，无需复杂前端开发，适配单人快速落地）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数据支撑：知乎黑客松官方开放API（知乎搜索API、知乎知识API）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核心能力：大模型文本结构化抽取、信息精准过滤、幻觉规避约束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项目部署：Streamlit Cloud（一键公网部署，生成可直接访问的在线Demo链接，供评委在线体验）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核心业务流程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第一步：用户在网页端输入灾害/应急相关关键词，触发检索指令；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第二步：系统调用知乎搜索API，获取相关文章、问答的基础信息与内容片段；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第三步：通过知乎知识API拉取优质内容原文，作为AI萃取的原始素材；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第四步：大模型依据定制化提示词，严格基于原文萃取四大维度核心信息，过滤冗余、无效内容；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第五步：网页端生成结构化知识卡片，展示标准化案例内容与原文溯源链接，完成全流程闭环。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 风控与优化方案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内容风控：设置严格AI提示词约束，要求模型仅基于知乎原文提取信息，无对应内容则标注「原文未提及」，杜绝编造灾害数据、虚构事件等幻觉问题；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接口风控：严格遵守赛事API调用额度与频率规则，单次检索控制请求数量，避免接口超限、熔断；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体验优化：增设空结果、接口超时、检索异常等场景的友好提示，提升产品使用体验。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五、知乎生态价值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乎作为中文互联网优质知识社区，沉淀了海量真实、多元的应急灾害相关UGC内容，但长期以来仅以碎片化问答形式存在，缺乏专业化的落地应用场景。本项目深度绑定知乎生态，依托官方开放API盘活社区存量优质内容，将零散的用户问答、经验分享，转化为应急管理领域可复用、可学习、可复盘的标准化专业素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，本项目拓展了知乎社区内容的应用边界，让平台优质的生活化、专业化讨论，从「碎片化阅读」升级为「工具化复用」，充分体现知乎「有价值的连接」的核心理念，为AI时代知乎知识社区的垂直场景落地提供全新思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六、项目创新点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垂直场景差异化创新</w:t>
      </w:r>
      <w:r>
        <w:rPr>
          <w:rFonts w:eastAsia="等线" w:ascii="Arial" w:cs="Arial" w:hAnsi="Arial"/>
          <w:sz w:val="22"/>
        </w:rPr>
        <w:t>：区别于市面通用的文本总结、文章萃取工具，本项目精准聚焦应急管理、灾害复盘垂直领域，定制专属萃取模板，贴合专业学习需求，场景针对性极强。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社区内容价值创新</w:t>
      </w:r>
      <w:r>
        <w:rPr>
          <w:rFonts w:eastAsia="等线" w:ascii="Arial" w:cs="Arial" w:hAnsi="Arial"/>
          <w:sz w:val="22"/>
        </w:rPr>
        <w:t>：深度挖掘知乎UGC内容的专业价值，实现普通问答内容的专业化转化，让大众分享的真实灾害经验成为标准化的学习素材。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轻量化高效落地创新</w:t>
      </w:r>
      <w:r>
        <w:rPr>
          <w:rFonts w:eastAsia="等线" w:ascii="Arial" w:cs="Arial" w:hAnsi="Arial"/>
          <w:sz w:val="22"/>
        </w:rPr>
        <w:t>：摒弃复杂功能堆砌，以最小可行产品为核心，单人48小时可完整落地，流程简洁、体验流畅，同时保留内容溯源能力，兼顾实用性与专业性。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七、项目局限与未来拓展方向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1. 项目局限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是内容依赖知乎社区UGC素材，部分小众灾害案例内容较少，且用户分享内容存在主观性，仅可作为学习参考，不能作为官方应急决策依据；二是受赛事API每日调用额度、请求频率限制，批量检索能力有限；三是AI萃取效果完全依赖原文内容质量，碎片化、信息不全的原文会导致输出内容维度缺失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 未来拓展方向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后续可迭代增加案例标签分类、多案例对比分析、重点风险高亮提示等功能；优化AI萃取算法，进一步降低信息偏差；拓展批量检索、案例导出等实用能力，打造更完善的应急知识复盘工具。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八、项目交付物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必交交付物</w:t>
      </w:r>
      <w:r>
        <w:rPr>
          <w:rFonts w:eastAsia="等线" w:ascii="Arial" w:cs="Arial" w:hAnsi="Arial"/>
          <w:sz w:val="22"/>
        </w:rPr>
        <w:t>：1. Streamlit Cloud在线可交互Demo公网链接；2. 完整项目计划书PDF文档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加分可选交付物</w:t>
      </w:r>
      <w:r>
        <w:rPr>
          <w:rFonts w:eastAsia="等线" w:ascii="Arial" w:cs="Arial" w:hAnsi="Arial"/>
          <w:sz w:val="22"/>
        </w:rPr>
        <w:t>：1. 项目开源代码仓库链接；2. 1分钟Demo功能演示录屏视频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九、Demo使用说明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打开项目公网Demo链接，进入灾害应急案例AI萃取助手主页面；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在关键词输入框中，输入台风灾害、城市内涝、矿山事故等灾害相关关键词；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点击萃取按钮，系统自动完成知乎内容检索、AI结构化萃取全流程；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页面自动展示标准化应急案例知识卡片，包含四大核心维度内容，同时展示知乎原文溯源链接；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可直接复制卡片内容用于案例学习与复盘，无检索结果或接口异常时，页面将给出友好提示。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48788">
    <w:lvl>
      <w:start w:val="1"/>
      <w:numFmt w:val="decimal"/>
      <w:suff w:val="tab"/>
      <w:lvlText w:val="%1."/>
      <w:rPr>
        <w:color w:val="3370ff"/>
      </w:rPr>
    </w:lvl>
  </w:abstractNum>
  <w:abstractNum w:abstractNumId="448789">
    <w:lvl>
      <w:start w:val="2"/>
      <w:numFmt w:val="decimal"/>
      <w:suff w:val="tab"/>
      <w:lvlText w:val="%1."/>
      <w:rPr>
        <w:color w:val="3370ff"/>
      </w:rPr>
    </w:lvl>
  </w:abstractNum>
  <w:abstractNum w:abstractNumId="448790">
    <w:lvl>
      <w:start w:val="3"/>
      <w:numFmt w:val="decimal"/>
      <w:suff w:val="tab"/>
      <w:lvlText w:val="%1."/>
      <w:rPr>
        <w:color w:val="3370ff"/>
      </w:rPr>
    </w:lvl>
  </w:abstractNum>
  <w:abstractNum w:abstractNumId="448791">
    <w:lvl>
      <w:start w:val="1"/>
      <w:numFmt w:val="decimal"/>
      <w:suff w:val="tab"/>
      <w:lvlText w:val="%1."/>
      <w:rPr>
        <w:color w:val="3370ff"/>
      </w:rPr>
    </w:lvl>
  </w:abstractNum>
  <w:abstractNum w:abstractNumId="448792">
    <w:lvl>
      <w:start w:val="2"/>
      <w:numFmt w:val="decimal"/>
      <w:suff w:val="tab"/>
      <w:lvlText w:val="%1."/>
      <w:rPr>
        <w:color w:val="3370ff"/>
      </w:rPr>
    </w:lvl>
  </w:abstractNum>
  <w:abstractNum w:abstractNumId="448793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48788"/>
  </w:num>
  <w:num w:numId="2">
    <w:abstractNumId w:val="448789"/>
  </w:num>
  <w:num w:numId="3">
    <w:abstractNumId w:val="448790"/>
  </w:num>
  <w:num w:numId="4">
    <w:abstractNumId w:val="448791"/>
  </w:num>
  <w:num w:numId="5">
    <w:abstractNumId w:val="448792"/>
  </w:num>
  <w:num w:numId="6">
    <w:abstractNumId w:val="4487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2026-09-11T06:50:17Z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{"Label":"1","ContentProducer":"001191110102MACQD9K64010000","ProduceID":"7684166422435679454","ReservedCode1":"","ContentPropagator":"","PropagateID":"","ReservedCode2":""}</vt:lpwstr>
  </property>
</Properties>
</file>