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C318D" w14:textId="52A9AA75" w:rsidR="00F61879" w:rsidRDefault="005F43D9" w:rsidP="005F43D9">
      <w:pPr>
        <w:pStyle w:val="Heading1"/>
      </w:pPr>
      <w:r>
        <w:t>Montage tomography Serial-EM SOP</w:t>
      </w:r>
    </w:p>
    <w:p w14:paraId="1B514341" w14:textId="7548263A" w:rsidR="005F43D9" w:rsidRDefault="005F43D9" w:rsidP="006B5180">
      <w:pPr>
        <w:pStyle w:val="ListParagraph"/>
        <w:numPr>
          <w:ilvl w:val="0"/>
          <w:numId w:val="1"/>
        </w:numPr>
      </w:pPr>
      <w:r>
        <w:t xml:space="preserve">Make folder for acquisition, this will store atlases, </w:t>
      </w:r>
      <w:proofErr w:type="spellStart"/>
      <w:r>
        <w:t>gridsquares</w:t>
      </w:r>
      <w:proofErr w:type="spellEnd"/>
      <w:r>
        <w:t xml:space="preserve"> and the montages </w:t>
      </w:r>
      <w:proofErr w:type="spellStart"/>
      <w:r>
        <w:t>theselves</w:t>
      </w:r>
      <w:proofErr w:type="spellEnd"/>
      <w:r w:rsidR="006B5180">
        <w:t xml:space="preserve"> when </w:t>
      </w:r>
      <w:proofErr w:type="spellStart"/>
      <w:r w:rsidR="006B5180">
        <w:t>SerialEM</w:t>
      </w:r>
      <w:proofErr w:type="spellEnd"/>
      <w:r w:rsidR="006B5180">
        <w:t xml:space="preserve"> prompts you on </w:t>
      </w:r>
      <w:proofErr w:type="spellStart"/>
      <w:r w:rsidR="006B5180">
        <w:t>start up</w:t>
      </w:r>
      <w:proofErr w:type="spellEnd"/>
      <w:r>
        <w:t>.</w:t>
      </w:r>
    </w:p>
    <w:p w14:paraId="051B4E7C" w14:textId="77777777" w:rsidR="00CE3969" w:rsidRDefault="005F43D9" w:rsidP="00CE3969">
      <w:pPr>
        <w:pStyle w:val="ListParagraph"/>
        <w:numPr>
          <w:ilvl w:val="0"/>
          <w:numId w:val="1"/>
        </w:numPr>
      </w:pPr>
      <w:r>
        <w:t>Make Atlas (remember to make Navigator map)</w:t>
      </w:r>
      <w:r w:rsidR="00EB4462">
        <w:t xml:space="preserve"> and align to lowest SA mag (</w:t>
      </w:r>
    </w:p>
    <w:p w14:paraId="039E9CF4" w14:textId="77777777" w:rsidR="00CE3969" w:rsidRDefault="00CE3969" w:rsidP="00CE3969">
      <w:pPr>
        <w:pStyle w:val="ListParagraph"/>
        <w:numPr>
          <w:ilvl w:val="0"/>
          <w:numId w:val="1"/>
        </w:numPr>
      </w:pPr>
      <w:r>
        <w:t>Setup low dose presets:</w:t>
      </w:r>
    </w:p>
    <w:p w14:paraId="76F7EF10" w14:textId="77777777" w:rsidR="00CE3969" w:rsidRDefault="00CE3969" w:rsidP="00CE3969">
      <w:pPr>
        <w:pStyle w:val="ListParagraph"/>
        <w:numPr>
          <w:ilvl w:val="1"/>
          <w:numId w:val="1"/>
        </w:numPr>
      </w:pPr>
      <w:r>
        <w:t xml:space="preserve">View, nanoprobe 6400 x mag (lowest SA mag </w:t>
      </w:r>
      <w:proofErr w:type="gramStart"/>
      <w:r>
        <w:t>where  beam</w:t>
      </w:r>
      <w:proofErr w:type="gramEnd"/>
      <w:r>
        <w:t xml:space="preserve"> covers camera)</w:t>
      </w:r>
    </w:p>
    <w:p w14:paraId="209B4262" w14:textId="2BAFA3D5" w:rsidR="00CE3969" w:rsidRDefault="00721D5A" w:rsidP="00CE3969">
      <w:pPr>
        <w:pStyle w:val="ListParagraph"/>
        <w:numPr>
          <w:ilvl w:val="1"/>
          <w:numId w:val="1"/>
        </w:numPr>
      </w:pPr>
      <w:r>
        <w:t>Record</w:t>
      </w:r>
      <w:r w:rsidR="00CE3969">
        <w:t>, get beam as close as possible to size of camera</w:t>
      </w:r>
    </w:p>
    <w:p w14:paraId="7FC4811A" w14:textId="65D4C817" w:rsidR="005F43D9" w:rsidRDefault="00CE3969" w:rsidP="00CE3969">
      <w:pPr>
        <w:pStyle w:val="ListParagraph"/>
        <w:numPr>
          <w:ilvl w:val="1"/>
          <w:numId w:val="1"/>
        </w:numPr>
      </w:pPr>
      <w:r>
        <w:t>Focus, same mag and spot size as exposure but make sure beam covers camera</w:t>
      </w:r>
    </w:p>
    <w:p w14:paraId="716BB847" w14:textId="390DC018" w:rsidR="005F43D9" w:rsidRDefault="005F43D9" w:rsidP="005F43D9">
      <w:pPr>
        <w:pStyle w:val="ListParagraph"/>
        <w:numPr>
          <w:ilvl w:val="0"/>
          <w:numId w:val="1"/>
        </w:numPr>
      </w:pPr>
      <w:r>
        <w:t>Perform microscope alignments</w:t>
      </w:r>
    </w:p>
    <w:p w14:paraId="0E8BD555" w14:textId="61ABAEAE" w:rsidR="005F43D9" w:rsidRDefault="005F43D9" w:rsidP="005F43D9">
      <w:pPr>
        <w:pStyle w:val="ListParagraph"/>
        <w:numPr>
          <w:ilvl w:val="1"/>
          <w:numId w:val="1"/>
        </w:numPr>
      </w:pPr>
      <w:r>
        <w:t>Move to vacuum</w:t>
      </w:r>
    </w:p>
    <w:p w14:paraId="14D27B45" w14:textId="7F01877E" w:rsidR="005F43D9" w:rsidRDefault="005F43D9" w:rsidP="005F43D9">
      <w:pPr>
        <w:pStyle w:val="ListParagraph"/>
        <w:numPr>
          <w:ilvl w:val="1"/>
          <w:numId w:val="1"/>
        </w:numPr>
      </w:pPr>
      <w:r>
        <w:t>C2 aperture alignment and astigmatism</w:t>
      </w:r>
    </w:p>
    <w:p w14:paraId="4538AB7A" w14:textId="622F2704" w:rsidR="005F43D9" w:rsidRDefault="005F43D9" w:rsidP="005F43D9">
      <w:pPr>
        <w:pStyle w:val="ListParagraph"/>
        <w:numPr>
          <w:ilvl w:val="1"/>
          <w:numId w:val="1"/>
        </w:numPr>
      </w:pPr>
      <w:r>
        <w:t>Beam tilt pivot points</w:t>
      </w:r>
    </w:p>
    <w:p w14:paraId="4EF06C7B" w14:textId="35A5A6DD" w:rsidR="005F43D9" w:rsidRDefault="005F43D9" w:rsidP="005F43D9">
      <w:pPr>
        <w:pStyle w:val="ListParagraph"/>
        <w:numPr>
          <w:ilvl w:val="1"/>
          <w:numId w:val="1"/>
        </w:numPr>
      </w:pPr>
      <w:r>
        <w:t>Filter alignments (tune gif)</w:t>
      </w:r>
    </w:p>
    <w:p w14:paraId="5C9F1B6B" w14:textId="1ACAF70A" w:rsidR="008B5133" w:rsidRDefault="008B5133" w:rsidP="005F43D9">
      <w:pPr>
        <w:pStyle w:val="ListParagraph"/>
        <w:numPr>
          <w:ilvl w:val="1"/>
          <w:numId w:val="1"/>
        </w:numPr>
      </w:pPr>
      <w:r>
        <w:t>Gain reference</w:t>
      </w:r>
      <w:r w:rsidR="00CE3969">
        <w:t xml:space="preserve"> (in GMS, also acquire record image with beam size to be used in acquisition)</w:t>
      </w:r>
    </w:p>
    <w:p w14:paraId="4E1ADC28" w14:textId="248F9839" w:rsidR="00657C20" w:rsidRDefault="00657C20" w:rsidP="005F43D9">
      <w:pPr>
        <w:pStyle w:val="ListParagraph"/>
        <w:numPr>
          <w:ilvl w:val="1"/>
          <w:numId w:val="1"/>
        </w:numPr>
      </w:pPr>
      <w:r>
        <w:t>Dose (measure e/</w:t>
      </w:r>
      <w:proofErr w:type="spellStart"/>
      <w:r>
        <w:t>pix</w:t>
      </w:r>
      <w:proofErr w:type="spellEnd"/>
      <w:r>
        <w:t>/s in GMS, calculate e/A/s and work out exposure time)</w:t>
      </w:r>
    </w:p>
    <w:p w14:paraId="01DEAD2C" w14:textId="69FF2042" w:rsidR="005F43D9" w:rsidRDefault="005F43D9" w:rsidP="005F43D9">
      <w:pPr>
        <w:pStyle w:val="ListParagraph"/>
        <w:numPr>
          <w:ilvl w:val="1"/>
          <w:numId w:val="1"/>
        </w:numPr>
      </w:pPr>
      <w:r>
        <w:t>Move to carbon</w:t>
      </w:r>
    </w:p>
    <w:p w14:paraId="4A426BD0" w14:textId="4D42CA43" w:rsidR="00705F93" w:rsidRDefault="00705F93" w:rsidP="005F43D9">
      <w:pPr>
        <w:pStyle w:val="ListParagraph"/>
        <w:numPr>
          <w:ilvl w:val="1"/>
          <w:numId w:val="1"/>
        </w:numPr>
      </w:pPr>
      <w:r>
        <w:t>Rotation centre (this is really important!)</w:t>
      </w:r>
    </w:p>
    <w:p w14:paraId="47670159" w14:textId="4BC0279B" w:rsidR="005F43D9" w:rsidRDefault="005F43D9" w:rsidP="005F43D9">
      <w:pPr>
        <w:pStyle w:val="ListParagraph"/>
        <w:numPr>
          <w:ilvl w:val="1"/>
          <w:numId w:val="1"/>
        </w:numPr>
      </w:pPr>
      <w:r>
        <w:t>Objective astigmatism</w:t>
      </w:r>
    </w:p>
    <w:p w14:paraId="6ED1C9EC" w14:textId="20327BE9" w:rsidR="005F43D9" w:rsidRDefault="005F43D9" w:rsidP="005F43D9">
      <w:pPr>
        <w:pStyle w:val="ListParagraph"/>
        <w:numPr>
          <w:ilvl w:val="1"/>
          <w:numId w:val="1"/>
        </w:numPr>
      </w:pPr>
      <w:r>
        <w:t>Objective coma</w:t>
      </w:r>
    </w:p>
    <w:p w14:paraId="5EB0AB05" w14:textId="5958174F" w:rsidR="005F43D9" w:rsidRDefault="005F43D9" w:rsidP="005F43D9">
      <w:pPr>
        <w:pStyle w:val="ListParagraph"/>
        <w:numPr>
          <w:ilvl w:val="1"/>
          <w:numId w:val="1"/>
        </w:numPr>
      </w:pPr>
      <w:r>
        <w:t>Beam tilt pivot points</w:t>
      </w:r>
    </w:p>
    <w:p w14:paraId="782A1098" w14:textId="4CD66A22" w:rsidR="005F43D9" w:rsidRDefault="005F43D9" w:rsidP="005F43D9">
      <w:pPr>
        <w:pStyle w:val="ListParagraph"/>
        <w:numPr>
          <w:ilvl w:val="1"/>
          <w:numId w:val="1"/>
        </w:numPr>
      </w:pPr>
      <w:r>
        <w:t>Beam shift</w:t>
      </w:r>
    </w:p>
    <w:p w14:paraId="31ABCDC3" w14:textId="3D0C24A7" w:rsidR="00E713DC" w:rsidRDefault="00E713DC" w:rsidP="005F43D9">
      <w:pPr>
        <w:pStyle w:val="ListParagraph"/>
        <w:numPr>
          <w:ilvl w:val="1"/>
          <w:numId w:val="1"/>
        </w:numPr>
      </w:pPr>
      <w:r>
        <w:t>View – Record alignment in Serial-EM</w:t>
      </w:r>
    </w:p>
    <w:p w14:paraId="2E85C3F0" w14:textId="51392029" w:rsidR="00C26F45" w:rsidRDefault="005F43D9" w:rsidP="00CE3969">
      <w:pPr>
        <w:pStyle w:val="ListParagraph"/>
        <w:numPr>
          <w:ilvl w:val="1"/>
          <w:numId w:val="1"/>
        </w:numPr>
      </w:pPr>
      <w:r>
        <w:t>Use Determine overlap_function.py script to work out your beam overlap. Write these values into the Setup_square_montage.py script.</w:t>
      </w:r>
      <w:r w:rsidR="00144EA9">
        <w:t xml:space="preserve"> </w:t>
      </w:r>
      <w:r w:rsidR="00F16055">
        <w:rPr>
          <w:b/>
          <w:bCs/>
        </w:rPr>
        <w:t>R</w:t>
      </w:r>
      <w:r w:rsidR="00144EA9">
        <w:rPr>
          <w:b/>
          <w:bCs/>
        </w:rPr>
        <w:t xml:space="preserve">un the scripts otherwise these values </w:t>
      </w:r>
      <w:proofErr w:type="spellStart"/>
      <w:proofErr w:type="gramStart"/>
      <w:r w:rsidR="00144EA9">
        <w:rPr>
          <w:b/>
          <w:bCs/>
        </w:rPr>
        <w:t>wont</w:t>
      </w:r>
      <w:proofErr w:type="spellEnd"/>
      <w:proofErr w:type="gramEnd"/>
      <w:r w:rsidR="00144EA9">
        <w:rPr>
          <w:b/>
          <w:bCs/>
        </w:rPr>
        <w:t xml:space="preserve"> be updated!</w:t>
      </w:r>
    </w:p>
    <w:p w14:paraId="543B1DFD" w14:textId="77777777" w:rsidR="00E713DC" w:rsidRDefault="00E713DC" w:rsidP="00E713DC">
      <w:pPr>
        <w:pStyle w:val="ListParagraph"/>
        <w:numPr>
          <w:ilvl w:val="0"/>
          <w:numId w:val="1"/>
        </w:numPr>
      </w:pPr>
      <w:r>
        <w:t>Acquire search montages:</w:t>
      </w:r>
    </w:p>
    <w:p w14:paraId="71701BA0" w14:textId="77777777" w:rsidR="00E713DC" w:rsidRDefault="00E713DC" w:rsidP="00E713DC">
      <w:pPr>
        <w:pStyle w:val="ListParagraph"/>
        <w:numPr>
          <w:ilvl w:val="1"/>
          <w:numId w:val="1"/>
        </w:numPr>
      </w:pPr>
      <w:r>
        <w:t>Add points to Atlas in middle of Grid squares and tick “acquire” for each of these points in the navigator</w:t>
      </w:r>
    </w:p>
    <w:p w14:paraId="74E0AB81" w14:textId="77777777" w:rsidR="00E713DC" w:rsidRDefault="00E713DC" w:rsidP="00E713DC">
      <w:pPr>
        <w:pStyle w:val="ListParagraph"/>
        <w:numPr>
          <w:ilvl w:val="1"/>
          <w:numId w:val="1"/>
        </w:numPr>
      </w:pPr>
      <w:r>
        <w:t>File -&gt; Open New, call the new file “</w:t>
      </w:r>
      <w:proofErr w:type="spellStart"/>
      <w:r>
        <w:t>searchmontages.mrc</w:t>
      </w:r>
      <w:proofErr w:type="spellEnd"/>
      <w:r>
        <w:t>”</w:t>
      </w:r>
    </w:p>
    <w:p w14:paraId="24D2A0BC" w14:textId="793B8C30" w:rsidR="00BE1D4C" w:rsidRDefault="00BE1D4C" w:rsidP="00E713DC">
      <w:pPr>
        <w:pStyle w:val="ListParagraph"/>
        <w:numPr>
          <w:ilvl w:val="1"/>
          <w:numId w:val="1"/>
        </w:numPr>
      </w:pPr>
      <w:r>
        <w:t>File -&gt; set up Montage</w:t>
      </w:r>
      <w:r w:rsidR="00144EA9">
        <w:t xml:space="preserve">, make sure that stage </w:t>
      </w:r>
    </w:p>
    <w:p w14:paraId="6A2060BB" w14:textId="77777777" w:rsidR="00E713DC" w:rsidRDefault="00E713DC" w:rsidP="00E713DC">
      <w:pPr>
        <w:pStyle w:val="ListParagraph"/>
        <w:numPr>
          <w:ilvl w:val="1"/>
          <w:numId w:val="1"/>
        </w:numPr>
      </w:pPr>
      <w:r>
        <w:t>Navigator -&gt; Acquire at items, remember to tick “make navigator maps”</w:t>
      </w:r>
    </w:p>
    <w:p w14:paraId="4A4D35AB" w14:textId="5C6F96CB" w:rsidR="005F43D9" w:rsidRDefault="005F43D9" w:rsidP="005F43D9">
      <w:pPr>
        <w:pStyle w:val="ListParagraph"/>
        <w:numPr>
          <w:ilvl w:val="0"/>
          <w:numId w:val="1"/>
        </w:numPr>
      </w:pPr>
      <w:r>
        <w:t xml:space="preserve">Add montage positions (or polygons) to </w:t>
      </w:r>
      <w:proofErr w:type="spellStart"/>
      <w:r w:rsidR="00705F93">
        <w:t>searchmontages</w:t>
      </w:r>
      <w:proofErr w:type="spellEnd"/>
      <w:r>
        <w:t xml:space="preserve"> maps. </w:t>
      </w:r>
    </w:p>
    <w:p w14:paraId="0E715199" w14:textId="77777777" w:rsidR="005F43D9" w:rsidRDefault="005F43D9" w:rsidP="005F43D9">
      <w:pPr>
        <w:pStyle w:val="ListParagraph"/>
        <w:numPr>
          <w:ilvl w:val="1"/>
          <w:numId w:val="1"/>
        </w:numPr>
      </w:pPr>
      <w:r>
        <w:t>Select to acquire each of these in the navigator.</w:t>
      </w:r>
    </w:p>
    <w:p w14:paraId="6F383EB8" w14:textId="4B9EEC04" w:rsidR="005F43D9" w:rsidRDefault="005F43D9" w:rsidP="005F43D9">
      <w:pPr>
        <w:pStyle w:val="ListParagraph"/>
        <w:numPr>
          <w:ilvl w:val="1"/>
          <w:numId w:val="1"/>
        </w:numPr>
      </w:pPr>
      <w:r>
        <w:t>File -&gt; Open New, call the new file “</w:t>
      </w:r>
      <w:proofErr w:type="spellStart"/>
      <w:r w:rsidR="00600672">
        <w:t>ViewImages</w:t>
      </w:r>
      <w:r>
        <w:t>.mrc</w:t>
      </w:r>
      <w:proofErr w:type="spellEnd"/>
      <w:r>
        <w:t>”</w:t>
      </w:r>
    </w:p>
    <w:p w14:paraId="0AE49CAC" w14:textId="77777777" w:rsidR="005F43D9" w:rsidRDefault="005F43D9" w:rsidP="005F43D9">
      <w:pPr>
        <w:pStyle w:val="ListParagraph"/>
        <w:numPr>
          <w:ilvl w:val="1"/>
          <w:numId w:val="1"/>
        </w:numPr>
      </w:pPr>
      <w:r>
        <w:t xml:space="preserve"> Use “Acquire at items” and make sure that the following settings are chosen:</w:t>
      </w:r>
    </w:p>
    <w:p w14:paraId="41690780" w14:textId="65238BBE" w:rsidR="005F43D9" w:rsidRDefault="005F43D9" w:rsidP="005F43D9">
      <w:pPr>
        <w:pStyle w:val="ListParagraph"/>
        <w:numPr>
          <w:ilvl w:val="2"/>
          <w:numId w:val="1"/>
        </w:numPr>
      </w:pPr>
      <w:r>
        <w:t>images are being acquired at view preset</w:t>
      </w:r>
    </w:p>
    <w:p w14:paraId="776DD6BF" w14:textId="0B7137D3" w:rsidR="005F43D9" w:rsidRDefault="005F43D9" w:rsidP="005F43D9">
      <w:pPr>
        <w:pStyle w:val="ListParagraph"/>
        <w:numPr>
          <w:ilvl w:val="2"/>
          <w:numId w:val="1"/>
        </w:numPr>
      </w:pPr>
      <w:r>
        <w:t xml:space="preserve">New </w:t>
      </w:r>
      <w:r w:rsidR="006970A7">
        <w:t xml:space="preserve">navigator </w:t>
      </w:r>
      <w:r>
        <w:t>maps are being made at each point</w:t>
      </w:r>
    </w:p>
    <w:p w14:paraId="4F65A163" w14:textId="2ED87764" w:rsidR="005F43D9" w:rsidRDefault="005F43D9" w:rsidP="005F43D9">
      <w:pPr>
        <w:pStyle w:val="ListParagraph"/>
        <w:numPr>
          <w:ilvl w:val="2"/>
          <w:numId w:val="1"/>
        </w:numPr>
      </w:pPr>
      <w:r>
        <w:t xml:space="preserve">perform rough and fine eucentric jobs before acquisition </w:t>
      </w:r>
    </w:p>
    <w:p w14:paraId="57996ABD" w14:textId="0F073B62" w:rsidR="005F43D9" w:rsidRDefault="005F43D9" w:rsidP="005F43D9">
      <w:pPr>
        <w:pStyle w:val="ListParagraph"/>
        <w:numPr>
          <w:ilvl w:val="2"/>
          <w:numId w:val="1"/>
        </w:numPr>
      </w:pPr>
      <w:r>
        <w:t>Run “Setup_square_montage.py” or “Setup_square_montage_from_polygon.py”</w:t>
      </w:r>
      <w:r w:rsidR="006970A7">
        <w:t xml:space="preserve"> after acquisition</w:t>
      </w:r>
      <w:r>
        <w:t xml:space="preserve"> as appropriate</w:t>
      </w:r>
    </w:p>
    <w:p w14:paraId="68DBED0C" w14:textId="1E823B32" w:rsidR="005F43D9" w:rsidRDefault="005F43D9" w:rsidP="005F43D9">
      <w:pPr>
        <w:pStyle w:val="ListParagraph"/>
        <w:numPr>
          <w:ilvl w:val="1"/>
          <w:numId w:val="1"/>
        </w:numPr>
      </w:pPr>
      <w:r>
        <w:lastRenderedPageBreak/>
        <w:t xml:space="preserve">Check that the label in “xxx” “Montage_imageshifts_xxx.txt” files </w:t>
      </w:r>
      <w:proofErr w:type="gramStart"/>
      <w:r>
        <w:t>corresponds</w:t>
      </w:r>
      <w:proofErr w:type="gramEnd"/>
      <w:r>
        <w:t xml:space="preserve"> to the navigator labels of the view images.</w:t>
      </w:r>
    </w:p>
    <w:p w14:paraId="0BE7A507" w14:textId="608AFEF9" w:rsidR="005F43D9" w:rsidRDefault="005F43D9" w:rsidP="005F43D9">
      <w:pPr>
        <w:pStyle w:val="ListParagraph"/>
        <w:numPr>
          <w:ilvl w:val="0"/>
          <w:numId w:val="1"/>
        </w:numPr>
      </w:pPr>
      <w:r>
        <w:t>Before running the acquisition script check:</w:t>
      </w:r>
    </w:p>
    <w:p w14:paraId="3ED7A7FB" w14:textId="7BA20DC1" w:rsidR="00651324" w:rsidRDefault="00651324" w:rsidP="005F43D9">
      <w:pPr>
        <w:pStyle w:val="ListParagraph"/>
        <w:numPr>
          <w:ilvl w:val="1"/>
          <w:numId w:val="1"/>
        </w:numPr>
      </w:pPr>
      <w:r>
        <w:t>Rotation centre</w:t>
      </w:r>
    </w:p>
    <w:p w14:paraId="5D628C31" w14:textId="70C48964" w:rsidR="005F43D9" w:rsidRDefault="005F43D9" w:rsidP="005F43D9">
      <w:pPr>
        <w:pStyle w:val="ListParagraph"/>
        <w:numPr>
          <w:ilvl w:val="1"/>
          <w:numId w:val="1"/>
        </w:numPr>
      </w:pPr>
      <w:r>
        <w:t>Tilt pivot points</w:t>
      </w:r>
    </w:p>
    <w:p w14:paraId="0A255540" w14:textId="66318ABB" w:rsidR="005F43D9" w:rsidRDefault="005F43D9" w:rsidP="005F43D9">
      <w:pPr>
        <w:pStyle w:val="ListParagraph"/>
        <w:numPr>
          <w:ilvl w:val="1"/>
          <w:numId w:val="1"/>
        </w:numPr>
      </w:pPr>
      <w:r>
        <w:t xml:space="preserve">Beam </w:t>
      </w:r>
      <w:proofErr w:type="spellStart"/>
      <w:r>
        <w:t>centerin</w:t>
      </w:r>
      <w:r w:rsidR="0002462A">
        <w:t>g</w:t>
      </w:r>
      <w:proofErr w:type="spellEnd"/>
    </w:p>
    <w:p w14:paraId="1230DDF8" w14:textId="43EBFCEF" w:rsidR="007006C9" w:rsidRDefault="007006C9" w:rsidP="005F43D9">
      <w:pPr>
        <w:pStyle w:val="ListParagraph"/>
        <w:numPr>
          <w:ilvl w:val="1"/>
          <w:numId w:val="1"/>
        </w:numPr>
      </w:pPr>
      <w:r>
        <w:t xml:space="preserve">Focus area </w:t>
      </w:r>
      <w:proofErr w:type="gramStart"/>
      <w:r>
        <w:t>in</w:t>
      </w:r>
      <w:proofErr w:type="gramEnd"/>
      <w:r>
        <w:t xml:space="preserve"> low dose</w:t>
      </w:r>
      <w:r w:rsidR="00735C0C">
        <w:t xml:space="preserve"> (can edit focus area per montage using “Edit Focus” box in the navigator)</w:t>
      </w:r>
    </w:p>
    <w:p w14:paraId="291CA28B" w14:textId="455936F6" w:rsidR="00667749" w:rsidRDefault="00667749" w:rsidP="005F43D9">
      <w:pPr>
        <w:pStyle w:val="ListParagraph"/>
        <w:numPr>
          <w:ilvl w:val="1"/>
          <w:numId w:val="1"/>
        </w:numPr>
      </w:pPr>
      <w:r>
        <w:t>Acquisition time is what you intended it to be.</w:t>
      </w:r>
    </w:p>
    <w:p w14:paraId="51FE626B" w14:textId="119FE80C" w:rsidR="0002462A" w:rsidRDefault="0002462A" w:rsidP="0002462A">
      <w:pPr>
        <w:pStyle w:val="ListParagraph"/>
        <w:numPr>
          <w:ilvl w:val="0"/>
          <w:numId w:val="1"/>
        </w:numPr>
      </w:pPr>
      <w:r>
        <w:t xml:space="preserve">Select the new view image maps in the navigator for acquisition and choose </w:t>
      </w:r>
      <w:proofErr w:type="gramStart"/>
      <w:r>
        <w:t>acquire</w:t>
      </w:r>
      <w:proofErr w:type="gramEnd"/>
      <w:r>
        <w:t xml:space="preserve"> at items choose:</w:t>
      </w:r>
    </w:p>
    <w:p w14:paraId="19FD50B5" w14:textId="20D22DBE" w:rsidR="0002462A" w:rsidRDefault="0002462A" w:rsidP="0002462A">
      <w:pPr>
        <w:pStyle w:val="ListParagraph"/>
        <w:numPr>
          <w:ilvl w:val="1"/>
          <w:numId w:val="1"/>
        </w:numPr>
      </w:pPr>
      <w:r>
        <w:t>To run the “</w:t>
      </w:r>
      <w:proofErr w:type="spellStart"/>
      <w:r>
        <w:t>Montagetiltseries</w:t>
      </w:r>
      <w:proofErr w:type="spellEnd"/>
      <w:r>
        <w:t>” script at each item.</w:t>
      </w:r>
    </w:p>
    <w:p w14:paraId="18BBB299" w14:textId="6F211831" w:rsidR="0002462A" w:rsidRDefault="0002462A" w:rsidP="0002462A">
      <w:pPr>
        <w:pStyle w:val="ListParagraph"/>
        <w:numPr>
          <w:ilvl w:val="1"/>
          <w:numId w:val="1"/>
        </w:numPr>
      </w:pPr>
      <w:r>
        <w:t>Close column valves at end.</w:t>
      </w:r>
    </w:p>
    <w:p w14:paraId="0D6E70F6" w14:textId="77777777" w:rsidR="0002462A" w:rsidRPr="005F43D9" w:rsidRDefault="0002462A" w:rsidP="0002462A">
      <w:pPr>
        <w:pStyle w:val="ListParagraph"/>
        <w:ind w:left="1440"/>
      </w:pPr>
    </w:p>
    <w:sectPr w:rsidR="0002462A" w:rsidRPr="005F4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37F85"/>
    <w:multiLevelType w:val="hybridMultilevel"/>
    <w:tmpl w:val="B02063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501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D9"/>
    <w:rsid w:val="0002462A"/>
    <w:rsid w:val="00027478"/>
    <w:rsid w:val="000A253D"/>
    <w:rsid w:val="00144EA9"/>
    <w:rsid w:val="00157B32"/>
    <w:rsid w:val="002F3F94"/>
    <w:rsid w:val="003E1556"/>
    <w:rsid w:val="004746E9"/>
    <w:rsid w:val="00586A9C"/>
    <w:rsid w:val="005C107D"/>
    <w:rsid w:val="005F43D9"/>
    <w:rsid w:val="00600672"/>
    <w:rsid w:val="00651324"/>
    <w:rsid w:val="00657C20"/>
    <w:rsid w:val="00667749"/>
    <w:rsid w:val="006970A7"/>
    <w:rsid w:val="006B5180"/>
    <w:rsid w:val="007006C9"/>
    <w:rsid w:val="00705F93"/>
    <w:rsid w:val="00721D5A"/>
    <w:rsid w:val="00735C0C"/>
    <w:rsid w:val="008B5133"/>
    <w:rsid w:val="008C5A4B"/>
    <w:rsid w:val="008E0A70"/>
    <w:rsid w:val="00A44643"/>
    <w:rsid w:val="00AC2CCC"/>
    <w:rsid w:val="00B10C6E"/>
    <w:rsid w:val="00B469D0"/>
    <w:rsid w:val="00BA0766"/>
    <w:rsid w:val="00BE1D4C"/>
    <w:rsid w:val="00C26F45"/>
    <w:rsid w:val="00C72CD9"/>
    <w:rsid w:val="00CE3969"/>
    <w:rsid w:val="00D0088F"/>
    <w:rsid w:val="00D20E7D"/>
    <w:rsid w:val="00D81A7E"/>
    <w:rsid w:val="00E334A0"/>
    <w:rsid w:val="00E55F27"/>
    <w:rsid w:val="00E713DC"/>
    <w:rsid w:val="00E72754"/>
    <w:rsid w:val="00EB4462"/>
    <w:rsid w:val="00F16055"/>
    <w:rsid w:val="00F6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3B5AA5"/>
  <w15:chartTrackingRefBased/>
  <w15:docId w15:val="{0C414197-4D06-FB4C-BC6A-FB91D4D82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3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3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3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3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3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3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3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3285</TotalTime>
  <Pages>2</Pages>
  <Words>352</Words>
  <Characters>2107</Characters>
  <Application>Microsoft Office Word</Application>
  <DocSecurity>0</DocSecurity>
  <Lines>162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Hamish Brown</dc:creator>
  <cp:keywords/>
  <dc:description/>
  <cp:lastModifiedBy>Hamish Brown</cp:lastModifiedBy>
  <cp:revision>28</cp:revision>
  <dcterms:created xsi:type="dcterms:W3CDTF">2025-01-08T00:49:00Z</dcterms:created>
  <dcterms:modified xsi:type="dcterms:W3CDTF">2026-04-27T03:14:00Z</dcterms:modified>
</cp:coreProperties>
</file>