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id w:val="1703279376"/>
        <w:docPartObj>
          <w:docPartGallery w:val="Cover Pages"/>
          <w:docPartUnique/>
        </w:docPartObj>
      </w:sdtPr>
      <w:sdtEndPr>
        <w:rPr>
          <w:rFonts w:eastAsia="Consolas"/>
        </w:rPr>
      </w:sdtEndPr>
      <w:sdtContent>
        <w:p w14:paraId="77C5FF5D" w14:textId="77777777" w:rsidR="000E5288" w:rsidRDefault="000E528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F4641D8" wp14:editId="3558D229">
                    <wp:simplePos x="0" y="0"/>
                    <wp:positionH relativeFrom="page">
                      <wp:posOffset>3441700</wp:posOffset>
                    </wp:positionH>
                    <wp:positionV relativeFrom="page">
                      <wp:posOffset>266700</wp:posOffset>
                    </wp:positionV>
                    <wp:extent cx="2875915" cy="45719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22F4B8" w14:textId="77777777" w:rsidR="000E5288" w:rsidRDefault="000E5288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4641D8" id="Rectangle 467" o:spid="_x0000_s1026" style="position:absolute;margin-left:271pt;margin-top:21pt;width:226.45pt;height:3.6pt;z-index:251660288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" fillcolor="#44546a [3215]" stroked="f" strokeweight="1pt">
                    <v:textbox inset="14.4pt,14.4pt,14.4pt,28.8pt">
                      <w:txbxContent>
                        <w:p w14:paraId="5322F4B8" w14:textId="77777777" w:rsidR="000E5288" w:rsidRDefault="000E5288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B834ECE" wp14:editId="6772FB7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62C789" w14:textId="77777777" w:rsidR="000E5288" w:rsidRDefault="000E5288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B834ECE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23K2+9wAAAAHAQAADwAAAGRycy9kb3ducmV2&#10;LnhtbEyPQUvDQBCF74L/YRnBm90kaikxmyKCh4IgqfkB291pEszOxuwmjf56p17sZZjhPd58r9gu&#10;rhczjqHzpCBdJSCQjLcdNQrqj9e7DYgQNVnde0IF3xhgW15fFTq3/kQVzvvYCA6hkGsFbYxDLmUw&#10;LTodVn5AYu3oR6cjn2Mj7ahPHO56mSXJWjrdEX9o9YAvLZrP/eQUJNP7fF8f06oyJst2YWd+6q83&#10;pW5vlucnEBGX+G+GMz6jQ8lMBz+RDaLnDPb9zbOWrjPuceDtMXnYgCwLeclf/gI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Dbcrb73AAAAAcBAAAPAAAAAAAAAAAAAAAAAC8FAABkcnMv&#10;ZG93bnJldi54bWxQSwUGAAAAAAQABADzAAAAOAYAAAAA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14:paraId="1862C789" w14:textId="77777777" w:rsidR="000E5288" w:rsidRDefault="000E5288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126F5A1" wp14:editId="0EA9E7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5BD90802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72A7913" wp14:editId="2373867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C1C746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" fillcolor="#5b9bd5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1FAAF1E" wp14:editId="291CDF9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18363A0" w14:textId="1C81355C" w:rsidR="000E5288" w:rsidRDefault="000E5288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5B9BD5" w:themeColor="accent1"/>
                                    <w:sz w:val="72"/>
                                    <w:szCs w:val="14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5B9BD5" w:themeColor="accent1"/>
                                    <w:sz w:val="72"/>
                                    <w:szCs w:val="72"/>
                                    <w:lang w:val="en-PK"/>
                                  </w:rPr>
                                  <w:t>Applications of ICT — Lab 7 Report</w:t>
                                </w:r>
                              </w:p>
                              <w:p w14:paraId="5891D467" w14:textId="3606B910" w:rsidR="000E5288" w:rsidRDefault="00DB2016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32"/>
                                    <w:lang w:val="en-PK"/>
                                  </w:rPr>
                                  <w:t>Name: Hammad Ahmed Afridi  CMS ID: 543803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21FAAF1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" filled="f" stroked="f" strokeweight=".5pt">
                    <v:textbox style="mso-fit-shape-to-text:t">
                      <w:txbxContent>
                        <w:p w14:paraId="718363A0" w14:textId="1C81355C" w:rsidR="000E5288" w:rsidRDefault="000E5288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noProof/>
                              <w:color w:val="5B9BD5" w:themeColor="accent1"/>
                              <w:sz w:val="72"/>
                              <w:szCs w:val="1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5B9BD5" w:themeColor="accent1"/>
                              <w:sz w:val="72"/>
                              <w:szCs w:val="72"/>
                              <w:lang w:val="en-PK"/>
                            </w:rPr>
                            <w:t>Applications of ICT — Lab 7 Report</w:t>
                          </w:r>
                        </w:p>
                        <w:p w14:paraId="5891D467" w14:textId="3606B910" w:rsidR="000E5288" w:rsidRDefault="00DB2016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40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32"/>
                              <w:lang w:val="en-PK"/>
                            </w:rPr>
                            <w:t>Name: Hammad Ahmed Afridi  CMS ID: 543803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1E28488" w14:textId="77777777" w:rsidR="000E5288" w:rsidRDefault="00783897">
          <w:pPr>
            <w:spacing w:line="259" w:lineRule="auto"/>
            <w:rPr>
              <w:rFonts w:asciiTheme="majorHAnsi" w:eastAsia="Consolas" w:hAnsiTheme="majorHAnsi" w:cstheme="majorBidi"/>
              <w:color w:val="2E74B5" w:themeColor="accent1" w:themeShade="BF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3BAD848" wp14:editId="42082AFB">
                    <wp:simplePos x="0" y="0"/>
                    <wp:positionH relativeFrom="page">
                      <wp:posOffset>3441700</wp:posOffset>
                    </wp:positionH>
                    <wp:positionV relativeFrom="page">
                      <wp:posOffset>7338695</wp:posOffset>
                    </wp:positionV>
                    <wp:extent cx="2797810" cy="5905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V="1">
                              <a:off x="0" y="0"/>
                              <a:ext cx="2797810" cy="590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B1941E8" w14:textId="563612C1" w:rsidR="000E5288" w:rsidRDefault="00ED3049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noProof/>
                                    <w:color w:val="44546A" w:themeColor="text2"/>
                                    <w:lang w:val="en-PK"/>
                                  </w:rPr>
                                  <w:t>Moorche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BAD848" id="Text Box 465" o:spid="_x0000_s1029" type="#_x0000_t202" style="position:absolute;margin-left:271pt;margin-top:577.85pt;width:220.3pt;height:4.65pt;flip:y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" filled="f" stroked="f" strokeweight=".5pt">
                    <v:textbox>
                      <w:txbxContent>
                        <w:p w14:paraId="0B1941E8" w14:textId="563612C1" w:rsidR="000E5288" w:rsidRDefault="00ED3049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noProof/>
                              <w:color w:val="44546A" w:themeColor="text2"/>
                              <w:lang w:val="en-PK"/>
                            </w:rPr>
                            <w:t>Moorche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E5288">
            <w:rPr>
              <w:rFonts w:eastAsia="Consolas"/>
            </w:rPr>
            <w:br w:type="page"/>
          </w:r>
        </w:p>
      </w:sdtContent>
    </w:sdt>
    <w:p w14:paraId="6A02FEB1" w14:textId="77777777" w:rsidR="00400019" w:rsidRDefault="00400019" w:rsidP="00400019">
      <w:pPr>
        <w:pStyle w:val="Heading1"/>
        <w:rPr>
          <w:rFonts w:eastAsia="Consolas"/>
        </w:rPr>
      </w:pPr>
      <w:r>
        <w:rPr>
          <w:rFonts w:eastAsia="Consolas"/>
        </w:rPr>
        <w:lastRenderedPageBreak/>
        <w:t>Introduction</w:t>
      </w:r>
    </w:p>
    <w:p w14:paraId="0FF1A95E" w14:textId="77777777" w:rsidR="00FE7E12" w:rsidRPr="00FE7E12" w:rsidRDefault="00FE7E12" w:rsidP="00FE7E12">
      <w:r>
        <w:t>The report covers professional documentation and and version control</w:t>
      </w:r>
    </w:p>
    <w:p w14:paraId="44FB3631" w14:textId="77777777" w:rsidR="0019649D" w:rsidRDefault="00DB2016">
      <w:r>
        <w:t xml:space="preserve">The machine is described in </w:t>
      </w:r>
      <w:r>
        <w:fldChar w:fldCharType="begin"/>
      </w:r>
      <w:r>
        <w:instrText xml:space="preserve"> REF _Ref230000001 \h </w:instrText>
      </w:r>
      <w:r>
        <w:fldChar w:fldCharType="separate"/>
      </w:r>
      <w:r>
        <w:t>Table 1</w:t>
      </w:r>
      <w:r>
        <w:fldChar w:fldCharType="end"/>
      </w:r>
      <w:r>
        <w:t xml:space="preserve"> and the hash-cracking evidence appears in </w:t>
      </w:r>
      <w:r>
        <w:fldChar w:fldCharType="begin"/>
      </w:r>
      <w:r>
        <w:instrText xml:space="preserve"> REF _Ref230000005 \h </w:instrText>
      </w:r>
      <w:r>
        <w:fldChar w:fldCharType="separate"/>
      </w:r>
      <w:r>
        <w:t>Figure 3</w:t>
      </w:r>
      <w:r>
        <w:fldChar w:fldCharType="end"/>
      </w:r>
      <w:r>
        <w:t>.</w:t>
      </w:r>
    </w:p>
    <w:p w14:paraId="745AD4BB" w14:textId="77777777" w:rsidR="00400019" w:rsidRDefault="00400019" w:rsidP="00400019">
      <w:pPr>
        <w:pStyle w:val="Heading1"/>
        <w:rPr>
          <w:rFonts w:eastAsia="Consolas"/>
        </w:rPr>
      </w:pPr>
      <w:r>
        <w:rPr>
          <w:rFonts w:eastAsia="Consolas"/>
        </w:rPr>
        <w:t>System Specification</w:t>
      </w:r>
    </w:p>
    <w:p w14:paraId="5BA00F74" w14:textId="77777777" w:rsidR="00400019" w:rsidRDefault="00400019" w:rsidP="00400019">
      <w:pPr>
        <w:pStyle w:val="Heading2"/>
        <w:rPr>
          <w:rFonts w:eastAsia="Consolas"/>
        </w:rPr>
      </w:pPr>
      <w:r>
        <w:rPr>
          <w:rFonts w:eastAsia="Consolas"/>
        </w:rPr>
        <w:t xml:space="preserve">Hardware </w:t>
      </w:r>
    </w:p>
    <w:p w14:paraId="267DC95B" w14:textId="77777777" w:rsidR="006C1EA6" w:rsidRPr="006C1EA6" w:rsidRDefault="006C1EA6" w:rsidP="006C1EA6">
      <w:r>
        <w:t>Hardware is the physical aspect</w:t>
      </w:r>
    </w:p>
    <w:p w14:paraId="42A27755" w14:textId="77777777" w:rsidR="0019649D" w:rsidRDefault="00DB2016">
      <w:pPr>
        <w:pStyle w:val="Caption"/>
        <w:keepNext/>
      </w:pPr>
      <w:bookmarkStart w:id="1" w:name="_Ref230000001"/>
      <w:r>
        <w:t xml:space="preserve">Table </w:t>
      </w:r>
      <w:fldSimple w:instr=" SEQ Table \* ARABIC ">
        <w:r>
          <w:t>1</w:t>
        </w:r>
      </w:fldSimple>
      <w:bookmarkEnd w:id="1"/>
      <w:r>
        <w:t>: System specification of my machine</w:t>
      </w:r>
    </w:p>
    <w:tbl>
      <w:tblPr>
        <w:tblStyle w:val="ReportTable"/>
        <w:tblW w:w="9026" w:type="dxa"/>
        <w:tblLayout w:type="fixed"/>
        <w:tblLook w:val="0420" w:firstRow="1" w:lastRow="0" w:firstColumn="0" w:lastColumn="0" w:noHBand="0" w:noVBand="1"/>
      </w:tblPr>
      <w:tblGrid>
        <w:gridCol w:w="3000"/>
        <w:gridCol w:w="6026"/>
      </w:tblGrid>
      <w:tr w:rsidR="0019649D" w14:paraId="205F4881" w14:textId="77777777" w:rsidTr="001964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000" w:type="dxa"/>
          </w:tcPr>
          <w:p w14:paraId="6DC8D876" w14:textId="77777777" w:rsidR="0019649D" w:rsidRDefault="00DB2016">
            <w:r>
              <w:t>Item</w:t>
            </w:r>
          </w:p>
        </w:tc>
        <w:tc>
          <w:tcPr>
            <w:tcW w:w="6026" w:type="dxa"/>
          </w:tcPr>
          <w:p w14:paraId="4D2505E0" w14:textId="77777777" w:rsidR="0019649D" w:rsidRDefault="00DB2016">
            <w:r>
              <w:t>Value</w:t>
            </w:r>
          </w:p>
        </w:tc>
      </w:tr>
      <w:tr w:rsidR="0019649D" w14:paraId="314CC1EE" w14:textId="77777777" w:rsidTr="0019649D">
        <w:trPr>
          <w:cantSplit/>
        </w:trPr>
        <w:tc>
          <w:tcPr>
            <w:tcW w:w="3000" w:type="dxa"/>
          </w:tcPr>
          <w:p w14:paraId="026D4672" w14:textId="77777777" w:rsidR="0019649D" w:rsidRDefault="00DB2016">
            <w:r>
              <w:t>CPU model</w:t>
            </w:r>
          </w:p>
        </w:tc>
        <w:tc>
          <w:tcPr>
            <w:tcW w:w="6026" w:type="dxa"/>
          </w:tcPr>
          <w:p w14:paraId="35344521" w14:textId="77777777" w:rsidR="0019649D" w:rsidRDefault="00DB2016">
            <w:r>
              <w:t>11th Gen Intel(R) Core(TM) i5-1145G7 @ 2.60GHz</w:t>
            </w:r>
          </w:p>
        </w:tc>
      </w:tr>
      <w:tr w:rsidR="0019649D" w14:paraId="6A5BAF61" w14:textId="77777777" w:rsidTr="0019649D">
        <w:trPr>
          <w:cantSplit/>
        </w:trPr>
        <w:tc>
          <w:tcPr>
            <w:tcW w:w="3000" w:type="dxa"/>
          </w:tcPr>
          <w:p w14:paraId="68B8A81E" w14:textId="77777777" w:rsidR="0019649D" w:rsidRDefault="00DB2016">
            <w:r>
              <w:t>Physical / logical cores</w:t>
            </w:r>
          </w:p>
        </w:tc>
        <w:tc>
          <w:tcPr>
            <w:tcW w:w="6026" w:type="dxa"/>
          </w:tcPr>
          <w:p w14:paraId="0F166CE1" w14:textId="77777777" w:rsidR="0019649D" w:rsidRDefault="00DB2016">
            <w:r>
              <w:t>4 physical / 8 logical</w:t>
            </w:r>
          </w:p>
        </w:tc>
      </w:tr>
      <w:tr w:rsidR="0019649D" w14:paraId="526D9DC6" w14:textId="77777777" w:rsidTr="0019649D">
        <w:trPr>
          <w:cantSplit/>
        </w:trPr>
        <w:tc>
          <w:tcPr>
            <w:tcW w:w="3000" w:type="dxa"/>
          </w:tcPr>
          <w:p w14:paraId="5A640C8E" w14:textId="77777777" w:rsidR="0019649D" w:rsidRDefault="00DB2016">
            <w:r>
              <w:t>RAM</w:t>
            </w:r>
          </w:p>
        </w:tc>
        <w:tc>
          <w:tcPr>
            <w:tcW w:w="6026" w:type="dxa"/>
          </w:tcPr>
          <w:p w14:paraId="4B428824" w14:textId="77777777" w:rsidR="0019649D" w:rsidRDefault="00DB2016">
            <w:r>
              <w:t xml:space="preserve">Total: </w:t>
            </w:r>
            <w:r>
              <w:rPr>
                <w:highlight w:val="yellow"/>
              </w:rPr>
              <w:t>[fill in – Task Manager → Performance → Memory]</w:t>
            </w:r>
            <w:r>
              <w:t>; 6.6 GB in use (Process Explorer)</w:t>
            </w:r>
          </w:p>
        </w:tc>
      </w:tr>
      <w:tr w:rsidR="0019649D" w14:paraId="220BDD74" w14:textId="77777777" w:rsidTr="0019649D">
        <w:trPr>
          <w:cantSplit/>
        </w:trPr>
        <w:tc>
          <w:tcPr>
            <w:tcW w:w="3000" w:type="dxa"/>
          </w:tcPr>
          <w:p w14:paraId="524AA6D2" w14:textId="77777777" w:rsidR="0019649D" w:rsidRDefault="00DB2016">
            <w:r>
              <w:t>Storage type &amp; size</w:t>
            </w:r>
          </w:p>
        </w:tc>
        <w:tc>
          <w:tcPr>
            <w:tcW w:w="6026" w:type="dxa"/>
          </w:tcPr>
          <w:p w14:paraId="14EEA3BA" w14:textId="77777777" w:rsidR="0019649D" w:rsidRDefault="00DB2016">
            <w:r>
              <w:t>SSD, 477 GB</w:t>
            </w:r>
          </w:p>
        </w:tc>
      </w:tr>
      <w:tr w:rsidR="0019649D" w14:paraId="245AB25A" w14:textId="77777777" w:rsidTr="0019649D">
        <w:trPr>
          <w:cantSplit/>
        </w:trPr>
        <w:tc>
          <w:tcPr>
            <w:tcW w:w="3000" w:type="dxa"/>
          </w:tcPr>
          <w:p w14:paraId="3C3B7E89" w14:textId="77777777" w:rsidR="0019649D" w:rsidRDefault="00DB2016">
            <w:r>
              <w:t>Partition style (MBR/GPT)</w:t>
            </w:r>
          </w:p>
        </w:tc>
        <w:tc>
          <w:tcPr>
            <w:tcW w:w="6026" w:type="dxa"/>
          </w:tcPr>
          <w:p w14:paraId="51722DFA" w14:textId="77777777" w:rsidR="0019649D" w:rsidRDefault="00DB2016">
            <w:r>
              <w:t>GPT (Windows host); Kali VM disk reports MBR (dos)</w:t>
            </w:r>
          </w:p>
        </w:tc>
      </w:tr>
      <w:tr w:rsidR="0019649D" w14:paraId="215DEB6D" w14:textId="77777777" w:rsidTr="0019649D">
        <w:trPr>
          <w:cantSplit/>
        </w:trPr>
        <w:tc>
          <w:tcPr>
            <w:tcW w:w="3000" w:type="dxa"/>
          </w:tcPr>
          <w:p w14:paraId="4678FB11" w14:textId="77777777" w:rsidR="0019649D" w:rsidRDefault="00DB2016">
            <w:r>
              <w:t>Boot mode (BIOS/UEFI)</w:t>
            </w:r>
          </w:p>
        </w:tc>
        <w:tc>
          <w:tcPr>
            <w:tcW w:w="6026" w:type="dxa"/>
          </w:tcPr>
          <w:p w14:paraId="2A4482E2" w14:textId="77777777" w:rsidR="0019649D" w:rsidRDefault="00DB2016">
            <w:r>
              <w:t>UEFI</w:t>
            </w:r>
          </w:p>
        </w:tc>
      </w:tr>
      <w:tr w:rsidR="0019649D" w14:paraId="78BAFBAA" w14:textId="77777777" w:rsidTr="0019649D">
        <w:trPr>
          <w:cantSplit/>
        </w:trPr>
        <w:tc>
          <w:tcPr>
            <w:tcW w:w="3000" w:type="dxa"/>
          </w:tcPr>
          <w:p w14:paraId="2B1D677A" w14:textId="77777777" w:rsidR="0019649D" w:rsidRDefault="00DB2016">
            <w:r>
              <w:t>Windows version</w:t>
            </w:r>
          </w:p>
        </w:tc>
        <w:tc>
          <w:tcPr>
            <w:tcW w:w="6026" w:type="dxa"/>
          </w:tcPr>
          <w:p w14:paraId="2217739C" w14:textId="77777777" w:rsidR="0019649D" w:rsidRDefault="00DB2016">
            <w:r>
              <w:rPr>
                <w:highlight w:val="yellow"/>
              </w:rPr>
              <w:t>[fill in – run winver]</w:t>
            </w:r>
          </w:p>
        </w:tc>
      </w:tr>
      <w:tr w:rsidR="0019649D" w14:paraId="2CBB2B58" w14:textId="77777777" w:rsidTr="0019649D">
        <w:trPr>
          <w:cantSplit/>
        </w:trPr>
        <w:tc>
          <w:tcPr>
            <w:tcW w:w="3000" w:type="dxa"/>
          </w:tcPr>
          <w:p w14:paraId="38559A5A" w14:textId="77777777" w:rsidR="0019649D" w:rsidRDefault="00DB2016">
            <w:r>
              <w:t>WSL Ubuntu version</w:t>
            </w:r>
          </w:p>
        </w:tc>
        <w:tc>
          <w:tcPr>
            <w:tcW w:w="6026" w:type="dxa"/>
          </w:tcPr>
          <w:p w14:paraId="470F3042" w14:textId="77777777" w:rsidR="0019649D" w:rsidRDefault="00DB2016">
            <w:r>
              <w:rPr>
                <w:highlight w:val="yellow"/>
              </w:rPr>
              <w:t>[fill in – run wsl --list --verbose]</w:t>
            </w:r>
          </w:p>
        </w:tc>
      </w:tr>
    </w:tbl>
    <w:p w14:paraId="237AA0DE" w14:textId="77777777" w:rsidR="0019649D" w:rsidRDefault="0019649D">
      <w:pPr>
        <w:spacing w:after="120"/>
      </w:pPr>
    </w:p>
    <w:p w14:paraId="327A2C95" w14:textId="77777777" w:rsidR="0019649D" w:rsidRDefault="00DB2016">
      <w:pPr>
        <w:keepNext/>
        <w:jc w:val="center"/>
      </w:pPr>
      <w:r>
        <w:rPr>
          <w:noProof/>
        </w:rPr>
        <w:drawing>
          <wp:inline distT="0" distB="0" distL="0" distR="0" wp14:anchorId="4E65BD71" wp14:editId="30218539">
            <wp:extent cx="4572000" cy="1215341"/>
            <wp:effectExtent l="0" t="0" r="0" b="0"/>
            <wp:docPr id="1001" name="Figure 1" descr="Windows virtualization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1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11FE" w14:textId="77777777" w:rsidR="0019649D" w:rsidRDefault="00DB2016">
      <w:pPr>
        <w:pStyle w:val="Caption"/>
        <w:jc w:val="center"/>
      </w:pPr>
      <w:bookmarkStart w:id="2" w:name="_Ref230000003"/>
      <w:r>
        <w:t xml:space="preserve">Figure </w:t>
      </w:r>
      <w:fldSimple w:instr=" SEQ Figure \* ARABIC ">
        <w:r>
          <w:t>1</w:t>
        </w:r>
      </w:fldSimple>
      <w:bookmarkEnd w:id="2"/>
      <w:r>
        <w:t>: Windows virtualization status on the host machine (Lab 1)</w:t>
      </w:r>
    </w:p>
    <w:p w14:paraId="54780A26" w14:textId="77777777" w:rsidR="00400019" w:rsidRDefault="00400019" w:rsidP="00400019">
      <w:pPr>
        <w:pStyle w:val="Heading2"/>
        <w:rPr>
          <w:rFonts w:eastAsia="Consolas"/>
        </w:rPr>
      </w:pPr>
      <w:r>
        <w:rPr>
          <w:rFonts w:eastAsia="Consolas"/>
        </w:rPr>
        <w:t>Boot</w:t>
      </w:r>
    </w:p>
    <w:p w14:paraId="1C2A3B95" w14:textId="0A95D66E" w:rsidR="006C1EA6" w:rsidRPr="006C1EA6" w:rsidRDefault="006C1EA6" w:rsidP="006C1EA6">
      <w:r>
        <w:t>Boot is for making the system and os run</w:t>
      </w:r>
    </w:p>
    <w:p w14:paraId="1B3C8C90" w14:textId="77777777" w:rsidR="0019649D" w:rsidRDefault="00DB2016">
      <w:r>
        <w:t>The disk layout of the Kali VM was checked with the command below (Lab 4); the Disklabel line shows the partition-table type.</w:t>
      </w:r>
    </w:p>
    <w:p w14:paraId="7CE92416" w14:textId="77777777" w:rsidR="0019649D" w:rsidRDefault="00DB2016">
      <w:pPr>
        <w:pStyle w:val="Code"/>
      </w:pPr>
      <w:r>
        <w:lastRenderedPageBreak/>
        <w:t>kali@kali:~$ sudo fdisk -l /dev/sda</w:t>
      </w:r>
    </w:p>
    <w:p w14:paraId="171A4D8A" w14:textId="77777777" w:rsidR="0019649D" w:rsidRDefault="00DB2016">
      <w:pPr>
        <w:pStyle w:val="Code"/>
      </w:pPr>
      <w:r>
        <w:t>Disk /dev/sda: 80.09 GiB, 86000000000 bytes, 167968750 sectors</w:t>
      </w:r>
    </w:p>
    <w:p w14:paraId="671D7030" w14:textId="77777777" w:rsidR="0019649D" w:rsidRDefault="00DB2016">
      <w:pPr>
        <w:pStyle w:val="Code"/>
      </w:pPr>
      <w:r>
        <w:t>Disk model: VMware Virtual S</w:t>
      </w:r>
    </w:p>
    <w:p w14:paraId="6F65BF18" w14:textId="77777777" w:rsidR="0019649D" w:rsidRDefault="00DB2016">
      <w:pPr>
        <w:pStyle w:val="Code"/>
      </w:pPr>
      <w:r>
        <w:t>Units: sectors of 1 * 512 = 512 bytes</w:t>
      </w:r>
    </w:p>
    <w:p w14:paraId="2D60FDDF" w14:textId="77777777" w:rsidR="0019649D" w:rsidRDefault="00DB2016">
      <w:pPr>
        <w:pStyle w:val="Code"/>
      </w:pPr>
      <w:r>
        <w:t>Sector size (logical/physical): 512 bytes / 512 bytes</w:t>
      </w:r>
    </w:p>
    <w:p w14:paraId="7CF81B1E" w14:textId="77777777" w:rsidR="0019649D" w:rsidRDefault="00DB2016">
      <w:pPr>
        <w:pStyle w:val="Code"/>
      </w:pPr>
      <w:r>
        <w:t>I/O size (minimum/optimal): 512 bytes / 512 bytes</w:t>
      </w:r>
    </w:p>
    <w:p w14:paraId="55353633" w14:textId="77777777" w:rsidR="0019649D" w:rsidRDefault="00DB2016">
      <w:pPr>
        <w:pStyle w:val="Code"/>
      </w:pPr>
      <w:r>
        <w:t>Disklabel type: dos</w:t>
      </w:r>
    </w:p>
    <w:p w14:paraId="756D165F" w14:textId="77777777" w:rsidR="0019649D" w:rsidRDefault="00DB2016">
      <w:pPr>
        <w:pStyle w:val="Code"/>
      </w:pPr>
      <w:r>
        <w:t>Disk identifier: 0xb08d942a</w:t>
      </w:r>
    </w:p>
    <w:p w14:paraId="75001E2A" w14:textId="77777777" w:rsidR="0019649D" w:rsidRDefault="0019649D">
      <w:pPr>
        <w:pStyle w:val="Code"/>
      </w:pPr>
    </w:p>
    <w:p w14:paraId="20922194" w14:textId="77777777" w:rsidR="0019649D" w:rsidRDefault="00DB2016">
      <w:pPr>
        <w:pStyle w:val="Code"/>
      </w:pPr>
      <w:r>
        <w:t>Device     Boot Start       End   Sectors  Size Id Type</w:t>
      </w:r>
    </w:p>
    <w:p w14:paraId="211EE909" w14:textId="77777777" w:rsidR="0019649D" w:rsidRDefault="00DB2016">
      <w:pPr>
        <w:pStyle w:val="Code"/>
      </w:pPr>
      <w:r>
        <w:t>/dev/sda1  *     2048 167968749 167966702 80.1G 83 Linux</w:t>
      </w:r>
    </w:p>
    <w:p w14:paraId="39DEAF93" w14:textId="77777777" w:rsidR="00400019" w:rsidRDefault="00400019" w:rsidP="00400019">
      <w:pPr>
        <w:pStyle w:val="Heading2"/>
      </w:pPr>
      <w:r>
        <w:t>Storage</w:t>
      </w:r>
    </w:p>
    <w:p w14:paraId="2F0261CF" w14:textId="77777777" w:rsidR="006C1EA6" w:rsidRPr="006C1EA6" w:rsidRDefault="006C1EA6" w:rsidP="006C1EA6">
      <w:r>
        <w:t>Storage is used for saving files and documents</w:t>
      </w:r>
    </w:p>
    <w:p w14:paraId="096F2003" w14:textId="77777777" w:rsidR="0019649D" w:rsidRDefault="00DB2016">
      <w:pPr>
        <w:keepNext/>
        <w:jc w:val="center"/>
      </w:pPr>
      <w:r>
        <w:rPr>
          <w:noProof/>
        </w:rPr>
        <w:drawing>
          <wp:inline distT="0" distB="0" distL="0" distR="0" wp14:anchorId="1100A823" wp14:editId="613F04AE">
            <wp:extent cx="5669280" cy="1692642"/>
            <wp:effectExtent l="0" t="0" r="0" b="0"/>
            <wp:docPr id="1002" name="Figure 2" descr="Drives and capacities on the h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D674" w14:textId="77777777" w:rsidR="0019649D" w:rsidRDefault="00DB2016">
      <w:pPr>
        <w:pStyle w:val="Caption"/>
        <w:jc w:val="center"/>
      </w:pPr>
      <w:bookmarkStart w:id="3" w:name="_Ref230000004"/>
      <w:r>
        <w:t xml:space="preserve">Figure </w:t>
      </w:r>
      <w:fldSimple w:instr=" SEQ Figure \* ARABIC ">
        <w:r>
          <w:t>2</w:t>
        </w:r>
      </w:fldSimple>
      <w:bookmarkEnd w:id="3"/>
      <w:r>
        <w:t>: Host drives: C: 145 GB, D: 165 GB, E: 165 GB (Lab 3)</w:t>
      </w:r>
    </w:p>
    <w:p w14:paraId="37CEDEEE" w14:textId="77777777" w:rsidR="00400019" w:rsidRDefault="00400019" w:rsidP="00400019">
      <w:pPr>
        <w:pStyle w:val="Heading1"/>
        <w:rPr>
          <w:rFonts w:eastAsia="Consolas"/>
        </w:rPr>
      </w:pPr>
      <w:r>
        <w:rPr>
          <w:rFonts w:eastAsia="Consolas"/>
        </w:rPr>
        <w:t>Data and Encoding</w:t>
      </w:r>
    </w:p>
    <w:p w14:paraId="164B328C" w14:textId="78FA71B9" w:rsidR="00400019" w:rsidRDefault="00400019" w:rsidP="00400019">
      <w:pPr>
        <w:pStyle w:val="Heading2"/>
      </w:pPr>
      <w:r>
        <w:t>Number Systems and Hashing</w:t>
      </w:r>
    </w:p>
    <w:p w14:paraId="5DDECF6B" w14:textId="77777777" w:rsidR="006C1EA6" w:rsidRPr="006C1EA6" w:rsidRDefault="006C1EA6" w:rsidP="006C1EA6">
      <w:r>
        <w:t xml:space="preserve">Hashing is a one way function </w:t>
      </w:r>
    </w:p>
    <w:p w14:paraId="47C81C4E" w14:textId="77777777" w:rsidR="0019649D" w:rsidRDefault="00DB2016">
      <w:pPr>
        <w:pStyle w:val="Caption"/>
        <w:keepNext/>
      </w:pPr>
      <w:bookmarkStart w:id="4" w:name="_Ref230000002"/>
      <w:r>
        <w:t xml:space="preserve">Table </w:t>
      </w:r>
      <w:fldSimple w:instr=" SEQ Table \* ARABIC ">
        <w:r>
          <w:t>2</w:t>
        </w:r>
      </w:fldSimple>
      <w:bookmarkEnd w:id="4"/>
      <w:r>
        <w:t>: Data and encoding results produced in CyberChef</w:t>
      </w:r>
    </w:p>
    <w:tbl>
      <w:tblPr>
        <w:tblStyle w:val="ReportTable"/>
        <w:tblW w:w="9026" w:type="dxa"/>
        <w:tblLayout w:type="fixed"/>
        <w:tblLook w:val="0420" w:firstRow="1" w:lastRow="0" w:firstColumn="0" w:lastColumn="0" w:noHBand="0" w:noVBand="1"/>
      </w:tblPr>
      <w:tblGrid>
        <w:gridCol w:w="1400"/>
        <w:gridCol w:w="2600"/>
        <w:gridCol w:w="5026"/>
      </w:tblGrid>
      <w:tr w:rsidR="0019649D" w14:paraId="24744AC2" w14:textId="77777777" w:rsidTr="001964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400" w:type="dxa"/>
          </w:tcPr>
          <w:p w14:paraId="62F2AD68" w14:textId="77777777" w:rsidR="0019649D" w:rsidRDefault="00DB2016">
            <w:r>
              <w:t>Input</w:t>
            </w:r>
          </w:p>
        </w:tc>
        <w:tc>
          <w:tcPr>
            <w:tcW w:w="2600" w:type="dxa"/>
          </w:tcPr>
          <w:p w14:paraId="12F35D27" w14:textId="77777777" w:rsidR="0019649D" w:rsidRDefault="00DB2016">
            <w:r>
              <w:t>CyberChef operation</w:t>
            </w:r>
          </w:p>
        </w:tc>
        <w:tc>
          <w:tcPr>
            <w:tcW w:w="5026" w:type="dxa"/>
          </w:tcPr>
          <w:p w14:paraId="1D496A00" w14:textId="77777777" w:rsidR="0019649D" w:rsidRDefault="00DB2016">
            <w:r>
              <w:t>Result</w:t>
            </w:r>
          </w:p>
        </w:tc>
      </w:tr>
      <w:tr w:rsidR="0019649D" w14:paraId="5B66FA18" w14:textId="77777777" w:rsidTr="0019649D">
        <w:trPr>
          <w:cantSplit/>
        </w:trPr>
        <w:tc>
          <w:tcPr>
            <w:tcW w:w="1400" w:type="dxa"/>
          </w:tcPr>
          <w:p w14:paraId="1C64B644" w14:textId="77777777" w:rsidR="0019649D" w:rsidRDefault="00DB2016">
            <w:r>
              <w:t>181</w:t>
            </w:r>
          </w:p>
        </w:tc>
        <w:tc>
          <w:tcPr>
            <w:tcW w:w="2600" w:type="dxa"/>
          </w:tcPr>
          <w:p w14:paraId="5EB1149C" w14:textId="77777777" w:rsidR="0019649D" w:rsidRDefault="00DB2016">
            <w:r>
              <w:t>To Binary</w:t>
            </w:r>
          </w:p>
        </w:tc>
        <w:tc>
          <w:tcPr>
            <w:tcW w:w="5026" w:type="dxa"/>
          </w:tcPr>
          <w:p w14:paraId="4A709091" w14:textId="77777777" w:rsidR="0019649D" w:rsidRDefault="00DB2016">
            <w:r>
              <w:rPr>
                <w:rFonts w:ascii="Consolas" w:hAnsi="Consolas" w:cs="Consolas"/>
                <w:sz w:val="18"/>
                <w:szCs w:val="18"/>
              </w:rPr>
              <w:t>10110101</w:t>
            </w:r>
          </w:p>
        </w:tc>
      </w:tr>
      <w:tr w:rsidR="0019649D" w14:paraId="4CB844BC" w14:textId="77777777" w:rsidTr="0019649D">
        <w:trPr>
          <w:cantSplit/>
        </w:trPr>
        <w:tc>
          <w:tcPr>
            <w:tcW w:w="1400" w:type="dxa"/>
          </w:tcPr>
          <w:p w14:paraId="18954862" w14:textId="77777777" w:rsidR="0019649D" w:rsidRDefault="00DB2016">
            <w:r>
              <w:t>181</w:t>
            </w:r>
          </w:p>
        </w:tc>
        <w:tc>
          <w:tcPr>
            <w:tcW w:w="2600" w:type="dxa"/>
          </w:tcPr>
          <w:p w14:paraId="32068D07" w14:textId="77777777" w:rsidR="0019649D" w:rsidRDefault="00DB2016">
            <w:r>
              <w:t>To Hex</w:t>
            </w:r>
          </w:p>
        </w:tc>
        <w:tc>
          <w:tcPr>
            <w:tcW w:w="5026" w:type="dxa"/>
          </w:tcPr>
          <w:p w14:paraId="405D0C93" w14:textId="77777777" w:rsidR="0019649D" w:rsidRDefault="00DB2016">
            <w:r>
              <w:rPr>
                <w:rFonts w:ascii="Consolas" w:hAnsi="Consolas" w:cs="Consolas"/>
                <w:sz w:val="18"/>
                <w:szCs w:val="18"/>
              </w:rPr>
              <w:t>b5</w:t>
            </w:r>
          </w:p>
        </w:tc>
      </w:tr>
      <w:tr w:rsidR="0019649D" w14:paraId="10F66138" w14:textId="77777777" w:rsidTr="0019649D">
        <w:trPr>
          <w:cantSplit/>
        </w:trPr>
        <w:tc>
          <w:tcPr>
            <w:tcW w:w="1400" w:type="dxa"/>
          </w:tcPr>
          <w:p w14:paraId="5431B843" w14:textId="77777777" w:rsidR="0019649D" w:rsidRDefault="00DB2016">
            <w:r>
              <w:t>MCS</w:t>
            </w:r>
          </w:p>
        </w:tc>
        <w:tc>
          <w:tcPr>
            <w:tcW w:w="2600" w:type="dxa"/>
          </w:tcPr>
          <w:p w14:paraId="1276C59F" w14:textId="77777777" w:rsidR="0019649D" w:rsidRDefault="00DB2016">
            <w:r>
              <w:t>To Charcode (decimal)</w:t>
            </w:r>
          </w:p>
        </w:tc>
        <w:tc>
          <w:tcPr>
            <w:tcW w:w="5026" w:type="dxa"/>
          </w:tcPr>
          <w:p w14:paraId="71883216" w14:textId="77777777" w:rsidR="0019649D" w:rsidRDefault="00DB2016">
            <w:r>
              <w:rPr>
                <w:rFonts w:ascii="Consolas" w:hAnsi="Consolas" w:cs="Consolas"/>
                <w:sz w:val="18"/>
                <w:szCs w:val="18"/>
              </w:rPr>
              <w:t>77 67 83</w:t>
            </w:r>
          </w:p>
        </w:tc>
      </w:tr>
      <w:tr w:rsidR="0019649D" w14:paraId="75B9AC66" w14:textId="77777777" w:rsidTr="0019649D">
        <w:trPr>
          <w:cantSplit/>
        </w:trPr>
        <w:tc>
          <w:tcPr>
            <w:tcW w:w="1400" w:type="dxa"/>
          </w:tcPr>
          <w:p w14:paraId="56FC521F" w14:textId="77777777" w:rsidR="0019649D" w:rsidRDefault="00DB2016">
            <w:r>
              <w:t>Hammad</w:t>
            </w:r>
          </w:p>
        </w:tc>
        <w:tc>
          <w:tcPr>
            <w:tcW w:w="2600" w:type="dxa"/>
          </w:tcPr>
          <w:p w14:paraId="28E7529E" w14:textId="77777777" w:rsidR="0019649D" w:rsidRDefault="00DB2016">
            <w:r>
              <w:t>SHA2 (256)</w:t>
            </w:r>
          </w:p>
        </w:tc>
        <w:tc>
          <w:tcPr>
            <w:tcW w:w="5026" w:type="dxa"/>
          </w:tcPr>
          <w:p w14:paraId="4D594BB1" w14:textId="77777777" w:rsidR="0019649D" w:rsidRDefault="00DB2016">
            <w:r>
              <w:rPr>
                <w:rFonts w:ascii="Consolas" w:hAnsi="Consolas" w:cs="Consolas"/>
                <w:sz w:val="18"/>
                <w:szCs w:val="18"/>
              </w:rPr>
              <w:t>047cb6daf109f1c6e340c26b3b0048b5092ca38fe039b160103632bed9684f11</w:t>
            </w:r>
          </w:p>
        </w:tc>
      </w:tr>
    </w:tbl>
    <w:p w14:paraId="6F17C2DB" w14:textId="77777777" w:rsidR="0019649D" w:rsidRDefault="00DB2016">
      <w:pPr>
        <w:spacing w:before="160"/>
      </w:pPr>
      <w:r>
        <w:t xml:space="preserve">The conversions in </w:t>
      </w:r>
      <w:r>
        <w:fldChar w:fldCharType="begin"/>
      </w:r>
      <w:r>
        <w:instrText xml:space="preserve"> REF _Ref230000002 \h </w:instrText>
      </w:r>
      <w:r>
        <w:fldChar w:fldCharType="separate"/>
      </w:r>
      <w:r>
        <w:t>Table 2</w:t>
      </w:r>
      <w:r>
        <w:fldChar w:fldCharType="end"/>
      </w:r>
      <w:r>
        <w:t xml:space="preserve"> were produced with CyberChef </w:t>
      </w:r>
      <w:r>
        <w:fldChar w:fldCharType="begin"/>
      </w:r>
      <w:r>
        <w:instrText xml:space="preserve"> CITATION CyberChef \l 1033 </w:instrText>
      </w:r>
      <w:r>
        <w:fldChar w:fldCharType="separate"/>
      </w:r>
      <w:r>
        <w:t>[1]</w:t>
      </w:r>
      <w:r>
        <w:fldChar w:fldCharType="end"/>
      </w:r>
      <w:r>
        <w:t xml:space="preserve">; the same hashing idea explains why the NT hashes in </w:t>
      </w:r>
      <w:r>
        <w:fldChar w:fldCharType="begin"/>
      </w:r>
      <w:r>
        <w:instrText xml:space="preserve"> REF _Ref230000005 \h </w:instrText>
      </w:r>
      <w:r>
        <w:fldChar w:fldCharType="separate"/>
      </w:r>
      <w:r>
        <w:t>Figure 3</w:t>
      </w:r>
      <w:r>
        <w:fldChar w:fldCharType="end"/>
      </w:r>
      <w:r>
        <w:t xml:space="preserve"> fall quickly to a wordlist attack.</w:t>
      </w:r>
    </w:p>
    <w:p w14:paraId="7D9B4ADC" w14:textId="77777777" w:rsidR="0019649D" w:rsidRDefault="00DB201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A3695E" wp14:editId="1D0E130B">
            <wp:extent cx="5669280" cy="3032474"/>
            <wp:effectExtent l="0" t="0" r="0" b="0"/>
            <wp:docPr id="1003" name="Figure 3" descr="John the Ripper cracking NT has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fig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CB23" w14:textId="77777777" w:rsidR="0019649D" w:rsidRDefault="00DB2016">
      <w:pPr>
        <w:pStyle w:val="Caption"/>
        <w:jc w:val="center"/>
      </w:pPr>
      <w:bookmarkStart w:id="5" w:name="_Ref230000005"/>
      <w:r>
        <w:t xml:space="preserve">Figure </w:t>
      </w:r>
      <w:fldSimple w:instr=" SEQ Figure \* ARABIC ">
        <w:r>
          <w:t>3</w:t>
        </w:r>
      </w:fldSimple>
      <w:bookmarkEnd w:id="5"/>
      <w:r>
        <w:t>: John the Ripper recovering passwords from NT hashes (Lab 5)</w:t>
      </w:r>
    </w:p>
    <w:p w14:paraId="45E4E93D" w14:textId="77777777" w:rsidR="00400019" w:rsidRDefault="00400019" w:rsidP="00400019">
      <w:pPr>
        <w:pStyle w:val="Heading1"/>
        <w:rPr>
          <w:rFonts w:eastAsia="Consolas"/>
        </w:rPr>
      </w:pPr>
      <w:r>
        <w:rPr>
          <w:rFonts w:eastAsia="Consolas"/>
        </w:rPr>
        <w:t>Web Architecture</w:t>
      </w:r>
    </w:p>
    <w:p w14:paraId="79D495BC" w14:textId="77777777" w:rsidR="00400019" w:rsidRDefault="00400019" w:rsidP="00400019">
      <w:pPr>
        <w:pStyle w:val="Heading2"/>
      </w:pPr>
      <w:r>
        <w:t>Network Trace</w:t>
      </w:r>
    </w:p>
    <w:p w14:paraId="6B813F8F" w14:textId="77777777" w:rsidR="006C1EA6" w:rsidRPr="006C1EA6" w:rsidRDefault="006C1EA6" w:rsidP="006C1EA6">
      <w:r>
        <w:t>Network trace is understanding what is happening in the network</w:t>
      </w:r>
    </w:p>
    <w:p w14:paraId="5870514D" w14:textId="77777777" w:rsidR="0019649D" w:rsidRDefault="00DB2016">
      <w:r>
        <w:t xml:space="preserve">Browsers and servers exchange requests and responses over HTTP </w:t>
      </w:r>
      <w:r>
        <w:fldChar w:fldCharType="begin"/>
      </w:r>
      <w:r>
        <w:instrText xml:space="preserve"> CITATION MDNHTTP \l 1033 </w:instrText>
      </w:r>
      <w:r>
        <w:fldChar w:fldCharType="separate"/>
      </w:r>
      <w:r>
        <w:t>[2]</w:t>
      </w:r>
      <w:r>
        <w:fldChar w:fldCharType="end"/>
      </w:r>
      <w:r>
        <w:t>.</w:t>
      </w:r>
    </w:p>
    <w:p w14:paraId="67EBD6A7" w14:textId="77777777" w:rsidR="00400019" w:rsidRDefault="00400019" w:rsidP="00400019">
      <w:pPr>
        <w:pStyle w:val="Heading2"/>
      </w:pPr>
      <w:r>
        <w:t>My Web Page</w:t>
      </w:r>
    </w:p>
    <w:p w14:paraId="5D96C325" w14:textId="77777777" w:rsidR="006C1EA6" w:rsidRPr="006C1EA6" w:rsidRDefault="006C1EA6" w:rsidP="006C1EA6">
      <w:r>
        <w:t xml:space="preserve">Web page is basically an online page rendered in a browser </w:t>
      </w:r>
    </w:p>
    <w:p w14:paraId="7BC953A8" w14:textId="77777777" w:rsidR="0019649D" w:rsidRDefault="00DB2016">
      <w:r>
        <w:t xml:space="preserve">The page is version-controlled and published with GitHub </w:t>
      </w:r>
      <w:r>
        <w:fldChar w:fldCharType="begin"/>
      </w:r>
      <w:r>
        <w:instrText xml:space="preserve"> CITATION GitHubHello \l 1033 </w:instrText>
      </w:r>
      <w:r>
        <w:fldChar w:fldCharType="separate"/>
      </w:r>
      <w:r>
        <w:t>[3]</w:t>
      </w:r>
      <w:r>
        <w:fldChar w:fldCharType="end"/>
      </w:r>
      <w:r>
        <w:t>.</w:t>
      </w:r>
    </w:p>
    <w:p w14:paraId="759B3F7A" w14:textId="77777777" w:rsidR="00400019" w:rsidRDefault="00400019" w:rsidP="00400019">
      <w:pPr>
        <w:pStyle w:val="Heading1"/>
        <w:rPr>
          <w:rFonts w:eastAsia="Consolas"/>
        </w:rPr>
      </w:pPr>
      <w:r>
        <w:rPr>
          <w:rFonts w:eastAsia="Consolas"/>
        </w:rPr>
        <w:t>Conclusion</w:t>
      </w:r>
    </w:p>
    <w:p w14:paraId="5FDF1771" w14:textId="77777777" w:rsidR="006C1EA6" w:rsidRPr="006C1EA6" w:rsidRDefault="006C1EA6" w:rsidP="006C1EA6">
      <w:r>
        <w:t>This is the conclusion</w:t>
      </w:r>
    </w:p>
    <w:p w14:paraId="0C932817" w14:textId="77777777" w:rsidR="0020465E" w:rsidRDefault="0020465E" w:rsidP="0020465E">
      <w:pPr>
        <w:pStyle w:val="Heading1"/>
      </w:pPr>
      <w:r>
        <w:rPr>
          <w:rFonts w:eastAsia="Consolas"/>
        </w:rPr>
        <w:t>References</w:t>
      </w:r>
    </w:p>
    <w:p w14:paraId="0475AC43" w14:textId="77777777" w:rsidR="0019649D" w:rsidRDefault="00DB2016">
      <w:pPr>
        <w:pStyle w:val="Bibliography"/>
      </w:pPr>
      <w:r>
        <w:fldChar w:fldCharType="begin"/>
      </w:r>
      <w:r>
        <w:instrText xml:space="preserve"> BIBLIOGRAPHY \l 1033 </w:instrText>
      </w:r>
      <w:r>
        <w:fldChar w:fldCharType="separate"/>
      </w:r>
      <w:r>
        <w:t>[1] GCHQ, “CyberChef.” [Online]. Available: https://gchq.github.io/CyberChef/</w:t>
      </w:r>
    </w:p>
    <w:p w14:paraId="315E38C5" w14:textId="77777777" w:rsidR="0019649D" w:rsidRDefault="00DB2016">
      <w:pPr>
        <w:pStyle w:val="Bibliography"/>
      </w:pPr>
      <w:r>
        <w:t>[2] MDN Web Docs, “An overview of HTTP.” [Online]. Available: https://developer.mozilla.org/en-US/docs/Web/HTTP/Overview</w:t>
      </w:r>
    </w:p>
    <w:p w14:paraId="06B49A69" w14:textId="77777777" w:rsidR="0019649D" w:rsidRDefault="00DB2016">
      <w:pPr>
        <w:pStyle w:val="Bibliography"/>
      </w:pPr>
      <w:r>
        <w:t>[3] GitHub Docs, “Hello World.” [Online]. Available: https://docs.github.com/en/get-started/start-your-journey/hello-world</w:t>
      </w:r>
      <w:r>
        <w:fldChar w:fldCharType="end"/>
      </w:r>
    </w:p>
    <w:p w14:paraId="59947480" w14:textId="77777777" w:rsidR="0019649D" w:rsidRDefault="0019649D"/>
    <w:sectPr w:rsidR="0019649D" w:rsidSect="000E528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24233E" w14:textId="77777777" w:rsidR="006E5717" w:rsidRDefault="006E5717" w:rsidP="007B500D">
      <w:pPr>
        <w:spacing w:after="0" w:line="240" w:lineRule="auto"/>
      </w:pPr>
      <w:r>
        <w:separator/>
      </w:r>
    </w:p>
  </w:endnote>
  <w:endnote w:type="continuationSeparator" w:id="0">
    <w:p w14:paraId="766C73B0" w14:textId="77777777" w:rsidR="006E5717" w:rsidRDefault="006E5717" w:rsidP="007B5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4B0947" w14:textId="77777777" w:rsidR="005F3E9B" w:rsidRDefault="005F3E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A228D2" w14:textId="77777777" w:rsidR="005F3E9B" w:rsidRDefault="005F3E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13B6F7" w14:textId="77777777" w:rsidR="005F3E9B" w:rsidRDefault="005F3E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F9B2FA" w14:textId="77777777" w:rsidR="006E5717" w:rsidRDefault="006E5717" w:rsidP="007B500D">
      <w:pPr>
        <w:spacing w:after="0" w:line="240" w:lineRule="auto"/>
      </w:pPr>
      <w:r>
        <w:separator/>
      </w:r>
    </w:p>
  </w:footnote>
  <w:footnote w:type="continuationSeparator" w:id="0">
    <w:p w14:paraId="2C569079" w14:textId="77777777" w:rsidR="006E5717" w:rsidRDefault="006E5717" w:rsidP="007B50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823990" w14:textId="77777777" w:rsidR="005F3E9B" w:rsidRDefault="005F3E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96D8E8" w14:textId="77777777" w:rsidR="005F3E9B" w:rsidRDefault="005F3E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8C17F9" w14:textId="77777777" w:rsidR="005F3E9B" w:rsidRDefault="005F3E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removePersonalInformation/>
  <w:removeDateAndTime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0DA"/>
    <w:rsid w:val="000E5288"/>
    <w:rsid w:val="001219AA"/>
    <w:rsid w:val="0019649D"/>
    <w:rsid w:val="0020465E"/>
    <w:rsid w:val="003D2D8E"/>
    <w:rsid w:val="00400019"/>
    <w:rsid w:val="00504DCC"/>
    <w:rsid w:val="005D018F"/>
    <w:rsid w:val="005F3E9B"/>
    <w:rsid w:val="00691AA9"/>
    <w:rsid w:val="006C1EA6"/>
    <w:rsid w:val="006E5717"/>
    <w:rsid w:val="00732524"/>
    <w:rsid w:val="00783897"/>
    <w:rsid w:val="007B500D"/>
    <w:rsid w:val="008215CD"/>
    <w:rsid w:val="00B02D50"/>
    <w:rsid w:val="00DB2016"/>
    <w:rsid w:val="00E47F3A"/>
    <w:rsid w:val="00E870DA"/>
    <w:rsid w:val="00ED3049"/>
    <w:rsid w:val="00EF3A02"/>
    <w:rsid w:val="00F23E84"/>
    <w:rsid w:val="00FE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9E860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0019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00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00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019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NoSpacing">
    <w:name w:val="No Spacing"/>
    <w:link w:val="NoSpacingChar"/>
    <w:uiPriority w:val="1"/>
    <w:qFormat/>
    <w:rsid w:val="00400019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400019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customStyle="1" w:styleId="NoSpacingChar">
    <w:name w:val="No Spacing Char"/>
    <w:basedOn w:val="DefaultParagraphFont"/>
    <w:link w:val="NoSpacing"/>
    <w:uiPriority w:val="1"/>
    <w:rsid w:val="003D2D8E"/>
    <w:rPr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unhideWhenUsed/>
    <w:qFormat/>
    <w:pPr>
      <w:spacing w:before="60" w:after="200" w:line="240" w:lineRule="auto"/>
    </w:pPr>
    <w:rPr>
      <w:i/>
      <w:iCs/>
      <w:color w:val="1F3B63"/>
      <w:sz w:val="18"/>
      <w:szCs w:val="18"/>
    </w:rPr>
  </w:style>
  <w:style w:type="paragraph" w:customStyle="1" w:styleId="Code">
    <w:name w:val="Code"/>
    <w:basedOn w:val="Normal"/>
    <w:qFormat/>
    <w:pPr>
      <w:keepNext/>
      <w:keepLines/>
      <w:pBdr>
        <w:top w:val="single" w:sz="4" w:space="0" w:color="E7E6E6"/>
        <w:left w:val="single" w:sz="4" w:space="4" w:color="E7E6E6"/>
        <w:bottom w:val="single" w:sz="4" w:space="0" w:color="E7E6E6"/>
        <w:right w:val="single" w:sz="4" w:space="4" w:color="E7E6E6"/>
      </w:pBdr>
      <w:shd w:val="clear" w:color="auto" w:fill="E7E6E6"/>
      <w:spacing w:after="0" w:line="240" w:lineRule="auto"/>
      <w:contextualSpacing/>
    </w:pPr>
    <w:rPr>
      <w:rFonts w:ascii="Consolas" w:hAnsi="Consolas" w:cs="Consolas"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pPr>
      <w:spacing w:after="80"/>
      <w:ind w:left="567" w:hanging="567"/>
    </w:pPr>
  </w:style>
  <w:style w:type="table" w:customStyle="1" w:styleId="ReportTable">
    <w:name w:val="Report Table"/>
    <w:basedOn w:val="TableNormal"/>
    <w:uiPriority w:val="59"/>
    <w:pPr>
      <w:spacing w:after="0" w:line="240" w:lineRule="auto"/>
    </w:pPr>
    <w:tblPr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  <w:tblCellMar>
        <w:top w:w="40" w:type="dxa"/>
        <w:left w:w="100" w:type="dxa"/>
        <w:bottom w:w="40" w:type="dxa"/>
        <w:right w:w="100" w:type="dxa"/>
      </w:tblCellMar>
    </w:tblPr>
    <w:tblStylePr w:type="firstRow">
      <w:rPr>
        <w:b/>
        <w:bCs/>
        <w:color w:val="FFFFFF"/>
      </w:rPr>
      <w:tblPr/>
      <w:tcPr>
        <w:shd w:val="clear" w:color="auto" w:fill="1F3B63"/>
      </w:tcPr>
    </w:tblStylePr>
  </w:style>
  <w:style w:type="paragraph" w:styleId="Revision">
    <w:name w:val="Revision"/>
    <w:hidden/>
    <w:uiPriority w:val="99"/>
    <w:semiHidden/>
    <w:rsid w:val="00B02D50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7F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F3A"/>
    <w:rPr>
      <w:rFonts w:ascii="Segoe UI" w:hAnsi="Segoe UI" w:cs="Segoe UI"/>
      <w:kern w:val="2"/>
      <w:sz w:val="18"/>
      <w:szCs w:val="18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691A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1A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1AA9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1A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1AA9"/>
    <w:rPr>
      <w:b/>
      <w:bCs/>
      <w:kern w:val="2"/>
      <w:sz w:val="20"/>
      <w:szCs w:val="20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7B50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00D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7B50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00D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CyberChef</b:Tag>
    <b:SourceType>InternetSite</b:SourceType>
    <b:Guid>{901BF329-1C21-4B51-B4B5-4AA3320DDA84}</b:Guid>
    <b:Title>CyberChef</b:Title>
    <b:InternetSiteTitle>GitHub Pages</b:InternetSiteTitle>
    <b:URL>https://gchq.github.io/CyberChef/</b:URL>
    <b:Author>
      <b:Author>
        <b:Corporate>GCHQ</b:Corporate>
      </b:Author>
    </b:Author>
    <b:RefOrder>1</b:RefOrder>
  </b:Source>
  <b:Source>
    <b:Tag>MDNHTTP</b:Tag>
    <b:SourceType>InternetSite</b:SourceType>
    <b:Guid>{67C1805A-E222-4038-9BA6-DCE8C4899F01}</b:Guid>
    <b:Title>An overview of HTTP</b:Title>
    <b:InternetSiteTitle>MDN Web Docs</b:InternetSiteTitle>
    <b:URL>https://developer.mozilla.org/en-US/docs/Web/HTTP/Overview</b:URL>
    <b:Author>
      <b:Author>
        <b:Corporate>MDN Web Docs</b:Corporate>
      </b:Author>
    </b:Author>
    <b:RefOrder>2</b:RefOrder>
  </b:Source>
  <b:Source>
    <b:Tag>GitHubHello</b:Tag>
    <b:SourceType>InternetSite</b:SourceType>
    <b:Guid>{A94BB8B6-C9F8-4F57-958A-4120637887A9}</b:Guid>
    <b:Title>Hello World</b:Title>
    <b:InternetSiteTitle>GitHub Docs</b:InternetSiteTitle>
    <b:URL>https://docs.github.com/en/get-started/start-your-journey/hello-world</b:URL>
    <b:Author>
      <b:Author>
        <b:Corporate>GitHub Docs</b:Corporate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E1DA41C4-D37B-4B89-9126-04887C60D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2026-10-26T14:40:00Z</dcterms:created>
  <dcterms:modified xsi:type="dcterms:W3CDTF">2026-10-26T14:40:00Z</dcterms:modified>
</cp:coreProperties>
</file>