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6CA35">
      <w:pPr>
        <w:rPr>
          <w:sz w:val="28"/>
          <w:szCs w:val="28"/>
        </w:rPr>
      </w:pPr>
      <w: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7063105"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619A2BC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556.15pt;mso-position-horizontal-relative:margin;z-index:251663360;mso-width-relative:page;mso-height-relative:page;" filled="f" stroked="f" coordsize="21600,21600" o:gfxdata="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j39gXYAAAADAEAAA8AAAAAAAAAAQAgAAAAIgAAAGRycy9kb3ducmV2LnhtbFBLAQIU&#10;ABQAAAAIAIdO4kB5/PmlLAIAAG0EAAAOAAAAAAAAAAEAIAAAACcBAABkcnMvZTJvRG9jLnhtbFBL&#10;BQYAAAAABgAGAFkBAADFBQAAAAA=&#10;">
                <v:fill on="f" focussize="0,0"/>
                <v:stroke on="f"/>
                <v:imagedata o:title=""/>
                <o:lock v:ext="edit" aspectratio="f"/>
                <v:textbox>
                  <w:txbxContent>
                    <w:p w14:paraId="619A2BC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v:textbox>
              </v:shape>
            </w:pict>
          </mc:Fallback>
        </mc:AlternateContent>
      </w:r>
      <w:r>
        <w:rPr>
          <w:sz w:val="28"/>
          <w:szCs w:val="28"/>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p>
    <w:p w14:paraId="522307B6">
      <w:pPr>
        <w:spacing w:before="240"/>
        <w:rPr>
          <w:sz w:val="28"/>
          <w:szCs w:val="28"/>
          <w:vertAlign w:val="subscript"/>
        </w:rPr>
      </w:pPr>
      <w:r>
        <w:rPr>
          <w:sz w:val="28"/>
          <w:szCs w:val="28"/>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sz w:val="28"/>
          <w:szCs w:val="28"/>
        </w:rPr>
        <w:softHyphen/>
      </w:r>
      <w:r>
        <w:rPr>
          <w:sz w:val="28"/>
          <w:szCs w:val="28"/>
        </w:rPr>
        <w:softHyphen/>
      </w:r>
      <w:r>
        <w:rPr>
          <w:sz w:val="28"/>
          <w:szCs w:val="28"/>
        </w:rPr>
        <w:softHyphen/>
      </w:r>
      <w:r>
        <w:rPr>
          <w:sz w:val="28"/>
          <w:szCs w:val="28"/>
          <w:vertAlign w:val="subscript"/>
        </w:rPr>
        <w:softHyphen/>
      </w:r>
      <w:r>
        <w:rPr>
          <w:sz w:val="28"/>
          <w:szCs w:val="28"/>
          <w:vertAlign w:val="subscript"/>
        </w:rPr>
        <w:softHyphen/>
      </w:r>
    </w:p>
    <w:p w14:paraId="0474EB60">
      <w:pPr>
        <w:spacing w:before="240"/>
        <w:rPr>
          <w:sz w:val="28"/>
          <w:szCs w:val="28"/>
          <w:vertAlign w:val="subscript"/>
        </w:rPr>
      </w:pPr>
    </w:p>
    <w:p w14:paraId="62230AD1">
      <w:pPr>
        <w:spacing w:before="240"/>
        <w:rPr>
          <w:sz w:val="28"/>
          <w:szCs w:val="28"/>
          <w:vertAlign w:val="subscript"/>
        </w:rPr>
      </w:pPr>
    </w:p>
    <w:p w14:paraId="6F905A30">
      <w:pPr>
        <w:spacing w:before="240"/>
        <w:rPr>
          <w:sz w:val="28"/>
          <w:szCs w:val="28"/>
          <w:vertAlign w:val="subscript"/>
        </w:rPr>
      </w:pPr>
      <w: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53B7F89D">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TASK-06</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HiSSdcAAAAKAQAADwAAAAAAAAABACAAAAAiAAAAZHJzL2Rvd25yZXYueG1sUEsBAhQAFAAA&#10;AAgAh07iQDqi6CspAgAAcgQAAA4AAAAAAAAAAQAgAAAAJgEAAGRycy9lMm9Eb2MueG1sUEsFBgAA&#10;AAAGAAYAWQEAAMEFAAAAAA==&#10;">
                <v:fill on="t" focussize="0,0"/>
                <v:stroke on="f" weight="1pt"/>
                <v:imagedata o:title=""/>
                <o:lock v:ext="edit" aspectratio="f"/>
                <v:shadow on="t" color="#000000" opacity="26213f" offset="0pt,3pt" origin="0f,-32768f" matrix="65536f,0f,0f,65536f"/>
                <v:textbox>
                  <w:txbxContent>
                    <w:p w14:paraId="53B7F89D">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TASK-06</w:t>
                      </w:r>
                    </w:p>
                  </w:txbxContent>
                </v:textbox>
              </v:roundrect>
            </w:pict>
          </mc:Fallback>
        </mc:AlternateContent>
      </w:r>
    </w:p>
    <w:p w14:paraId="366DCC22">
      <w:pPr>
        <w:spacing w:before="240"/>
        <w:rPr>
          <w:sz w:val="28"/>
          <w:szCs w:val="28"/>
          <w:vertAlign w:val="subscript"/>
        </w:rPr>
      </w:pPr>
    </w:p>
    <w:p w14:paraId="523F220E">
      <w:pPr>
        <w:spacing w:before="240"/>
        <w:rPr>
          <w:sz w:val="28"/>
          <w:szCs w:val="28"/>
          <w:vertAlign w:val="subscript"/>
        </w:rPr>
      </w:pPr>
    </w:p>
    <w:p w14:paraId="1CB61966">
      <w:pPr>
        <w:spacing w:before="240"/>
        <w:rPr>
          <w:sz w:val="28"/>
          <w:szCs w:val="28"/>
          <w:vertAlign w:val="subscript"/>
        </w:rPr>
      </w:pPr>
    </w:p>
    <w:p w14:paraId="16E20EC7">
      <w:pPr>
        <w:spacing w:before="240"/>
        <w:rPr>
          <w:sz w:val="28"/>
          <w:szCs w:val="28"/>
          <w:vertAlign w:val="subscript"/>
        </w:rPr>
      </w:pPr>
      <w:r>
        <mc:AlternateContent>
          <mc:Choice Requires="wps">
            <w:drawing>
              <wp:anchor distT="0" distB="0" distL="114300" distR="114300" simplePos="0" relativeHeight="251667456" behindDoc="0" locked="0" layoutInCell="1" allowOverlap="1">
                <wp:simplePos x="0" y="0"/>
                <wp:positionH relativeFrom="column">
                  <wp:posOffset>2764790</wp:posOffset>
                </wp:positionH>
                <wp:positionV relativeFrom="paragraph">
                  <wp:posOffset>342900</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6F10CD8D">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pt;margin-top:27pt;height:93.1pt;width:228.35pt;z-index:251667456;mso-width-relative:page;mso-height-relative:page;" filled="f" stroked="f" coordsize="21600,21600" o:gfxdata="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6A9q7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6F10CD8D">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255" b="4127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UNvE2AAAAAoBAAAPAAAAAAAAAAEAIAAAACIAAABkcnMvZG93bnJldi54bWxQSwECFAAUAAAACACH&#10;TuJAoNSWZSQCAABoBAAADgAAAAAAAAABACAAAAAnAQAAZHJzL2Uyb0RvYy54bWxQSwUGAAAAAAYA&#10;BgBZAQAAvQUAAAAA&#10;">
                <v:fill on="t" focussize="0,0"/>
                <v:stroke on="f" weight="1pt"/>
                <v:imagedata o:title=""/>
                <o:lock v:ext="edit" aspectratio="f"/>
                <v:shadow on="t" color="#000000" opacity="26213f" offset="0pt,3pt" origin="0f,-32768f" matrix="65536f,0f,0f,65536f"/>
              </v:roundrect>
            </w:pict>
          </mc:Fallback>
        </mc:AlternateContent>
      </w:r>
    </w:p>
    <w:p w14:paraId="0E5B9897">
      <w:pPr>
        <w:spacing w:before="240"/>
        <w:rPr>
          <w:sz w:val="28"/>
          <w:szCs w:val="28"/>
          <w:vertAlign w:val="subscript"/>
        </w:rPr>
      </w:pPr>
    </w:p>
    <w:p w14:paraId="6659F6BC">
      <w:pPr>
        <w:spacing w:before="240"/>
        <w:rPr>
          <w:sz w:val="28"/>
          <w:szCs w:val="28"/>
          <w:vertAlign w:val="subscript"/>
        </w:rPr>
      </w:pPr>
    </w:p>
    <w:p w14:paraId="47E4B8CB">
      <w:pPr>
        <w:spacing w:before="240"/>
        <w:rPr>
          <w:sz w:val="28"/>
          <w:szCs w:val="28"/>
          <w:vertAlign w:val="subscript"/>
        </w:rPr>
      </w:pPr>
    </w:p>
    <w:p w14:paraId="190FE1E0">
      <w:pPr>
        <w:spacing w:before="240"/>
        <w:rPr>
          <w:sz w:val="28"/>
          <w:szCs w:val="28"/>
          <w:vertAlign w:val="subscript"/>
        </w:rPr>
      </w:pPr>
    </w:p>
    <w:p w14:paraId="19E083C7">
      <w:pPr>
        <w:spacing w:before="240"/>
        <w:rPr>
          <w:sz w:val="28"/>
          <w:szCs w:val="28"/>
          <w:vertAlign w:val="subscript"/>
        </w:rPr>
      </w:pPr>
    </w:p>
    <w:p w14:paraId="48B8D654">
      <w:pPr>
        <w:spacing w:before="240"/>
        <w:rPr>
          <w:sz w:val="28"/>
          <w:szCs w:val="28"/>
          <w:vertAlign w:val="subscript"/>
        </w:rPr>
      </w:pPr>
      <w:r>
        <w:rPr>
          <w:sz w:val="22"/>
        </w:rPr>
        <mc:AlternateContent>
          <mc:Choice Requires="wps">
            <w:drawing>
              <wp:anchor distT="0" distB="0" distL="114300" distR="114300" simplePos="0" relativeHeight="251668480" behindDoc="0" locked="0" layoutInCell="1" allowOverlap="1">
                <wp:simplePos x="0" y="0"/>
                <wp:positionH relativeFrom="column">
                  <wp:posOffset>2354580</wp:posOffset>
                </wp:positionH>
                <wp:positionV relativeFrom="paragraph">
                  <wp:posOffset>382905</wp:posOffset>
                </wp:positionV>
                <wp:extent cx="12065" cy="1227455"/>
                <wp:effectExtent l="6350" t="0" r="13970" b="3175"/>
                <wp:wrapNone/>
                <wp:docPr id="43" name="Straight Connector 43"/>
                <wp:cNvGraphicFramePr/>
                <a:graphic xmlns:a="http://schemas.openxmlformats.org/drawingml/2006/main">
                  <a:graphicData uri="http://schemas.microsoft.com/office/word/2010/wordprocessingShape">
                    <wps:wsp>
                      <wps:cNvCnPr/>
                      <wps:spPr>
                        <a:xfrm flipH="1">
                          <a:off x="3907155" y="7497445"/>
                          <a:ext cx="12065" cy="12274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5.4pt;margin-top:30.15pt;height:96.65pt;width:0.95pt;z-index:251668480;mso-width-relative:page;mso-height-relative:page;" filled="f" stroked="t" coordsize="21600,21600" o:gfxdata="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a9OjtcAAAAKAQAADwAAAAAAAAABACAAAAAiAAAAZHJzL2Rvd25yZXYueG1sUEsBAhQAFAAAAAgA&#10;h07iQND2sKrtAQAA0QMAAA4AAAAAAAAAAQAgAAAAJgEAAGRycy9lMm9Eb2MueG1sUEsFBgAAAAAG&#10;AAYAWQEAAIUFAAA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551815</wp:posOffset>
                </wp:positionH>
                <wp:positionV relativeFrom="paragraph">
                  <wp:posOffset>300990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6CA17004">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629FDC70">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288296B3">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1B428BBF">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014C0B6A">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23.7pt;height:325.3pt;width:399.25pt;z-index:251665408;mso-width-relative:page;mso-height-relative:page;" filled="f" stroked="f" coordsize="21600,21600" o:gfxdata="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5/nNV1gAAAAkBAAAPAAAAAAAAAAEAIAAAACIAAABkcnMvZG93bnJldi54bWxQSwECFAAU&#10;AAAACACHTuJAEbW+/ywCAABtBAAADgAAAAAAAAABACAAAAAlAQAAZHJzL2Uyb0RvYy54bWxQSwUG&#10;AAAAAAYABgBZAQAAwwUAAAAA&#10;">
                <v:fill on="f" focussize="0,0"/>
                <v:stroke on="f"/>
                <v:imagedata o:title=""/>
                <o:lock v:ext="edit" aspectratio="f"/>
                <v:textbox>
                  <w:txbxContent>
                    <w:p w14:paraId="6CA17004">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629FDC70">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288296B3">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1B428BBF">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014C0B6A">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v:textbox>
              </v:shape>
            </w:pict>
          </mc:Fallback>
        </mc:AlternateContent>
      </w:r>
    </w:p>
    <w:p w14:paraId="41BDF352">
      <w:pPr>
        <w:spacing w:before="240"/>
        <w:rPr>
          <w:sz w:val="28"/>
          <w:szCs w:val="28"/>
          <w:vertAlign w:val="subscript"/>
        </w:rPr>
      </w:pPr>
    </w:p>
    <w:p w14:paraId="0533ECB0">
      <w:pPr>
        <w:spacing w:before="240"/>
        <w:rPr>
          <w:sz w:val="28"/>
          <w:szCs w:val="28"/>
          <w:vertAlign w:val="subscript"/>
        </w:rPr>
      </w:pPr>
    </w:p>
    <w:p w14:paraId="41A59026">
      <w:pPr>
        <w:spacing w:before="240"/>
        <w:rPr>
          <w:sz w:val="28"/>
          <w:szCs w:val="28"/>
          <w:vertAlign w:val="subscript"/>
        </w:rPr>
      </w:pPr>
    </w:p>
    <w:p w14:paraId="6A3198C0">
      <w:pPr>
        <w:spacing w:before="240"/>
        <w:rPr>
          <w:sz w:val="28"/>
          <w:szCs w:val="28"/>
          <w:vertAlign w:val="subscript"/>
        </w:rPr>
      </w:pPr>
    </w:p>
    <w:p w14:paraId="07FD3B07">
      <w:pPr>
        <w:spacing w:before="240"/>
        <w:rPr>
          <w:sz w:val="28"/>
          <w:szCs w:val="28"/>
          <w:vertAlign w:val="subscript"/>
        </w:rPr>
      </w:pPr>
    </w:p>
    <w:p w14:paraId="4D4AD4C1">
      <w:pPr>
        <w:spacing w:before="240"/>
        <w:rPr>
          <w:sz w:val="28"/>
          <w:szCs w:val="28"/>
          <w:vertAlign w:val="subscript"/>
        </w:rPr>
      </w:pPr>
    </w:p>
    <w:p w14:paraId="23CC6A0F">
      <w:pPr>
        <w:pStyle w:val="2"/>
      </w:pPr>
    </w:p>
    <w:p w14:paraId="0106C45D"/>
    <w:p w14:paraId="564448BC">
      <w:r>
        <w:t xml:space="preserve">  </w:t>
      </w:r>
    </w:p>
    <w:p w14:paraId="4B6254C8">
      <w:pPr>
        <w:rPr>
          <w:rFonts w:hint="default"/>
          <w:lang w:val="en-US"/>
        </w:rPr>
      </w:pPr>
    </w:p>
    <w:p w14:paraId="3607867E">
      <w:pPr>
        <w:rPr>
          <w:rFonts w:hint="default"/>
          <w:lang w:val="en-US"/>
        </w:rPr>
      </w:pPr>
      <w:r>
        <w:rPr>
          <w:rFonts w:hint="default"/>
          <w:lang w:val="en-US"/>
        </w:rPr>
        <w:br w:type="page"/>
      </w:r>
    </w:p>
    <w:p w14:paraId="38BABB86">
      <w:pPr>
        <w:shd w:val="clear" w:color="auto" w:fill="FFFFFF" w:themeFill="background1"/>
      </w:pPr>
    </w:p>
    <w:p w14:paraId="1E3E7152">
      <w:pPr>
        <w:spacing w:after="0" w:line="240" w:lineRule="auto"/>
        <w:jc w:val="center"/>
      </w:pPr>
      <w:r>
        <w:rPr>
          <w:rFonts w:ascii="Times New Roman" w:hAnsi="Times New Roman" w:eastAsia="Times New Roman" w:cs="Times New Roman"/>
          <w:b/>
          <w:bCs/>
          <w:color w:val="000000"/>
          <w:sz w:val="32"/>
          <w:szCs w:val="32"/>
          <w:u w:val="single"/>
        </w:rPr>
        <w:t>SQL Server – DML Commands and Data Manipulation</w:t>
      </w:r>
    </w:p>
    <w:p w14:paraId="193BE3C8">
      <w:pPr>
        <w:spacing w:after="0" w:line="240" w:lineRule="auto"/>
        <w:rPr>
          <w:rFonts w:hint="default" w:ascii="Times New Roman" w:hAnsi="Times New Roman" w:eastAsia="Times New Roman" w:cs="Times New Roman"/>
          <w:b/>
          <w:bCs/>
          <w:color w:val="000000"/>
          <w:sz w:val="24"/>
          <w:szCs w:val="24"/>
        </w:rPr>
      </w:pPr>
    </w:p>
    <w:p w14:paraId="78601263">
      <w:pPr>
        <w:pStyle w:val="6"/>
        <w:numPr>
          <w:ilvl w:val="0"/>
          <w:numId w:val="0"/>
        </w:numPr>
        <w:spacing w:after="0" w:line="240" w:lineRule="auto"/>
        <w:ind w:leftChars="0"/>
        <w:outlineLvl w:val="0"/>
        <w:rPr>
          <w:rFonts w:hint="default" w:ascii="Times New Roman" w:hAnsi="Times New Roman" w:eastAsia="Times New Roman" w:cs="Times New Roman"/>
          <w:sz w:val="28"/>
          <w:szCs w:val="28"/>
          <w:u w:val="single"/>
        </w:rPr>
      </w:pPr>
      <w:bookmarkStart w:id="0" w:name="_Toc204997234"/>
      <w:r>
        <w:rPr>
          <w:rFonts w:hint="default" w:ascii="Times New Roman" w:hAnsi="Times New Roman" w:eastAsia="Times New Roman" w:cs="Times New Roman"/>
          <w:b/>
          <w:bCs/>
          <w:color w:val="000000"/>
          <w:sz w:val="28"/>
          <w:szCs w:val="28"/>
          <w:u w:val="single"/>
        </w:rPr>
        <w:t>Objective:</w:t>
      </w:r>
      <w:bookmarkEnd w:id="0"/>
      <w:r>
        <w:rPr>
          <w:rFonts w:hint="default" w:ascii="Times New Roman" w:hAnsi="Times New Roman" w:eastAsia="Times New Roman" w:cs="Times New Roman"/>
          <w:b/>
          <w:bCs/>
          <w:color w:val="000000"/>
          <w:sz w:val="28"/>
          <w:szCs w:val="28"/>
          <w:u w:val="single"/>
        </w:rPr>
        <w:t xml:space="preserve"> </w:t>
      </w:r>
    </w:p>
    <w:p w14:paraId="4F25C457">
      <w:pPr>
        <w:spacing w:after="0"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color w:val="000000"/>
          <w:sz w:val="24"/>
          <w:szCs w:val="24"/>
        </w:rPr>
        <w:t xml:space="preserve">In this lab, students will work with SQL Server to practice core </w:t>
      </w:r>
      <w:r>
        <w:rPr>
          <w:rFonts w:hint="default" w:ascii="Times New Roman" w:hAnsi="Times New Roman" w:eastAsia="Times New Roman" w:cs="Times New Roman"/>
          <w:bCs/>
          <w:color w:val="000000"/>
          <w:sz w:val="24"/>
          <w:szCs w:val="24"/>
        </w:rPr>
        <w:t>Data Manipulation</w:t>
      </w:r>
      <w:r>
        <w:rPr>
          <w:rFonts w:hint="default" w:ascii="Times New Roman" w:hAnsi="Times New Roman" w:eastAsia="Times New Roman" w:cs="Times New Roman"/>
          <w:b/>
          <w:bCs/>
          <w:color w:val="000000"/>
          <w:sz w:val="24"/>
          <w:szCs w:val="24"/>
        </w:rPr>
        <w:t xml:space="preserve"> </w:t>
      </w:r>
      <w:r>
        <w:rPr>
          <w:rFonts w:hint="default" w:ascii="Times New Roman" w:hAnsi="Times New Roman" w:eastAsia="Times New Roman" w:cs="Times New Roman"/>
          <w:bCs/>
          <w:color w:val="000000"/>
          <w:sz w:val="24"/>
          <w:szCs w:val="24"/>
        </w:rPr>
        <w:t>Language (DML</w:t>
      </w:r>
      <w:r>
        <w:rPr>
          <w:rFonts w:hint="default" w:ascii="Times New Roman" w:hAnsi="Times New Roman" w:eastAsia="Times New Roman" w:cs="Times New Roman"/>
          <w:b/>
          <w:bCs/>
          <w:color w:val="000000"/>
          <w:sz w:val="24"/>
          <w:szCs w:val="24"/>
        </w:rPr>
        <w:t xml:space="preserve">) </w:t>
      </w:r>
      <w:r>
        <w:rPr>
          <w:rFonts w:hint="default" w:ascii="Times New Roman" w:hAnsi="Times New Roman" w:eastAsia="Times New Roman" w:cs="Times New Roman"/>
          <w:color w:val="000000"/>
          <w:sz w:val="24"/>
          <w:szCs w:val="24"/>
        </w:rPr>
        <w:t>operations. Students will perform table creation, data insertion, updates, deletions, and retrievals. The lab aims to enhance practical SQL skills with focus on inserting valid data, updating specific fields, filtering records with conditions, and enforcing integrity through keys and constraints.</w:t>
      </w:r>
    </w:p>
    <w:p w14:paraId="6136F494">
      <w:pPr>
        <w:pStyle w:val="6"/>
        <w:numPr>
          <w:ilvl w:val="0"/>
          <w:numId w:val="1"/>
        </w:numPr>
        <w:spacing w:before="100" w:beforeAutospacing="1" w:after="100" w:afterAutospacing="1" w:line="240" w:lineRule="auto"/>
        <w:outlineLvl w:val="0"/>
        <w:rPr>
          <w:rFonts w:hint="default" w:ascii="Times New Roman" w:hAnsi="Times New Roman" w:cs="Times New Roman"/>
          <w:sz w:val="28"/>
          <w:szCs w:val="28"/>
          <w:u w:val="single"/>
          <w:lang w:val="en-US"/>
        </w:rPr>
      </w:pPr>
      <w:bookmarkStart w:id="1" w:name="_Toc204997235"/>
      <w:r>
        <w:rPr>
          <w:rFonts w:hint="default" w:ascii="Times New Roman" w:hAnsi="Times New Roman" w:eastAsia="Times New Roman" w:cs="Times New Roman"/>
          <w:b/>
          <w:bCs/>
          <w:sz w:val="28"/>
          <w:szCs w:val="28"/>
          <w:u w:val="single"/>
        </w:rPr>
        <w:t>Task 01: Database Creation and Table Setup</w:t>
      </w:r>
      <w:bookmarkEnd w:id="1"/>
    </w:p>
    <w:p w14:paraId="096B9262">
      <w:pPr>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I launched SQL Server and opened a new query window. Then, I created a new database using the Query Wizard and named it as required. After that, I selected the database to begin working in it. I proceeded to create a table named PUBLISHERS with the specified columns and constraints using DDL (Data Definition Language) commands. Finally, I verified the table by checking its structure.   </w:t>
      </w:r>
    </w:p>
    <w:p w14:paraId="28F610C1">
      <w:pPr>
        <w:jc w:val="both"/>
        <w:rPr>
          <w:rFonts w:hint="default" w:ascii="Times New Roman" w:hAnsi="Times New Roman" w:eastAsia="Times New Roman" w:cs="Times New Roman"/>
          <w:sz w:val="24"/>
          <w:szCs w:val="24"/>
        </w:rPr>
      </w:pPr>
    </w:p>
    <w:p w14:paraId="7F4A6184">
      <w:pPr>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933950" cy="188976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33950" cy="1889760"/>
                    </a:xfrm>
                    <a:prstGeom prst="rect">
                      <a:avLst/>
                    </a:prstGeom>
                    <a:noFill/>
                    <a:ln>
                      <a:noFill/>
                    </a:ln>
                  </pic:spPr>
                </pic:pic>
              </a:graphicData>
            </a:graphic>
          </wp:inline>
        </w:drawing>
      </w:r>
    </w:p>
    <w:p w14:paraId="15E7B165">
      <w:pPr>
        <w:pStyle w:val="5"/>
        <w:jc w:val="center"/>
      </w:pPr>
      <w:r>
        <w:t xml:space="preserve">fig:1 </w:t>
      </w:r>
    </w:p>
    <w:p w14:paraId="18D90B38"/>
    <w:p w14:paraId="02AFBE74">
      <w:pPr>
        <w:rPr>
          <w:rFonts w:hint="default"/>
          <w:lang w:val="en"/>
        </w:rPr>
      </w:pPr>
    </w:p>
    <w:p w14:paraId="7E81B481">
      <w:pPr>
        <w:rPr>
          <w:rFonts w:hint="default" w:ascii="Times New Roman" w:hAnsi="Times New Roman" w:eastAsia="Times New Roman" w:cs="Times New Roman"/>
          <w:sz w:val="24"/>
          <w:szCs w:val="24"/>
        </w:rPr>
      </w:pPr>
    </w:p>
    <w:p w14:paraId="04CEBD24">
      <w:pPr>
        <w:pStyle w:val="6"/>
        <w:numPr>
          <w:ilvl w:val="0"/>
          <w:numId w:val="1"/>
        </w:numPr>
        <w:outlineLvl w:val="2"/>
        <w:rPr>
          <w:rFonts w:hint="default" w:ascii="Times New Roman" w:hAnsi="Times New Roman" w:cs="Times New Roman"/>
          <w:sz w:val="28"/>
          <w:szCs w:val="28"/>
          <w:u w:val="single"/>
        </w:rPr>
      </w:pPr>
      <w:bookmarkStart w:id="2" w:name="_Toc204997245"/>
      <w:r>
        <w:rPr>
          <w:rFonts w:hint="default" w:ascii="Times New Roman" w:hAnsi="Times New Roman" w:cs="Times New Roman"/>
          <w:b/>
          <w:bCs/>
          <w:color w:val="000000"/>
          <w:sz w:val="28"/>
          <w:szCs w:val="28"/>
          <w:u w:val="single"/>
        </w:rPr>
        <w:t>Task 02: Data Insertion into PUBLISHERS</w:t>
      </w:r>
      <w:bookmarkEnd w:id="2"/>
    </w:p>
    <w:p w14:paraId="2921B06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I inserted the given records into the PUBLISHERS table using the INSERT INTO commands based on the provided data. After inserting the records, I checked the table to ensure that all entries were added successfully. The command displayed the complete content of the table, confirming that all five records were inserted correctly and matched the required structure.</w:t>
      </w:r>
    </w:p>
    <w:p w14:paraId="58E9BA11">
      <w:pPr>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512945" cy="1821815"/>
            <wp:effectExtent l="0" t="0" r="1016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12945" cy="1821815"/>
                    </a:xfrm>
                    <a:prstGeom prst="rect">
                      <a:avLst/>
                    </a:prstGeom>
                    <a:noFill/>
                    <a:ln>
                      <a:noFill/>
                    </a:ln>
                  </pic:spPr>
                </pic:pic>
              </a:graphicData>
            </a:graphic>
          </wp:inline>
        </w:drawing>
      </w:r>
    </w:p>
    <w:p w14:paraId="16355DD2">
      <w:pPr>
        <w:pStyle w:val="5"/>
        <w:jc w:val="center"/>
        <w:rPr>
          <w:rFonts w:hint="default" w:ascii="Calibri" w:hAnsi="Calibri" w:eastAsia="Calibri"/>
          <w:sz w:val="22"/>
          <w:szCs w:val="24"/>
          <w:lang w:val="en"/>
        </w:rPr>
      </w:pPr>
      <w:r>
        <w:t xml:space="preserve">fig:02 </w:t>
      </w:r>
    </w:p>
    <w:p w14:paraId="789FB18B">
      <w:pPr>
        <w:jc w:val="both"/>
        <w:rPr>
          <w:rFonts w:hint="default" w:ascii="Times New Roman" w:hAnsi="Times New Roman" w:cs="Times New Roman"/>
          <w:sz w:val="24"/>
          <w:szCs w:val="24"/>
        </w:rPr>
      </w:pPr>
    </w:p>
    <w:p w14:paraId="5A60239B">
      <w:pPr>
        <w:jc w:val="both"/>
        <w:rPr>
          <w:rFonts w:hint="default" w:ascii="Times New Roman" w:hAnsi="Times New Roman" w:cs="Times New Roman"/>
          <w:sz w:val="24"/>
          <w:szCs w:val="24"/>
        </w:rPr>
      </w:pPr>
    </w:p>
    <w:p w14:paraId="3C8F797D">
      <w:pPr>
        <w:pStyle w:val="6"/>
        <w:numPr>
          <w:ilvl w:val="0"/>
          <w:numId w:val="1"/>
        </w:numPr>
        <w:outlineLvl w:val="2"/>
        <w:rPr>
          <w:rFonts w:hint="default" w:ascii="Times New Roman" w:hAnsi="Times New Roman" w:cs="Times New Roman"/>
          <w:color w:val="000000" w:themeColor="text1"/>
          <w:sz w:val="28"/>
          <w:szCs w:val="28"/>
          <w:u w:val="single"/>
          <w14:textFill>
            <w14:solidFill>
              <w14:schemeClr w14:val="tx1"/>
            </w14:solidFill>
          </w14:textFill>
        </w:rPr>
      </w:pPr>
      <w:bookmarkStart w:id="3" w:name="_Toc204997247"/>
      <w:r>
        <w:rPr>
          <w:rFonts w:hint="default" w:ascii="Times New Roman" w:hAnsi="Times New Roman" w:cs="Times New Roman"/>
          <w:b/>
          <w:bCs/>
          <w:color w:val="000000"/>
          <w:sz w:val="28"/>
          <w:szCs w:val="28"/>
          <w:u w:val="single"/>
        </w:rPr>
        <w:t>Task 03: Updating and Filtering P</w:t>
      </w:r>
      <w:r>
        <w:rPr>
          <w:rFonts w:hint="default" w:ascii="Times New Roman" w:hAnsi="Times New Roman" w:cs="Times New Roman"/>
          <w:b/>
          <w:bCs/>
          <w:color w:val="000000"/>
          <w:sz w:val="28"/>
          <w:szCs w:val="28"/>
          <w:u w:val="single"/>
          <w:lang w:val="en-US"/>
        </w:rPr>
        <w:t>ublisher</w:t>
      </w:r>
      <w:r>
        <w:rPr>
          <w:rFonts w:hint="default" w:ascii="Times New Roman" w:hAnsi="Times New Roman" w:cs="Times New Roman"/>
          <w:b/>
          <w:bCs/>
          <w:color w:val="000000"/>
          <w:sz w:val="28"/>
          <w:szCs w:val="28"/>
          <w:u w:val="single"/>
        </w:rPr>
        <w:t xml:space="preserve"> Data</w:t>
      </w:r>
      <w:bookmarkEnd w:id="3"/>
      <w:r>
        <w:rPr>
          <w:rFonts w:hint="default" w:ascii="Times New Roman" w:hAnsi="Times New Roman" w:cs="Times New Roman"/>
          <w:b/>
          <w:bCs/>
          <w:color w:val="000000"/>
          <w:sz w:val="28"/>
          <w:szCs w:val="28"/>
          <w:u w:val="single"/>
          <w:lang w:val="en-US"/>
        </w:rPr>
        <w:t>:</w:t>
      </w:r>
    </w:p>
    <w:p w14:paraId="3CA1058E">
      <w:pPr>
        <w:tabs>
          <w:tab w:val="left" w:pos="2460"/>
        </w:tabs>
        <w:jc w:val="both"/>
        <w:rPr>
          <w:rFonts w:hint="default" w:ascii="Times New Roman" w:hAnsi="Times New Roman" w:cs="Times New Roman"/>
          <w:sz w:val="24"/>
          <w:szCs w:val="24"/>
        </w:rPr>
      </w:pPr>
      <w:r>
        <w:rPr>
          <w:rFonts w:hint="default" w:ascii="Times New Roman" w:hAnsi="Times New Roman" w:cs="Times New Roman"/>
          <w:sz w:val="24"/>
          <w:szCs w:val="24"/>
        </w:rPr>
        <w:t>I performed several updates and queries on the PUBLISHERS table. First, I updated the contact number of Wesley Publications to 9256774 using the UPDATE command. Then, I retrieved all publisher details where the state is Georgia using a SELECT statement with a WHERE condition. Next, I updated the email of Sunshine Publishers Ltd. to s_pub@sunshine.com using another UPDATE command. Finally, I checked the updated data to confirm that all changes were applied successfully. The SELECT command displayed the entire table content, confirming that the updates were successful and all records were correctly modified.</w:t>
      </w:r>
    </w:p>
    <w:p w14:paraId="7C644A4F">
      <w:pPr>
        <w:tabs>
          <w:tab w:val="left" w:pos="2460"/>
        </w:tabs>
        <w:jc w:val="both"/>
        <w:rPr>
          <w:rFonts w:hint="default" w:ascii="Times New Roman" w:hAnsi="Times New Roman" w:cs="Times New Roman"/>
          <w:sz w:val="24"/>
          <w:szCs w:val="24"/>
        </w:rPr>
      </w:pPr>
    </w:p>
    <w:p w14:paraId="4793F893">
      <w:pPr>
        <w:tabs>
          <w:tab w:val="left" w:pos="2460"/>
        </w:tabs>
        <w:jc w:val="both"/>
        <w:rPr>
          <w:rFonts w:hint="default" w:ascii="Times New Roman" w:hAnsi="Times New Roman" w:cs="Times New Roman"/>
          <w:sz w:val="24"/>
          <w:szCs w:val="24"/>
        </w:rPr>
      </w:pPr>
    </w:p>
    <w:p w14:paraId="540895FC">
      <w:pPr>
        <w:tabs>
          <w:tab w:val="left" w:pos="2460"/>
        </w:tabs>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587875" cy="165671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87875" cy="1656715"/>
                    </a:xfrm>
                    <a:prstGeom prst="rect">
                      <a:avLst/>
                    </a:prstGeom>
                    <a:noFill/>
                    <a:ln>
                      <a:noFill/>
                    </a:ln>
                  </pic:spPr>
                </pic:pic>
              </a:graphicData>
            </a:graphic>
          </wp:inline>
        </w:drawing>
      </w:r>
    </w:p>
    <w:p w14:paraId="034B97BD">
      <w:pPr>
        <w:pStyle w:val="5"/>
        <w:tabs>
          <w:tab w:val="left" w:pos="2460"/>
        </w:tabs>
        <w:jc w:val="center"/>
      </w:pPr>
      <w:r>
        <w:t xml:space="preserve">fig:03 </w:t>
      </w:r>
    </w:p>
    <w:p w14:paraId="7EC64132"/>
    <w:p w14:paraId="5186C185">
      <w:pPr>
        <w:rPr>
          <w:rFonts w:hint="default"/>
          <w:lang w:val="en-US"/>
        </w:rPr>
      </w:pPr>
    </w:p>
    <w:p w14:paraId="2EF1359B">
      <w:pPr>
        <w:pStyle w:val="6"/>
        <w:numPr>
          <w:ilvl w:val="0"/>
          <w:numId w:val="1"/>
        </w:numPr>
        <w:tabs>
          <w:tab w:val="left" w:pos="2460"/>
        </w:tabs>
        <w:outlineLvl w:val="2"/>
        <w:rPr>
          <w:rFonts w:hint="default" w:ascii="Times New Roman" w:hAnsi="Times New Roman" w:cs="Times New Roman"/>
          <w:sz w:val="28"/>
          <w:szCs w:val="28"/>
          <w:u w:val="single"/>
        </w:rPr>
      </w:pPr>
      <w:bookmarkStart w:id="4" w:name="_Toc204997249"/>
      <w:r>
        <w:rPr>
          <w:rFonts w:hint="default" w:ascii="Times New Roman" w:hAnsi="Times New Roman" w:cs="Times New Roman"/>
          <w:b/>
          <w:bCs/>
          <w:color w:val="000000"/>
          <w:sz w:val="28"/>
          <w:szCs w:val="28"/>
          <w:u w:val="single"/>
        </w:rPr>
        <w:t>Task 04: Creating and Populating BOOKS Table</w:t>
      </w:r>
      <w:bookmarkEnd w:id="4"/>
      <w:r>
        <w:rPr>
          <w:rFonts w:hint="default" w:ascii="Times New Roman" w:hAnsi="Times New Roman" w:cs="Times New Roman"/>
          <w:b/>
          <w:bCs/>
          <w:color w:val="000000"/>
          <w:sz w:val="28"/>
          <w:szCs w:val="28"/>
          <w:u w:val="single"/>
          <w:lang w:val="en-US"/>
        </w:rPr>
        <w:t>.</w:t>
      </w:r>
    </w:p>
    <w:p w14:paraId="01C77B11">
      <w:pPr>
        <w:tabs>
          <w:tab w:val="left" w:pos="2460"/>
        </w:tabs>
        <w:rPr>
          <w:rFonts w:hint="default" w:ascii="Times New Roman" w:hAnsi="Times New Roman" w:cs="Times New Roman"/>
          <w:sz w:val="24"/>
          <w:szCs w:val="24"/>
          <w:lang w:val="en-US"/>
        </w:rPr>
      </w:pPr>
    </w:p>
    <w:p w14:paraId="1FF0C7F5">
      <w:pPr>
        <w:tabs>
          <w:tab w:val="left" w:pos="2460"/>
        </w:tabs>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 created a new table named BOOKS with the specified columns, including a foreign key referencing the PUBLISHERS table to maintain referential integrity. After creating the table, I inserted the given records into the BOOKS table using INSERT INTO statements. To ensure accuracy, I verified the inserted data by running a SELECT command, which displayed the entire table content. This confirmed that all nine records were successfully added and matched the required structure. This shows that the BOOKS table was created correctly and all records were inserted successfully.</w:t>
      </w:r>
    </w:p>
    <w:p w14:paraId="3A27B2A7">
      <w:pPr>
        <w:tabs>
          <w:tab w:val="left" w:pos="2460"/>
        </w:tabs>
        <w:jc w:val="both"/>
        <w:rPr>
          <w:rFonts w:hint="default" w:ascii="Times New Roman" w:hAnsi="Times New Roman" w:cs="Times New Roman"/>
          <w:sz w:val="32"/>
          <w:szCs w:val="32"/>
          <w:u w:val="single"/>
          <w:lang w:val="en-US"/>
        </w:rPr>
      </w:pPr>
      <w:r>
        <w:rPr>
          <w:rFonts w:hint="default" w:ascii="Times New Roman" w:hAnsi="Times New Roman" w:cs="Times New Roman"/>
          <w:sz w:val="32"/>
          <w:szCs w:val="32"/>
          <w:u w:val="single"/>
          <w:lang w:val="en-US"/>
        </w:rPr>
        <w:t>Create:</w:t>
      </w:r>
    </w:p>
    <w:p w14:paraId="0C401086">
      <w:pPr>
        <w:tabs>
          <w:tab w:val="left" w:pos="2460"/>
        </w:tabs>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239260" cy="2132330"/>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239260" cy="2132330"/>
                    </a:xfrm>
                    <a:prstGeom prst="rect">
                      <a:avLst/>
                    </a:prstGeom>
                    <a:noFill/>
                    <a:ln>
                      <a:noFill/>
                    </a:ln>
                  </pic:spPr>
                </pic:pic>
              </a:graphicData>
            </a:graphic>
          </wp:inline>
        </w:drawing>
      </w:r>
    </w:p>
    <w:p w14:paraId="60B42970">
      <w:pPr>
        <w:pStyle w:val="5"/>
        <w:tabs>
          <w:tab w:val="left" w:pos="2460"/>
        </w:tabs>
        <w:jc w:val="center"/>
      </w:pPr>
      <w:r>
        <w:t xml:space="preserve">fig:4.1(create command) </w:t>
      </w:r>
    </w:p>
    <w:p w14:paraId="10C98CAA">
      <w:pPr>
        <w:rPr>
          <w:rFonts w:hint="default"/>
          <w:lang w:val="en-US"/>
        </w:rPr>
      </w:pPr>
    </w:p>
    <w:p w14:paraId="262561D5">
      <w:pPr>
        <w:pStyle w:val="6"/>
        <w:numPr>
          <w:ilvl w:val="0"/>
          <w:numId w:val="0"/>
        </w:numPr>
        <w:tabs>
          <w:tab w:val="left" w:pos="2460"/>
        </w:tabs>
        <w:ind w:leftChars="0"/>
        <w:outlineLvl w:val="2"/>
        <w:rPr>
          <w:rFonts w:hint="default" w:ascii="Times New Roman" w:hAnsi="Times New Roman" w:cs="Times New Roman"/>
          <w:b/>
          <w:bCs/>
          <w:color w:val="000000"/>
          <w:sz w:val="28"/>
          <w:szCs w:val="28"/>
          <w:u w:val="single"/>
          <w:lang w:val="en-US"/>
        </w:rPr>
      </w:pPr>
      <w:r>
        <w:rPr>
          <w:rFonts w:hint="default" w:ascii="Times New Roman" w:hAnsi="Times New Roman" w:cs="Times New Roman"/>
          <w:b/>
          <w:bCs/>
          <w:color w:val="000000"/>
          <w:sz w:val="28"/>
          <w:szCs w:val="28"/>
          <w:u w:val="single"/>
          <w:lang w:val="en-US"/>
        </w:rPr>
        <w:t>Insertion Value</w:t>
      </w:r>
    </w:p>
    <w:p w14:paraId="6053F272">
      <w:pPr>
        <w:pStyle w:val="6"/>
        <w:numPr>
          <w:ilvl w:val="0"/>
          <w:numId w:val="0"/>
        </w:numPr>
        <w:tabs>
          <w:tab w:val="left" w:pos="2460"/>
        </w:tabs>
        <w:ind w:leftChars="0"/>
        <w:jc w:val="center"/>
        <w:outlineLvl w:val="2"/>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991100" cy="251523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991100" cy="2515235"/>
                    </a:xfrm>
                    <a:prstGeom prst="rect">
                      <a:avLst/>
                    </a:prstGeom>
                    <a:noFill/>
                    <a:ln>
                      <a:noFill/>
                    </a:ln>
                  </pic:spPr>
                </pic:pic>
              </a:graphicData>
            </a:graphic>
          </wp:inline>
        </w:drawing>
      </w:r>
    </w:p>
    <w:p w14:paraId="4602281D">
      <w:pPr>
        <w:pStyle w:val="5"/>
        <w:numPr>
          <w:ilvl w:val="0"/>
          <w:numId w:val="0"/>
        </w:numPr>
        <w:tabs>
          <w:tab w:val="left" w:pos="2460"/>
        </w:tabs>
        <w:ind w:leftChars="0"/>
        <w:jc w:val="center"/>
        <w:outlineLvl w:val="2"/>
      </w:pPr>
      <w:r>
        <w:t xml:space="preserve">fig:4.2(insertion value) </w:t>
      </w:r>
    </w:p>
    <w:p w14:paraId="0B44746A">
      <w:pPr>
        <w:rPr>
          <w:rFonts w:hint="default"/>
          <w:lang w:val="en-US"/>
        </w:rPr>
      </w:pPr>
    </w:p>
    <w:p w14:paraId="55A5B965">
      <w:pPr>
        <w:rPr>
          <w:rFonts w:hint="default" w:ascii="Arial Black" w:hAnsi="Arial Black" w:cs="Arial Black"/>
          <w:sz w:val="28"/>
          <w:szCs w:val="28"/>
          <w:u w:val="single"/>
          <w:lang w:val="en-US"/>
        </w:rPr>
      </w:pPr>
      <w:r>
        <w:rPr>
          <w:rFonts w:hint="default" w:ascii="Arial Black" w:hAnsi="Arial Black" w:cs="Arial Black"/>
          <w:sz w:val="28"/>
          <w:szCs w:val="28"/>
          <w:u w:val="single"/>
          <w:lang w:val="en-US"/>
        </w:rPr>
        <w:t>Output</w:t>
      </w:r>
    </w:p>
    <w:p w14:paraId="4C0C5519">
      <w:pPr>
        <w:jc w:val="center"/>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745990" cy="2382520"/>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745990" cy="2382520"/>
                    </a:xfrm>
                    <a:prstGeom prst="rect">
                      <a:avLst/>
                    </a:prstGeom>
                    <a:noFill/>
                    <a:ln>
                      <a:noFill/>
                    </a:ln>
                  </pic:spPr>
                </pic:pic>
              </a:graphicData>
            </a:graphic>
          </wp:inline>
        </w:drawing>
      </w:r>
    </w:p>
    <w:p w14:paraId="26B02B42">
      <w:pPr>
        <w:pStyle w:val="5"/>
        <w:jc w:val="center"/>
        <w:rPr>
          <w:rFonts w:hint="default" w:ascii="Calibri" w:hAnsi="Calibri" w:eastAsia="Calibri"/>
          <w:sz w:val="22"/>
          <w:szCs w:val="24"/>
          <w:lang w:val="en-US"/>
        </w:rPr>
      </w:pPr>
      <w:r>
        <w:t xml:space="preserve">fig:4.3(output) </w:t>
      </w:r>
    </w:p>
    <w:p w14:paraId="6335DC18">
      <w:pPr>
        <w:pStyle w:val="6"/>
        <w:numPr>
          <w:ilvl w:val="0"/>
          <w:numId w:val="0"/>
        </w:numPr>
        <w:tabs>
          <w:tab w:val="left" w:pos="2460"/>
        </w:tabs>
        <w:ind w:leftChars="0"/>
        <w:outlineLvl w:val="2"/>
        <w:rPr>
          <w:rFonts w:hint="default" w:ascii="Times New Roman" w:hAnsi="Times New Roman" w:cs="Times New Roman"/>
          <w:b/>
          <w:bCs/>
          <w:color w:val="000000"/>
          <w:sz w:val="24"/>
          <w:szCs w:val="24"/>
        </w:rPr>
      </w:pPr>
    </w:p>
    <w:p w14:paraId="6429B311">
      <w:pPr>
        <w:pStyle w:val="6"/>
        <w:numPr>
          <w:ilvl w:val="0"/>
          <w:numId w:val="1"/>
        </w:numPr>
        <w:outlineLvl w:val="2"/>
        <w:rPr>
          <w:rFonts w:hint="default" w:ascii="Times New Roman" w:hAnsi="Times New Roman" w:eastAsia="Times New Roman" w:cs="Times New Roman"/>
          <w:sz w:val="28"/>
          <w:szCs w:val="28"/>
          <w:u w:val="single"/>
        </w:rPr>
      </w:pPr>
      <w:bookmarkStart w:id="5" w:name="_Toc204997251"/>
      <w:r>
        <w:rPr>
          <w:rFonts w:hint="default" w:ascii="Times New Roman" w:hAnsi="Times New Roman" w:cs="Times New Roman"/>
          <w:b/>
          <w:bCs/>
          <w:color w:val="000000"/>
          <w:sz w:val="28"/>
          <w:szCs w:val="28"/>
          <w:u w:val="single"/>
        </w:rPr>
        <w:t>Task 05: Data Manipulation and Retrieval on BOOKS Table</w:t>
      </w:r>
      <w:bookmarkEnd w:id="5"/>
    </w:p>
    <w:p w14:paraId="7FE21B49">
      <w:pPr>
        <w:pStyle w:val="6"/>
        <w:numPr>
          <w:ilvl w:val="0"/>
          <w:numId w:val="0"/>
        </w:numPr>
        <w:ind w:leftChars="0"/>
        <w:outlineLvl w:val="2"/>
        <w:rPr>
          <w:rFonts w:hint="default" w:ascii="Times New Roman" w:hAnsi="Times New Roman" w:eastAsia="Times New Roman" w:cs="Times New Roman"/>
          <w:sz w:val="28"/>
          <w:szCs w:val="28"/>
          <w:u w:val="single"/>
        </w:rPr>
      </w:pPr>
    </w:p>
    <w:p w14:paraId="1DA691B6">
      <w:pPr>
        <w:pStyle w:val="6"/>
        <w:numPr>
          <w:ilvl w:val="0"/>
          <w:numId w:val="0"/>
        </w:numPr>
        <w:ind w:leftChars="0"/>
        <w:jc w:val="both"/>
        <w:outlineLvl w:val="2"/>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I performed several operations on the BOOKS table to manipulate and retrieve data. First, I updated the genre of the book titled C++ from Academic to Language using an UPDATE statement. Then, I retrieved the ISBN and Title of all books categorized under Language using a SELECT statement. Next, I fetched complete details of all books published in 2006 through a SELECT query with a condition. I also listed titles of books having fewer than 600 pages using a similar SELECT statement. To understand the diversity in genres, I used SELECT DISTINCT to display all unique genres available in the table. Furthermore, I displayed complete records of books in the Academic category that had a cost of 35 or more. Afterward, I deleted all entries from the BOOKS table where the genre was Fiction using a DELETE command. Finally, I verified the deletion by running a SELECT command, confirming that all Fiction genre records were successfully removed from the table.</w:t>
      </w:r>
    </w:p>
    <w:p w14:paraId="1073AC6E">
      <w:pPr>
        <w:pStyle w:val="6"/>
        <w:numPr>
          <w:ilvl w:val="0"/>
          <w:numId w:val="0"/>
        </w:numPr>
        <w:ind w:leftChars="0"/>
        <w:jc w:val="center"/>
        <w:outlineLvl w:val="2"/>
        <w:rPr>
          <w:rFonts w:hint="default" w:ascii="Calibri" w:hAnsi="Calibri" w:eastAsia="Calibri"/>
          <w:sz w:val="22"/>
          <w:szCs w:val="24"/>
          <w:lang w:val="en"/>
        </w:rPr>
      </w:pPr>
      <w:r>
        <w:rPr>
          <w:rFonts w:hint="default" w:ascii="Calibri" w:hAnsi="Calibri" w:eastAsia="Calibri"/>
          <w:sz w:val="22"/>
          <w:szCs w:val="24"/>
          <w:lang w:val="en"/>
        </w:rPr>
        <w:drawing>
          <wp:inline distT="0" distB="0" distL="114300" distR="114300">
            <wp:extent cx="4655185" cy="2350770"/>
            <wp:effectExtent l="0" t="0" r="825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55185" cy="2350770"/>
                    </a:xfrm>
                    <a:prstGeom prst="rect">
                      <a:avLst/>
                    </a:prstGeom>
                    <a:noFill/>
                    <a:ln>
                      <a:noFill/>
                    </a:ln>
                  </pic:spPr>
                </pic:pic>
              </a:graphicData>
            </a:graphic>
          </wp:inline>
        </w:drawing>
      </w:r>
    </w:p>
    <w:p w14:paraId="1D6C0C3A">
      <w:pPr>
        <w:pStyle w:val="5"/>
        <w:numPr>
          <w:ilvl w:val="0"/>
          <w:numId w:val="0"/>
        </w:numPr>
        <w:ind w:leftChars="0"/>
        <w:jc w:val="center"/>
        <w:outlineLvl w:val="2"/>
        <w:rPr>
          <w:rFonts w:hint="default" w:ascii="Calibri" w:hAnsi="Calibri" w:eastAsia="Calibri"/>
          <w:sz w:val="22"/>
          <w:szCs w:val="24"/>
          <w:lang w:val="en-US"/>
        </w:rPr>
      </w:pPr>
      <w:r>
        <w:t xml:space="preserve">fig:05 </w:t>
      </w:r>
    </w:p>
    <w:p w14:paraId="6A466399">
      <w:pPr>
        <w:pStyle w:val="6"/>
        <w:numPr>
          <w:ilvl w:val="0"/>
          <w:numId w:val="0"/>
        </w:numPr>
        <w:ind w:leftChars="0"/>
        <w:outlineLvl w:val="2"/>
        <w:rPr>
          <w:rFonts w:hint="default" w:ascii="Times New Roman" w:hAnsi="Times New Roman" w:eastAsia="Times New Roman" w:cs="Times New Roman"/>
          <w:sz w:val="28"/>
          <w:szCs w:val="28"/>
          <w:u w:val="single"/>
          <w:lang w:val="en-US"/>
        </w:rPr>
      </w:pPr>
    </w:p>
    <w:p w14:paraId="6D92B5F4">
      <w:pPr>
        <w:pStyle w:val="6"/>
        <w:numPr>
          <w:ilvl w:val="0"/>
          <w:numId w:val="0"/>
        </w:numPr>
        <w:ind w:leftChars="0"/>
        <w:jc w:val="both"/>
        <w:outlineLvl w:val="2"/>
        <w:rPr>
          <w:rFonts w:hint="default" w:ascii="Times New Roman" w:hAnsi="Times New Roman" w:eastAsia="Times New Roman" w:cs="Times New Roman"/>
          <w:sz w:val="24"/>
          <w:szCs w:val="24"/>
        </w:rPr>
      </w:pPr>
      <w:bookmarkStart w:id="6" w:name="_Toc204997253"/>
      <w:r>
        <w:rPr>
          <w:rFonts w:hint="default" w:ascii="Times New Roman" w:hAnsi="Times New Roman" w:eastAsia="Times New Roman" w:cs="Times New Roman"/>
          <w:b/>
          <w:bCs/>
          <w:sz w:val="28"/>
          <w:szCs w:val="28"/>
          <w:u w:val="single"/>
        </w:rPr>
        <w:t xml:space="preserve">Conclusion: </w:t>
      </w:r>
      <w:r>
        <w:rPr>
          <w:rFonts w:hint="default"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rPr>
        <w:t>In this lab, I created tables with constraints, inserted valid records, updated specific fields, deleted entries, and retrieved filtered data using SQL Server DML commands. I also worked with foreign keys to link tables, which improved my understanding of data integrity and database manipulation.</w:t>
      </w:r>
      <w:bookmarkEnd w:id="6"/>
    </w:p>
    <w:p w14:paraId="72C286A8">
      <w:pPr>
        <w:pStyle w:val="6"/>
        <w:numPr>
          <w:ilvl w:val="0"/>
          <w:numId w:val="0"/>
        </w:numPr>
        <w:ind w:leftChars="0"/>
        <w:jc w:val="center"/>
        <w:outlineLvl w:val="2"/>
        <w:rPr>
          <w:rFonts w:hint="default" w:ascii="Times New Roman" w:hAnsi="Times New Roman" w:eastAsia="Times New Roman" w:cs="Times New Roman"/>
          <w:sz w:val="32"/>
          <w:szCs w:val="32"/>
          <w:lang w:val="en-US"/>
        </w:rPr>
      </w:pPr>
      <w:r>
        <w:rPr>
          <w:rFonts w:hint="default" w:ascii="Times New Roman" w:hAnsi="Times New Roman" w:eastAsia="Times New Roman" w:cs="Times New Roman"/>
          <w:sz w:val="32"/>
          <w:szCs w:val="32"/>
          <w:highlight w:val="lightGray"/>
          <w:lang w:val="en-US"/>
        </w:rPr>
        <w:t>THE END</w:t>
      </w:r>
    </w:p>
    <w:p w14:paraId="2D78D206">
      <w:pPr>
        <w:rPr>
          <w:rFonts w:ascii="Times New Roman" w:hAnsi="Times New Roman" w:cs="Times New Roman"/>
          <w:sz w:val="24"/>
          <w:szCs w:val="24"/>
        </w:rPr>
      </w:pPr>
      <w:r>
        <w:rPr>
          <w:rFonts w:ascii="Times New Roman" w:hAnsi="Times New Roman" w:cs="Times New Roman"/>
          <w:sz w:val="24"/>
          <w:szCs w:val="24"/>
        </w:rPr>
        <w:t xml:space="preserve">                                            </w:t>
      </w:r>
    </w:p>
    <w:p w14:paraId="4561C3BB">
      <w:pPr>
        <w:rPr>
          <w:rFonts w:hint="default"/>
          <w:lang w:val="en-US"/>
        </w:rPr>
      </w:pPr>
      <w:bookmarkStart w:id="7" w:name="_GoBack"/>
      <w:bookmarkEnd w:id="7"/>
    </w:p>
    <w:sectPr>
      <w:pgSz w:w="11906" w:h="16838"/>
      <w:pgMar w:top="1440" w:right="1800" w:bottom="1440" w:left="1800" w:header="720" w:footer="720" w:gutter="0"/>
      <w:pgBorders w:display="notFirstPage">
        <w:top w:val="double" w:color="auto" w:sz="4" w:space="1"/>
        <w:left w:val="double" w:color="auto" w:sz="4" w:space="4"/>
        <w:bottom w:val="double" w:color="auto" w:sz="4" w:space="1"/>
        <w:right w:val="doub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Franklin Gothic Heavy">
    <w:panose1 w:val="020B0903020102020204"/>
    <w:charset w:val="00"/>
    <w:family w:val="swiss"/>
    <w:pitch w:val="default"/>
    <w:sig w:usb0="00000287" w:usb1="00000000" w:usb2="00000000" w:usb3="00000000" w:csb0="2000009F" w:csb1="DFD7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2A5F49"/>
    <w:multiLevelType w:val="multilevel"/>
    <w:tmpl w:val="132A5F49"/>
    <w:lvl w:ilvl="0" w:tentative="0">
      <w:start w:val="1"/>
      <w:numFmt w:val="decimal"/>
      <w:lvlText w:val="%1."/>
      <w:lvlJc w:val="left"/>
      <w:pPr>
        <w:ind w:left="360" w:hanging="360"/>
      </w:pPr>
      <w:rPr>
        <w:b/>
        <w:sz w:val="28"/>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B24193"/>
    <w:rsid w:val="00BE7C71"/>
    <w:rsid w:val="15F5743B"/>
    <w:rsid w:val="20B24193"/>
    <w:rsid w:val="79630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Arial"/>
      <w:sz w:val="20"/>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wmf"/><Relationship Id="rId8" Type="http://schemas.openxmlformats.org/officeDocument/2006/relationships/image" Target="media/image5.wmf"/><Relationship Id="rId7" Type="http://schemas.openxmlformats.org/officeDocument/2006/relationships/image" Target="media/image4.wmf"/><Relationship Id="rId6" Type="http://schemas.openxmlformats.org/officeDocument/2006/relationships/image" Target="media/image3.wmf"/><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wmf"/><Relationship Id="rId11" Type="http://schemas.openxmlformats.org/officeDocument/2006/relationships/image" Target="media/image8.wmf"/><Relationship Id="rId10" Type="http://schemas.openxmlformats.org/officeDocument/2006/relationships/image" Target="media/image7.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2025-08-26T18:18:00Z</dcterms:created>
  <dc:creator>hp</dc:creator>
  <cp:lastModifiedBy>Hammad Ahmed</cp:lastModifiedBy>
  <dcterms:modified xsi:type="dcterms:W3CDTF">2025-08-26T19:04:59Z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A3620800F724488C9E7D46E5A7D91868_11</vt:lpwstr>
  </property>
</Properties>
</file>