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360"/>
      </w:tblGrid>
      <w:tr w:rsidR="007D30DE" w14:paraId="7E3D2AA5" w14:textId="77777777" w:rsidTr="000F5867">
        <w:trPr>
          <w:trHeight w:val="2880"/>
          <w:jc w:val="center"/>
        </w:trPr>
        <w:tc>
          <w:tcPr>
            <w:tcW w:w="5000" w:type="pct"/>
            <w:hideMark/>
          </w:tcPr>
          <w:p w14:paraId="3939847C" w14:textId="77777777" w:rsidR="007D30DE" w:rsidRDefault="007D30DE" w:rsidP="000F5867">
            <w:pPr>
              <w:pStyle w:val="NoSpacing"/>
              <w:spacing w:after="100" w:afterAutospacing="1"/>
              <w:jc w:val="center"/>
              <w:rPr>
                <w:rFonts w:ascii="Times New Roman" w:eastAsia="DejaVu Sans" w:hAnsi="Times New Roman" w:cs="DejaVu Sans"/>
                <w:kern w:val="2"/>
                <w:sz w:val="24"/>
                <w:szCs w:val="24"/>
                <w:lang w:eastAsia="hi-IN" w:bidi="hi-IN"/>
              </w:rPr>
            </w:pPr>
            <w:r>
              <w:rPr>
                <w:rFonts w:ascii="Arial" w:eastAsia="DejaVu Sans" w:hAnsi="Arial" w:cs="Arial"/>
                <w:b/>
                <w:kern w:val="2"/>
                <w:sz w:val="36"/>
                <w:szCs w:val="36"/>
                <w:lang w:eastAsia="hi-IN" w:bidi="hi-IN"/>
              </w:rPr>
              <w:t xml:space="preserve">National University of Computer and Emerging Sciences      </w:t>
            </w:r>
          </w:p>
          <w:p w14:paraId="6E9C5386" w14:textId="77777777" w:rsidR="007D30DE" w:rsidRDefault="007D30DE" w:rsidP="000F5867">
            <w:pPr>
              <w:jc w:val="center"/>
            </w:pPr>
            <w:r>
              <w:rPr>
                <w:noProof/>
              </w:rPr>
              <w:drawing>
                <wp:inline distT="0" distB="0" distL="0" distR="0" wp14:anchorId="265EDEF9" wp14:editId="209CBB2B">
                  <wp:extent cx="10953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047750"/>
                          </a:xfrm>
                          <a:prstGeom prst="rect">
                            <a:avLst/>
                          </a:prstGeom>
                          <a:solidFill>
                            <a:srgbClr val="FFFFFF"/>
                          </a:solidFill>
                          <a:ln>
                            <a:noFill/>
                          </a:ln>
                        </pic:spPr>
                      </pic:pic>
                    </a:graphicData>
                  </a:graphic>
                </wp:inline>
              </w:drawing>
            </w:r>
          </w:p>
        </w:tc>
      </w:tr>
      <w:tr w:rsidR="007D30DE" w14:paraId="6DBB5B6D" w14:textId="77777777" w:rsidTr="000F5867">
        <w:trPr>
          <w:trHeight w:val="2880"/>
          <w:jc w:val="center"/>
        </w:trPr>
        <w:tc>
          <w:tcPr>
            <w:tcW w:w="5000" w:type="pct"/>
          </w:tcPr>
          <w:p w14:paraId="0B99FC99" w14:textId="77777777" w:rsidR="007D30DE" w:rsidRDefault="007D30DE" w:rsidP="000F5867">
            <w:pPr>
              <w:pStyle w:val="NoSpacing"/>
              <w:spacing w:before="100" w:beforeAutospacing="1"/>
              <w:rPr>
                <w:rFonts w:ascii="Cambria" w:hAnsi="Cambria"/>
                <w:sz w:val="80"/>
                <w:szCs w:val="80"/>
              </w:rPr>
            </w:pPr>
          </w:p>
          <w:p w14:paraId="2D7C286A" w14:textId="771290DB" w:rsidR="007D30DE" w:rsidRDefault="007D30DE" w:rsidP="000F5867">
            <w:pPr>
              <w:pStyle w:val="NoSpacing"/>
              <w:spacing w:before="100" w:beforeAutospacing="1"/>
              <w:jc w:val="center"/>
              <w:rPr>
                <w:rFonts w:ascii="Cambria" w:hAnsi="Cambria"/>
                <w:sz w:val="80"/>
                <w:szCs w:val="80"/>
              </w:rPr>
            </w:pPr>
            <w:r>
              <w:rPr>
                <w:rFonts w:ascii="Cambria" w:hAnsi="Cambria"/>
                <w:sz w:val="80"/>
                <w:szCs w:val="80"/>
              </w:rPr>
              <w:t>Lab Manual 10</w:t>
            </w:r>
          </w:p>
          <w:p w14:paraId="0F273224" w14:textId="047E85DF" w:rsidR="007D30DE" w:rsidRDefault="007D30DE" w:rsidP="000F5867">
            <w:pPr>
              <w:pStyle w:val="NoSpacing"/>
              <w:spacing w:before="100" w:beforeAutospacing="1"/>
              <w:jc w:val="center"/>
              <w:rPr>
                <w:rFonts w:ascii="Times New Roman" w:eastAsia="DejaVu Sans" w:hAnsi="Times New Roman" w:cs="DejaVu Sans"/>
                <w:kern w:val="2"/>
                <w:sz w:val="32"/>
                <w:szCs w:val="32"/>
                <w:lang w:eastAsia="hi-IN" w:bidi="hi-IN"/>
              </w:rPr>
            </w:pPr>
            <w:r>
              <w:rPr>
                <w:rFonts w:ascii="Cambria" w:hAnsi="Cambria"/>
                <w:sz w:val="32"/>
                <w:szCs w:val="32"/>
              </w:rPr>
              <w:t>“</w:t>
            </w:r>
            <w:r w:rsidRPr="007D30DE">
              <w:rPr>
                <w:rFonts w:ascii="Cambria" w:hAnsi="Cambria"/>
                <w:b/>
                <w:sz w:val="32"/>
                <w:szCs w:val="32"/>
              </w:rPr>
              <w:t xml:space="preserve">Partitioning Techniques and </w:t>
            </w:r>
            <w:r w:rsidR="009307E6">
              <w:rPr>
                <w:rFonts w:ascii="Cambria" w:hAnsi="Cambria"/>
                <w:b/>
                <w:sz w:val="32"/>
                <w:szCs w:val="32"/>
              </w:rPr>
              <w:t>Indexed</w:t>
            </w:r>
            <w:r w:rsidRPr="007D30DE">
              <w:rPr>
                <w:rFonts w:ascii="Cambria" w:hAnsi="Cambria"/>
                <w:b/>
                <w:sz w:val="32"/>
                <w:szCs w:val="32"/>
              </w:rPr>
              <w:t xml:space="preserve"> Views</w:t>
            </w:r>
            <w:r>
              <w:rPr>
                <w:rFonts w:ascii="Cambria" w:hAnsi="Cambria"/>
                <w:sz w:val="32"/>
                <w:szCs w:val="32"/>
              </w:rPr>
              <w:t>”</w:t>
            </w:r>
          </w:p>
        </w:tc>
      </w:tr>
      <w:tr w:rsidR="007D30DE" w14:paraId="2F41F838" w14:textId="77777777" w:rsidTr="000F5867">
        <w:trPr>
          <w:trHeight w:val="80"/>
          <w:jc w:val="center"/>
        </w:trPr>
        <w:tc>
          <w:tcPr>
            <w:tcW w:w="5000" w:type="pct"/>
            <w:tcBorders>
              <w:top w:val="nil"/>
              <w:left w:val="nil"/>
              <w:bottom w:val="single" w:sz="4" w:space="0" w:color="4F81BD"/>
              <w:right w:val="nil"/>
            </w:tcBorders>
            <w:hideMark/>
          </w:tcPr>
          <w:p w14:paraId="47AF6852" w14:textId="77777777" w:rsidR="007D30DE" w:rsidRDefault="007D30DE" w:rsidP="000F5867">
            <w:pPr>
              <w:pStyle w:val="NoSpacing"/>
              <w:tabs>
                <w:tab w:val="left" w:pos="3465"/>
              </w:tabs>
              <w:rPr>
                <w:rFonts w:ascii="Cambria" w:hAnsi="Cambria"/>
                <w:sz w:val="18"/>
                <w:szCs w:val="18"/>
              </w:rPr>
            </w:pPr>
            <w:r>
              <w:rPr>
                <w:rFonts w:ascii="Cambria" w:hAnsi="Cambria"/>
                <w:sz w:val="18"/>
                <w:szCs w:val="18"/>
              </w:rPr>
              <w:tab/>
            </w:r>
          </w:p>
        </w:tc>
      </w:tr>
      <w:tr w:rsidR="007D30DE" w14:paraId="6BE0E8EA" w14:textId="77777777" w:rsidTr="000F5867">
        <w:trPr>
          <w:trHeight w:val="720"/>
          <w:jc w:val="center"/>
        </w:trPr>
        <w:tc>
          <w:tcPr>
            <w:tcW w:w="5000" w:type="pct"/>
            <w:tcBorders>
              <w:top w:val="single" w:sz="4" w:space="0" w:color="4F81BD"/>
              <w:left w:val="nil"/>
              <w:bottom w:val="nil"/>
              <w:right w:val="nil"/>
            </w:tcBorders>
            <w:vAlign w:val="center"/>
            <w:hideMark/>
          </w:tcPr>
          <w:p w14:paraId="10DC3B70" w14:textId="77777777" w:rsidR="007D30DE" w:rsidRDefault="007D30DE" w:rsidP="000F5867">
            <w:pPr>
              <w:pStyle w:val="NoSpacing"/>
              <w:jc w:val="center"/>
              <w:rPr>
                <w:rFonts w:ascii="Cambria" w:hAnsi="Cambria"/>
                <w:sz w:val="44"/>
                <w:szCs w:val="44"/>
              </w:rPr>
            </w:pPr>
            <w:r>
              <w:rPr>
                <w:rFonts w:ascii="Cambria" w:hAnsi="Cambria"/>
                <w:sz w:val="44"/>
                <w:szCs w:val="44"/>
              </w:rPr>
              <w:t>Data Warehousing and Data Mining</w:t>
            </w:r>
          </w:p>
        </w:tc>
      </w:tr>
      <w:tr w:rsidR="007D30DE" w14:paraId="7120CA21" w14:textId="77777777" w:rsidTr="000F5867">
        <w:trPr>
          <w:trHeight w:val="360"/>
          <w:jc w:val="center"/>
        </w:trPr>
        <w:tc>
          <w:tcPr>
            <w:tcW w:w="5000" w:type="pct"/>
            <w:vAlign w:val="center"/>
          </w:tcPr>
          <w:p w14:paraId="2E543FD0" w14:textId="77777777" w:rsidR="007D30DE" w:rsidRDefault="007D30DE" w:rsidP="000F5867">
            <w:pPr>
              <w:pStyle w:val="NoSpacing"/>
              <w:jc w:val="center"/>
            </w:pPr>
          </w:p>
        </w:tc>
      </w:tr>
      <w:tr w:rsidR="007D30DE" w14:paraId="54F8F511" w14:textId="77777777" w:rsidTr="000F5867">
        <w:trPr>
          <w:trHeight w:val="360"/>
          <w:jc w:val="center"/>
        </w:trPr>
        <w:tc>
          <w:tcPr>
            <w:tcW w:w="5000" w:type="pct"/>
            <w:vAlign w:val="center"/>
          </w:tcPr>
          <w:p w14:paraId="11F73D57" w14:textId="77777777" w:rsidR="007D30DE" w:rsidRDefault="007D30DE" w:rsidP="000F5867">
            <w:pPr>
              <w:pStyle w:val="NoSpacing"/>
              <w:rPr>
                <w:b/>
                <w:bCs/>
              </w:rPr>
            </w:pPr>
          </w:p>
        </w:tc>
      </w:tr>
      <w:tr w:rsidR="007D30DE" w14:paraId="08CC6E80" w14:textId="77777777" w:rsidTr="000F5867">
        <w:trPr>
          <w:trHeight w:val="360"/>
          <w:jc w:val="center"/>
        </w:trPr>
        <w:tc>
          <w:tcPr>
            <w:tcW w:w="5000" w:type="pct"/>
            <w:vAlign w:val="center"/>
          </w:tcPr>
          <w:p w14:paraId="6DDE6B6F" w14:textId="77777777" w:rsidR="007D30DE" w:rsidRDefault="007D30DE" w:rsidP="000F5867">
            <w:pPr>
              <w:pStyle w:val="NoSpacing"/>
              <w:jc w:val="center"/>
              <w:rPr>
                <w:b/>
                <w:bCs/>
              </w:rPr>
            </w:pPr>
          </w:p>
        </w:tc>
      </w:tr>
    </w:tbl>
    <w:p w14:paraId="25B7CAA4" w14:textId="77777777" w:rsidR="007D30DE" w:rsidRDefault="007D30DE" w:rsidP="007D30DE"/>
    <w:tbl>
      <w:tblPr>
        <w:tblW w:w="0" w:type="auto"/>
        <w:tblInd w:w="1456" w:type="dxa"/>
        <w:tblLayout w:type="fixed"/>
        <w:tblCellMar>
          <w:top w:w="55" w:type="dxa"/>
          <w:left w:w="55" w:type="dxa"/>
          <w:bottom w:w="55" w:type="dxa"/>
          <w:right w:w="55" w:type="dxa"/>
        </w:tblCellMar>
        <w:tblLook w:val="04A0" w:firstRow="1" w:lastRow="0" w:firstColumn="1" w:lastColumn="0" w:noHBand="0" w:noVBand="1"/>
      </w:tblPr>
      <w:tblGrid>
        <w:gridCol w:w="3587"/>
        <w:gridCol w:w="3307"/>
      </w:tblGrid>
      <w:tr w:rsidR="007D30DE" w14:paraId="237DFF65" w14:textId="77777777" w:rsidTr="000F5867">
        <w:tc>
          <w:tcPr>
            <w:tcW w:w="3587" w:type="dxa"/>
            <w:tcBorders>
              <w:top w:val="single" w:sz="2" w:space="0" w:color="000000"/>
              <w:left w:val="single" w:sz="2" w:space="0" w:color="000000"/>
              <w:bottom w:val="single" w:sz="2" w:space="0" w:color="000000"/>
              <w:right w:val="nil"/>
            </w:tcBorders>
            <w:hideMark/>
          </w:tcPr>
          <w:p w14:paraId="16E5BA84" w14:textId="77777777" w:rsidR="007D30DE" w:rsidRDefault="007D30DE" w:rsidP="000F5867">
            <w:pPr>
              <w:pStyle w:val="TableContents"/>
              <w:snapToGrid w:val="0"/>
            </w:pPr>
            <w:r>
              <w:t>Course Instructor</w:t>
            </w:r>
          </w:p>
        </w:tc>
        <w:tc>
          <w:tcPr>
            <w:tcW w:w="3307" w:type="dxa"/>
            <w:tcBorders>
              <w:top w:val="single" w:sz="2" w:space="0" w:color="000000"/>
              <w:left w:val="single" w:sz="2" w:space="0" w:color="000000"/>
              <w:bottom w:val="single" w:sz="2" w:space="0" w:color="000000"/>
              <w:right w:val="single" w:sz="2" w:space="0" w:color="000000"/>
            </w:tcBorders>
            <w:hideMark/>
          </w:tcPr>
          <w:p w14:paraId="063111A1" w14:textId="77777777" w:rsidR="007D30DE" w:rsidRDefault="007D30DE" w:rsidP="000F5867">
            <w:pPr>
              <w:pStyle w:val="TableContents"/>
              <w:snapToGrid w:val="0"/>
            </w:pPr>
            <w:r>
              <w:t xml:space="preserve">Sir </w:t>
            </w:r>
            <w:proofErr w:type="spellStart"/>
            <w:r>
              <w:t>Ishaq</w:t>
            </w:r>
            <w:proofErr w:type="spellEnd"/>
            <w:r>
              <w:t xml:space="preserve"> Raza</w:t>
            </w:r>
          </w:p>
        </w:tc>
      </w:tr>
      <w:tr w:rsidR="007D30DE" w14:paraId="12B6A42B" w14:textId="77777777" w:rsidTr="000F5867">
        <w:tc>
          <w:tcPr>
            <w:tcW w:w="3587" w:type="dxa"/>
            <w:tcBorders>
              <w:top w:val="nil"/>
              <w:left w:val="single" w:sz="2" w:space="0" w:color="000000"/>
              <w:bottom w:val="single" w:sz="2" w:space="0" w:color="000000"/>
              <w:right w:val="nil"/>
            </w:tcBorders>
            <w:hideMark/>
          </w:tcPr>
          <w:p w14:paraId="33BB781F" w14:textId="77777777" w:rsidR="007D30DE" w:rsidRDefault="007D30DE" w:rsidP="000F5867">
            <w:pPr>
              <w:pStyle w:val="TableContents"/>
              <w:snapToGrid w:val="0"/>
            </w:pPr>
            <w:r>
              <w:t>Lab Instructor(s)</w:t>
            </w:r>
          </w:p>
        </w:tc>
        <w:tc>
          <w:tcPr>
            <w:tcW w:w="3307" w:type="dxa"/>
            <w:tcBorders>
              <w:top w:val="nil"/>
              <w:left w:val="single" w:sz="2" w:space="0" w:color="000000"/>
              <w:bottom w:val="single" w:sz="2" w:space="0" w:color="000000"/>
              <w:right w:val="single" w:sz="2" w:space="0" w:color="000000"/>
            </w:tcBorders>
            <w:hideMark/>
          </w:tcPr>
          <w:p w14:paraId="39FBFA1B" w14:textId="4A687986" w:rsidR="007D30DE" w:rsidRDefault="007D30DE" w:rsidP="000F5867">
            <w:pPr>
              <w:pStyle w:val="TableContents"/>
              <w:snapToGrid w:val="0"/>
            </w:pPr>
            <w:r>
              <w:t xml:space="preserve">Farhan </w:t>
            </w:r>
            <w:proofErr w:type="spellStart"/>
            <w:r>
              <w:t>Azhar</w:t>
            </w:r>
            <w:proofErr w:type="spellEnd"/>
            <w:r>
              <w:br/>
              <w:t>Nouman Ali</w:t>
            </w:r>
          </w:p>
        </w:tc>
      </w:tr>
      <w:tr w:rsidR="007D30DE" w14:paraId="3F890D20" w14:textId="77777777" w:rsidTr="000F5867">
        <w:tc>
          <w:tcPr>
            <w:tcW w:w="3587" w:type="dxa"/>
            <w:tcBorders>
              <w:top w:val="nil"/>
              <w:left w:val="single" w:sz="2" w:space="0" w:color="000000"/>
              <w:bottom w:val="single" w:sz="2" w:space="0" w:color="000000"/>
              <w:right w:val="nil"/>
            </w:tcBorders>
            <w:hideMark/>
          </w:tcPr>
          <w:p w14:paraId="03C4CE9B" w14:textId="77777777" w:rsidR="007D30DE" w:rsidRDefault="007D30DE" w:rsidP="000F5867">
            <w:pPr>
              <w:pStyle w:val="TableContents"/>
              <w:snapToGrid w:val="0"/>
            </w:pPr>
            <w:r>
              <w:t>Section</w:t>
            </w:r>
          </w:p>
        </w:tc>
        <w:tc>
          <w:tcPr>
            <w:tcW w:w="3307" w:type="dxa"/>
            <w:tcBorders>
              <w:top w:val="nil"/>
              <w:left w:val="single" w:sz="2" w:space="0" w:color="000000"/>
              <w:bottom w:val="single" w:sz="2" w:space="0" w:color="000000"/>
              <w:right w:val="single" w:sz="2" w:space="0" w:color="000000"/>
            </w:tcBorders>
            <w:hideMark/>
          </w:tcPr>
          <w:p w14:paraId="3036C0A3" w14:textId="77777777" w:rsidR="007D30DE" w:rsidRDefault="007D30DE" w:rsidP="000F5867">
            <w:pPr>
              <w:pStyle w:val="TableContents"/>
              <w:snapToGrid w:val="0"/>
            </w:pPr>
            <w:r>
              <w:t>CS</w:t>
            </w:r>
          </w:p>
        </w:tc>
      </w:tr>
      <w:tr w:rsidR="007D30DE" w14:paraId="250CAF4D" w14:textId="77777777" w:rsidTr="000F5867">
        <w:tc>
          <w:tcPr>
            <w:tcW w:w="3587" w:type="dxa"/>
            <w:tcBorders>
              <w:top w:val="nil"/>
              <w:left w:val="single" w:sz="2" w:space="0" w:color="000000"/>
              <w:bottom w:val="single" w:sz="2" w:space="0" w:color="000000"/>
              <w:right w:val="nil"/>
            </w:tcBorders>
            <w:hideMark/>
          </w:tcPr>
          <w:p w14:paraId="07C94B49" w14:textId="77777777" w:rsidR="007D30DE" w:rsidRDefault="007D30DE" w:rsidP="000F5867">
            <w:pPr>
              <w:pStyle w:val="TableContents"/>
              <w:snapToGrid w:val="0"/>
            </w:pPr>
            <w:r>
              <w:t>Semester</w:t>
            </w:r>
          </w:p>
        </w:tc>
        <w:tc>
          <w:tcPr>
            <w:tcW w:w="3307" w:type="dxa"/>
            <w:tcBorders>
              <w:top w:val="nil"/>
              <w:left w:val="single" w:sz="2" w:space="0" w:color="000000"/>
              <w:bottom w:val="single" w:sz="2" w:space="0" w:color="000000"/>
              <w:right w:val="single" w:sz="2" w:space="0" w:color="000000"/>
            </w:tcBorders>
            <w:hideMark/>
          </w:tcPr>
          <w:p w14:paraId="5059EE02" w14:textId="6B4795AF" w:rsidR="007D30DE" w:rsidRDefault="007D30DE" w:rsidP="000F5867">
            <w:pPr>
              <w:pStyle w:val="TableContents"/>
              <w:snapToGrid w:val="0"/>
            </w:pPr>
            <w:r>
              <w:t>Fall 2019</w:t>
            </w:r>
          </w:p>
        </w:tc>
      </w:tr>
    </w:tbl>
    <w:p w14:paraId="72ADD803" w14:textId="77777777" w:rsidR="007D30DE" w:rsidRDefault="007D30DE" w:rsidP="007D30DE"/>
    <w:tbl>
      <w:tblPr>
        <w:tblpPr w:leftFromText="187" w:rightFromText="187" w:horzAnchor="margin" w:tblpXSpec="center" w:tblpYSpec="bottom"/>
        <w:tblW w:w="4912" w:type="pct"/>
        <w:tblLook w:val="04A0" w:firstRow="1" w:lastRow="0" w:firstColumn="1" w:lastColumn="0" w:noHBand="0" w:noVBand="1"/>
      </w:tblPr>
      <w:tblGrid>
        <w:gridCol w:w="9195"/>
      </w:tblGrid>
      <w:tr w:rsidR="007D30DE" w14:paraId="79C6E532" w14:textId="77777777" w:rsidTr="000F5867">
        <w:tc>
          <w:tcPr>
            <w:tcW w:w="5000" w:type="pct"/>
          </w:tcPr>
          <w:p w14:paraId="1244F064" w14:textId="77777777" w:rsidR="007D30DE" w:rsidRDefault="007D30DE" w:rsidP="000F5867">
            <w:pPr>
              <w:pStyle w:val="NoSpacing"/>
            </w:pPr>
          </w:p>
        </w:tc>
      </w:tr>
    </w:tbl>
    <w:p w14:paraId="5E53AA32" w14:textId="77777777" w:rsidR="007D30DE" w:rsidRDefault="007D30DE" w:rsidP="007D30DE">
      <w:pPr>
        <w:pStyle w:val="Heading1"/>
        <w:rPr>
          <w:b/>
          <w:sz w:val="52"/>
        </w:rPr>
      </w:pPr>
    </w:p>
    <w:p w14:paraId="4AB523E5" w14:textId="77777777" w:rsidR="007D30DE" w:rsidRPr="00E75F7C" w:rsidRDefault="007D30DE" w:rsidP="007D30DE">
      <w:pPr>
        <w:pStyle w:val="Heading1"/>
        <w:jc w:val="center"/>
        <w:rPr>
          <w:b/>
          <w:sz w:val="52"/>
        </w:rPr>
      </w:pPr>
      <w:r w:rsidRPr="00E75F7C">
        <w:rPr>
          <w:b/>
          <w:sz w:val="52"/>
        </w:rPr>
        <w:t>Partition Cube</w:t>
      </w:r>
    </w:p>
    <w:p w14:paraId="222ED8F7" w14:textId="77777777" w:rsidR="007D30DE" w:rsidRPr="00E75F7C" w:rsidRDefault="007D30DE" w:rsidP="007D30DE">
      <w:pPr>
        <w:rPr>
          <w:b/>
          <w:bCs/>
          <w:sz w:val="28"/>
        </w:rPr>
      </w:pPr>
    </w:p>
    <w:p w14:paraId="7A464E39" w14:textId="77777777" w:rsidR="007D30DE" w:rsidRPr="00E75F7C" w:rsidRDefault="007D30DE" w:rsidP="007D30DE">
      <w:pPr>
        <w:rPr>
          <w:sz w:val="28"/>
        </w:rPr>
      </w:pPr>
      <w:r w:rsidRPr="00E75F7C">
        <w:rPr>
          <w:b/>
          <w:bCs/>
          <w:sz w:val="28"/>
        </w:rPr>
        <w:t>Partition Benefits:</w:t>
      </w:r>
      <w:r w:rsidRPr="00E75F7C">
        <w:rPr>
          <w:sz w:val="28"/>
        </w:rPr>
        <w:br/>
      </w:r>
    </w:p>
    <w:p w14:paraId="7633E062" w14:textId="77777777" w:rsidR="007D30DE" w:rsidRPr="00E75F7C" w:rsidRDefault="007D30DE" w:rsidP="007D30DE">
      <w:pPr>
        <w:numPr>
          <w:ilvl w:val="0"/>
          <w:numId w:val="1"/>
        </w:numPr>
        <w:rPr>
          <w:sz w:val="28"/>
        </w:rPr>
      </w:pPr>
      <w:r w:rsidRPr="00E75F7C">
        <w:rPr>
          <w:b/>
          <w:bCs/>
          <w:sz w:val="28"/>
        </w:rPr>
        <w:t>Better Query Performance</w:t>
      </w:r>
      <w:r w:rsidRPr="00E75F7C">
        <w:rPr>
          <w:sz w:val="28"/>
        </w:rPr>
        <w:t xml:space="preserve">: Cube partition is a powerful mechanism for improving query performance. Queries that summarize data over 10 years could take considerably longer than those that only search through the current year data. If we have proper partitions then SSAS only </w:t>
      </w:r>
      <w:proofErr w:type="gramStart"/>
      <w:r w:rsidRPr="00E75F7C">
        <w:rPr>
          <w:sz w:val="28"/>
        </w:rPr>
        <w:t>has to</w:t>
      </w:r>
      <w:proofErr w:type="gramEnd"/>
      <w:r w:rsidRPr="00E75F7C">
        <w:rPr>
          <w:sz w:val="28"/>
        </w:rPr>
        <w:t xml:space="preserve"> scan a small subset of data to return query results hence dramatic performance improvements compared to queries running against a cube with a single partition.</w:t>
      </w:r>
    </w:p>
    <w:p w14:paraId="3F33FD39" w14:textId="77777777" w:rsidR="007D30DE" w:rsidRPr="00E75F7C" w:rsidRDefault="007D30DE" w:rsidP="007D30DE">
      <w:pPr>
        <w:numPr>
          <w:ilvl w:val="0"/>
          <w:numId w:val="1"/>
        </w:numPr>
        <w:rPr>
          <w:sz w:val="28"/>
        </w:rPr>
      </w:pPr>
      <w:r w:rsidRPr="00E75F7C">
        <w:rPr>
          <w:b/>
          <w:bCs/>
          <w:sz w:val="28"/>
        </w:rPr>
        <w:t>Minimize downtime</w:t>
      </w:r>
      <w:r w:rsidRPr="00E75F7C">
        <w:rPr>
          <w:sz w:val="28"/>
        </w:rPr>
        <w:t xml:space="preserve">:  Cube partitioning supports reducing downtime associated with cube processing. In almost all the cases, a portion of data warehouse is volatile and needs to be processed often. However other portions are relatively static. For example, in a sales cube, we need to change the current year's data nightly, but sales from previous years might change only occasionally - in case if account for merchandise returns and exchanges. If your warehouse tracks last 10 years </w:t>
      </w:r>
      <w:proofErr w:type="gramStart"/>
      <w:r w:rsidRPr="00E75F7C">
        <w:rPr>
          <w:sz w:val="28"/>
        </w:rPr>
        <w:t>sales</w:t>
      </w:r>
      <w:proofErr w:type="gramEnd"/>
      <w:r w:rsidRPr="00E75F7C">
        <w:rPr>
          <w:sz w:val="28"/>
        </w:rPr>
        <w:t xml:space="preserve"> then processing only the current partition may be 10 times quicker than processing the entire cube.</w:t>
      </w:r>
    </w:p>
    <w:p w14:paraId="488643A8" w14:textId="77777777" w:rsidR="007D30DE" w:rsidRPr="00E75F7C" w:rsidRDefault="007D30DE" w:rsidP="007D30DE">
      <w:pPr>
        <w:numPr>
          <w:ilvl w:val="0"/>
          <w:numId w:val="1"/>
        </w:numPr>
        <w:rPr>
          <w:sz w:val="28"/>
        </w:rPr>
      </w:pPr>
      <w:r w:rsidRPr="00E75F7C">
        <w:rPr>
          <w:b/>
          <w:bCs/>
          <w:sz w:val="28"/>
        </w:rPr>
        <w:t>Aggregations benefits</w:t>
      </w:r>
      <w:r w:rsidRPr="00E75F7C">
        <w:rPr>
          <w:sz w:val="28"/>
        </w:rPr>
        <w:t>: The partition queried frequently could benefit from additional aggregations, which in turn could improve performance. Partition(s) that are used less can be processed less frequently with considerably fewer aggregations.</w:t>
      </w:r>
    </w:p>
    <w:p w14:paraId="61DE569A" w14:textId="77777777" w:rsidR="007D30DE" w:rsidRPr="00E75F7C" w:rsidRDefault="007D30DE" w:rsidP="007D30DE">
      <w:pPr>
        <w:numPr>
          <w:ilvl w:val="0"/>
          <w:numId w:val="1"/>
        </w:numPr>
        <w:rPr>
          <w:sz w:val="28"/>
        </w:rPr>
      </w:pPr>
      <w:r w:rsidRPr="00E75F7C">
        <w:rPr>
          <w:b/>
          <w:bCs/>
          <w:sz w:val="28"/>
        </w:rPr>
        <w:t>Customized storage and processing settings</w:t>
      </w:r>
      <w:r w:rsidRPr="00E75F7C">
        <w:rPr>
          <w:sz w:val="28"/>
        </w:rPr>
        <w:t>: Frequently accessed partitions might benefit from proactive caching and ROLAP storage. On the other hand, other forms of storage and processing might be better for less frequently queried partitions.</w:t>
      </w:r>
    </w:p>
    <w:p w14:paraId="29AD323B" w14:textId="77777777" w:rsidR="007D30DE" w:rsidRPr="00E75F7C" w:rsidRDefault="007D30DE" w:rsidP="007D30DE">
      <w:pPr>
        <w:numPr>
          <w:ilvl w:val="0"/>
          <w:numId w:val="1"/>
        </w:numPr>
        <w:rPr>
          <w:sz w:val="28"/>
        </w:rPr>
      </w:pPr>
      <w:r w:rsidRPr="00E75F7C">
        <w:rPr>
          <w:b/>
          <w:bCs/>
          <w:sz w:val="28"/>
        </w:rPr>
        <w:lastRenderedPageBreak/>
        <w:t>Distributed query and processing load</w:t>
      </w:r>
      <w:r w:rsidRPr="00E75F7C">
        <w:rPr>
          <w:sz w:val="28"/>
        </w:rPr>
        <w:t xml:space="preserve">: SSAS </w:t>
      </w:r>
      <w:proofErr w:type="gramStart"/>
      <w:r w:rsidRPr="00E75F7C">
        <w:rPr>
          <w:sz w:val="28"/>
        </w:rPr>
        <w:t>allows</w:t>
      </w:r>
      <w:proofErr w:type="gramEnd"/>
      <w:r w:rsidRPr="00E75F7C">
        <w:rPr>
          <w:sz w:val="28"/>
        </w:rPr>
        <w:t xml:space="preserve"> you to create remote partitions - a remote partition resides on a server different from its parent cube. This way the queries that affect the remote partition are processed on a server separate from its parent cube, allowing you to take advantage of additional processing power.</w:t>
      </w:r>
    </w:p>
    <w:p w14:paraId="746CC491" w14:textId="77777777" w:rsidR="007D30DE" w:rsidRPr="00E75F7C" w:rsidRDefault="007D30DE" w:rsidP="007D30DE">
      <w:pPr>
        <w:numPr>
          <w:ilvl w:val="0"/>
          <w:numId w:val="1"/>
        </w:numPr>
        <w:rPr>
          <w:sz w:val="28"/>
        </w:rPr>
      </w:pPr>
      <w:r w:rsidRPr="00E75F7C">
        <w:rPr>
          <w:b/>
          <w:bCs/>
          <w:sz w:val="28"/>
        </w:rPr>
        <w:t>Parallel Partitions Processing</w:t>
      </w:r>
      <w:r w:rsidRPr="00E75F7C">
        <w:rPr>
          <w:sz w:val="28"/>
        </w:rPr>
        <w:t>: SSAS allows processing multiple partitions in parallel on a server that has multiple processors. This can further reduce the total cube processing time.</w:t>
      </w:r>
    </w:p>
    <w:p w14:paraId="0BBDE54A" w14:textId="77777777" w:rsidR="007D30DE" w:rsidRPr="00E75F7C" w:rsidRDefault="007D30DE" w:rsidP="007D30DE">
      <w:pPr>
        <w:rPr>
          <w:sz w:val="28"/>
        </w:rPr>
      </w:pPr>
    </w:p>
    <w:p w14:paraId="0F12100B" w14:textId="77777777" w:rsidR="007D30DE" w:rsidRPr="00E75F7C" w:rsidRDefault="007D30DE" w:rsidP="007D30DE">
      <w:pPr>
        <w:rPr>
          <w:sz w:val="28"/>
        </w:rPr>
      </w:pPr>
    </w:p>
    <w:p w14:paraId="42FE2666" w14:textId="77777777" w:rsidR="007D30DE" w:rsidRPr="00E75F7C" w:rsidRDefault="007D30DE" w:rsidP="007D30DE">
      <w:pPr>
        <w:pStyle w:val="Heading1"/>
        <w:jc w:val="center"/>
        <w:rPr>
          <w:b/>
          <w:sz w:val="52"/>
        </w:rPr>
      </w:pPr>
      <w:r w:rsidRPr="00E75F7C">
        <w:rPr>
          <w:b/>
          <w:sz w:val="52"/>
        </w:rPr>
        <w:t>Implementing Partition Cube</w:t>
      </w:r>
    </w:p>
    <w:p w14:paraId="2B13FDEF" w14:textId="77777777" w:rsidR="007D30DE" w:rsidRPr="00E75F7C" w:rsidRDefault="007D30DE" w:rsidP="007D30DE">
      <w:pPr>
        <w:rPr>
          <w:sz w:val="28"/>
        </w:rPr>
      </w:pPr>
    </w:p>
    <w:p w14:paraId="39017C5C" w14:textId="77777777" w:rsidR="007D30DE" w:rsidRPr="00E75F7C" w:rsidRDefault="007D30DE" w:rsidP="007D30DE">
      <w:pPr>
        <w:rPr>
          <w:sz w:val="28"/>
        </w:rPr>
      </w:pPr>
    </w:p>
    <w:p w14:paraId="090CBAA7" w14:textId="77777777" w:rsidR="007D30DE" w:rsidRPr="00E75F7C" w:rsidRDefault="007D30DE" w:rsidP="007D30DE">
      <w:pPr>
        <w:rPr>
          <w:sz w:val="28"/>
        </w:rPr>
      </w:pPr>
      <w:r w:rsidRPr="00E75F7C">
        <w:rPr>
          <w:sz w:val="28"/>
        </w:rPr>
        <w:t xml:space="preserve">STEP1: </w:t>
      </w:r>
      <w:r w:rsidRPr="00E75F7C">
        <w:rPr>
          <w:sz w:val="28"/>
        </w:rPr>
        <w:br/>
        <w:t>Prepare test data for </w:t>
      </w:r>
      <w:r w:rsidRPr="00E75F7C">
        <w:rPr>
          <w:b/>
          <w:bCs/>
          <w:sz w:val="28"/>
        </w:rPr>
        <w:t>Sales</w:t>
      </w:r>
      <w:r w:rsidRPr="00E75F7C">
        <w:rPr>
          <w:sz w:val="28"/>
        </w:rPr>
        <w:t> cube. I will use three dimensions (</w:t>
      </w:r>
      <w:proofErr w:type="spellStart"/>
      <w:r w:rsidRPr="00E75F7C">
        <w:rPr>
          <w:sz w:val="28"/>
        </w:rPr>
        <w:t>DimDate</w:t>
      </w:r>
      <w:proofErr w:type="spellEnd"/>
      <w:r w:rsidRPr="00E75F7C">
        <w:rPr>
          <w:sz w:val="28"/>
        </w:rPr>
        <w:t xml:space="preserve">, </w:t>
      </w:r>
      <w:proofErr w:type="spellStart"/>
      <w:r w:rsidRPr="00E75F7C">
        <w:rPr>
          <w:sz w:val="28"/>
        </w:rPr>
        <w:t>DimProduct</w:t>
      </w:r>
      <w:proofErr w:type="spellEnd"/>
      <w:r w:rsidRPr="00E75F7C">
        <w:rPr>
          <w:sz w:val="28"/>
        </w:rPr>
        <w:t xml:space="preserve">, and </w:t>
      </w:r>
      <w:proofErr w:type="spellStart"/>
      <w:r w:rsidRPr="00E75F7C">
        <w:rPr>
          <w:sz w:val="28"/>
        </w:rPr>
        <w:t>DimCustomer</w:t>
      </w:r>
      <w:proofErr w:type="spellEnd"/>
      <w:r w:rsidRPr="00E75F7C">
        <w:rPr>
          <w:sz w:val="28"/>
        </w:rPr>
        <w:t>) and one fact table for Sales cube. Run the Script file</w:t>
      </w:r>
      <w:r>
        <w:rPr>
          <w:sz w:val="28"/>
        </w:rPr>
        <w:t xml:space="preserve"> </w:t>
      </w:r>
      <w:proofErr w:type="spellStart"/>
      <w:r w:rsidRPr="00E75F7C">
        <w:rPr>
          <w:b/>
          <w:sz w:val="28"/>
        </w:rPr>
        <w:t>PartitionCube</w:t>
      </w:r>
      <w:proofErr w:type="spellEnd"/>
      <w:r w:rsidRPr="00E75F7C">
        <w:rPr>
          <w:sz w:val="28"/>
        </w:rPr>
        <w:t xml:space="preserve"> provided with the manual to make dimensions and fact table along with test data.</w:t>
      </w:r>
    </w:p>
    <w:p w14:paraId="48615B5B" w14:textId="77777777" w:rsidR="007D30DE" w:rsidRPr="00E75F7C" w:rsidRDefault="007D30DE" w:rsidP="007D30DE">
      <w:pPr>
        <w:rPr>
          <w:sz w:val="28"/>
        </w:rPr>
      </w:pPr>
      <w:r w:rsidRPr="00E75F7C">
        <w:rPr>
          <w:sz w:val="28"/>
        </w:rPr>
        <w:br/>
        <w:t xml:space="preserve">STEP2: </w:t>
      </w:r>
      <w:r w:rsidRPr="00E75F7C">
        <w:rPr>
          <w:sz w:val="28"/>
        </w:rPr>
        <w:br/>
        <w:t xml:space="preserve">Create new Analysis Services Project using </w:t>
      </w:r>
      <w:r w:rsidRPr="00E75F7C">
        <w:rPr>
          <w:b/>
          <w:sz w:val="28"/>
        </w:rPr>
        <w:t>SQL server data tools</w:t>
      </w:r>
      <w:r w:rsidRPr="00E75F7C">
        <w:rPr>
          <w:sz w:val="28"/>
        </w:rPr>
        <w:t xml:space="preserve"> and save it as </w:t>
      </w:r>
      <w:proofErr w:type="spellStart"/>
      <w:r w:rsidRPr="00E75F7C">
        <w:rPr>
          <w:b/>
          <w:bCs/>
          <w:sz w:val="28"/>
        </w:rPr>
        <w:t>PartitionCube</w:t>
      </w:r>
      <w:proofErr w:type="spellEnd"/>
      <w:r w:rsidRPr="00E75F7C">
        <w:rPr>
          <w:sz w:val="28"/>
        </w:rPr>
        <w:t>.</w:t>
      </w:r>
    </w:p>
    <w:p w14:paraId="59FA7EDC" w14:textId="77777777" w:rsidR="007D30DE" w:rsidRPr="00E75F7C" w:rsidRDefault="007D30DE" w:rsidP="007D30DE">
      <w:pPr>
        <w:rPr>
          <w:sz w:val="28"/>
        </w:rPr>
      </w:pPr>
      <w:r w:rsidRPr="00E75F7C">
        <w:rPr>
          <w:sz w:val="28"/>
        </w:rPr>
        <w:br/>
        <w:t xml:space="preserve">STEP3: </w:t>
      </w:r>
      <w:r w:rsidRPr="00E75F7C">
        <w:rPr>
          <w:sz w:val="28"/>
        </w:rPr>
        <w:br/>
        <w:t>Create </w:t>
      </w:r>
      <w:r w:rsidRPr="00E75F7C">
        <w:rPr>
          <w:b/>
          <w:bCs/>
          <w:sz w:val="28"/>
        </w:rPr>
        <w:t>Data Source</w:t>
      </w:r>
      <w:r w:rsidRPr="00E75F7C">
        <w:rPr>
          <w:sz w:val="28"/>
        </w:rPr>
        <w:t>, and then </w:t>
      </w:r>
      <w:r w:rsidRPr="00E75F7C">
        <w:rPr>
          <w:b/>
          <w:bCs/>
          <w:sz w:val="28"/>
        </w:rPr>
        <w:t>Data Source View </w:t>
      </w:r>
      <w:r w:rsidRPr="00E75F7C">
        <w:rPr>
          <w:sz w:val="28"/>
        </w:rPr>
        <w:t>as described in the last lab session. </w:t>
      </w:r>
    </w:p>
    <w:p w14:paraId="79E19EBA" w14:textId="77777777" w:rsidR="007D30DE" w:rsidRPr="00E75F7C" w:rsidRDefault="007D30DE" w:rsidP="007D30DE">
      <w:pPr>
        <w:rPr>
          <w:sz w:val="28"/>
        </w:rPr>
      </w:pPr>
      <w:r w:rsidRPr="00E75F7C">
        <w:rPr>
          <w:noProof/>
          <w:sz w:val="28"/>
        </w:rPr>
        <w:lastRenderedPageBreak/>
        <w:drawing>
          <wp:inline distT="0" distB="0" distL="0" distR="0" wp14:anchorId="37C529C0" wp14:editId="21DF8F62">
            <wp:extent cx="5943600"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5F93397C" w14:textId="77777777" w:rsidR="007D30DE" w:rsidRPr="00E75F7C" w:rsidRDefault="007D30DE" w:rsidP="007D30DE">
      <w:pPr>
        <w:rPr>
          <w:sz w:val="28"/>
        </w:rPr>
      </w:pPr>
      <w:r w:rsidRPr="00E75F7C">
        <w:rPr>
          <w:sz w:val="28"/>
        </w:rPr>
        <w:br/>
      </w:r>
      <w:r w:rsidRPr="00E75F7C">
        <w:rPr>
          <w:sz w:val="28"/>
        </w:rPr>
        <w:br/>
        <w:t xml:space="preserve">STEP4: </w:t>
      </w:r>
      <w:r w:rsidRPr="00E75F7C">
        <w:rPr>
          <w:sz w:val="28"/>
        </w:rPr>
        <w:br/>
        <w:t>Create </w:t>
      </w:r>
      <w:r w:rsidRPr="00E75F7C">
        <w:rPr>
          <w:b/>
          <w:sz w:val="28"/>
        </w:rPr>
        <w:t>cube</w:t>
      </w:r>
      <w:r w:rsidRPr="00E75F7C">
        <w:rPr>
          <w:sz w:val="28"/>
        </w:rPr>
        <w:t xml:space="preserve"> named </w:t>
      </w:r>
      <w:r w:rsidRPr="00E75F7C">
        <w:rPr>
          <w:b/>
          <w:sz w:val="28"/>
        </w:rPr>
        <w:t>Partition</w:t>
      </w:r>
      <w:r w:rsidRPr="00E75F7C">
        <w:rPr>
          <w:sz w:val="28"/>
        </w:rPr>
        <w:t> along with required dimensions.</w:t>
      </w:r>
    </w:p>
    <w:p w14:paraId="2E1123E3" w14:textId="77777777" w:rsidR="007D30DE" w:rsidRPr="00E75F7C" w:rsidRDefault="007D30DE" w:rsidP="007D30DE">
      <w:pPr>
        <w:tabs>
          <w:tab w:val="left" w:pos="5340"/>
        </w:tabs>
        <w:rPr>
          <w:sz w:val="28"/>
        </w:rPr>
      </w:pPr>
      <w:r w:rsidRPr="00E75F7C">
        <w:rPr>
          <w:sz w:val="28"/>
        </w:rPr>
        <w:tab/>
      </w:r>
    </w:p>
    <w:p w14:paraId="629A8D23" w14:textId="77777777" w:rsidR="007D30DE" w:rsidRPr="00E75F7C" w:rsidRDefault="007D30DE" w:rsidP="007D30DE">
      <w:pPr>
        <w:rPr>
          <w:sz w:val="28"/>
        </w:rPr>
      </w:pPr>
      <w:r w:rsidRPr="00E75F7C">
        <w:rPr>
          <w:noProof/>
          <w:sz w:val="28"/>
        </w:rPr>
        <w:lastRenderedPageBreak/>
        <w:drawing>
          <wp:inline distT="0" distB="0" distL="0" distR="0" wp14:anchorId="188C53E8" wp14:editId="5A7BB2B0">
            <wp:extent cx="5943600"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5E25511A" w14:textId="77777777" w:rsidR="007D30DE" w:rsidRPr="00E75F7C" w:rsidRDefault="007D30DE" w:rsidP="007D30DE">
      <w:pPr>
        <w:rPr>
          <w:sz w:val="28"/>
        </w:rPr>
      </w:pPr>
    </w:p>
    <w:p w14:paraId="58A54708" w14:textId="77777777" w:rsidR="007D30DE" w:rsidRPr="00E75F7C" w:rsidRDefault="007D30DE" w:rsidP="007D30DE">
      <w:pPr>
        <w:rPr>
          <w:sz w:val="28"/>
        </w:rPr>
      </w:pPr>
      <w:r w:rsidRPr="00E75F7C">
        <w:rPr>
          <w:sz w:val="28"/>
        </w:rPr>
        <w:br/>
        <w:t xml:space="preserve">STEP5: </w:t>
      </w:r>
      <w:r w:rsidRPr="00E75F7C">
        <w:rPr>
          <w:sz w:val="28"/>
        </w:rPr>
        <w:br/>
        <w:t>Double click on the cube and navigate to </w:t>
      </w:r>
      <w:r w:rsidRPr="00E75F7C">
        <w:rPr>
          <w:b/>
          <w:bCs/>
          <w:sz w:val="28"/>
        </w:rPr>
        <w:t>Partition</w:t>
      </w:r>
      <w:r w:rsidRPr="00E75F7C">
        <w:rPr>
          <w:sz w:val="28"/>
        </w:rPr>
        <w:t> tab. You will see a default partition as shown below:</w:t>
      </w:r>
    </w:p>
    <w:p w14:paraId="57A2F005" w14:textId="77777777" w:rsidR="007D30DE" w:rsidRPr="00E75F7C" w:rsidRDefault="007D30DE" w:rsidP="007D30DE">
      <w:pPr>
        <w:rPr>
          <w:sz w:val="28"/>
        </w:rPr>
      </w:pPr>
      <w:r w:rsidRPr="00E75F7C">
        <w:rPr>
          <w:noProof/>
          <w:sz w:val="28"/>
        </w:rPr>
        <w:drawing>
          <wp:inline distT="0" distB="0" distL="0" distR="0" wp14:anchorId="5682E7BF" wp14:editId="7701741C">
            <wp:extent cx="5934075" cy="2171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14:paraId="20DEE229" w14:textId="77777777" w:rsidR="007D30DE" w:rsidRPr="00E75F7C" w:rsidRDefault="007D30DE" w:rsidP="007D30DE">
      <w:pPr>
        <w:rPr>
          <w:sz w:val="28"/>
        </w:rPr>
      </w:pPr>
      <w:r w:rsidRPr="00E75F7C">
        <w:rPr>
          <w:sz w:val="28"/>
        </w:rPr>
        <w:t>Delete this default partition and Click on </w:t>
      </w:r>
      <w:r w:rsidRPr="00E75F7C">
        <w:rPr>
          <w:b/>
          <w:bCs/>
          <w:sz w:val="28"/>
          <w:u w:val="single"/>
        </w:rPr>
        <w:t>new partition...</w:t>
      </w:r>
      <w:r w:rsidRPr="00E75F7C">
        <w:rPr>
          <w:sz w:val="28"/>
        </w:rPr>
        <w:t xml:space="preserve">. </w:t>
      </w:r>
    </w:p>
    <w:p w14:paraId="2196F96A" w14:textId="77777777" w:rsidR="007D30DE" w:rsidRPr="00E75F7C" w:rsidRDefault="007D30DE" w:rsidP="007D30DE">
      <w:pPr>
        <w:rPr>
          <w:sz w:val="28"/>
        </w:rPr>
      </w:pPr>
      <w:r w:rsidRPr="00E75F7C">
        <w:rPr>
          <w:sz w:val="28"/>
        </w:rPr>
        <w:t>In </w:t>
      </w:r>
      <w:r w:rsidRPr="00E75F7C">
        <w:rPr>
          <w:i/>
          <w:iCs/>
          <w:sz w:val="28"/>
        </w:rPr>
        <w:t>Partition Wizard, </w:t>
      </w:r>
      <w:r w:rsidRPr="00E75F7C">
        <w:rPr>
          <w:sz w:val="28"/>
        </w:rPr>
        <w:t xml:space="preserve">Select </w:t>
      </w:r>
      <w:proofErr w:type="spellStart"/>
      <w:r w:rsidRPr="00E75F7C">
        <w:rPr>
          <w:sz w:val="28"/>
        </w:rPr>
        <w:t>FactSales</w:t>
      </w:r>
      <w:proofErr w:type="spellEnd"/>
      <w:r w:rsidRPr="00E75F7C">
        <w:rPr>
          <w:sz w:val="28"/>
        </w:rPr>
        <w:t xml:space="preserve"> as available table in </w:t>
      </w:r>
      <w:r w:rsidRPr="00E75F7C">
        <w:rPr>
          <w:b/>
          <w:bCs/>
          <w:sz w:val="28"/>
        </w:rPr>
        <w:t>Specify Source Information</w:t>
      </w:r>
      <w:r w:rsidRPr="00E75F7C">
        <w:rPr>
          <w:sz w:val="28"/>
        </w:rPr>
        <w:t> page and click next.</w:t>
      </w:r>
    </w:p>
    <w:p w14:paraId="37EB2C07" w14:textId="77777777" w:rsidR="007D30DE" w:rsidRPr="00E75F7C" w:rsidRDefault="007D30DE" w:rsidP="007D30DE">
      <w:pPr>
        <w:rPr>
          <w:sz w:val="28"/>
        </w:rPr>
      </w:pPr>
      <w:r w:rsidRPr="00E75F7C">
        <w:rPr>
          <w:noProof/>
          <w:sz w:val="28"/>
        </w:rPr>
        <w:lastRenderedPageBreak/>
        <w:drawing>
          <wp:inline distT="0" distB="0" distL="0" distR="0" wp14:anchorId="0DD03B54" wp14:editId="0880C163">
            <wp:extent cx="4943475" cy="4486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4486275"/>
                    </a:xfrm>
                    <a:prstGeom prst="rect">
                      <a:avLst/>
                    </a:prstGeom>
                    <a:noFill/>
                    <a:ln>
                      <a:noFill/>
                    </a:ln>
                  </pic:spPr>
                </pic:pic>
              </a:graphicData>
            </a:graphic>
          </wp:inline>
        </w:drawing>
      </w:r>
    </w:p>
    <w:p w14:paraId="5404DE2F" w14:textId="77777777" w:rsidR="007D30DE" w:rsidRPr="00E75F7C" w:rsidRDefault="007D30DE" w:rsidP="007D30DE">
      <w:pPr>
        <w:rPr>
          <w:sz w:val="28"/>
        </w:rPr>
      </w:pPr>
      <w:r w:rsidRPr="00E75F7C">
        <w:rPr>
          <w:sz w:val="28"/>
        </w:rPr>
        <w:t xml:space="preserve"> Select </w:t>
      </w:r>
      <w:r w:rsidRPr="00E75F7C">
        <w:rPr>
          <w:b/>
          <w:bCs/>
          <w:sz w:val="28"/>
        </w:rPr>
        <w:t>Specify a query to restrict row</w:t>
      </w:r>
      <w:r w:rsidRPr="00E75F7C">
        <w:rPr>
          <w:sz w:val="28"/>
        </w:rPr>
        <w:t> in </w:t>
      </w:r>
      <w:r w:rsidRPr="00E75F7C">
        <w:rPr>
          <w:b/>
          <w:bCs/>
          <w:sz w:val="28"/>
        </w:rPr>
        <w:t>Restrict Rows</w:t>
      </w:r>
      <w:r w:rsidRPr="00E75F7C">
        <w:rPr>
          <w:sz w:val="28"/>
        </w:rPr>
        <w:t> page and write WHERE condition to restrict partition rows.</w:t>
      </w:r>
    </w:p>
    <w:p w14:paraId="59CCA284" w14:textId="77777777" w:rsidR="007D30DE" w:rsidRPr="00E75F7C" w:rsidRDefault="007D30DE" w:rsidP="007D30DE">
      <w:pPr>
        <w:rPr>
          <w:sz w:val="28"/>
        </w:rPr>
      </w:pPr>
      <w:r w:rsidRPr="00E75F7C">
        <w:rPr>
          <w:noProof/>
          <w:sz w:val="28"/>
        </w:rPr>
        <w:lastRenderedPageBreak/>
        <w:drawing>
          <wp:inline distT="0" distB="0" distL="0" distR="0" wp14:anchorId="4E87AB76" wp14:editId="45C9A60F">
            <wp:extent cx="4848225" cy="431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4314825"/>
                    </a:xfrm>
                    <a:prstGeom prst="rect">
                      <a:avLst/>
                    </a:prstGeom>
                    <a:noFill/>
                    <a:ln>
                      <a:noFill/>
                    </a:ln>
                  </pic:spPr>
                </pic:pic>
              </a:graphicData>
            </a:graphic>
          </wp:inline>
        </w:drawing>
      </w:r>
    </w:p>
    <w:p w14:paraId="1A837BF2" w14:textId="77777777" w:rsidR="007D30DE" w:rsidRPr="00E75F7C" w:rsidRDefault="007D30DE" w:rsidP="007D30DE">
      <w:pPr>
        <w:rPr>
          <w:sz w:val="28"/>
        </w:rPr>
      </w:pPr>
    </w:p>
    <w:p w14:paraId="4136AC29" w14:textId="70F75A9E" w:rsidR="007D30DE" w:rsidRDefault="007D30DE" w:rsidP="007D30DE">
      <w:pPr>
        <w:rPr>
          <w:sz w:val="28"/>
        </w:rPr>
      </w:pPr>
      <w:r w:rsidRPr="00E75F7C">
        <w:rPr>
          <w:sz w:val="28"/>
        </w:rPr>
        <w:t>Click </w:t>
      </w:r>
      <w:r w:rsidRPr="00E75F7C">
        <w:rPr>
          <w:b/>
          <w:bCs/>
          <w:sz w:val="28"/>
        </w:rPr>
        <w:t>Next</w:t>
      </w:r>
      <w:r w:rsidRPr="00E75F7C">
        <w:rPr>
          <w:sz w:val="28"/>
        </w:rPr>
        <w:t> twice and enter Partition name </w:t>
      </w:r>
      <w:r w:rsidRPr="00E75F7C">
        <w:rPr>
          <w:b/>
          <w:bCs/>
          <w:sz w:val="28"/>
        </w:rPr>
        <w:t>Sales_20160101-20160131</w:t>
      </w:r>
      <w:r w:rsidRPr="00E75F7C">
        <w:rPr>
          <w:sz w:val="28"/>
        </w:rPr>
        <w:t> in the </w:t>
      </w:r>
      <w:r w:rsidRPr="00E75F7C">
        <w:rPr>
          <w:b/>
          <w:bCs/>
          <w:sz w:val="28"/>
        </w:rPr>
        <w:t>Completing the Wizard</w:t>
      </w:r>
      <w:r w:rsidRPr="00E75F7C">
        <w:rPr>
          <w:sz w:val="28"/>
        </w:rPr>
        <w:t> page and click </w:t>
      </w:r>
      <w:r w:rsidRPr="00E75F7C">
        <w:rPr>
          <w:b/>
          <w:bCs/>
          <w:sz w:val="28"/>
        </w:rPr>
        <w:t>Finish</w:t>
      </w:r>
      <w:r w:rsidRPr="00E75F7C">
        <w:rPr>
          <w:sz w:val="28"/>
        </w:rPr>
        <w:t>. </w:t>
      </w:r>
      <w:r w:rsidRPr="00E75F7C">
        <w:rPr>
          <w:sz w:val="28"/>
        </w:rPr>
        <w:br/>
        <w:t>Finally </w:t>
      </w:r>
      <w:r w:rsidRPr="00E75F7C">
        <w:rPr>
          <w:b/>
          <w:bCs/>
          <w:sz w:val="28"/>
        </w:rPr>
        <w:t>Process</w:t>
      </w:r>
      <w:r w:rsidRPr="00E75F7C">
        <w:rPr>
          <w:sz w:val="28"/>
        </w:rPr>
        <w:t> the cube. Once cube is processed successfully, you can see a new database in Analysis Services</w:t>
      </w:r>
    </w:p>
    <w:p w14:paraId="5C5C43E0" w14:textId="5AA4D88B" w:rsidR="00934BE8" w:rsidRDefault="00934BE8" w:rsidP="007D30DE">
      <w:pPr>
        <w:rPr>
          <w:sz w:val="28"/>
        </w:rPr>
      </w:pPr>
    </w:p>
    <w:p w14:paraId="0114231E" w14:textId="7C93E879" w:rsidR="00934BE8" w:rsidRDefault="00934BE8" w:rsidP="007D30DE">
      <w:pPr>
        <w:rPr>
          <w:sz w:val="28"/>
        </w:rPr>
      </w:pPr>
    </w:p>
    <w:p w14:paraId="514A5B19" w14:textId="2C95BE1A" w:rsidR="00934BE8" w:rsidRDefault="00934BE8" w:rsidP="007D30DE">
      <w:pPr>
        <w:rPr>
          <w:sz w:val="28"/>
        </w:rPr>
      </w:pPr>
    </w:p>
    <w:p w14:paraId="07AAB421" w14:textId="3ACD10CF" w:rsidR="00934BE8" w:rsidRDefault="00934BE8" w:rsidP="007D30DE">
      <w:pPr>
        <w:rPr>
          <w:sz w:val="28"/>
        </w:rPr>
      </w:pPr>
    </w:p>
    <w:p w14:paraId="680A9F3A" w14:textId="7A8B5F97" w:rsidR="00934BE8" w:rsidRDefault="00934BE8" w:rsidP="007D30DE">
      <w:pPr>
        <w:rPr>
          <w:sz w:val="28"/>
        </w:rPr>
      </w:pPr>
    </w:p>
    <w:p w14:paraId="4FDF16CB" w14:textId="3C7A5C2A" w:rsidR="00934BE8" w:rsidRDefault="00934BE8" w:rsidP="007D30DE">
      <w:pPr>
        <w:rPr>
          <w:sz w:val="28"/>
        </w:rPr>
      </w:pPr>
    </w:p>
    <w:p w14:paraId="35B5F277" w14:textId="72D153E3" w:rsidR="00934BE8" w:rsidRDefault="00934BE8" w:rsidP="007D30DE">
      <w:pPr>
        <w:rPr>
          <w:sz w:val="28"/>
        </w:rPr>
      </w:pPr>
    </w:p>
    <w:p w14:paraId="13BECD82" w14:textId="62B685A1" w:rsidR="00934BE8" w:rsidRPr="00E75F7C" w:rsidRDefault="001B0154" w:rsidP="00934BE8">
      <w:pPr>
        <w:pStyle w:val="Heading1"/>
        <w:jc w:val="center"/>
        <w:rPr>
          <w:b/>
          <w:sz w:val="52"/>
        </w:rPr>
      </w:pPr>
      <w:r>
        <w:rPr>
          <w:b/>
          <w:sz w:val="52"/>
        </w:rPr>
        <w:lastRenderedPageBreak/>
        <w:t>Indexed</w:t>
      </w:r>
      <w:r w:rsidR="00934BE8">
        <w:rPr>
          <w:b/>
          <w:sz w:val="52"/>
        </w:rPr>
        <w:t xml:space="preserve"> Views</w:t>
      </w:r>
    </w:p>
    <w:p w14:paraId="638C2D9D" w14:textId="77777777" w:rsidR="00934BE8" w:rsidRPr="001B0154" w:rsidRDefault="00934BE8" w:rsidP="007D30DE">
      <w:pPr>
        <w:rPr>
          <w:b/>
          <w:bCs/>
          <w:sz w:val="28"/>
        </w:rPr>
      </w:pPr>
    </w:p>
    <w:p w14:paraId="35287F88" w14:textId="77777777" w:rsidR="001B0154" w:rsidRPr="000F5867" w:rsidRDefault="001B0154" w:rsidP="001B0154">
      <w:pPr>
        <w:rPr>
          <w:b/>
          <w:bCs/>
          <w:sz w:val="24"/>
          <w:szCs w:val="24"/>
        </w:rPr>
      </w:pPr>
      <w:r w:rsidRPr="000F5867">
        <w:rPr>
          <w:b/>
          <w:bCs/>
          <w:sz w:val="24"/>
          <w:szCs w:val="24"/>
        </w:rPr>
        <w:t>Introduction to SQL Server indexed view</w:t>
      </w:r>
    </w:p>
    <w:p w14:paraId="466B603A" w14:textId="757C1523" w:rsidR="001B0154" w:rsidRPr="000F5867" w:rsidRDefault="001B0154" w:rsidP="001B0154">
      <w:pPr>
        <w:rPr>
          <w:sz w:val="24"/>
          <w:szCs w:val="24"/>
        </w:rPr>
      </w:pPr>
      <w:r w:rsidRPr="000F5867">
        <w:rPr>
          <w:sz w:val="24"/>
          <w:szCs w:val="24"/>
        </w:rPr>
        <w:t>Regular SQL Server views are the saved queries that provide some benefits such as query simplicity, business logic consistency, and security. However, they do not improve the underlying query performance.</w:t>
      </w:r>
    </w:p>
    <w:p w14:paraId="52A7D598" w14:textId="3443C984" w:rsidR="001B0154" w:rsidRPr="000F5867" w:rsidRDefault="001B0154" w:rsidP="001B0154">
      <w:pPr>
        <w:rPr>
          <w:sz w:val="24"/>
          <w:szCs w:val="24"/>
        </w:rPr>
      </w:pPr>
      <w:r w:rsidRPr="000F5867">
        <w:rPr>
          <w:sz w:val="24"/>
          <w:szCs w:val="24"/>
        </w:rPr>
        <w:t xml:space="preserve">Unlike regular views, </w:t>
      </w:r>
      <w:r w:rsidRPr="00EC1656">
        <w:rPr>
          <w:b/>
          <w:bCs/>
          <w:sz w:val="24"/>
          <w:szCs w:val="24"/>
        </w:rPr>
        <w:t>indexed views are materialized views</w:t>
      </w:r>
      <w:r w:rsidRPr="000F5867">
        <w:rPr>
          <w:sz w:val="24"/>
          <w:szCs w:val="24"/>
        </w:rPr>
        <w:t xml:space="preserve"> that stores data physically like a table hence may provide some the performance benefit if they are used appropriately.</w:t>
      </w:r>
    </w:p>
    <w:p w14:paraId="7BCAF5A6" w14:textId="279692B7" w:rsidR="001B0154" w:rsidRPr="000F5867" w:rsidRDefault="001B0154" w:rsidP="001B0154">
      <w:pPr>
        <w:rPr>
          <w:sz w:val="24"/>
          <w:szCs w:val="24"/>
        </w:rPr>
      </w:pPr>
      <w:r w:rsidRPr="000F5867">
        <w:rPr>
          <w:sz w:val="24"/>
          <w:szCs w:val="24"/>
        </w:rPr>
        <w:t>To create an indexed view, you use the following steps:</w:t>
      </w:r>
    </w:p>
    <w:p w14:paraId="343EE781" w14:textId="77777777" w:rsidR="001B0154" w:rsidRPr="000F5867" w:rsidRDefault="001B0154" w:rsidP="001B0154">
      <w:pPr>
        <w:pStyle w:val="ListParagraph"/>
        <w:numPr>
          <w:ilvl w:val="0"/>
          <w:numId w:val="2"/>
        </w:numPr>
        <w:rPr>
          <w:sz w:val="24"/>
          <w:szCs w:val="24"/>
        </w:rPr>
      </w:pPr>
      <w:r w:rsidRPr="000F5867">
        <w:rPr>
          <w:sz w:val="24"/>
          <w:szCs w:val="24"/>
        </w:rPr>
        <w:t>First, create a view that uses the WITH SCHEMABINDING option which binds the view to the schema of the underlying tables.</w:t>
      </w:r>
    </w:p>
    <w:p w14:paraId="6C43FFA0" w14:textId="77777777" w:rsidR="001B0154" w:rsidRPr="000F5867" w:rsidRDefault="001B0154" w:rsidP="001B0154">
      <w:pPr>
        <w:pStyle w:val="ListParagraph"/>
        <w:numPr>
          <w:ilvl w:val="0"/>
          <w:numId w:val="2"/>
        </w:numPr>
        <w:rPr>
          <w:sz w:val="24"/>
          <w:szCs w:val="24"/>
        </w:rPr>
      </w:pPr>
      <w:r w:rsidRPr="000F5867">
        <w:rPr>
          <w:sz w:val="24"/>
          <w:szCs w:val="24"/>
        </w:rPr>
        <w:t>Second, create a unique clustered index on the view. This materializes the view.</w:t>
      </w:r>
    </w:p>
    <w:p w14:paraId="67DAAD66" w14:textId="53094424" w:rsidR="001B0154" w:rsidRPr="000F5867" w:rsidRDefault="001B0154" w:rsidP="001B0154">
      <w:pPr>
        <w:rPr>
          <w:sz w:val="24"/>
          <w:szCs w:val="24"/>
        </w:rPr>
      </w:pPr>
      <w:r w:rsidRPr="000F5867">
        <w:rPr>
          <w:sz w:val="24"/>
          <w:szCs w:val="24"/>
        </w:rPr>
        <w:t xml:space="preserve">Because of the WITH SCHEMABINDING option, if you want to change the structure of the underlying tables which affect the indexed view’s definition, you must drop the indexed view first before applying the </w:t>
      </w:r>
      <w:r w:rsidR="000F5867" w:rsidRPr="000F5867">
        <w:rPr>
          <w:sz w:val="24"/>
          <w:szCs w:val="24"/>
        </w:rPr>
        <w:t>c</w:t>
      </w:r>
      <w:r w:rsidRPr="000F5867">
        <w:rPr>
          <w:sz w:val="24"/>
          <w:szCs w:val="24"/>
        </w:rPr>
        <w:t>hanges.</w:t>
      </w:r>
    </w:p>
    <w:p w14:paraId="63359D9C" w14:textId="6C02BAAD" w:rsidR="001B0154" w:rsidRPr="000F5867" w:rsidRDefault="001B0154" w:rsidP="001B0154">
      <w:pPr>
        <w:rPr>
          <w:sz w:val="24"/>
          <w:szCs w:val="24"/>
        </w:rPr>
      </w:pPr>
      <w:r w:rsidRPr="000F5867">
        <w:rPr>
          <w:sz w:val="24"/>
          <w:szCs w:val="24"/>
        </w:rPr>
        <w:t>In addition, SQL Server requires all object references in an indexed view to include the two-part naming</w:t>
      </w:r>
      <w:r w:rsidR="000F5867">
        <w:rPr>
          <w:sz w:val="24"/>
          <w:szCs w:val="24"/>
        </w:rPr>
        <w:t xml:space="preserve"> </w:t>
      </w:r>
      <w:r w:rsidRPr="000F5867">
        <w:rPr>
          <w:sz w:val="24"/>
          <w:szCs w:val="24"/>
        </w:rPr>
        <w:t xml:space="preserve">convention i.e., </w:t>
      </w:r>
      <w:proofErr w:type="spellStart"/>
      <w:proofErr w:type="gramStart"/>
      <w:r w:rsidRPr="000F5867">
        <w:rPr>
          <w:sz w:val="24"/>
          <w:szCs w:val="24"/>
        </w:rPr>
        <w:t>schema.object</w:t>
      </w:r>
      <w:proofErr w:type="spellEnd"/>
      <w:proofErr w:type="gramEnd"/>
      <w:r w:rsidRPr="000F5867">
        <w:rPr>
          <w:sz w:val="24"/>
          <w:szCs w:val="24"/>
        </w:rPr>
        <w:t>, and all referenced objects are in the same database.</w:t>
      </w:r>
    </w:p>
    <w:p w14:paraId="54250682" w14:textId="268F6CCC" w:rsidR="000F5867" w:rsidRDefault="001B0154" w:rsidP="001B0154">
      <w:pPr>
        <w:rPr>
          <w:sz w:val="24"/>
          <w:szCs w:val="24"/>
        </w:rPr>
      </w:pPr>
      <w:r w:rsidRPr="000F5867">
        <w:rPr>
          <w:sz w:val="24"/>
          <w:szCs w:val="24"/>
        </w:rPr>
        <w:t xml:space="preserve">When the data of the underlying tables changes, the data in the indexed view is also automatically updated. This causes a write overhead for the referenced tables. It means that when you write to the underlying table, SQL Server also </w:t>
      </w:r>
      <w:proofErr w:type="gramStart"/>
      <w:r w:rsidRPr="000F5867">
        <w:rPr>
          <w:sz w:val="24"/>
          <w:szCs w:val="24"/>
        </w:rPr>
        <w:t>has to</w:t>
      </w:r>
      <w:proofErr w:type="gramEnd"/>
      <w:r w:rsidRPr="000F5867">
        <w:rPr>
          <w:sz w:val="24"/>
          <w:szCs w:val="24"/>
        </w:rPr>
        <w:t xml:space="preserve"> write to the index of the view. Therefore, you should only create an indexed view against the tables that have in-frequent data updates.</w:t>
      </w:r>
    </w:p>
    <w:p w14:paraId="674D8F98" w14:textId="258AB0FB" w:rsidR="000F5867" w:rsidRDefault="000F5867" w:rsidP="001B0154">
      <w:pPr>
        <w:rPr>
          <w:sz w:val="24"/>
          <w:szCs w:val="24"/>
        </w:rPr>
      </w:pPr>
    </w:p>
    <w:p w14:paraId="54B46333" w14:textId="274E8973" w:rsidR="000F5867" w:rsidRDefault="000F5867" w:rsidP="001B0154">
      <w:pPr>
        <w:rPr>
          <w:sz w:val="24"/>
          <w:szCs w:val="24"/>
        </w:rPr>
      </w:pPr>
    </w:p>
    <w:p w14:paraId="0AFBC62A" w14:textId="77EDF460" w:rsidR="000F5867" w:rsidRDefault="000F5867" w:rsidP="001B0154">
      <w:pPr>
        <w:rPr>
          <w:sz w:val="24"/>
          <w:szCs w:val="24"/>
        </w:rPr>
      </w:pPr>
    </w:p>
    <w:p w14:paraId="7EC4ECC6" w14:textId="63BC6954" w:rsidR="000F5867" w:rsidRDefault="000F5867" w:rsidP="001B0154">
      <w:pPr>
        <w:rPr>
          <w:sz w:val="24"/>
          <w:szCs w:val="24"/>
        </w:rPr>
      </w:pPr>
    </w:p>
    <w:p w14:paraId="4E21B007" w14:textId="7D6AE7B0" w:rsidR="000F5867" w:rsidRDefault="000F5867" w:rsidP="001B0154">
      <w:pPr>
        <w:rPr>
          <w:sz w:val="24"/>
          <w:szCs w:val="24"/>
        </w:rPr>
      </w:pPr>
    </w:p>
    <w:p w14:paraId="05653A3A" w14:textId="77777777" w:rsidR="000F5867" w:rsidRDefault="000F5867" w:rsidP="001B0154">
      <w:pPr>
        <w:rPr>
          <w:sz w:val="24"/>
          <w:szCs w:val="24"/>
        </w:rPr>
      </w:pPr>
    </w:p>
    <w:p w14:paraId="4134365A" w14:textId="77777777" w:rsidR="000F5867" w:rsidRDefault="000F5867" w:rsidP="000F5867">
      <w:pPr>
        <w:pStyle w:val="Heading2"/>
        <w:shd w:val="clear" w:color="auto" w:fill="FFFFFF"/>
        <w:spacing w:before="0" w:after="240"/>
        <w:rPr>
          <w:rFonts w:ascii="Arial" w:hAnsi="Arial" w:cs="Arial"/>
          <w:color w:val="000000"/>
          <w:sz w:val="30"/>
          <w:szCs w:val="30"/>
        </w:rPr>
      </w:pPr>
      <w:r>
        <w:rPr>
          <w:rFonts w:ascii="Arial" w:hAnsi="Arial" w:cs="Arial"/>
          <w:b/>
          <w:bCs/>
          <w:color w:val="000000"/>
          <w:sz w:val="30"/>
          <w:szCs w:val="30"/>
        </w:rPr>
        <w:lastRenderedPageBreak/>
        <w:t>Creating an SQL Server indexed view example</w:t>
      </w:r>
    </w:p>
    <w:p w14:paraId="0B160519" w14:textId="1D8E13E2"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The following statement creates an indexed view based on columns of the </w:t>
      </w:r>
      <w:proofErr w:type="spellStart"/>
      <w:proofErr w:type="gramStart"/>
      <w:r>
        <w:rPr>
          <w:rStyle w:val="HTMLCode"/>
          <w:color w:val="666666"/>
          <w:sz w:val="21"/>
          <w:szCs w:val="21"/>
          <w:bdr w:val="single" w:sz="6" w:space="0" w:color="DDDDDD" w:frame="1"/>
        </w:rPr>
        <w:t>production.products</w:t>
      </w:r>
      <w:proofErr w:type="spellEnd"/>
      <w:proofErr w:type="gramEnd"/>
      <w:r>
        <w:rPr>
          <w:rFonts w:ascii="Arial" w:hAnsi="Arial" w:cs="Arial"/>
          <w:color w:val="000000"/>
          <w:sz w:val="23"/>
          <w:szCs w:val="23"/>
        </w:rPr>
        <w:t>, </w:t>
      </w:r>
      <w:proofErr w:type="spellStart"/>
      <w:r>
        <w:rPr>
          <w:rStyle w:val="HTMLCode"/>
          <w:color w:val="666666"/>
          <w:sz w:val="21"/>
          <w:szCs w:val="21"/>
          <w:bdr w:val="single" w:sz="6" w:space="0" w:color="DDDDDD" w:frame="1"/>
        </w:rPr>
        <w:t>production.brands</w:t>
      </w:r>
      <w:proofErr w:type="spellEnd"/>
      <w:r>
        <w:rPr>
          <w:rFonts w:ascii="Arial" w:hAnsi="Arial" w:cs="Arial"/>
          <w:color w:val="000000"/>
          <w:sz w:val="23"/>
          <w:szCs w:val="23"/>
        </w:rPr>
        <w:t>, and </w:t>
      </w:r>
      <w:proofErr w:type="spellStart"/>
      <w:r>
        <w:rPr>
          <w:rStyle w:val="HTMLCode"/>
          <w:color w:val="666666"/>
          <w:sz w:val="21"/>
          <w:szCs w:val="21"/>
          <w:bdr w:val="single" w:sz="6" w:space="0" w:color="DDDDDD" w:frame="1"/>
        </w:rPr>
        <w:t>production.categories</w:t>
      </w:r>
      <w:proofErr w:type="spellEnd"/>
      <w:r>
        <w:rPr>
          <w:rFonts w:ascii="Arial" w:hAnsi="Arial" w:cs="Arial"/>
          <w:color w:val="000000"/>
          <w:sz w:val="23"/>
          <w:szCs w:val="23"/>
        </w:rPr>
        <w:t> tables from the sample database provided</w:t>
      </w:r>
    </w:p>
    <w:p w14:paraId="6E9D7607" w14:textId="77777777"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p>
    <w:p w14:paraId="66CE40DC" w14:textId="0FD1ED2E" w:rsidR="000F5867" w:rsidRDefault="000F5867" w:rsidP="000F5867">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noProof/>
          <w:color w:val="000000"/>
          <w:sz w:val="23"/>
          <w:szCs w:val="23"/>
        </w:rPr>
        <w:drawing>
          <wp:inline distT="0" distB="0" distL="0" distR="0" wp14:anchorId="1ABC346F" wp14:editId="5D47353A">
            <wp:extent cx="5943600" cy="1348740"/>
            <wp:effectExtent l="0" t="0" r="0" b="3810"/>
            <wp:docPr id="4" name="Picture 4" descr="Categories, Products, and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ies, Products, and Br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5"/>
      </w:tblGrid>
      <w:tr w:rsidR="000F5867" w14:paraId="15A77F97" w14:textId="77777777" w:rsidTr="000F5867">
        <w:trPr>
          <w:tblCellSpacing w:w="15" w:type="dxa"/>
        </w:trPr>
        <w:tc>
          <w:tcPr>
            <w:tcW w:w="9025" w:type="dxa"/>
            <w:tcBorders>
              <w:top w:val="nil"/>
              <w:left w:val="nil"/>
              <w:bottom w:val="nil"/>
              <w:right w:val="nil"/>
            </w:tcBorders>
            <w:vAlign w:val="center"/>
            <w:hideMark/>
          </w:tcPr>
          <w:p w14:paraId="36BA5399" w14:textId="77777777" w:rsidR="000F5867" w:rsidRPr="000F5867" w:rsidRDefault="000F5867">
            <w:pPr>
              <w:wordWrap w:val="0"/>
              <w:rPr>
                <w:rStyle w:val="crayon-i"/>
                <w:rFonts w:ascii="inherit" w:hAnsi="inherit"/>
              </w:rPr>
            </w:pPr>
            <w:r w:rsidRPr="000F5867">
              <w:rPr>
                <w:rStyle w:val="crayon-k"/>
                <w:rFonts w:ascii="inherit" w:hAnsi="inherit"/>
              </w:rPr>
              <w:t>CREATE</w:t>
            </w:r>
            <w:r w:rsidRPr="000F5867">
              <w:rPr>
                <w:rStyle w:val="crayon-h"/>
                <w:rFonts w:ascii="inherit" w:hAnsi="inherit"/>
              </w:rPr>
              <w:t xml:space="preserve"> </w:t>
            </w:r>
            <w:r w:rsidRPr="000F5867">
              <w:rPr>
                <w:rStyle w:val="crayon-k"/>
                <w:rFonts w:ascii="inherit" w:hAnsi="inherit"/>
              </w:rPr>
              <w:t>VIEW</w:t>
            </w:r>
            <w:r w:rsidRPr="000F5867">
              <w:rPr>
                <w:rStyle w:val="crayon-h"/>
                <w:rFonts w:ascii="inherit" w:hAnsi="inherit"/>
              </w:rPr>
              <w:t xml:space="preserve"> </w:t>
            </w:r>
            <w:proofErr w:type="spellStart"/>
            <w:r w:rsidRPr="000F5867">
              <w:rPr>
                <w:rStyle w:val="crayon-i"/>
                <w:rFonts w:ascii="inherit" w:hAnsi="inherit"/>
              </w:rPr>
              <w:t>product_master</w:t>
            </w:r>
            <w:proofErr w:type="spellEnd"/>
          </w:p>
          <w:p w14:paraId="71EC63CB" w14:textId="0DCAC37D" w:rsidR="000F5867" w:rsidRPr="000F5867" w:rsidRDefault="000F5867">
            <w:pPr>
              <w:wordWrap w:val="0"/>
              <w:rPr>
                <w:rFonts w:ascii="inherit" w:hAnsi="inherit"/>
              </w:rPr>
            </w:pPr>
            <w:r w:rsidRPr="000F5867">
              <w:rPr>
                <w:rStyle w:val="crayon-k"/>
                <w:rFonts w:ascii="inherit" w:hAnsi="inherit"/>
              </w:rPr>
              <w:t>WITH</w:t>
            </w:r>
            <w:r w:rsidRPr="000F5867">
              <w:rPr>
                <w:rStyle w:val="crayon-h"/>
                <w:rFonts w:ascii="inherit" w:hAnsi="inherit"/>
              </w:rPr>
              <w:t xml:space="preserve"> </w:t>
            </w:r>
            <w:r w:rsidRPr="000F5867">
              <w:rPr>
                <w:rStyle w:val="crayon-i"/>
                <w:rFonts w:ascii="inherit" w:hAnsi="inherit"/>
              </w:rPr>
              <w:t>SCHEMABINDING</w:t>
            </w:r>
          </w:p>
          <w:p w14:paraId="14BD58FD" w14:textId="77777777" w:rsidR="000F5867" w:rsidRPr="000F5867" w:rsidRDefault="000F5867">
            <w:pPr>
              <w:wordWrap w:val="0"/>
              <w:rPr>
                <w:rFonts w:ascii="inherit" w:hAnsi="inherit"/>
              </w:rPr>
            </w:pPr>
            <w:r w:rsidRPr="000F5867">
              <w:rPr>
                <w:rStyle w:val="crayon-k"/>
                <w:rFonts w:ascii="inherit" w:hAnsi="inherit"/>
              </w:rPr>
              <w:t>AS</w:t>
            </w:r>
            <w:r w:rsidRPr="000F5867">
              <w:rPr>
                <w:rStyle w:val="crayon-h"/>
                <w:rFonts w:ascii="inherit" w:hAnsi="inherit"/>
              </w:rPr>
              <w:t xml:space="preserve"> </w:t>
            </w:r>
          </w:p>
          <w:p w14:paraId="3F0B92B0" w14:textId="77777777" w:rsidR="000F5867" w:rsidRPr="000F5867" w:rsidRDefault="000F5867">
            <w:pPr>
              <w:wordWrap w:val="0"/>
              <w:rPr>
                <w:rFonts w:ascii="inherit" w:hAnsi="inherit"/>
              </w:rPr>
            </w:pPr>
            <w:r w:rsidRPr="000F5867">
              <w:rPr>
                <w:rStyle w:val="crayon-k"/>
                <w:rFonts w:ascii="inherit" w:hAnsi="inherit"/>
              </w:rPr>
              <w:t>SELECT</w:t>
            </w:r>
          </w:p>
          <w:p w14:paraId="3A074D4B" w14:textId="77777777" w:rsidR="000F5867" w:rsidRPr="000F5867" w:rsidRDefault="000F5867">
            <w:pPr>
              <w:wordWrap w:val="0"/>
              <w:rPr>
                <w:rFonts w:ascii="inherit" w:hAnsi="inherit"/>
              </w:rPr>
            </w:pPr>
            <w:r w:rsidRPr="000F5867">
              <w:rPr>
                <w:rStyle w:val="crayon-h"/>
                <w:rFonts w:ascii="inherit" w:hAnsi="inherit"/>
              </w:rPr>
              <w:t>    </w:t>
            </w:r>
            <w:proofErr w:type="spellStart"/>
            <w:r w:rsidRPr="000F5867">
              <w:rPr>
                <w:rStyle w:val="crayon-i"/>
                <w:rFonts w:ascii="inherit" w:hAnsi="inherit"/>
              </w:rPr>
              <w:t>product_id</w:t>
            </w:r>
            <w:proofErr w:type="spellEnd"/>
            <w:r w:rsidRPr="000F5867">
              <w:rPr>
                <w:rStyle w:val="crayon-sy"/>
                <w:rFonts w:ascii="inherit" w:hAnsi="inherit"/>
              </w:rPr>
              <w:t>,</w:t>
            </w:r>
          </w:p>
          <w:p w14:paraId="452D0A8A" w14:textId="77777777" w:rsidR="000F5867" w:rsidRPr="000F5867" w:rsidRDefault="000F5867">
            <w:pPr>
              <w:wordWrap w:val="0"/>
              <w:rPr>
                <w:rFonts w:ascii="inherit" w:hAnsi="inherit"/>
              </w:rPr>
            </w:pPr>
            <w:r w:rsidRPr="000F5867">
              <w:rPr>
                <w:rStyle w:val="crayon-h"/>
                <w:rFonts w:ascii="inherit" w:hAnsi="inherit"/>
              </w:rPr>
              <w:t>    </w:t>
            </w:r>
            <w:proofErr w:type="spellStart"/>
            <w:r w:rsidRPr="000F5867">
              <w:rPr>
                <w:rStyle w:val="crayon-i"/>
                <w:rFonts w:ascii="inherit" w:hAnsi="inherit"/>
              </w:rPr>
              <w:t>product_name</w:t>
            </w:r>
            <w:proofErr w:type="spellEnd"/>
            <w:r w:rsidRPr="000F5867">
              <w:rPr>
                <w:rStyle w:val="crayon-sy"/>
                <w:rFonts w:ascii="inherit" w:hAnsi="inherit"/>
              </w:rPr>
              <w:t>,</w:t>
            </w:r>
          </w:p>
          <w:p w14:paraId="6BFA373B" w14:textId="77777777" w:rsidR="000F5867" w:rsidRPr="000F5867" w:rsidRDefault="000F5867">
            <w:pPr>
              <w:wordWrap w:val="0"/>
              <w:rPr>
                <w:rFonts w:ascii="inherit" w:hAnsi="inherit"/>
              </w:rPr>
            </w:pPr>
            <w:r w:rsidRPr="000F5867">
              <w:rPr>
                <w:rStyle w:val="crayon-h"/>
                <w:rFonts w:ascii="inherit" w:hAnsi="inherit"/>
              </w:rPr>
              <w:t>    </w:t>
            </w:r>
            <w:proofErr w:type="spellStart"/>
            <w:r w:rsidRPr="000F5867">
              <w:rPr>
                <w:rStyle w:val="crayon-i"/>
                <w:rFonts w:ascii="inherit" w:hAnsi="inherit"/>
              </w:rPr>
              <w:t>model_year</w:t>
            </w:r>
            <w:proofErr w:type="spellEnd"/>
            <w:r w:rsidRPr="000F5867">
              <w:rPr>
                <w:rStyle w:val="crayon-sy"/>
                <w:rFonts w:ascii="inherit" w:hAnsi="inherit"/>
              </w:rPr>
              <w:t>,</w:t>
            </w:r>
          </w:p>
          <w:p w14:paraId="7925D03C" w14:textId="77777777" w:rsidR="000F5867" w:rsidRPr="000F5867" w:rsidRDefault="000F5867">
            <w:pPr>
              <w:wordWrap w:val="0"/>
              <w:rPr>
                <w:rFonts w:ascii="inherit" w:hAnsi="inherit"/>
              </w:rPr>
            </w:pPr>
            <w:r w:rsidRPr="000F5867">
              <w:rPr>
                <w:rStyle w:val="crayon-h"/>
                <w:rFonts w:ascii="inherit" w:hAnsi="inherit"/>
              </w:rPr>
              <w:t>    </w:t>
            </w:r>
            <w:proofErr w:type="spellStart"/>
            <w:r w:rsidRPr="000F5867">
              <w:rPr>
                <w:rStyle w:val="crayon-i"/>
                <w:rFonts w:ascii="inherit" w:hAnsi="inherit"/>
              </w:rPr>
              <w:t>list_price</w:t>
            </w:r>
            <w:proofErr w:type="spellEnd"/>
            <w:r w:rsidRPr="000F5867">
              <w:rPr>
                <w:rStyle w:val="crayon-sy"/>
                <w:rFonts w:ascii="inherit" w:hAnsi="inherit"/>
              </w:rPr>
              <w:t>,</w:t>
            </w:r>
          </w:p>
          <w:p w14:paraId="3AB28D1A" w14:textId="77777777" w:rsidR="000F5867" w:rsidRPr="000F5867" w:rsidRDefault="000F5867">
            <w:pPr>
              <w:wordWrap w:val="0"/>
              <w:rPr>
                <w:rFonts w:ascii="inherit" w:hAnsi="inherit"/>
              </w:rPr>
            </w:pPr>
            <w:r w:rsidRPr="000F5867">
              <w:rPr>
                <w:rStyle w:val="crayon-h"/>
                <w:rFonts w:ascii="inherit" w:hAnsi="inherit"/>
              </w:rPr>
              <w:t>    </w:t>
            </w:r>
            <w:proofErr w:type="spellStart"/>
            <w:r w:rsidRPr="000F5867">
              <w:rPr>
                <w:rStyle w:val="crayon-i"/>
                <w:rFonts w:ascii="inherit" w:hAnsi="inherit"/>
              </w:rPr>
              <w:t>brand_name</w:t>
            </w:r>
            <w:proofErr w:type="spellEnd"/>
            <w:r w:rsidRPr="000F5867">
              <w:rPr>
                <w:rStyle w:val="crayon-sy"/>
                <w:rFonts w:ascii="inherit" w:hAnsi="inherit"/>
              </w:rPr>
              <w:t>,</w:t>
            </w:r>
          </w:p>
          <w:p w14:paraId="6EDBE94C" w14:textId="77777777" w:rsidR="000F5867" w:rsidRPr="000F5867" w:rsidRDefault="000F5867">
            <w:pPr>
              <w:wordWrap w:val="0"/>
              <w:rPr>
                <w:rFonts w:ascii="inherit" w:hAnsi="inherit"/>
              </w:rPr>
            </w:pPr>
            <w:r w:rsidRPr="000F5867">
              <w:rPr>
                <w:rStyle w:val="crayon-h"/>
                <w:rFonts w:ascii="inherit" w:hAnsi="inherit"/>
              </w:rPr>
              <w:t>    </w:t>
            </w:r>
            <w:proofErr w:type="spellStart"/>
            <w:r w:rsidRPr="000F5867">
              <w:rPr>
                <w:rStyle w:val="crayon-i"/>
                <w:rFonts w:ascii="inherit" w:hAnsi="inherit"/>
              </w:rPr>
              <w:t>category_name</w:t>
            </w:r>
            <w:proofErr w:type="spellEnd"/>
          </w:p>
          <w:p w14:paraId="0591F40F" w14:textId="77777777" w:rsidR="000F5867" w:rsidRPr="000F5867" w:rsidRDefault="000F5867">
            <w:pPr>
              <w:wordWrap w:val="0"/>
              <w:rPr>
                <w:rFonts w:ascii="inherit" w:hAnsi="inherit"/>
              </w:rPr>
            </w:pPr>
            <w:r w:rsidRPr="000F5867">
              <w:rPr>
                <w:rStyle w:val="crayon-k"/>
                <w:rFonts w:ascii="inherit" w:hAnsi="inherit"/>
              </w:rPr>
              <w:t>FROM</w:t>
            </w:r>
          </w:p>
          <w:p w14:paraId="4B4CA935" w14:textId="77777777" w:rsidR="000F5867" w:rsidRPr="000F5867" w:rsidRDefault="000F5867">
            <w:pPr>
              <w:wordWrap w:val="0"/>
              <w:rPr>
                <w:rFonts w:ascii="inherit" w:hAnsi="inherit"/>
              </w:rPr>
            </w:pPr>
            <w:r w:rsidRPr="000F5867">
              <w:rPr>
                <w:rStyle w:val="crayon-h"/>
                <w:rFonts w:ascii="inherit" w:hAnsi="inherit"/>
              </w:rPr>
              <w:t>    </w:t>
            </w:r>
            <w:proofErr w:type="spellStart"/>
            <w:proofErr w:type="gramStart"/>
            <w:r w:rsidRPr="000F5867">
              <w:rPr>
                <w:rStyle w:val="crayon-i"/>
                <w:rFonts w:ascii="inherit" w:hAnsi="inherit"/>
              </w:rPr>
              <w:t>production</w:t>
            </w:r>
            <w:r w:rsidRPr="000F5867">
              <w:rPr>
                <w:rStyle w:val="crayon-sy"/>
                <w:rFonts w:ascii="inherit" w:hAnsi="inherit"/>
              </w:rPr>
              <w:t>.</w:t>
            </w:r>
            <w:r w:rsidRPr="000F5867">
              <w:rPr>
                <w:rStyle w:val="crayon-i"/>
                <w:rFonts w:ascii="inherit" w:hAnsi="inherit"/>
              </w:rPr>
              <w:t>products</w:t>
            </w:r>
            <w:proofErr w:type="spellEnd"/>
            <w:proofErr w:type="gramEnd"/>
            <w:r w:rsidRPr="000F5867">
              <w:rPr>
                <w:rStyle w:val="crayon-h"/>
                <w:rFonts w:ascii="inherit" w:hAnsi="inherit"/>
              </w:rPr>
              <w:t xml:space="preserve"> </w:t>
            </w:r>
            <w:r w:rsidRPr="000F5867">
              <w:rPr>
                <w:rStyle w:val="crayon-i"/>
                <w:rFonts w:ascii="inherit" w:hAnsi="inherit"/>
              </w:rPr>
              <w:t>p</w:t>
            </w:r>
          </w:p>
          <w:p w14:paraId="57043437" w14:textId="77777777" w:rsidR="000F5867" w:rsidRPr="000F5867" w:rsidRDefault="000F5867">
            <w:pPr>
              <w:wordWrap w:val="0"/>
              <w:rPr>
                <w:rFonts w:ascii="inherit" w:hAnsi="inherit"/>
              </w:rPr>
            </w:pPr>
            <w:r w:rsidRPr="000F5867">
              <w:rPr>
                <w:rStyle w:val="crayon-k"/>
                <w:rFonts w:ascii="inherit" w:hAnsi="inherit"/>
              </w:rPr>
              <w:t>INNER</w:t>
            </w:r>
            <w:r w:rsidRPr="000F5867">
              <w:rPr>
                <w:rStyle w:val="crayon-h"/>
                <w:rFonts w:ascii="inherit" w:hAnsi="inherit"/>
              </w:rPr>
              <w:t xml:space="preserve"> </w:t>
            </w:r>
            <w:r w:rsidRPr="000F5867">
              <w:rPr>
                <w:rStyle w:val="crayon-k"/>
                <w:rFonts w:ascii="inherit" w:hAnsi="inherit"/>
              </w:rPr>
              <w:t>JOIN</w:t>
            </w:r>
            <w:r w:rsidRPr="000F5867">
              <w:rPr>
                <w:rStyle w:val="crayon-h"/>
                <w:rFonts w:ascii="inherit" w:hAnsi="inherit"/>
              </w:rPr>
              <w:t xml:space="preserve"> </w:t>
            </w:r>
            <w:proofErr w:type="spellStart"/>
            <w:proofErr w:type="gramStart"/>
            <w:r w:rsidRPr="000F5867">
              <w:rPr>
                <w:rStyle w:val="crayon-i"/>
                <w:rFonts w:ascii="inherit" w:hAnsi="inherit"/>
              </w:rPr>
              <w:t>production</w:t>
            </w:r>
            <w:r w:rsidRPr="000F5867">
              <w:rPr>
                <w:rStyle w:val="crayon-sy"/>
                <w:rFonts w:ascii="inherit" w:hAnsi="inherit"/>
              </w:rPr>
              <w:t>.</w:t>
            </w:r>
            <w:r w:rsidRPr="000F5867">
              <w:rPr>
                <w:rStyle w:val="crayon-i"/>
                <w:rFonts w:ascii="inherit" w:hAnsi="inherit"/>
              </w:rPr>
              <w:t>brands</w:t>
            </w:r>
            <w:proofErr w:type="spellEnd"/>
            <w:proofErr w:type="gramEnd"/>
            <w:r w:rsidRPr="000F5867">
              <w:rPr>
                <w:rStyle w:val="crayon-h"/>
                <w:rFonts w:ascii="inherit" w:hAnsi="inherit"/>
              </w:rPr>
              <w:t xml:space="preserve"> </w:t>
            </w:r>
            <w:r w:rsidRPr="000F5867">
              <w:rPr>
                <w:rStyle w:val="crayon-i"/>
                <w:rFonts w:ascii="inherit" w:hAnsi="inherit"/>
              </w:rPr>
              <w:t>b</w:t>
            </w:r>
            <w:r w:rsidRPr="000F5867">
              <w:rPr>
                <w:rStyle w:val="crayon-h"/>
                <w:rFonts w:ascii="inherit" w:hAnsi="inherit"/>
              </w:rPr>
              <w:t xml:space="preserve"> </w:t>
            </w:r>
          </w:p>
          <w:p w14:paraId="5753F347" w14:textId="77777777" w:rsidR="000F5867" w:rsidRPr="000F5867" w:rsidRDefault="000F5867">
            <w:pPr>
              <w:wordWrap w:val="0"/>
              <w:rPr>
                <w:rFonts w:ascii="inherit" w:hAnsi="inherit"/>
              </w:rPr>
            </w:pPr>
            <w:r w:rsidRPr="000F5867">
              <w:rPr>
                <w:rStyle w:val="crayon-h"/>
                <w:rFonts w:ascii="inherit" w:hAnsi="inherit"/>
              </w:rPr>
              <w:t>    </w:t>
            </w:r>
            <w:r w:rsidRPr="000F5867">
              <w:rPr>
                <w:rStyle w:val="crayon-k"/>
                <w:rFonts w:ascii="inherit" w:hAnsi="inherit"/>
              </w:rPr>
              <w:t>ON</w:t>
            </w:r>
            <w:r w:rsidRPr="000F5867">
              <w:rPr>
                <w:rStyle w:val="crayon-h"/>
                <w:rFonts w:ascii="inherit" w:hAnsi="inherit"/>
              </w:rPr>
              <w:t xml:space="preserve"> </w:t>
            </w:r>
            <w:proofErr w:type="spellStart"/>
            <w:proofErr w:type="gramStart"/>
            <w:r w:rsidRPr="000F5867">
              <w:rPr>
                <w:rStyle w:val="crayon-i"/>
                <w:rFonts w:ascii="inherit" w:hAnsi="inherit"/>
              </w:rPr>
              <w:t>b</w:t>
            </w:r>
            <w:r w:rsidRPr="000F5867">
              <w:rPr>
                <w:rStyle w:val="crayon-sy"/>
                <w:rFonts w:ascii="inherit" w:hAnsi="inherit"/>
              </w:rPr>
              <w:t>.</w:t>
            </w:r>
            <w:r w:rsidRPr="000F5867">
              <w:rPr>
                <w:rStyle w:val="crayon-i"/>
                <w:rFonts w:ascii="inherit" w:hAnsi="inherit"/>
              </w:rPr>
              <w:t>brand</w:t>
            </w:r>
            <w:proofErr w:type="gramEnd"/>
            <w:r w:rsidRPr="000F5867">
              <w:rPr>
                <w:rStyle w:val="crayon-i"/>
                <w:rFonts w:ascii="inherit" w:hAnsi="inherit"/>
              </w:rPr>
              <w:t>_id</w:t>
            </w:r>
            <w:proofErr w:type="spellEnd"/>
            <w:r w:rsidRPr="000F5867">
              <w:rPr>
                <w:rStyle w:val="crayon-h"/>
                <w:rFonts w:ascii="inherit" w:hAnsi="inherit"/>
              </w:rPr>
              <w:t xml:space="preserve"> </w:t>
            </w:r>
            <w:r w:rsidRPr="000F5867">
              <w:rPr>
                <w:rStyle w:val="crayon-o"/>
                <w:rFonts w:ascii="inherit" w:hAnsi="inherit"/>
              </w:rPr>
              <w:t>=</w:t>
            </w:r>
            <w:r w:rsidRPr="000F5867">
              <w:rPr>
                <w:rStyle w:val="crayon-h"/>
                <w:rFonts w:ascii="inherit" w:hAnsi="inherit"/>
              </w:rPr>
              <w:t xml:space="preserve"> </w:t>
            </w:r>
            <w:proofErr w:type="spellStart"/>
            <w:r w:rsidRPr="000F5867">
              <w:rPr>
                <w:rStyle w:val="crayon-i"/>
                <w:rFonts w:ascii="inherit" w:hAnsi="inherit"/>
              </w:rPr>
              <w:t>p</w:t>
            </w:r>
            <w:r w:rsidRPr="000F5867">
              <w:rPr>
                <w:rStyle w:val="crayon-sy"/>
                <w:rFonts w:ascii="inherit" w:hAnsi="inherit"/>
              </w:rPr>
              <w:t>.</w:t>
            </w:r>
            <w:r w:rsidRPr="000F5867">
              <w:rPr>
                <w:rStyle w:val="crayon-i"/>
                <w:rFonts w:ascii="inherit" w:hAnsi="inherit"/>
              </w:rPr>
              <w:t>brand_id</w:t>
            </w:r>
            <w:proofErr w:type="spellEnd"/>
          </w:p>
          <w:p w14:paraId="4AA8C7B4" w14:textId="77777777" w:rsidR="000F5867" w:rsidRPr="000F5867" w:rsidRDefault="000F5867">
            <w:pPr>
              <w:wordWrap w:val="0"/>
              <w:rPr>
                <w:rFonts w:ascii="inherit" w:hAnsi="inherit"/>
              </w:rPr>
            </w:pPr>
            <w:r w:rsidRPr="000F5867">
              <w:rPr>
                <w:rStyle w:val="crayon-k"/>
                <w:rFonts w:ascii="inherit" w:hAnsi="inherit"/>
              </w:rPr>
              <w:t>INNER</w:t>
            </w:r>
            <w:r w:rsidRPr="000F5867">
              <w:rPr>
                <w:rStyle w:val="crayon-h"/>
                <w:rFonts w:ascii="inherit" w:hAnsi="inherit"/>
              </w:rPr>
              <w:t xml:space="preserve"> </w:t>
            </w:r>
            <w:r w:rsidRPr="000F5867">
              <w:rPr>
                <w:rStyle w:val="crayon-k"/>
                <w:rFonts w:ascii="inherit" w:hAnsi="inherit"/>
              </w:rPr>
              <w:t>JOIN</w:t>
            </w:r>
            <w:r w:rsidRPr="000F5867">
              <w:rPr>
                <w:rStyle w:val="crayon-h"/>
                <w:rFonts w:ascii="inherit" w:hAnsi="inherit"/>
              </w:rPr>
              <w:t xml:space="preserve"> </w:t>
            </w:r>
            <w:proofErr w:type="spellStart"/>
            <w:proofErr w:type="gramStart"/>
            <w:r w:rsidRPr="000F5867">
              <w:rPr>
                <w:rStyle w:val="crayon-i"/>
                <w:rFonts w:ascii="inherit" w:hAnsi="inherit"/>
              </w:rPr>
              <w:t>production</w:t>
            </w:r>
            <w:r w:rsidRPr="000F5867">
              <w:rPr>
                <w:rStyle w:val="crayon-sy"/>
                <w:rFonts w:ascii="inherit" w:hAnsi="inherit"/>
              </w:rPr>
              <w:t>.</w:t>
            </w:r>
            <w:r w:rsidRPr="000F5867">
              <w:rPr>
                <w:rStyle w:val="crayon-i"/>
                <w:rFonts w:ascii="inherit" w:hAnsi="inherit"/>
              </w:rPr>
              <w:t>categories</w:t>
            </w:r>
            <w:proofErr w:type="spellEnd"/>
            <w:proofErr w:type="gramEnd"/>
            <w:r w:rsidRPr="000F5867">
              <w:rPr>
                <w:rStyle w:val="crayon-h"/>
                <w:rFonts w:ascii="inherit" w:hAnsi="inherit"/>
              </w:rPr>
              <w:t xml:space="preserve"> </w:t>
            </w:r>
            <w:r w:rsidRPr="000F5867">
              <w:rPr>
                <w:rStyle w:val="crayon-i"/>
                <w:rFonts w:ascii="inherit" w:hAnsi="inherit"/>
              </w:rPr>
              <w:t>c</w:t>
            </w:r>
            <w:r w:rsidRPr="000F5867">
              <w:rPr>
                <w:rStyle w:val="crayon-h"/>
                <w:rFonts w:ascii="inherit" w:hAnsi="inherit"/>
              </w:rPr>
              <w:t xml:space="preserve"> </w:t>
            </w:r>
          </w:p>
          <w:p w14:paraId="48022739" w14:textId="77777777" w:rsidR="000F5867" w:rsidRDefault="000F5867">
            <w:pPr>
              <w:wordWrap w:val="0"/>
              <w:rPr>
                <w:rFonts w:ascii="inherit" w:hAnsi="inherit"/>
                <w:sz w:val="18"/>
                <w:szCs w:val="18"/>
              </w:rPr>
            </w:pPr>
            <w:r w:rsidRPr="000F5867">
              <w:rPr>
                <w:rStyle w:val="crayon-h"/>
                <w:rFonts w:ascii="inherit" w:hAnsi="inherit"/>
              </w:rPr>
              <w:t>    </w:t>
            </w:r>
            <w:r w:rsidRPr="000F5867">
              <w:rPr>
                <w:rStyle w:val="crayon-k"/>
                <w:rFonts w:ascii="inherit" w:hAnsi="inherit"/>
              </w:rPr>
              <w:t>ON</w:t>
            </w:r>
            <w:r w:rsidRPr="000F5867">
              <w:rPr>
                <w:rStyle w:val="crayon-h"/>
                <w:rFonts w:ascii="inherit" w:hAnsi="inherit"/>
              </w:rPr>
              <w:t xml:space="preserve"> </w:t>
            </w:r>
            <w:proofErr w:type="spellStart"/>
            <w:proofErr w:type="gramStart"/>
            <w:r w:rsidRPr="000F5867">
              <w:rPr>
                <w:rStyle w:val="crayon-i"/>
                <w:rFonts w:ascii="inherit" w:hAnsi="inherit"/>
              </w:rPr>
              <w:t>c</w:t>
            </w:r>
            <w:r w:rsidRPr="000F5867">
              <w:rPr>
                <w:rStyle w:val="crayon-sy"/>
                <w:rFonts w:ascii="inherit" w:hAnsi="inherit"/>
              </w:rPr>
              <w:t>.</w:t>
            </w:r>
            <w:r w:rsidRPr="000F5867">
              <w:rPr>
                <w:rStyle w:val="crayon-i"/>
                <w:rFonts w:ascii="inherit" w:hAnsi="inherit"/>
              </w:rPr>
              <w:t>category</w:t>
            </w:r>
            <w:proofErr w:type="gramEnd"/>
            <w:r w:rsidRPr="000F5867">
              <w:rPr>
                <w:rStyle w:val="crayon-i"/>
                <w:rFonts w:ascii="inherit" w:hAnsi="inherit"/>
              </w:rPr>
              <w:t>_id</w:t>
            </w:r>
            <w:proofErr w:type="spellEnd"/>
            <w:r w:rsidRPr="000F5867">
              <w:rPr>
                <w:rStyle w:val="crayon-h"/>
                <w:rFonts w:ascii="inherit" w:hAnsi="inherit"/>
              </w:rPr>
              <w:t xml:space="preserve"> </w:t>
            </w:r>
            <w:r w:rsidRPr="000F5867">
              <w:rPr>
                <w:rStyle w:val="crayon-o"/>
                <w:rFonts w:ascii="inherit" w:hAnsi="inherit"/>
              </w:rPr>
              <w:t>=</w:t>
            </w:r>
            <w:r w:rsidRPr="000F5867">
              <w:rPr>
                <w:rStyle w:val="crayon-h"/>
                <w:rFonts w:ascii="inherit" w:hAnsi="inherit"/>
              </w:rPr>
              <w:t xml:space="preserve"> </w:t>
            </w:r>
            <w:proofErr w:type="spellStart"/>
            <w:r w:rsidRPr="000F5867">
              <w:rPr>
                <w:rStyle w:val="crayon-i"/>
                <w:rFonts w:ascii="inherit" w:hAnsi="inherit"/>
              </w:rPr>
              <w:t>p</w:t>
            </w:r>
            <w:r w:rsidRPr="000F5867">
              <w:rPr>
                <w:rStyle w:val="crayon-sy"/>
                <w:rFonts w:ascii="inherit" w:hAnsi="inherit"/>
              </w:rPr>
              <w:t>.</w:t>
            </w:r>
            <w:r w:rsidRPr="000F5867">
              <w:rPr>
                <w:rStyle w:val="crayon-i"/>
                <w:rFonts w:ascii="inherit" w:hAnsi="inherit"/>
              </w:rPr>
              <w:t>category_id</w:t>
            </w:r>
            <w:proofErr w:type="spellEnd"/>
            <w:r w:rsidRPr="000F5867">
              <w:rPr>
                <w:rStyle w:val="crayon-sy"/>
                <w:rFonts w:ascii="inherit" w:hAnsi="inherit"/>
              </w:rPr>
              <w:t>;</w:t>
            </w:r>
          </w:p>
        </w:tc>
      </w:tr>
    </w:tbl>
    <w:p w14:paraId="5EE31552" w14:textId="77777777"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p>
    <w:p w14:paraId="02674D98" w14:textId="77777777"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p>
    <w:p w14:paraId="52AE6146" w14:textId="77777777"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p>
    <w:p w14:paraId="6FCF5A93" w14:textId="77777777"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p>
    <w:p w14:paraId="2C2D8367" w14:textId="77777777"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p>
    <w:p w14:paraId="55D67B14" w14:textId="6916D94A"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lastRenderedPageBreak/>
        <w:t>Notice the option </w:t>
      </w:r>
      <w:r>
        <w:rPr>
          <w:rStyle w:val="HTMLCode"/>
          <w:color w:val="666666"/>
          <w:sz w:val="21"/>
          <w:szCs w:val="21"/>
          <w:bdr w:val="single" w:sz="6" w:space="0" w:color="DDDDDD" w:frame="1"/>
        </w:rPr>
        <w:t>WITH SCHEMABINDING</w:t>
      </w:r>
      <w:r>
        <w:rPr>
          <w:rFonts w:ascii="Arial" w:hAnsi="Arial" w:cs="Arial"/>
          <w:color w:val="000000"/>
          <w:sz w:val="23"/>
          <w:szCs w:val="23"/>
        </w:rPr>
        <w:t> after the view name. The rest is the same as a regular view.</w:t>
      </w:r>
    </w:p>
    <w:p w14:paraId="2C9ACD2E" w14:textId="77777777"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p>
    <w:p w14:paraId="203C8316" w14:textId="49BE1F0C"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Before creating a unique clustered index for the view, let’s examine the query I/O cost statistics by querying data from a regular view and using the </w:t>
      </w:r>
      <w:r>
        <w:rPr>
          <w:rStyle w:val="HTMLCode"/>
          <w:color w:val="666666"/>
          <w:sz w:val="21"/>
          <w:szCs w:val="21"/>
          <w:bdr w:val="single" w:sz="6" w:space="0" w:color="DDDDDD" w:frame="1"/>
        </w:rPr>
        <w:t>SET STATISTICS IO</w:t>
      </w:r>
      <w:r>
        <w:rPr>
          <w:rFonts w:ascii="Arial" w:hAnsi="Arial" w:cs="Arial"/>
          <w:color w:val="000000"/>
          <w:sz w:val="23"/>
          <w:szCs w:val="23"/>
        </w:rPr>
        <w:t> command:</w:t>
      </w:r>
    </w:p>
    <w:p w14:paraId="1DB9F830" w14:textId="77777777" w:rsidR="000F5867" w:rsidRPr="000F5867" w:rsidRDefault="000F5867" w:rsidP="000F5867">
      <w:pPr>
        <w:pStyle w:val="NormalWeb"/>
        <w:shd w:val="clear" w:color="auto" w:fill="FFFFFF"/>
        <w:spacing w:before="0" w:beforeAutospacing="0" w:after="0" w:afterAutospacing="0"/>
        <w:rPr>
          <w:rFonts w:ascii="Arial" w:hAnsi="Arial" w:cs="Arial"/>
          <w:color w:val="000000"/>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5"/>
      </w:tblGrid>
      <w:tr w:rsidR="000F5867" w:rsidRPr="000F5867" w14:paraId="63D6FDC5" w14:textId="77777777" w:rsidTr="000F5867">
        <w:trPr>
          <w:tblCellSpacing w:w="15" w:type="dxa"/>
        </w:trPr>
        <w:tc>
          <w:tcPr>
            <w:tcW w:w="9025" w:type="dxa"/>
            <w:tcBorders>
              <w:top w:val="nil"/>
              <w:left w:val="nil"/>
              <w:bottom w:val="nil"/>
              <w:right w:val="nil"/>
            </w:tcBorders>
            <w:vAlign w:val="center"/>
            <w:hideMark/>
          </w:tcPr>
          <w:p w14:paraId="749EA7DD" w14:textId="77777777" w:rsidR="000F5867" w:rsidRPr="000F5867" w:rsidRDefault="000F5867">
            <w:pPr>
              <w:wordWrap w:val="0"/>
              <w:rPr>
                <w:rFonts w:ascii="inherit" w:hAnsi="inherit"/>
              </w:rPr>
            </w:pPr>
            <w:r w:rsidRPr="000F5867">
              <w:rPr>
                <w:rStyle w:val="crayon-k"/>
                <w:rFonts w:ascii="inherit" w:hAnsi="inherit"/>
              </w:rPr>
              <w:t>SET</w:t>
            </w:r>
            <w:r w:rsidRPr="000F5867">
              <w:rPr>
                <w:rStyle w:val="crayon-h"/>
                <w:rFonts w:ascii="inherit" w:hAnsi="inherit"/>
              </w:rPr>
              <w:t xml:space="preserve"> </w:t>
            </w:r>
            <w:r w:rsidRPr="000F5867">
              <w:rPr>
                <w:rStyle w:val="crayon-k"/>
                <w:rFonts w:ascii="inherit" w:hAnsi="inherit"/>
              </w:rPr>
              <w:t>STATISTICS</w:t>
            </w:r>
            <w:r w:rsidRPr="000F5867">
              <w:rPr>
                <w:rStyle w:val="crayon-h"/>
                <w:rFonts w:ascii="inherit" w:hAnsi="inherit"/>
              </w:rPr>
              <w:t xml:space="preserve"> </w:t>
            </w:r>
            <w:r w:rsidRPr="000F5867">
              <w:rPr>
                <w:rStyle w:val="crayon-i"/>
                <w:rFonts w:ascii="inherit" w:hAnsi="inherit"/>
              </w:rPr>
              <w:t>IO</w:t>
            </w:r>
            <w:r w:rsidRPr="000F5867">
              <w:rPr>
                <w:rStyle w:val="crayon-h"/>
                <w:rFonts w:ascii="inherit" w:hAnsi="inherit"/>
              </w:rPr>
              <w:t xml:space="preserve"> </w:t>
            </w:r>
            <w:r w:rsidRPr="000F5867">
              <w:rPr>
                <w:rStyle w:val="crayon-k"/>
                <w:rFonts w:ascii="inherit" w:hAnsi="inherit"/>
              </w:rPr>
              <w:t>ON</w:t>
            </w:r>
          </w:p>
          <w:p w14:paraId="059AC4D9" w14:textId="77777777" w:rsidR="000F5867" w:rsidRPr="000F5867" w:rsidRDefault="000F5867">
            <w:pPr>
              <w:wordWrap w:val="0"/>
              <w:rPr>
                <w:rFonts w:ascii="inherit" w:hAnsi="inherit"/>
              </w:rPr>
            </w:pPr>
            <w:r w:rsidRPr="000F5867">
              <w:rPr>
                <w:rStyle w:val="crayon-i"/>
                <w:rFonts w:ascii="inherit" w:hAnsi="inherit"/>
              </w:rPr>
              <w:t>GO</w:t>
            </w:r>
          </w:p>
          <w:p w14:paraId="1D7E5A2D" w14:textId="77777777" w:rsidR="000F5867" w:rsidRPr="000F5867" w:rsidRDefault="000F5867">
            <w:pPr>
              <w:wordWrap w:val="0"/>
              <w:rPr>
                <w:rFonts w:ascii="inherit" w:hAnsi="inherit"/>
              </w:rPr>
            </w:pPr>
            <w:r w:rsidRPr="000F5867">
              <w:rPr>
                <w:rFonts w:ascii="inherit" w:hAnsi="inherit"/>
              </w:rPr>
              <w:t> </w:t>
            </w:r>
          </w:p>
          <w:p w14:paraId="135643AC" w14:textId="77777777" w:rsidR="000F5867" w:rsidRPr="000F5867" w:rsidRDefault="000F5867">
            <w:pPr>
              <w:wordWrap w:val="0"/>
              <w:rPr>
                <w:rFonts w:ascii="inherit" w:hAnsi="inherit"/>
              </w:rPr>
            </w:pPr>
            <w:r w:rsidRPr="000F5867">
              <w:rPr>
                <w:rStyle w:val="crayon-k"/>
                <w:rFonts w:ascii="inherit" w:hAnsi="inherit"/>
              </w:rPr>
              <w:t>SELECT</w:t>
            </w:r>
            <w:r w:rsidRPr="000F5867">
              <w:rPr>
                <w:rStyle w:val="crayon-h"/>
                <w:rFonts w:ascii="inherit" w:hAnsi="inherit"/>
              </w:rPr>
              <w:t xml:space="preserve"> </w:t>
            </w:r>
          </w:p>
          <w:p w14:paraId="6F6ED05C" w14:textId="77777777" w:rsidR="000F5867" w:rsidRPr="000F5867" w:rsidRDefault="000F5867">
            <w:pPr>
              <w:wordWrap w:val="0"/>
              <w:rPr>
                <w:rFonts w:ascii="inherit" w:hAnsi="inherit"/>
              </w:rPr>
            </w:pPr>
            <w:r w:rsidRPr="000F5867">
              <w:rPr>
                <w:rStyle w:val="crayon-h"/>
                <w:rFonts w:ascii="inherit" w:hAnsi="inherit"/>
              </w:rPr>
              <w:t>    </w:t>
            </w:r>
            <w:r w:rsidRPr="000F5867">
              <w:rPr>
                <w:rStyle w:val="crayon-o"/>
                <w:rFonts w:ascii="inherit" w:hAnsi="inherit"/>
              </w:rPr>
              <w:t>*</w:t>
            </w:r>
            <w:r w:rsidRPr="000F5867">
              <w:rPr>
                <w:rStyle w:val="crayon-h"/>
                <w:rFonts w:ascii="inherit" w:hAnsi="inherit"/>
              </w:rPr>
              <w:t xml:space="preserve"> </w:t>
            </w:r>
          </w:p>
          <w:p w14:paraId="093C4014" w14:textId="77777777" w:rsidR="000F5867" w:rsidRPr="000F5867" w:rsidRDefault="000F5867">
            <w:pPr>
              <w:wordWrap w:val="0"/>
              <w:rPr>
                <w:rFonts w:ascii="inherit" w:hAnsi="inherit"/>
              </w:rPr>
            </w:pPr>
            <w:r w:rsidRPr="000F5867">
              <w:rPr>
                <w:rStyle w:val="crayon-k"/>
                <w:rFonts w:ascii="inherit" w:hAnsi="inherit"/>
              </w:rPr>
              <w:t>FROM</w:t>
            </w:r>
          </w:p>
          <w:p w14:paraId="6772ED0B" w14:textId="6C925631" w:rsidR="000F5867" w:rsidRPr="000F5867" w:rsidRDefault="000F5867">
            <w:pPr>
              <w:wordWrap w:val="0"/>
              <w:rPr>
                <w:rFonts w:ascii="inherit" w:hAnsi="inherit"/>
              </w:rPr>
            </w:pPr>
            <w:r w:rsidRPr="000F5867">
              <w:rPr>
                <w:rStyle w:val="crayon-h"/>
                <w:rFonts w:ascii="inherit" w:hAnsi="inherit"/>
              </w:rPr>
              <w:t>    </w:t>
            </w:r>
            <w:proofErr w:type="spellStart"/>
            <w:r w:rsidRPr="000F5867">
              <w:rPr>
                <w:rStyle w:val="crayon-i"/>
                <w:rFonts w:ascii="inherit" w:hAnsi="inherit"/>
              </w:rPr>
              <w:t>product_master</w:t>
            </w:r>
            <w:proofErr w:type="spellEnd"/>
          </w:p>
          <w:p w14:paraId="3EFCBE86" w14:textId="77777777" w:rsidR="000F5867" w:rsidRPr="000F5867" w:rsidRDefault="000F5867">
            <w:pPr>
              <w:wordWrap w:val="0"/>
              <w:rPr>
                <w:rFonts w:ascii="inherit" w:hAnsi="inherit"/>
              </w:rPr>
            </w:pPr>
            <w:r w:rsidRPr="000F5867">
              <w:rPr>
                <w:rStyle w:val="crayon-k"/>
                <w:rFonts w:ascii="inherit" w:hAnsi="inherit"/>
              </w:rPr>
              <w:t>ORDER</w:t>
            </w:r>
            <w:r w:rsidRPr="000F5867">
              <w:rPr>
                <w:rStyle w:val="crayon-h"/>
                <w:rFonts w:ascii="inherit" w:hAnsi="inherit"/>
              </w:rPr>
              <w:t xml:space="preserve"> </w:t>
            </w:r>
            <w:r w:rsidRPr="000F5867">
              <w:rPr>
                <w:rStyle w:val="crayon-k"/>
                <w:rFonts w:ascii="inherit" w:hAnsi="inherit"/>
              </w:rPr>
              <w:t>BY</w:t>
            </w:r>
          </w:p>
          <w:p w14:paraId="0125FA5E" w14:textId="77777777" w:rsidR="000F5867" w:rsidRPr="000F5867" w:rsidRDefault="000F5867">
            <w:pPr>
              <w:wordWrap w:val="0"/>
              <w:rPr>
                <w:rFonts w:ascii="inherit" w:hAnsi="inherit"/>
              </w:rPr>
            </w:pPr>
            <w:r w:rsidRPr="000F5867">
              <w:rPr>
                <w:rStyle w:val="crayon-h"/>
                <w:rFonts w:ascii="inherit" w:hAnsi="inherit"/>
              </w:rPr>
              <w:t>    </w:t>
            </w:r>
            <w:proofErr w:type="spellStart"/>
            <w:r w:rsidRPr="000F5867">
              <w:rPr>
                <w:rStyle w:val="crayon-i"/>
                <w:rFonts w:ascii="inherit" w:hAnsi="inherit"/>
              </w:rPr>
              <w:t>product_name</w:t>
            </w:r>
            <w:proofErr w:type="spellEnd"/>
            <w:r w:rsidRPr="000F5867">
              <w:rPr>
                <w:rStyle w:val="crayon-sy"/>
                <w:rFonts w:ascii="inherit" w:hAnsi="inherit"/>
              </w:rPr>
              <w:t>;</w:t>
            </w:r>
          </w:p>
          <w:p w14:paraId="290299E7" w14:textId="77777777" w:rsidR="000F5867" w:rsidRPr="000F5867" w:rsidRDefault="000F5867">
            <w:pPr>
              <w:wordWrap w:val="0"/>
              <w:rPr>
                <w:rFonts w:ascii="inherit" w:hAnsi="inherit"/>
              </w:rPr>
            </w:pPr>
            <w:r w:rsidRPr="000F5867">
              <w:rPr>
                <w:rStyle w:val="crayon-i"/>
                <w:rFonts w:ascii="inherit" w:hAnsi="inherit"/>
              </w:rPr>
              <w:t>GO</w:t>
            </w:r>
            <w:r w:rsidRPr="000F5867">
              <w:rPr>
                <w:rStyle w:val="crayon-h"/>
                <w:rFonts w:ascii="inherit" w:hAnsi="inherit"/>
              </w:rPr>
              <w:t xml:space="preserve"> </w:t>
            </w:r>
          </w:p>
        </w:tc>
      </w:tr>
    </w:tbl>
    <w:p w14:paraId="1107070D" w14:textId="77777777" w:rsidR="000F5867" w:rsidRDefault="000F5867" w:rsidP="000F5867">
      <w:pPr>
        <w:pStyle w:val="NormalWeb"/>
        <w:shd w:val="clear" w:color="auto" w:fill="FFFFFF"/>
        <w:spacing w:before="0" w:beforeAutospacing="0" w:after="390" w:afterAutospacing="0"/>
        <w:rPr>
          <w:rFonts w:ascii="Arial" w:hAnsi="Arial" w:cs="Arial"/>
          <w:color w:val="000000"/>
          <w:sz w:val="23"/>
          <w:szCs w:val="23"/>
        </w:rPr>
      </w:pPr>
    </w:p>
    <w:p w14:paraId="49D26584" w14:textId="02730157" w:rsidR="000F5867" w:rsidRDefault="000F5867" w:rsidP="000F5867">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SQL Server returns the following query I/O cost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5"/>
      </w:tblGrid>
      <w:tr w:rsidR="000F5867" w14:paraId="1ACD377D" w14:textId="77777777" w:rsidTr="000F5867">
        <w:trPr>
          <w:tblCellSpacing w:w="15" w:type="dxa"/>
        </w:trPr>
        <w:tc>
          <w:tcPr>
            <w:tcW w:w="9125" w:type="dxa"/>
            <w:tcBorders>
              <w:top w:val="nil"/>
              <w:left w:val="nil"/>
              <w:bottom w:val="nil"/>
              <w:right w:val="nil"/>
            </w:tcBorders>
            <w:vAlign w:val="center"/>
            <w:hideMark/>
          </w:tcPr>
          <w:p w14:paraId="3B8FE8BD" w14:textId="77777777" w:rsidR="000F5867" w:rsidRPr="000F5867" w:rsidRDefault="000F5867">
            <w:pPr>
              <w:wordWrap w:val="0"/>
              <w:rPr>
                <w:rFonts w:ascii="inherit" w:hAnsi="inherit"/>
              </w:rPr>
            </w:pPr>
            <w:r w:rsidRPr="000F5867">
              <w:rPr>
                <w:rStyle w:val="crayon-r"/>
                <w:rFonts w:ascii="inherit" w:hAnsi="inherit"/>
              </w:rPr>
              <w:t>Table</w:t>
            </w:r>
            <w:r w:rsidRPr="000F5867">
              <w:rPr>
                <w:rStyle w:val="crayon-h"/>
                <w:rFonts w:ascii="inherit" w:hAnsi="inherit"/>
              </w:rPr>
              <w:t xml:space="preserve"> </w:t>
            </w:r>
            <w:r w:rsidRPr="000F5867">
              <w:rPr>
                <w:rStyle w:val="crayon-s"/>
                <w:rFonts w:ascii="inherit" w:hAnsi="inherit"/>
              </w:rPr>
              <w:t>'Worktable'</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Scan</w:t>
            </w:r>
            <w:r w:rsidRPr="000F5867">
              <w:rPr>
                <w:rStyle w:val="crayon-h"/>
                <w:rFonts w:ascii="inherit" w:hAnsi="inherit"/>
              </w:rPr>
              <w:t xml:space="preserve"> </w:t>
            </w:r>
            <w:r w:rsidRPr="000F5867">
              <w:rPr>
                <w:rFonts w:ascii="inherit" w:hAnsi="inherit"/>
              </w:rPr>
              <w:t>count</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logical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physical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read</w:t>
            </w:r>
            <w:r w:rsidRPr="000F5867">
              <w:rPr>
                <w:rStyle w:val="crayon-o"/>
                <w:rFonts w:ascii="inherit" w:hAnsi="inherit"/>
              </w:rPr>
              <w:t>-</w:t>
            </w:r>
            <w:r w:rsidRPr="000F5867">
              <w:rPr>
                <w:rFonts w:ascii="inherit" w:hAnsi="inherit"/>
              </w:rPr>
              <w:t>ahead</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logical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physical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read</w:t>
            </w:r>
            <w:r w:rsidRPr="000F5867">
              <w:rPr>
                <w:rStyle w:val="crayon-o"/>
                <w:rFonts w:ascii="inherit" w:hAnsi="inherit"/>
              </w:rPr>
              <w:t>-</w:t>
            </w:r>
            <w:r w:rsidRPr="000F5867">
              <w:rPr>
                <w:rFonts w:ascii="inherit" w:hAnsi="inherit"/>
              </w:rPr>
              <w:t>ahead</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p>
          <w:p w14:paraId="1AE062E5" w14:textId="77777777" w:rsidR="000F5867" w:rsidRPr="000F5867" w:rsidRDefault="000F5867">
            <w:pPr>
              <w:wordWrap w:val="0"/>
              <w:rPr>
                <w:rFonts w:ascii="inherit" w:hAnsi="inherit"/>
              </w:rPr>
            </w:pPr>
            <w:r w:rsidRPr="000F5867">
              <w:rPr>
                <w:rStyle w:val="crayon-r"/>
                <w:rFonts w:ascii="inherit" w:hAnsi="inherit"/>
              </w:rPr>
              <w:t>Table</w:t>
            </w:r>
            <w:r w:rsidRPr="000F5867">
              <w:rPr>
                <w:rStyle w:val="crayon-h"/>
                <w:rFonts w:ascii="inherit" w:hAnsi="inherit"/>
              </w:rPr>
              <w:t xml:space="preserve"> </w:t>
            </w:r>
            <w:r w:rsidRPr="000F5867">
              <w:rPr>
                <w:rStyle w:val="crayon-s"/>
                <w:rFonts w:ascii="inherit" w:hAnsi="inherit"/>
              </w:rPr>
              <w:t>'</w:t>
            </w:r>
            <w:proofErr w:type="spellStart"/>
            <w:r w:rsidRPr="000F5867">
              <w:rPr>
                <w:rStyle w:val="crayon-s"/>
                <w:rFonts w:ascii="inherit" w:hAnsi="inherit"/>
              </w:rPr>
              <w:t>Workfile</w:t>
            </w:r>
            <w:proofErr w:type="spellEnd"/>
            <w:r w:rsidRPr="000F5867">
              <w:rPr>
                <w:rStyle w:val="crayon-s"/>
                <w:rFonts w:ascii="inherit" w:hAnsi="inherit"/>
              </w:rPr>
              <w:t>'</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Scan</w:t>
            </w:r>
            <w:r w:rsidRPr="000F5867">
              <w:rPr>
                <w:rStyle w:val="crayon-h"/>
                <w:rFonts w:ascii="inherit" w:hAnsi="inherit"/>
              </w:rPr>
              <w:t xml:space="preserve"> </w:t>
            </w:r>
            <w:r w:rsidRPr="000F5867">
              <w:rPr>
                <w:rFonts w:ascii="inherit" w:hAnsi="inherit"/>
              </w:rPr>
              <w:t>count</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logical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physical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read</w:t>
            </w:r>
            <w:r w:rsidRPr="000F5867">
              <w:rPr>
                <w:rStyle w:val="crayon-o"/>
                <w:rFonts w:ascii="inherit" w:hAnsi="inherit"/>
              </w:rPr>
              <w:t>-</w:t>
            </w:r>
            <w:r w:rsidRPr="000F5867">
              <w:rPr>
                <w:rFonts w:ascii="inherit" w:hAnsi="inherit"/>
              </w:rPr>
              <w:t>ahead</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logical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physical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read</w:t>
            </w:r>
            <w:r w:rsidRPr="000F5867">
              <w:rPr>
                <w:rStyle w:val="crayon-o"/>
                <w:rFonts w:ascii="inherit" w:hAnsi="inherit"/>
              </w:rPr>
              <w:t>-</w:t>
            </w:r>
            <w:r w:rsidRPr="000F5867">
              <w:rPr>
                <w:rFonts w:ascii="inherit" w:hAnsi="inherit"/>
              </w:rPr>
              <w:t>ahead</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p>
          <w:p w14:paraId="2D3EA291" w14:textId="77777777" w:rsidR="000F5867" w:rsidRPr="000F5867" w:rsidRDefault="000F5867">
            <w:pPr>
              <w:wordWrap w:val="0"/>
              <w:rPr>
                <w:rFonts w:ascii="inherit" w:hAnsi="inherit"/>
              </w:rPr>
            </w:pPr>
            <w:r w:rsidRPr="000F5867">
              <w:rPr>
                <w:rStyle w:val="crayon-r"/>
                <w:rFonts w:ascii="inherit" w:hAnsi="inherit"/>
              </w:rPr>
              <w:t>Table</w:t>
            </w:r>
            <w:r w:rsidRPr="000F5867">
              <w:rPr>
                <w:rStyle w:val="crayon-h"/>
                <w:rFonts w:ascii="inherit" w:hAnsi="inherit"/>
              </w:rPr>
              <w:t xml:space="preserve"> </w:t>
            </w:r>
            <w:r w:rsidRPr="000F5867">
              <w:rPr>
                <w:rStyle w:val="crayon-s"/>
                <w:rFonts w:ascii="inherit" w:hAnsi="inherit"/>
              </w:rPr>
              <w:t>'products'</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Scan</w:t>
            </w:r>
            <w:r w:rsidRPr="000F5867">
              <w:rPr>
                <w:rStyle w:val="crayon-h"/>
                <w:rFonts w:ascii="inherit" w:hAnsi="inherit"/>
              </w:rPr>
              <w:t xml:space="preserve"> </w:t>
            </w:r>
            <w:r w:rsidRPr="000F5867">
              <w:rPr>
                <w:rFonts w:ascii="inherit" w:hAnsi="inherit"/>
              </w:rPr>
              <w:t>count</w:t>
            </w:r>
            <w:r w:rsidRPr="000F5867">
              <w:rPr>
                <w:rStyle w:val="crayon-h"/>
                <w:rFonts w:ascii="inherit" w:hAnsi="inherit"/>
              </w:rPr>
              <w:t xml:space="preserve"> </w:t>
            </w:r>
            <w:r w:rsidRPr="000F5867">
              <w:rPr>
                <w:rFonts w:ascii="inherit" w:hAnsi="inherit"/>
              </w:rPr>
              <w:t>1</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logical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5</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physical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1</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read</w:t>
            </w:r>
            <w:r w:rsidRPr="000F5867">
              <w:rPr>
                <w:rStyle w:val="crayon-o"/>
                <w:rFonts w:ascii="inherit" w:hAnsi="inherit"/>
              </w:rPr>
              <w:t>-</w:t>
            </w:r>
            <w:r w:rsidRPr="000F5867">
              <w:rPr>
                <w:rFonts w:ascii="inherit" w:hAnsi="inherit"/>
              </w:rPr>
              <w:t>ahead</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3</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logical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physical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read</w:t>
            </w:r>
            <w:r w:rsidRPr="000F5867">
              <w:rPr>
                <w:rStyle w:val="crayon-o"/>
                <w:rFonts w:ascii="inherit" w:hAnsi="inherit"/>
              </w:rPr>
              <w:t>-</w:t>
            </w:r>
            <w:r w:rsidRPr="000F5867">
              <w:rPr>
                <w:rFonts w:ascii="inherit" w:hAnsi="inherit"/>
              </w:rPr>
              <w:t>ahead</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p>
          <w:p w14:paraId="56EF5111" w14:textId="77777777" w:rsidR="000F5867" w:rsidRPr="000F5867" w:rsidRDefault="000F5867">
            <w:pPr>
              <w:wordWrap w:val="0"/>
              <w:rPr>
                <w:rFonts w:ascii="inherit" w:hAnsi="inherit"/>
              </w:rPr>
            </w:pPr>
            <w:r w:rsidRPr="000F5867">
              <w:rPr>
                <w:rStyle w:val="crayon-r"/>
                <w:rFonts w:ascii="inherit" w:hAnsi="inherit"/>
              </w:rPr>
              <w:t>Table</w:t>
            </w:r>
            <w:r w:rsidRPr="000F5867">
              <w:rPr>
                <w:rStyle w:val="crayon-h"/>
                <w:rFonts w:ascii="inherit" w:hAnsi="inherit"/>
              </w:rPr>
              <w:t xml:space="preserve"> </w:t>
            </w:r>
            <w:r w:rsidRPr="000F5867">
              <w:rPr>
                <w:rStyle w:val="crayon-s"/>
                <w:rFonts w:ascii="inherit" w:hAnsi="inherit"/>
              </w:rPr>
              <w:t>'categories'</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Scan</w:t>
            </w:r>
            <w:r w:rsidRPr="000F5867">
              <w:rPr>
                <w:rStyle w:val="crayon-h"/>
                <w:rFonts w:ascii="inherit" w:hAnsi="inherit"/>
              </w:rPr>
              <w:t xml:space="preserve"> </w:t>
            </w:r>
            <w:r w:rsidRPr="000F5867">
              <w:rPr>
                <w:rFonts w:ascii="inherit" w:hAnsi="inherit"/>
              </w:rPr>
              <w:t>count</w:t>
            </w:r>
            <w:r w:rsidRPr="000F5867">
              <w:rPr>
                <w:rStyle w:val="crayon-h"/>
                <w:rFonts w:ascii="inherit" w:hAnsi="inherit"/>
              </w:rPr>
              <w:t xml:space="preserve"> </w:t>
            </w:r>
            <w:r w:rsidRPr="000F5867">
              <w:rPr>
                <w:rFonts w:ascii="inherit" w:hAnsi="inherit"/>
              </w:rPr>
              <w:t>1</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logical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2</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physical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1</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read</w:t>
            </w:r>
            <w:r w:rsidRPr="000F5867">
              <w:rPr>
                <w:rStyle w:val="crayon-o"/>
                <w:rFonts w:ascii="inherit" w:hAnsi="inherit"/>
              </w:rPr>
              <w:t>-</w:t>
            </w:r>
            <w:r w:rsidRPr="000F5867">
              <w:rPr>
                <w:rFonts w:ascii="inherit" w:hAnsi="inherit"/>
              </w:rPr>
              <w:t>ahead</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logical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physical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read</w:t>
            </w:r>
            <w:r w:rsidRPr="000F5867">
              <w:rPr>
                <w:rStyle w:val="crayon-o"/>
                <w:rFonts w:ascii="inherit" w:hAnsi="inherit"/>
              </w:rPr>
              <w:t>-</w:t>
            </w:r>
            <w:r w:rsidRPr="000F5867">
              <w:rPr>
                <w:rFonts w:ascii="inherit" w:hAnsi="inherit"/>
              </w:rPr>
              <w:t>ahead</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p>
          <w:p w14:paraId="3605E273" w14:textId="77777777" w:rsidR="000F5867" w:rsidRDefault="000F5867">
            <w:pPr>
              <w:wordWrap w:val="0"/>
              <w:rPr>
                <w:rFonts w:ascii="inherit" w:hAnsi="inherit"/>
                <w:sz w:val="18"/>
                <w:szCs w:val="18"/>
              </w:rPr>
            </w:pPr>
            <w:r w:rsidRPr="000F5867">
              <w:rPr>
                <w:rStyle w:val="crayon-r"/>
                <w:rFonts w:ascii="inherit" w:hAnsi="inherit"/>
              </w:rPr>
              <w:t>Table</w:t>
            </w:r>
            <w:r w:rsidRPr="000F5867">
              <w:rPr>
                <w:rStyle w:val="crayon-h"/>
                <w:rFonts w:ascii="inherit" w:hAnsi="inherit"/>
              </w:rPr>
              <w:t xml:space="preserve"> </w:t>
            </w:r>
            <w:r w:rsidRPr="000F5867">
              <w:rPr>
                <w:rStyle w:val="crayon-s"/>
                <w:rFonts w:ascii="inherit" w:hAnsi="inherit"/>
              </w:rPr>
              <w:t>'brands'</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Scan</w:t>
            </w:r>
            <w:r w:rsidRPr="000F5867">
              <w:rPr>
                <w:rStyle w:val="crayon-h"/>
                <w:rFonts w:ascii="inherit" w:hAnsi="inherit"/>
              </w:rPr>
              <w:t xml:space="preserve"> </w:t>
            </w:r>
            <w:r w:rsidRPr="000F5867">
              <w:rPr>
                <w:rFonts w:ascii="inherit" w:hAnsi="inherit"/>
              </w:rPr>
              <w:t>count</w:t>
            </w:r>
            <w:r w:rsidRPr="000F5867">
              <w:rPr>
                <w:rStyle w:val="crayon-h"/>
                <w:rFonts w:ascii="inherit" w:hAnsi="inherit"/>
              </w:rPr>
              <w:t xml:space="preserve"> </w:t>
            </w:r>
            <w:r w:rsidRPr="000F5867">
              <w:rPr>
                <w:rFonts w:ascii="inherit" w:hAnsi="inherit"/>
              </w:rPr>
              <w:t>1</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logical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2</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physical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1</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read</w:t>
            </w:r>
            <w:r w:rsidRPr="000F5867">
              <w:rPr>
                <w:rStyle w:val="crayon-o"/>
                <w:rFonts w:ascii="inherit" w:hAnsi="inherit"/>
              </w:rPr>
              <w:t>-</w:t>
            </w:r>
            <w:r w:rsidRPr="000F5867">
              <w:rPr>
                <w:rFonts w:ascii="inherit" w:hAnsi="inherit"/>
              </w:rPr>
              <w:t>ahead</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logical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physical</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r w:rsidRPr="000F5867">
              <w:rPr>
                <w:rStyle w:val="crayon-h"/>
                <w:rFonts w:ascii="inherit" w:hAnsi="inherit"/>
              </w:rPr>
              <w:t xml:space="preserve"> </w:t>
            </w:r>
            <w:r w:rsidRPr="000F5867">
              <w:rPr>
                <w:rFonts w:ascii="inherit" w:hAnsi="inherit"/>
              </w:rPr>
              <w:t>lob</w:t>
            </w:r>
            <w:r w:rsidRPr="000F5867">
              <w:rPr>
                <w:rStyle w:val="crayon-h"/>
                <w:rFonts w:ascii="inherit" w:hAnsi="inherit"/>
              </w:rPr>
              <w:t xml:space="preserve"> </w:t>
            </w:r>
            <w:r w:rsidRPr="000F5867">
              <w:rPr>
                <w:rFonts w:ascii="inherit" w:hAnsi="inherit"/>
              </w:rPr>
              <w:t>read</w:t>
            </w:r>
            <w:r w:rsidRPr="000F5867">
              <w:rPr>
                <w:rStyle w:val="crayon-o"/>
                <w:rFonts w:ascii="inherit" w:hAnsi="inherit"/>
              </w:rPr>
              <w:t>-</w:t>
            </w:r>
            <w:r w:rsidRPr="000F5867">
              <w:rPr>
                <w:rFonts w:ascii="inherit" w:hAnsi="inherit"/>
              </w:rPr>
              <w:t>ahead</w:t>
            </w:r>
            <w:r w:rsidRPr="000F5867">
              <w:rPr>
                <w:rStyle w:val="crayon-h"/>
                <w:rFonts w:ascii="inherit" w:hAnsi="inherit"/>
              </w:rPr>
              <w:t xml:space="preserve"> </w:t>
            </w:r>
            <w:r w:rsidRPr="000F5867">
              <w:rPr>
                <w:rFonts w:ascii="inherit" w:hAnsi="inherit"/>
              </w:rPr>
              <w:t>reads</w:t>
            </w:r>
            <w:r w:rsidRPr="000F5867">
              <w:rPr>
                <w:rStyle w:val="crayon-h"/>
                <w:rFonts w:ascii="inherit" w:hAnsi="inherit"/>
              </w:rPr>
              <w:t xml:space="preserve"> </w:t>
            </w:r>
            <w:r w:rsidRPr="000F5867">
              <w:rPr>
                <w:rFonts w:ascii="inherit" w:hAnsi="inherit"/>
              </w:rPr>
              <w:t>0</w:t>
            </w:r>
            <w:r w:rsidRPr="000F5867">
              <w:rPr>
                <w:rStyle w:val="crayon-sy"/>
                <w:rFonts w:ascii="inherit" w:hAnsi="inherit"/>
              </w:rPr>
              <w:t>.</w:t>
            </w:r>
          </w:p>
        </w:tc>
      </w:tr>
    </w:tbl>
    <w:p w14:paraId="4DD6647E" w14:textId="312675F0" w:rsidR="000F5867" w:rsidRDefault="000F5867" w:rsidP="000F5867">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As you can see clearly from the output, SQL Server had to read from three corresponding tables before returning the result set.</w:t>
      </w:r>
    </w:p>
    <w:p w14:paraId="01710793" w14:textId="77777777" w:rsidR="000F5867" w:rsidRDefault="000F5867" w:rsidP="000F5867">
      <w:pPr>
        <w:pStyle w:val="NormalWeb"/>
        <w:shd w:val="clear" w:color="auto" w:fill="FFFFFF"/>
        <w:spacing w:before="0" w:beforeAutospacing="0" w:after="390" w:afterAutospacing="0"/>
        <w:rPr>
          <w:rFonts w:ascii="Arial" w:hAnsi="Arial" w:cs="Arial"/>
          <w:color w:val="000000"/>
          <w:sz w:val="23"/>
          <w:szCs w:val="23"/>
        </w:rPr>
      </w:pPr>
    </w:p>
    <w:p w14:paraId="34DA0473" w14:textId="2B875267" w:rsidR="000F5867" w:rsidRDefault="000F5867" w:rsidP="000F5867">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lastRenderedPageBreak/>
        <w:t>Let’s </w:t>
      </w:r>
      <w:hyperlink r:id="rId12" w:history="1">
        <w:r>
          <w:rPr>
            <w:rStyle w:val="Hyperlink"/>
            <w:rFonts w:ascii="Arial" w:hAnsi="Arial" w:cs="Arial"/>
            <w:color w:val="0050C5"/>
            <w:sz w:val="23"/>
            <w:szCs w:val="23"/>
          </w:rPr>
          <w:t>add a unique clustered index</w:t>
        </w:r>
      </w:hyperlink>
      <w:r>
        <w:rPr>
          <w:rFonts w:ascii="Arial" w:hAnsi="Arial" w:cs="Arial"/>
          <w:color w:val="000000"/>
          <w:sz w:val="23"/>
          <w:szCs w:val="23"/>
        </w:rPr>
        <w:t> to the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5"/>
      </w:tblGrid>
      <w:tr w:rsidR="000F5867" w14:paraId="3E0542BE" w14:textId="77777777" w:rsidTr="000F5867">
        <w:trPr>
          <w:tblCellSpacing w:w="15" w:type="dxa"/>
        </w:trPr>
        <w:tc>
          <w:tcPr>
            <w:tcW w:w="9125" w:type="dxa"/>
            <w:tcBorders>
              <w:top w:val="nil"/>
              <w:left w:val="nil"/>
              <w:bottom w:val="nil"/>
              <w:right w:val="nil"/>
            </w:tcBorders>
            <w:vAlign w:val="center"/>
            <w:hideMark/>
          </w:tcPr>
          <w:p w14:paraId="2125DEE5" w14:textId="77777777" w:rsidR="000F5867" w:rsidRPr="000F5867" w:rsidRDefault="000F5867">
            <w:pPr>
              <w:wordWrap w:val="0"/>
              <w:rPr>
                <w:rFonts w:ascii="inherit" w:hAnsi="inherit"/>
              </w:rPr>
            </w:pPr>
            <w:r w:rsidRPr="000F5867">
              <w:rPr>
                <w:rStyle w:val="crayon-k"/>
                <w:rFonts w:ascii="inherit" w:hAnsi="inherit"/>
              </w:rPr>
              <w:t>CREATE</w:t>
            </w:r>
            <w:r w:rsidRPr="000F5867">
              <w:rPr>
                <w:rStyle w:val="crayon-h"/>
                <w:rFonts w:ascii="inherit" w:hAnsi="inherit"/>
              </w:rPr>
              <w:t xml:space="preserve"> </w:t>
            </w:r>
            <w:r w:rsidRPr="000F5867">
              <w:rPr>
                <w:rStyle w:val="crayon-k"/>
                <w:rFonts w:ascii="inherit" w:hAnsi="inherit"/>
              </w:rPr>
              <w:t>UNIQUE</w:t>
            </w:r>
            <w:r w:rsidRPr="000F5867">
              <w:rPr>
                <w:rStyle w:val="crayon-h"/>
                <w:rFonts w:ascii="inherit" w:hAnsi="inherit"/>
              </w:rPr>
              <w:t xml:space="preserve"> </w:t>
            </w:r>
            <w:r w:rsidRPr="000F5867">
              <w:rPr>
                <w:rStyle w:val="crayon-k"/>
                <w:rFonts w:ascii="inherit" w:hAnsi="inherit"/>
              </w:rPr>
              <w:t>CLUSTERED</w:t>
            </w:r>
            <w:r w:rsidRPr="000F5867">
              <w:rPr>
                <w:rStyle w:val="crayon-h"/>
                <w:rFonts w:ascii="inherit" w:hAnsi="inherit"/>
              </w:rPr>
              <w:t xml:space="preserve"> </w:t>
            </w:r>
            <w:r w:rsidRPr="000F5867">
              <w:rPr>
                <w:rStyle w:val="crayon-k"/>
                <w:rFonts w:ascii="inherit" w:hAnsi="inherit"/>
              </w:rPr>
              <w:t>INDEX</w:t>
            </w:r>
            <w:r w:rsidRPr="000F5867">
              <w:rPr>
                <w:rStyle w:val="crayon-h"/>
                <w:rFonts w:ascii="inherit" w:hAnsi="inherit"/>
              </w:rPr>
              <w:t xml:space="preserve"> </w:t>
            </w:r>
          </w:p>
          <w:p w14:paraId="44E4C44B" w14:textId="77777777" w:rsidR="000F5867" w:rsidRPr="000F5867" w:rsidRDefault="000F5867">
            <w:pPr>
              <w:wordWrap w:val="0"/>
              <w:rPr>
                <w:rFonts w:ascii="inherit" w:hAnsi="inherit"/>
              </w:rPr>
            </w:pPr>
            <w:r w:rsidRPr="000F5867">
              <w:rPr>
                <w:rStyle w:val="crayon-h"/>
                <w:rFonts w:ascii="inherit" w:hAnsi="inherit"/>
              </w:rPr>
              <w:t>    </w:t>
            </w:r>
            <w:proofErr w:type="spellStart"/>
            <w:r w:rsidRPr="000F5867">
              <w:rPr>
                <w:rStyle w:val="crayon-i"/>
                <w:rFonts w:ascii="inherit" w:hAnsi="inherit"/>
              </w:rPr>
              <w:t>ucidx_product_id</w:t>
            </w:r>
            <w:proofErr w:type="spellEnd"/>
            <w:r w:rsidRPr="000F5867">
              <w:rPr>
                <w:rStyle w:val="crayon-h"/>
                <w:rFonts w:ascii="inherit" w:hAnsi="inherit"/>
              </w:rPr>
              <w:t xml:space="preserve"> </w:t>
            </w:r>
          </w:p>
          <w:p w14:paraId="6829DEC0" w14:textId="4F3B7170" w:rsidR="000F5867" w:rsidRDefault="000F5867">
            <w:pPr>
              <w:wordWrap w:val="0"/>
              <w:rPr>
                <w:rStyle w:val="crayon-sy"/>
                <w:rFonts w:ascii="inherit" w:hAnsi="inherit"/>
              </w:rPr>
            </w:pPr>
            <w:r w:rsidRPr="000F5867">
              <w:rPr>
                <w:rStyle w:val="crayon-k"/>
                <w:rFonts w:ascii="inherit" w:hAnsi="inherit"/>
              </w:rPr>
              <w:t>ON</w:t>
            </w:r>
            <w:r w:rsidRPr="000F5867">
              <w:rPr>
                <w:rStyle w:val="crayon-h"/>
                <w:rFonts w:ascii="inherit" w:hAnsi="inherit"/>
              </w:rPr>
              <w:t xml:space="preserve"> </w:t>
            </w:r>
            <w:proofErr w:type="spellStart"/>
            <w:r w:rsidRPr="000F5867">
              <w:rPr>
                <w:rStyle w:val="crayon-e"/>
                <w:rFonts w:ascii="inherit" w:hAnsi="inherit"/>
              </w:rPr>
              <w:t>product_master</w:t>
            </w:r>
            <w:proofErr w:type="spellEnd"/>
            <w:r w:rsidRPr="000F5867">
              <w:rPr>
                <w:rStyle w:val="crayon-sy"/>
                <w:rFonts w:ascii="inherit" w:hAnsi="inherit"/>
              </w:rPr>
              <w:t>(</w:t>
            </w:r>
            <w:proofErr w:type="spellStart"/>
            <w:r w:rsidRPr="000F5867">
              <w:rPr>
                <w:rStyle w:val="crayon-i"/>
                <w:rFonts w:ascii="inherit" w:hAnsi="inherit"/>
              </w:rPr>
              <w:t>product_id</w:t>
            </w:r>
            <w:proofErr w:type="spellEnd"/>
            <w:r w:rsidRPr="000F5867">
              <w:rPr>
                <w:rStyle w:val="crayon-sy"/>
                <w:rFonts w:ascii="inherit" w:hAnsi="inherit"/>
              </w:rPr>
              <w:t>);</w:t>
            </w:r>
          </w:p>
          <w:p w14:paraId="174B4791" w14:textId="683C30D2" w:rsidR="000F5867" w:rsidRDefault="000F5867">
            <w:pPr>
              <w:wordWrap w:val="0"/>
              <w:rPr>
                <w:rFonts w:ascii="inherit" w:hAnsi="inherit"/>
                <w:sz w:val="18"/>
                <w:szCs w:val="18"/>
              </w:rPr>
            </w:pPr>
          </w:p>
        </w:tc>
      </w:tr>
    </w:tbl>
    <w:p w14:paraId="6ADE4E49" w14:textId="77777777" w:rsidR="000F5867" w:rsidRDefault="000F5867" w:rsidP="000F5867">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 xml:space="preserve">This statement </w:t>
      </w:r>
      <w:r w:rsidRPr="00CF40C3">
        <w:rPr>
          <w:rFonts w:ascii="Arial" w:hAnsi="Arial" w:cs="Arial"/>
          <w:b/>
          <w:bCs/>
          <w:color w:val="000000"/>
          <w:sz w:val="23"/>
          <w:szCs w:val="23"/>
        </w:rPr>
        <w:t>materializes</w:t>
      </w:r>
      <w:r>
        <w:rPr>
          <w:rFonts w:ascii="Arial" w:hAnsi="Arial" w:cs="Arial"/>
          <w:color w:val="000000"/>
          <w:sz w:val="23"/>
          <w:szCs w:val="23"/>
        </w:rPr>
        <w:t xml:space="preserve"> the view, making it have a physical existence in the database.</w:t>
      </w:r>
    </w:p>
    <w:p w14:paraId="6D6E297F" w14:textId="77777777"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You can also add a non-clustered index on the </w:t>
      </w:r>
      <w:proofErr w:type="spellStart"/>
      <w:r>
        <w:rPr>
          <w:rStyle w:val="HTMLCode"/>
          <w:color w:val="666666"/>
          <w:sz w:val="21"/>
          <w:szCs w:val="21"/>
          <w:bdr w:val="single" w:sz="6" w:space="0" w:color="DDDDDD" w:frame="1"/>
        </w:rPr>
        <w:t>product_name</w:t>
      </w:r>
      <w:proofErr w:type="spellEnd"/>
      <w:r>
        <w:rPr>
          <w:rFonts w:ascii="Arial" w:hAnsi="Arial" w:cs="Arial"/>
          <w:color w:val="000000"/>
          <w:sz w:val="23"/>
          <w:szCs w:val="23"/>
        </w:rPr>
        <w:t> column of the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0F5867" w14:paraId="312F0EAD" w14:textId="77777777" w:rsidTr="000F5867">
        <w:trPr>
          <w:tblCellSpacing w:w="15" w:type="dxa"/>
        </w:trPr>
        <w:tc>
          <w:tcPr>
            <w:tcW w:w="0" w:type="auto"/>
            <w:tcBorders>
              <w:top w:val="nil"/>
              <w:left w:val="nil"/>
              <w:bottom w:val="nil"/>
            </w:tcBorders>
            <w:vAlign w:val="center"/>
            <w:hideMark/>
          </w:tcPr>
          <w:p w14:paraId="7F173FE4" w14:textId="6C6CEC24" w:rsidR="000F5867" w:rsidRDefault="000F5867" w:rsidP="000F5867">
            <w:pPr>
              <w:rPr>
                <w:rFonts w:ascii="inherit" w:hAnsi="inherit"/>
                <w:sz w:val="18"/>
                <w:szCs w:val="18"/>
              </w:rPr>
            </w:pPr>
          </w:p>
        </w:tc>
        <w:tc>
          <w:tcPr>
            <w:tcW w:w="10632" w:type="dxa"/>
            <w:tcBorders>
              <w:top w:val="nil"/>
              <w:left w:val="nil"/>
              <w:bottom w:val="nil"/>
              <w:right w:val="nil"/>
            </w:tcBorders>
            <w:vAlign w:val="center"/>
            <w:hideMark/>
          </w:tcPr>
          <w:p w14:paraId="39FB1AEB" w14:textId="77777777" w:rsidR="000F5867" w:rsidRPr="00CF40C3" w:rsidRDefault="000F5867">
            <w:pPr>
              <w:wordWrap w:val="0"/>
              <w:rPr>
                <w:rFonts w:ascii="inherit" w:hAnsi="inherit"/>
              </w:rPr>
            </w:pPr>
            <w:r w:rsidRPr="00CF40C3">
              <w:rPr>
                <w:rStyle w:val="crayon-k"/>
                <w:rFonts w:ascii="inherit" w:hAnsi="inherit"/>
              </w:rPr>
              <w:t>CREATE</w:t>
            </w:r>
            <w:r w:rsidRPr="00CF40C3">
              <w:rPr>
                <w:rStyle w:val="crayon-h"/>
                <w:rFonts w:ascii="inherit" w:hAnsi="inherit"/>
              </w:rPr>
              <w:t xml:space="preserve"> </w:t>
            </w:r>
            <w:r w:rsidRPr="00CF40C3">
              <w:rPr>
                <w:rStyle w:val="crayon-k"/>
                <w:rFonts w:ascii="inherit" w:hAnsi="inherit"/>
              </w:rPr>
              <w:t>NONCLUSTERED</w:t>
            </w:r>
            <w:r w:rsidRPr="00CF40C3">
              <w:rPr>
                <w:rStyle w:val="crayon-h"/>
                <w:rFonts w:ascii="inherit" w:hAnsi="inherit"/>
              </w:rPr>
              <w:t xml:space="preserve"> </w:t>
            </w:r>
            <w:r w:rsidRPr="00CF40C3">
              <w:rPr>
                <w:rStyle w:val="crayon-k"/>
                <w:rFonts w:ascii="inherit" w:hAnsi="inherit"/>
              </w:rPr>
              <w:t>INDEX</w:t>
            </w:r>
            <w:r w:rsidRPr="00CF40C3">
              <w:rPr>
                <w:rStyle w:val="crayon-h"/>
                <w:rFonts w:ascii="inherit" w:hAnsi="inherit"/>
              </w:rPr>
              <w:t xml:space="preserve"> </w:t>
            </w:r>
          </w:p>
          <w:p w14:paraId="71448468" w14:textId="77777777" w:rsidR="000F5867" w:rsidRPr="00CF40C3" w:rsidRDefault="000F5867">
            <w:pPr>
              <w:wordWrap w:val="0"/>
              <w:rPr>
                <w:rFonts w:ascii="inherit" w:hAnsi="inherit"/>
              </w:rPr>
            </w:pPr>
            <w:r w:rsidRPr="00CF40C3">
              <w:rPr>
                <w:rStyle w:val="crayon-h"/>
                <w:rFonts w:ascii="inherit" w:hAnsi="inherit"/>
              </w:rPr>
              <w:t>    </w:t>
            </w:r>
            <w:proofErr w:type="spellStart"/>
            <w:r w:rsidRPr="00CF40C3">
              <w:rPr>
                <w:rStyle w:val="crayon-i"/>
                <w:rFonts w:ascii="inherit" w:hAnsi="inherit"/>
              </w:rPr>
              <w:t>ucidx_product_name</w:t>
            </w:r>
            <w:proofErr w:type="spellEnd"/>
          </w:p>
          <w:p w14:paraId="6C987E38" w14:textId="2DF23FC2" w:rsidR="000F5867" w:rsidRDefault="000F5867">
            <w:pPr>
              <w:wordWrap w:val="0"/>
              <w:rPr>
                <w:rFonts w:ascii="inherit" w:hAnsi="inherit"/>
                <w:sz w:val="18"/>
                <w:szCs w:val="18"/>
              </w:rPr>
            </w:pPr>
            <w:r w:rsidRPr="00CF40C3">
              <w:rPr>
                <w:rStyle w:val="crayon-k"/>
                <w:rFonts w:ascii="inherit" w:hAnsi="inherit"/>
              </w:rPr>
              <w:t>ON</w:t>
            </w:r>
            <w:r w:rsidRPr="00CF40C3">
              <w:rPr>
                <w:rStyle w:val="crayon-h"/>
                <w:rFonts w:ascii="inherit" w:hAnsi="inherit"/>
              </w:rPr>
              <w:t xml:space="preserve"> </w:t>
            </w:r>
            <w:proofErr w:type="spellStart"/>
            <w:r w:rsidRPr="00CF40C3">
              <w:rPr>
                <w:rStyle w:val="crayon-e"/>
                <w:rFonts w:ascii="inherit" w:hAnsi="inherit"/>
              </w:rPr>
              <w:t>product_master</w:t>
            </w:r>
            <w:proofErr w:type="spellEnd"/>
            <w:r w:rsidRPr="00CF40C3">
              <w:rPr>
                <w:rStyle w:val="crayon-sy"/>
                <w:rFonts w:ascii="inherit" w:hAnsi="inherit"/>
              </w:rPr>
              <w:t>(</w:t>
            </w:r>
            <w:proofErr w:type="spellStart"/>
            <w:r w:rsidRPr="00CF40C3">
              <w:rPr>
                <w:rStyle w:val="crayon-i"/>
                <w:rFonts w:ascii="inherit" w:hAnsi="inherit"/>
              </w:rPr>
              <w:t>product_name</w:t>
            </w:r>
            <w:proofErr w:type="spellEnd"/>
            <w:r w:rsidRPr="00CF40C3">
              <w:rPr>
                <w:rStyle w:val="crayon-sy"/>
                <w:rFonts w:ascii="inherit" w:hAnsi="inherit"/>
              </w:rPr>
              <w:t>);</w:t>
            </w:r>
          </w:p>
        </w:tc>
      </w:tr>
    </w:tbl>
    <w:p w14:paraId="0BBA64D0" w14:textId="77777777" w:rsidR="00CF40C3" w:rsidRDefault="00CF40C3" w:rsidP="000F5867">
      <w:pPr>
        <w:pStyle w:val="NormalWeb"/>
        <w:shd w:val="clear" w:color="auto" w:fill="FFFFFF"/>
        <w:spacing w:before="0" w:beforeAutospacing="0" w:after="390" w:afterAutospacing="0"/>
        <w:rPr>
          <w:rFonts w:ascii="Arial" w:hAnsi="Arial" w:cs="Arial"/>
          <w:color w:val="000000"/>
          <w:sz w:val="23"/>
          <w:szCs w:val="23"/>
        </w:rPr>
      </w:pPr>
    </w:p>
    <w:p w14:paraId="7552BEB6" w14:textId="6021CCCB" w:rsidR="000F5867" w:rsidRDefault="000F5867" w:rsidP="000F5867">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Now, if you query data against the view, you will notice that the statistics have changed: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0F5867" w14:paraId="6F061211" w14:textId="77777777" w:rsidTr="000F5867">
        <w:trPr>
          <w:tblCellSpacing w:w="15" w:type="dxa"/>
        </w:trPr>
        <w:tc>
          <w:tcPr>
            <w:tcW w:w="0" w:type="auto"/>
            <w:tcBorders>
              <w:top w:val="nil"/>
              <w:left w:val="nil"/>
              <w:bottom w:val="nil"/>
            </w:tcBorders>
            <w:vAlign w:val="center"/>
            <w:hideMark/>
          </w:tcPr>
          <w:p w14:paraId="6A1C4EF2" w14:textId="29AC136C" w:rsidR="000F5867" w:rsidRDefault="000F5867" w:rsidP="000F5867">
            <w:pPr>
              <w:rPr>
                <w:rFonts w:ascii="inherit" w:hAnsi="inherit"/>
                <w:sz w:val="18"/>
                <w:szCs w:val="18"/>
              </w:rPr>
            </w:pPr>
          </w:p>
        </w:tc>
        <w:tc>
          <w:tcPr>
            <w:tcW w:w="10632" w:type="dxa"/>
            <w:tcBorders>
              <w:top w:val="nil"/>
              <w:left w:val="nil"/>
              <w:bottom w:val="nil"/>
              <w:right w:val="nil"/>
            </w:tcBorders>
            <w:vAlign w:val="center"/>
            <w:hideMark/>
          </w:tcPr>
          <w:p w14:paraId="5B0D79AC" w14:textId="77777777" w:rsidR="000F5867" w:rsidRPr="00CF40C3" w:rsidRDefault="000F5867">
            <w:pPr>
              <w:wordWrap w:val="0"/>
              <w:rPr>
                <w:rFonts w:ascii="inherit" w:hAnsi="inherit"/>
              </w:rPr>
            </w:pPr>
            <w:r w:rsidRPr="00CF40C3">
              <w:rPr>
                <w:rStyle w:val="crayon-r"/>
                <w:rFonts w:ascii="inherit" w:hAnsi="inherit"/>
              </w:rPr>
              <w:t>Table</w:t>
            </w:r>
            <w:r w:rsidRPr="00CF40C3">
              <w:rPr>
                <w:rStyle w:val="crayon-h"/>
                <w:rFonts w:ascii="inherit" w:hAnsi="inherit"/>
              </w:rPr>
              <w:t xml:space="preserve"> </w:t>
            </w:r>
            <w:r w:rsidRPr="00CF40C3">
              <w:rPr>
                <w:rStyle w:val="crayon-s"/>
                <w:rFonts w:ascii="inherit" w:hAnsi="inherit"/>
              </w:rPr>
              <w:t>'Worktable'</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Scan</w:t>
            </w:r>
            <w:r w:rsidRPr="00CF40C3">
              <w:rPr>
                <w:rStyle w:val="crayon-h"/>
                <w:rFonts w:ascii="inherit" w:hAnsi="inherit"/>
              </w:rPr>
              <w:t xml:space="preserve"> </w:t>
            </w:r>
            <w:r w:rsidRPr="00CF40C3">
              <w:rPr>
                <w:rFonts w:ascii="inherit" w:hAnsi="inherit"/>
              </w:rPr>
              <w:t>count</w:t>
            </w:r>
            <w:r w:rsidRPr="00CF40C3">
              <w:rPr>
                <w:rStyle w:val="crayon-h"/>
                <w:rFonts w:ascii="inherit" w:hAnsi="inherit"/>
              </w:rPr>
              <w:t xml:space="preserve"> </w:t>
            </w:r>
            <w:r w:rsidRPr="00CF40C3">
              <w:rPr>
                <w:rFonts w:ascii="inherit" w:hAnsi="inherit"/>
              </w:rPr>
              <w:t>0</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logical</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0</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physical</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0</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read</w:t>
            </w:r>
            <w:r w:rsidRPr="00CF40C3">
              <w:rPr>
                <w:rStyle w:val="crayon-o"/>
                <w:rFonts w:ascii="inherit" w:hAnsi="inherit"/>
              </w:rPr>
              <w:t>-</w:t>
            </w:r>
            <w:r w:rsidRPr="00CF40C3">
              <w:rPr>
                <w:rFonts w:ascii="inherit" w:hAnsi="inherit"/>
              </w:rPr>
              <w:t>ahead</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0</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lob</w:t>
            </w:r>
            <w:r w:rsidRPr="00CF40C3">
              <w:rPr>
                <w:rStyle w:val="crayon-h"/>
                <w:rFonts w:ascii="inherit" w:hAnsi="inherit"/>
              </w:rPr>
              <w:t xml:space="preserve"> </w:t>
            </w:r>
            <w:r w:rsidRPr="00CF40C3">
              <w:rPr>
                <w:rFonts w:ascii="inherit" w:hAnsi="inherit"/>
              </w:rPr>
              <w:t>logical</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0</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lob</w:t>
            </w:r>
            <w:r w:rsidRPr="00CF40C3">
              <w:rPr>
                <w:rStyle w:val="crayon-h"/>
                <w:rFonts w:ascii="inherit" w:hAnsi="inherit"/>
              </w:rPr>
              <w:t xml:space="preserve"> </w:t>
            </w:r>
            <w:r w:rsidRPr="00CF40C3">
              <w:rPr>
                <w:rFonts w:ascii="inherit" w:hAnsi="inherit"/>
              </w:rPr>
              <w:t>physical</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0</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lob</w:t>
            </w:r>
            <w:r w:rsidRPr="00CF40C3">
              <w:rPr>
                <w:rStyle w:val="crayon-h"/>
                <w:rFonts w:ascii="inherit" w:hAnsi="inherit"/>
              </w:rPr>
              <w:t xml:space="preserve"> </w:t>
            </w:r>
            <w:r w:rsidRPr="00CF40C3">
              <w:rPr>
                <w:rFonts w:ascii="inherit" w:hAnsi="inherit"/>
              </w:rPr>
              <w:t>read</w:t>
            </w:r>
            <w:r w:rsidRPr="00CF40C3">
              <w:rPr>
                <w:rStyle w:val="crayon-o"/>
                <w:rFonts w:ascii="inherit" w:hAnsi="inherit"/>
              </w:rPr>
              <w:t>-</w:t>
            </w:r>
            <w:r w:rsidRPr="00CF40C3">
              <w:rPr>
                <w:rFonts w:ascii="inherit" w:hAnsi="inherit"/>
              </w:rPr>
              <w:t>ahead</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0</w:t>
            </w:r>
            <w:r w:rsidRPr="00CF40C3">
              <w:rPr>
                <w:rStyle w:val="crayon-sy"/>
                <w:rFonts w:ascii="inherit" w:hAnsi="inherit"/>
              </w:rPr>
              <w:t>.</w:t>
            </w:r>
          </w:p>
          <w:p w14:paraId="2F01B193" w14:textId="77777777" w:rsidR="000F5867" w:rsidRDefault="000F5867">
            <w:pPr>
              <w:wordWrap w:val="0"/>
              <w:rPr>
                <w:rFonts w:ascii="inherit" w:hAnsi="inherit"/>
                <w:sz w:val="18"/>
                <w:szCs w:val="18"/>
              </w:rPr>
            </w:pPr>
            <w:r w:rsidRPr="00CF40C3">
              <w:rPr>
                <w:rStyle w:val="crayon-r"/>
                <w:rFonts w:ascii="inherit" w:hAnsi="inherit"/>
              </w:rPr>
              <w:t>Table</w:t>
            </w:r>
            <w:r w:rsidRPr="00CF40C3">
              <w:rPr>
                <w:rStyle w:val="crayon-h"/>
                <w:rFonts w:ascii="inherit" w:hAnsi="inherit"/>
              </w:rPr>
              <w:t xml:space="preserve"> </w:t>
            </w:r>
            <w:r w:rsidRPr="00CF40C3">
              <w:rPr>
                <w:rStyle w:val="crayon-s"/>
                <w:rFonts w:ascii="inherit" w:hAnsi="inherit"/>
              </w:rPr>
              <w:t>'</w:t>
            </w:r>
            <w:proofErr w:type="spellStart"/>
            <w:r w:rsidRPr="00CF40C3">
              <w:rPr>
                <w:rStyle w:val="crayon-s"/>
                <w:rFonts w:ascii="inherit" w:hAnsi="inherit"/>
              </w:rPr>
              <w:t>product_master</w:t>
            </w:r>
            <w:proofErr w:type="spellEnd"/>
            <w:r w:rsidRPr="00CF40C3">
              <w:rPr>
                <w:rStyle w:val="crayon-s"/>
                <w:rFonts w:ascii="inherit" w:hAnsi="inherit"/>
              </w:rPr>
              <w:t>'</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Scan</w:t>
            </w:r>
            <w:r w:rsidRPr="00CF40C3">
              <w:rPr>
                <w:rStyle w:val="crayon-h"/>
                <w:rFonts w:ascii="inherit" w:hAnsi="inherit"/>
              </w:rPr>
              <w:t xml:space="preserve"> </w:t>
            </w:r>
            <w:r w:rsidRPr="00CF40C3">
              <w:rPr>
                <w:rFonts w:ascii="inherit" w:hAnsi="inherit"/>
              </w:rPr>
              <w:t>count</w:t>
            </w:r>
            <w:r w:rsidRPr="00CF40C3">
              <w:rPr>
                <w:rStyle w:val="crayon-h"/>
                <w:rFonts w:ascii="inherit" w:hAnsi="inherit"/>
              </w:rPr>
              <w:t xml:space="preserve"> </w:t>
            </w:r>
            <w:r w:rsidRPr="00CF40C3">
              <w:rPr>
                <w:rFonts w:ascii="inherit" w:hAnsi="inherit"/>
              </w:rPr>
              <w:t>1</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logical</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6</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physical</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1</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read</w:t>
            </w:r>
            <w:r w:rsidRPr="00CF40C3">
              <w:rPr>
                <w:rStyle w:val="crayon-o"/>
                <w:rFonts w:ascii="inherit" w:hAnsi="inherit"/>
              </w:rPr>
              <w:t>-</w:t>
            </w:r>
            <w:r w:rsidRPr="00CF40C3">
              <w:rPr>
                <w:rFonts w:ascii="inherit" w:hAnsi="inherit"/>
              </w:rPr>
              <w:t>ahead</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11</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lob</w:t>
            </w:r>
            <w:r w:rsidRPr="00CF40C3">
              <w:rPr>
                <w:rStyle w:val="crayon-h"/>
                <w:rFonts w:ascii="inherit" w:hAnsi="inherit"/>
              </w:rPr>
              <w:t xml:space="preserve"> </w:t>
            </w:r>
            <w:r w:rsidRPr="00CF40C3">
              <w:rPr>
                <w:rFonts w:ascii="inherit" w:hAnsi="inherit"/>
              </w:rPr>
              <w:t>logical</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0</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lob</w:t>
            </w:r>
            <w:r w:rsidRPr="00CF40C3">
              <w:rPr>
                <w:rStyle w:val="crayon-h"/>
                <w:rFonts w:ascii="inherit" w:hAnsi="inherit"/>
              </w:rPr>
              <w:t xml:space="preserve"> </w:t>
            </w:r>
            <w:r w:rsidRPr="00CF40C3">
              <w:rPr>
                <w:rFonts w:ascii="inherit" w:hAnsi="inherit"/>
              </w:rPr>
              <w:t>physical</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0</w:t>
            </w:r>
            <w:r w:rsidRPr="00CF40C3">
              <w:rPr>
                <w:rStyle w:val="crayon-sy"/>
                <w:rFonts w:ascii="inherit" w:hAnsi="inherit"/>
              </w:rPr>
              <w:t>,</w:t>
            </w:r>
            <w:r w:rsidRPr="00CF40C3">
              <w:rPr>
                <w:rStyle w:val="crayon-h"/>
                <w:rFonts w:ascii="inherit" w:hAnsi="inherit"/>
              </w:rPr>
              <w:t xml:space="preserve"> </w:t>
            </w:r>
            <w:r w:rsidRPr="00CF40C3">
              <w:rPr>
                <w:rFonts w:ascii="inherit" w:hAnsi="inherit"/>
              </w:rPr>
              <w:t>lob</w:t>
            </w:r>
            <w:r w:rsidRPr="00CF40C3">
              <w:rPr>
                <w:rStyle w:val="crayon-h"/>
                <w:rFonts w:ascii="inherit" w:hAnsi="inherit"/>
              </w:rPr>
              <w:t xml:space="preserve"> </w:t>
            </w:r>
            <w:r w:rsidRPr="00CF40C3">
              <w:rPr>
                <w:rFonts w:ascii="inherit" w:hAnsi="inherit"/>
              </w:rPr>
              <w:t>read</w:t>
            </w:r>
            <w:r w:rsidRPr="00CF40C3">
              <w:rPr>
                <w:rStyle w:val="crayon-o"/>
                <w:rFonts w:ascii="inherit" w:hAnsi="inherit"/>
              </w:rPr>
              <w:t>-</w:t>
            </w:r>
            <w:r w:rsidRPr="00CF40C3">
              <w:rPr>
                <w:rFonts w:ascii="inherit" w:hAnsi="inherit"/>
              </w:rPr>
              <w:t>ahead</w:t>
            </w:r>
            <w:r w:rsidRPr="00CF40C3">
              <w:rPr>
                <w:rStyle w:val="crayon-h"/>
                <w:rFonts w:ascii="inherit" w:hAnsi="inherit"/>
              </w:rPr>
              <w:t xml:space="preserve"> </w:t>
            </w:r>
            <w:r w:rsidRPr="00CF40C3">
              <w:rPr>
                <w:rFonts w:ascii="inherit" w:hAnsi="inherit"/>
              </w:rPr>
              <w:t>reads</w:t>
            </w:r>
            <w:r w:rsidRPr="00CF40C3">
              <w:rPr>
                <w:rStyle w:val="crayon-h"/>
                <w:rFonts w:ascii="inherit" w:hAnsi="inherit"/>
              </w:rPr>
              <w:t xml:space="preserve"> </w:t>
            </w:r>
            <w:r w:rsidRPr="00CF40C3">
              <w:rPr>
                <w:rFonts w:ascii="inherit" w:hAnsi="inherit"/>
              </w:rPr>
              <w:t>0</w:t>
            </w:r>
            <w:r w:rsidRPr="00CF40C3">
              <w:rPr>
                <w:rStyle w:val="crayon-sy"/>
                <w:rFonts w:ascii="inherit" w:hAnsi="inherit"/>
              </w:rPr>
              <w:t>.</w:t>
            </w:r>
          </w:p>
        </w:tc>
      </w:tr>
    </w:tbl>
    <w:p w14:paraId="56F002D2" w14:textId="5B95AC4D"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Instead of reading data from three tables, SQL Server now reads data directly from the materialized view </w:t>
      </w:r>
      <w:proofErr w:type="spellStart"/>
      <w:r>
        <w:rPr>
          <w:rStyle w:val="HTMLCode"/>
          <w:color w:val="666666"/>
          <w:sz w:val="21"/>
          <w:szCs w:val="21"/>
          <w:bdr w:val="single" w:sz="6" w:space="0" w:color="DDDDDD" w:frame="1"/>
        </w:rPr>
        <w:t>product_master</w:t>
      </w:r>
      <w:proofErr w:type="spellEnd"/>
      <w:r>
        <w:rPr>
          <w:rFonts w:ascii="Arial" w:hAnsi="Arial" w:cs="Arial"/>
          <w:color w:val="000000"/>
          <w:sz w:val="23"/>
          <w:szCs w:val="23"/>
        </w:rPr>
        <w:t>.</w:t>
      </w:r>
    </w:p>
    <w:p w14:paraId="17FFED74" w14:textId="504528B2" w:rsidR="001E14C5" w:rsidRDefault="001E14C5" w:rsidP="000F5867">
      <w:pPr>
        <w:pStyle w:val="NormalWeb"/>
        <w:shd w:val="clear" w:color="auto" w:fill="FFFFFF"/>
        <w:spacing w:before="0" w:beforeAutospacing="0" w:after="0" w:afterAutospacing="0"/>
        <w:rPr>
          <w:rFonts w:ascii="Arial" w:hAnsi="Arial" w:cs="Arial"/>
          <w:color w:val="000000"/>
          <w:sz w:val="23"/>
          <w:szCs w:val="23"/>
        </w:rPr>
      </w:pPr>
    </w:p>
    <w:p w14:paraId="45B81F91" w14:textId="77777777" w:rsidR="001E14C5" w:rsidRDefault="001E14C5" w:rsidP="001E14C5">
      <w:pPr>
        <w:pStyle w:val="NormalWeb"/>
        <w:shd w:val="clear" w:color="auto" w:fill="FFFFFF"/>
        <w:spacing w:before="0" w:beforeAutospacing="0" w:after="0" w:afterAutospacing="0"/>
        <w:rPr>
          <w:rFonts w:ascii="Arial" w:hAnsi="Arial" w:cs="Arial"/>
          <w:color w:val="000000"/>
          <w:sz w:val="23"/>
          <w:szCs w:val="23"/>
        </w:rPr>
      </w:pPr>
    </w:p>
    <w:p w14:paraId="439FD4AB" w14:textId="77777777" w:rsidR="001E14C5" w:rsidRDefault="001E14C5" w:rsidP="001E14C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You can also use the indexed view in another query and join it with other tables for faster results. For example the following query uses the indexed view to retrieve the records of </w:t>
      </w:r>
      <w:proofErr w:type="spellStart"/>
      <w:proofErr w:type="gramStart"/>
      <w:r>
        <w:rPr>
          <w:rStyle w:val="HTMLCode"/>
          <w:color w:val="666666"/>
          <w:sz w:val="21"/>
          <w:szCs w:val="21"/>
          <w:bdr w:val="single" w:sz="6" w:space="0" w:color="DDDDDD" w:frame="1"/>
        </w:rPr>
        <w:t>production.products</w:t>
      </w:r>
      <w:proofErr w:type="spellEnd"/>
      <w:proofErr w:type="gramEnd"/>
      <w:r>
        <w:rPr>
          <w:rFonts w:ascii="Arial" w:hAnsi="Arial" w:cs="Arial"/>
          <w:color w:val="000000"/>
          <w:sz w:val="23"/>
          <w:szCs w:val="23"/>
        </w:rPr>
        <w:t>, </w:t>
      </w:r>
      <w:proofErr w:type="spellStart"/>
      <w:r>
        <w:rPr>
          <w:rStyle w:val="HTMLCode"/>
          <w:color w:val="666666"/>
          <w:sz w:val="21"/>
          <w:szCs w:val="21"/>
          <w:bdr w:val="single" w:sz="6" w:space="0" w:color="DDDDDD" w:frame="1"/>
        </w:rPr>
        <w:t>production.brands</w:t>
      </w:r>
      <w:proofErr w:type="spellEnd"/>
      <w:r>
        <w:rPr>
          <w:rFonts w:ascii="Arial" w:hAnsi="Arial" w:cs="Arial"/>
          <w:color w:val="000000"/>
          <w:sz w:val="23"/>
          <w:szCs w:val="23"/>
        </w:rPr>
        <w:t xml:space="preserve">, </w:t>
      </w:r>
      <w:proofErr w:type="spellStart"/>
      <w:r>
        <w:rPr>
          <w:rStyle w:val="HTMLCode"/>
          <w:color w:val="666666"/>
          <w:sz w:val="21"/>
          <w:szCs w:val="21"/>
          <w:bdr w:val="single" w:sz="6" w:space="0" w:color="DDDDDD" w:frame="1"/>
        </w:rPr>
        <w:t>production.categories</w:t>
      </w:r>
      <w:proofErr w:type="spellEnd"/>
      <w:r>
        <w:rPr>
          <w:rFonts w:ascii="Arial" w:hAnsi="Arial" w:cs="Arial"/>
          <w:color w:val="000000"/>
          <w:sz w:val="23"/>
          <w:szCs w:val="23"/>
        </w:rPr>
        <w:t xml:space="preserve"> tables (indexed view was formed on these) and also the </w:t>
      </w:r>
      <w:proofErr w:type="spellStart"/>
      <w:r>
        <w:rPr>
          <w:rStyle w:val="HTMLCode"/>
          <w:color w:val="666666"/>
          <w:sz w:val="21"/>
          <w:szCs w:val="21"/>
          <w:bdr w:val="single" w:sz="6" w:space="0" w:color="DDDDDD" w:frame="1"/>
        </w:rPr>
        <w:t>sales.order_items</w:t>
      </w:r>
      <w:proofErr w:type="spellEnd"/>
      <w:r>
        <w:rPr>
          <w:rStyle w:val="HTMLCode"/>
          <w:color w:val="666666"/>
          <w:sz w:val="21"/>
          <w:szCs w:val="21"/>
          <w:bdr w:val="single" w:sz="6" w:space="0" w:color="DDDDDD" w:frame="1"/>
        </w:rPr>
        <w:t xml:space="preserve"> </w:t>
      </w:r>
      <w:r>
        <w:rPr>
          <w:rFonts w:ascii="Arial" w:hAnsi="Arial" w:cs="Arial"/>
          <w:color w:val="000000"/>
          <w:sz w:val="23"/>
          <w:szCs w:val="23"/>
        </w:rPr>
        <w:t>table.</w:t>
      </w:r>
    </w:p>
    <w:p w14:paraId="65AE798A" w14:textId="77777777" w:rsidR="001E14C5" w:rsidRPr="00974940" w:rsidRDefault="001E14C5" w:rsidP="001E14C5">
      <w:pPr>
        <w:pStyle w:val="NormalWeb"/>
        <w:shd w:val="clear" w:color="auto" w:fill="FFFFFF"/>
        <w:spacing w:before="0" w:beforeAutospacing="0" w:after="0" w:afterAutospacing="0"/>
        <w:rPr>
          <w:rFonts w:ascii="Arial" w:hAnsi="Arial" w:cs="Arial"/>
          <w:sz w:val="23"/>
          <w:szCs w:val="23"/>
        </w:rPr>
      </w:pPr>
    </w:p>
    <w:p w14:paraId="71797FAB" w14:textId="77777777" w:rsidR="001E14C5" w:rsidRPr="00974940" w:rsidRDefault="001E14C5" w:rsidP="001E14C5">
      <w:pPr>
        <w:autoSpaceDE w:val="0"/>
        <w:autoSpaceDN w:val="0"/>
        <w:adjustRightInd w:val="0"/>
        <w:spacing w:after="0" w:line="240" w:lineRule="auto"/>
        <w:rPr>
          <w:rFonts w:ascii="Consolas" w:hAnsi="Consolas" w:cs="Consolas"/>
          <w:sz w:val="19"/>
          <w:szCs w:val="19"/>
        </w:rPr>
      </w:pPr>
      <w:r w:rsidRPr="00974940">
        <w:rPr>
          <w:rFonts w:ascii="Consolas" w:hAnsi="Consolas" w:cs="Consolas"/>
          <w:sz w:val="19"/>
          <w:szCs w:val="19"/>
        </w:rPr>
        <w:t xml:space="preserve">SELECT </w:t>
      </w:r>
    </w:p>
    <w:p w14:paraId="5D23A979" w14:textId="77777777" w:rsidR="001E14C5" w:rsidRPr="00974940" w:rsidRDefault="001E14C5" w:rsidP="001E14C5">
      <w:pPr>
        <w:autoSpaceDE w:val="0"/>
        <w:autoSpaceDN w:val="0"/>
        <w:adjustRightInd w:val="0"/>
        <w:spacing w:after="0" w:line="240" w:lineRule="auto"/>
        <w:rPr>
          <w:rFonts w:ascii="Consolas" w:hAnsi="Consolas" w:cs="Consolas"/>
          <w:sz w:val="19"/>
          <w:szCs w:val="19"/>
        </w:rPr>
      </w:pPr>
      <w:r w:rsidRPr="00974940">
        <w:rPr>
          <w:rFonts w:ascii="Consolas" w:hAnsi="Consolas" w:cs="Consolas"/>
          <w:sz w:val="19"/>
          <w:szCs w:val="19"/>
        </w:rPr>
        <w:t xml:space="preserve">    * </w:t>
      </w:r>
    </w:p>
    <w:p w14:paraId="3C296598" w14:textId="77777777" w:rsidR="001E14C5" w:rsidRPr="00974940" w:rsidRDefault="001E14C5" w:rsidP="001E14C5">
      <w:pPr>
        <w:autoSpaceDE w:val="0"/>
        <w:autoSpaceDN w:val="0"/>
        <w:adjustRightInd w:val="0"/>
        <w:spacing w:after="0" w:line="240" w:lineRule="auto"/>
        <w:rPr>
          <w:rFonts w:ascii="Consolas" w:hAnsi="Consolas" w:cs="Consolas"/>
          <w:sz w:val="19"/>
          <w:szCs w:val="19"/>
        </w:rPr>
      </w:pPr>
      <w:r w:rsidRPr="00974940">
        <w:rPr>
          <w:rFonts w:ascii="Consolas" w:hAnsi="Consolas" w:cs="Consolas"/>
          <w:sz w:val="19"/>
          <w:szCs w:val="19"/>
        </w:rPr>
        <w:t>FROM</w:t>
      </w:r>
    </w:p>
    <w:p w14:paraId="1B2B3B82" w14:textId="77777777" w:rsidR="001E14C5" w:rsidRPr="00974940" w:rsidRDefault="001E14C5" w:rsidP="001E14C5">
      <w:pPr>
        <w:autoSpaceDE w:val="0"/>
        <w:autoSpaceDN w:val="0"/>
        <w:adjustRightInd w:val="0"/>
        <w:spacing w:after="0" w:line="240" w:lineRule="auto"/>
        <w:rPr>
          <w:rFonts w:ascii="Consolas" w:hAnsi="Consolas" w:cs="Consolas"/>
          <w:sz w:val="19"/>
          <w:szCs w:val="19"/>
        </w:rPr>
      </w:pPr>
      <w:r w:rsidRPr="00974940">
        <w:rPr>
          <w:rFonts w:ascii="Consolas" w:hAnsi="Consolas" w:cs="Consolas"/>
          <w:sz w:val="19"/>
          <w:szCs w:val="19"/>
        </w:rPr>
        <w:t xml:space="preserve">    </w:t>
      </w:r>
      <w:proofErr w:type="spellStart"/>
      <w:r w:rsidRPr="00974940">
        <w:rPr>
          <w:rFonts w:ascii="Consolas" w:hAnsi="Consolas" w:cs="Consolas"/>
          <w:sz w:val="19"/>
          <w:szCs w:val="19"/>
        </w:rPr>
        <w:t>product_master</w:t>
      </w:r>
      <w:proofErr w:type="spellEnd"/>
      <w:r w:rsidRPr="00974940">
        <w:rPr>
          <w:rFonts w:ascii="Consolas" w:hAnsi="Consolas" w:cs="Consolas"/>
          <w:sz w:val="19"/>
          <w:szCs w:val="19"/>
        </w:rPr>
        <w:t xml:space="preserve"> p WITH (NOEXPAND)</w:t>
      </w:r>
    </w:p>
    <w:p w14:paraId="6496A20C" w14:textId="77777777" w:rsidR="001E14C5" w:rsidRPr="00974940" w:rsidRDefault="001E14C5" w:rsidP="001E14C5">
      <w:pPr>
        <w:autoSpaceDE w:val="0"/>
        <w:autoSpaceDN w:val="0"/>
        <w:adjustRightInd w:val="0"/>
        <w:spacing w:after="0" w:line="240" w:lineRule="auto"/>
        <w:rPr>
          <w:rFonts w:ascii="Consolas" w:hAnsi="Consolas" w:cs="Consolas"/>
          <w:sz w:val="19"/>
          <w:szCs w:val="19"/>
        </w:rPr>
      </w:pPr>
      <w:r w:rsidRPr="00974940">
        <w:rPr>
          <w:rFonts w:ascii="Consolas" w:hAnsi="Consolas" w:cs="Consolas"/>
          <w:sz w:val="19"/>
          <w:szCs w:val="19"/>
        </w:rPr>
        <w:tab/>
        <w:t xml:space="preserve">INNER JOIN </w:t>
      </w:r>
      <w:proofErr w:type="spellStart"/>
      <w:proofErr w:type="gramStart"/>
      <w:r w:rsidRPr="00974940">
        <w:rPr>
          <w:rFonts w:ascii="Consolas" w:hAnsi="Consolas" w:cs="Consolas"/>
          <w:sz w:val="19"/>
          <w:szCs w:val="19"/>
        </w:rPr>
        <w:t>sales.order</w:t>
      </w:r>
      <w:proofErr w:type="gramEnd"/>
      <w:r w:rsidRPr="00974940">
        <w:rPr>
          <w:rFonts w:ascii="Consolas" w:hAnsi="Consolas" w:cs="Consolas"/>
          <w:sz w:val="19"/>
          <w:szCs w:val="19"/>
        </w:rPr>
        <w:t>_items</w:t>
      </w:r>
      <w:proofErr w:type="spellEnd"/>
      <w:r w:rsidRPr="00974940">
        <w:rPr>
          <w:rFonts w:ascii="Consolas" w:hAnsi="Consolas" w:cs="Consolas"/>
          <w:sz w:val="19"/>
          <w:szCs w:val="19"/>
        </w:rPr>
        <w:t xml:space="preserve"> s</w:t>
      </w:r>
    </w:p>
    <w:p w14:paraId="01D38C91" w14:textId="77777777" w:rsidR="001E14C5" w:rsidRPr="00974940" w:rsidRDefault="001E14C5" w:rsidP="001E14C5">
      <w:pPr>
        <w:autoSpaceDE w:val="0"/>
        <w:autoSpaceDN w:val="0"/>
        <w:adjustRightInd w:val="0"/>
        <w:spacing w:after="0" w:line="240" w:lineRule="auto"/>
        <w:rPr>
          <w:rFonts w:ascii="Consolas" w:hAnsi="Consolas" w:cs="Consolas"/>
          <w:sz w:val="19"/>
          <w:szCs w:val="19"/>
        </w:rPr>
      </w:pPr>
      <w:r w:rsidRPr="00974940">
        <w:rPr>
          <w:rFonts w:ascii="Consolas" w:hAnsi="Consolas" w:cs="Consolas"/>
          <w:sz w:val="19"/>
          <w:szCs w:val="19"/>
        </w:rPr>
        <w:tab/>
        <w:t xml:space="preserve">ON </w:t>
      </w:r>
      <w:proofErr w:type="spellStart"/>
      <w:proofErr w:type="gramStart"/>
      <w:r w:rsidRPr="00974940">
        <w:rPr>
          <w:rFonts w:ascii="Consolas" w:hAnsi="Consolas" w:cs="Consolas"/>
          <w:sz w:val="19"/>
          <w:szCs w:val="19"/>
        </w:rPr>
        <w:t>p.product</w:t>
      </w:r>
      <w:proofErr w:type="gramEnd"/>
      <w:r w:rsidRPr="00974940">
        <w:rPr>
          <w:rFonts w:ascii="Consolas" w:hAnsi="Consolas" w:cs="Consolas"/>
          <w:sz w:val="19"/>
          <w:szCs w:val="19"/>
        </w:rPr>
        <w:t>_id</w:t>
      </w:r>
      <w:proofErr w:type="spellEnd"/>
      <w:r w:rsidRPr="00974940">
        <w:rPr>
          <w:rFonts w:ascii="Consolas" w:hAnsi="Consolas" w:cs="Consolas"/>
          <w:sz w:val="19"/>
          <w:szCs w:val="19"/>
        </w:rPr>
        <w:t xml:space="preserve"> = </w:t>
      </w:r>
      <w:proofErr w:type="spellStart"/>
      <w:r w:rsidRPr="00974940">
        <w:rPr>
          <w:rFonts w:ascii="Consolas" w:hAnsi="Consolas" w:cs="Consolas"/>
          <w:sz w:val="19"/>
          <w:szCs w:val="19"/>
        </w:rPr>
        <w:t>s.product_id</w:t>
      </w:r>
      <w:proofErr w:type="spellEnd"/>
    </w:p>
    <w:p w14:paraId="2BC440DD" w14:textId="77777777" w:rsidR="001E14C5" w:rsidRPr="00974940" w:rsidRDefault="001E14C5" w:rsidP="001E14C5">
      <w:pPr>
        <w:autoSpaceDE w:val="0"/>
        <w:autoSpaceDN w:val="0"/>
        <w:adjustRightInd w:val="0"/>
        <w:spacing w:after="0" w:line="240" w:lineRule="auto"/>
        <w:rPr>
          <w:rFonts w:ascii="Consolas" w:hAnsi="Consolas" w:cs="Consolas"/>
          <w:sz w:val="19"/>
          <w:szCs w:val="19"/>
        </w:rPr>
      </w:pPr>
      <w:r w:rsidRPr="00974940">
        <w:rPr>
          <w:rFonts w:ascii="Consolas" w:hAnsi="Consolas" w:cs="Consolas"/>
          <w:sz w:val="19"/>
          <w:szCs w:val="19"/>
        </w:rPr>
        <w:t>ORDER BY</w:t>
      </w:r>
    </w:p>
    <w:p w14:paraId="22F91BE1" w14:textId="77777777" w:rsidR="001E14C5" w:rsidRDefault="001E14C5" w:rsidP="001E14C5">
      <w:pPr>
        <w:pStyle w:val="NormalWeb"/>
        <w:shd w:val="clear" w:color="auto" w:fill="FFFFFF"/>
        <w:spacing w:before="0" w:beforeAutospacing="0" w:after="0" w:afterAutospacing="0"/>
        <w:rPr>
          <w:rFonts w:ascii="Consolas" w:hAnsi="Consolas" w:cs="Consolas"/>
          <w:sz w:val="19"/>
          <w:szCs w:val="19"/>
        </w:rPr>
      </w:pPr>
      <w:r w:rsidRPr="00974940">
        <w:rPr>
          <w:rFonts w:ascii="Consolas" w:hAnsi="Consolas" w:cs="Consolas"/>
          <w:sz w:val="19"/>
          <w:szCs w:val="19"/>
        </w:rPr>
        <w:t xml:space="preserve">    </w:t>
      </w:r>
      <w:proofErr w:type="spellStart"/>
      <w:r w:rsidRPr="00974940">
        <w:rPr>
          <w:rFonts w:ascii="Consolas" w:hAnsi="Consolas" w:cs="Consolas"/>
          <w:sz w:val="19"/>
          <w:szCs w:val="19"/>
        </w:rPr>
        <w:t>product_name</w:t>
      </w:r>
      <w:proofErr w:type="spellEnd"/>
      <w:r w:rsidRPr="00974940">
        <w:rPr>
          <w:rFonts w:ascii="Consolas" w:hAnsi="Consolas" w:cs="Consolas"/>
          <w:sz w:val="19"/>
          <w:szCs w:val="19"/>
        </w:rPr>
        <w:t>;</w:t>
      </w:r>
    </w:p>
    <w:p w14:paraId="49AF5D0E" w14:textId="77777777" w:rsidR="001E14C5" w:rsidRDefault="001E14C5" w:rsidP="001E14C5">
      <w:pPr>
        <w:pStyle w:val="NormalWeb"/>
        <w:shd w:val="clear" w:color="auto" w:fill="FFFFFF"/>
        <w:spacing w:before="0" w:beforeAutospacing="0" w:after="0" w:afterAutospacing="0"/>
        <w:rPr>
          <w:rFonts w:ascii="Consolas" w:hAnsi="Consolas" w:cs="Consolas"/>
          <w:sz w:val="19"/>
          <w:szCs w:val="19"/>
        </w:rPr>
      </w:pPr>
    </w:p>
    <w:p w14:paraId="6791C584" w14:textId="77777777" w:rsidR="001E14C5" w:rsidRDefault="001E14C5" w:rsidP="001E14C5">
      <w:pPr>
        <w:pStyle w:val="NormalWeb"/>
        <w:shd w:val="clear" w:color="auto" w:fill="FFFFFF"/>
        <w:spacing w:before="0" w:beforeAutospacing="0" w:after="0" w:afterAutospacing="0"/>
        <w:rPr>
          <w:rFonts w:ascii="Consolas" w:hAnsi="Consolas" w:cs="Consolas"/>
          <w:sz w:val="19"/>
          <w:szCs w:val="19"/>
        </w:rPr>
      </w:pPr>
    </w:p>
    <w:p w14:paraId="5E533437" w14:textId="7FB10C3F" w:rsidR="001E14C5" w:rsidRDefault="001E14C5" w:rsidP="001E14C5">
      <w:pPr>
        <w:pStyle w:val="NormalWeb"/>
        <w:shd w:val="clear" w:color="auto" w:fill="FFFFFF"/>
        <w:spacing w:before="0" w:beforeAutospacing="0" w:after="0" w:afterAutospacing="0"/>
        <w:rPr>
          <w:rFonts w:ascii="Consolas" w:hAnsi="Consolas" w:cs="Consolas"/>
          <w:sz w:val="19"/>
          <w:szCs w:val="19"/>
        </w:rPr>
      </w:pPr>
    </w:p>
    <w:p w14:paraId="462FD6D4" w14:textId="34516C4A" w:rsidR="001E14C5" w:rsidRDefault="001E14C5" w:rsidP="001E14C5">
      <w:pPr>
        <w:pStyle w:val="NormalWeb"/>
        <w:shd w:val="clear" w:color="auto" w:fill="FFFFFF"/>
        <w:spacing w:before="0" w:beforeAutospacing="0" w:after="0" w:afterAutospacing="0"/>
        <w:rPr>
          <w:rFonts w:ascii="Consolas" w:hAnsi="Consolas" w:cs="Consolas"/>
          <w:sz w:val="19"/>
          <w:szCs w:val="19"/>
        </w:rPr>
      </w:pPr>
    </w:p>
    <w:p w14:paraId="32B43497" w14:textId="77777777" w:rsidR="001E14C5" w:rsidRDefault="001E14C5" w:rsidP="001E14C5">
      <w:pPr>
        <w:pStyle w:val="NormalWeb"/>
        <w:shd w:val="clear" w:color="auto" w:fill="FFFFFF"/>
        <w:spacing w:before="0" w:beforeAutospacing="0" w:after="0" w:afterAutospacing="0"/>
        <w:rPr>
          <w:rFonts w:ascii="Consolas" w:hAnsi="Consolas" w:cs="Consolas"/>
          <w:sz w:val="19"/>
          <w:szCs w:val="19"/>
        </w:rPr>
      </w:pPr>
    </w:p>
    <w:p w14:paraId="390704F6" w14:textId="77777777" w:rsidR="001E14C5" w:rsidRPr="00974940" w:rsidRDefault="001E14C5" w:rsidP="001E14C5">
      <w:pPr>
        <w:pStyle w:val="NormalWeb"/>
        <w:shd w:val="clear" w:color="auto" w:fill="FFFFFF"/>
        <w:spacing w:before="0" w:beforeAutospacing="0" w:after="0" w:afterAutospacing="0"/>
        <w:rPr>
          <w:rFonts w:ascii="Arial" w:hAnsi="Arial" w:cs="Arial"/>
          <w:sz w:val="23"/>
          <w:szCs w:val="23"/>
        </w:rPr>
      </w:pPr>
    </w:p>
    <w:p w14:paraId="5D56292F" w14:textId="77777777" w:rsidR="001E14C5" w:rsidRDefault="001E14C5" w:rsidP="001E14C5">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lastRenderedPageBreak/>
        <w:t>You can observe in the statistics the view is used to read the three joined tables in one go:</w:t>
      </w:r>
    </w:p>
    <w:p w14:paraId="4D76C56B" w14:textId="77777777" w:rsidR="001E14C5" w:rsidRDefault="001E14C5" w:rsidP="001E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Table 'Worktable'. Scan count 0, logical reads 0, physical reads 0, read-ahead reads 0, lob logical reads 0, lob physical reads 0, lob read-ahead reads 0.</w:t>
      </w:r>
    </w:p>
    <w:p w14:paraId="60806F70" w14:textId="77777777" w:rsidR="001E14C5" w:rsidRDefault="001E14C5" w:rsidP="001E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Table '</w:t>
      </w:r>
      <w:proofErr w:type="spellStart"/>
      <w:r>
        <w:rPr>
          <w:rFonts w:ascii="Consolas" w:hAnsi="Consolas" w:cs="Consolas"/>
          <w:color w:val="000000"/>
          <w:sz w:val="19"/>
          <w:szCs w:val="19"/>
        </w:rPr>
        <w:t>Workfile</w:t>
      </w:r>
      <w:proofErr w:type="spellEnd"/>
      <w:r>
        <w:rPr>
          <w:rFonts w:ascii="Consolas" w:hAnsi="Consolas" w:cs="Consolas"/>
          <w:color w:val="000000"/>
          <w:sz w:val="19"/>
          <w:szCs w:val="19"/>
        </w:rPr>
        <w:t>'. Scan count 0, logical reads 0, physical reads 0, read-ahead reads 0, lob logical reads 0, lob physical reads 0, lob read-ahead reads 0.</w:t>
      </w:r>
    </w:p>
    <w:p w14:paraId="3A400629" w14:textId="77777777" w:rsidR="001E14C5" w:rsidRDefault="001E14C5" w:rsidP="001E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Table '</w:t>
      </w:r>
      <w:proofErr w:type="spellStart"/>
      <w:r>
        <w:rPr>
          <w:rFonts w:ascii="Consolas" w:hAnsi="Consolas" w:cs="Consolas"/>
          <w:color w:val="000000"/>
          <w:sz w:val="19"/>
          <w:szCs w:val="19"/>
        </w:rPr>
        <w:t>order_items</w:t>
      </w:r>
      <w:proofErr w:type="spellEnd"/>
      <w:r>
        <w:rPr>
          <w:rFonts w:ascii="Consolas" w:hAnsi="Consolas" w:cs="Consolas"/>
          <w:color w:val="000000"/>
          <w:sz w:val="19"/>
          <w:szCs w:val="19"/>
        </w:rPr>
        <w:t>'. Scan count 1, logical reads 25, physical reads 0, read-ahead reads 0, lob logical reads 0, lob physical reads 0, lob read-ahead reads 0.</w:t>
      </w:r>
    </w:p>
    <w:p w14:paraId="45393101" w14:textId="77777777" w:rsidR="001E14C5" w:rsidRDefault="001E14C5" w:rsidP="001E14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Table '</w:t>
      </w:r>
      <w:proofErr w:type="spellStart"/>
      <w:r>
        <w:rPr>
          <w:rFonts w:ascii="Consolas" w:hAnsi="Consolas" w:cs="Consolas"/>
          <w:color w:val="000000"/>
          <w:sz w:val="19"/>
          <w:szCs w:val="19"/>
        </w:rPr>
        <w:t>product_master</w:t>
      </w:r>
      <w:proofErr w:type="spellEnd"/>
      <w:r>
        <w:rPr>
          <w:rFonts w:ascii="Consolas" w:hAnsi="Consolas" w:cs="Consolas"/>
          <w:color w:val="000000"/>
          <w:sz w:val="19"/>
          <w:szCs w:val="19"/>
        </w:rPr>
        <w:t>'. Scan count 1, logical reads 6, physical reads 0, read-ahead reads 0, lob logical reads 0, lob physical reads 0, lob read-ahead reads 0.</w:t>
      </w:r>
    </w:p>
    <w:p w14:paraId="3E19D299" w14:textId="77777777" w:rsidR="001E14C5" w:rsidRDefault="001E14C5" w:rsidP="001E14C5">
      <w:pPr>
        <w:pStyle w:val="NormalWeb"/>
        <w:shd w:val="clear" w:color="auto" w:fill="FFFFFF"/>
        <w:spacing w:before="0" w:beforeAutospacing="0" w:after="390" w:afterAutospacing="0"/>
        <w:rPr>
          <w:rFonts w:ascii="Arial" w:hAnsi="Arial" w:cs="Arial"/>
          <w:color w:val="000000"/>
          <w:sz w:val="23"/>
          <w:szCs w:val="23"/>
        </w:rPr>
      </w:pPr>
    </w:p>
    <w:p w14:paraId="08371F4A" w14:textId="77777777" w:rsidR="001E14C5" w:rsidRDefault="001E14C5" w:rsidP="000F5867">
      <w:pPr>
        <w:pStyle w:val="NormalWeb"/>
        <w:shd w:val="clear" w:color="auto" w:fill="FFFFFF"/>
        <w:spacing w:before="0" w:beforeAutospacing="0" w:after="0" w:afterAutospacing="0"/>
        <w:rPr>
          <w:rFonts w:ascii="Arial" w:hAnsi="Arial" w:cs="Arial"/>
          <w:color w:val="000000"/>
          <w:sz w:val="23"/>
          <w:szCs w:val="23"/>
        </w:rPr>
      </w:pPr>
    </w:p>
    <w:p w14:paraId="72E07AEF" w14:textId="77777777" w:rsidR="00CF40C3" w:rsidRDefault="00CF40C3" w:rsidP="000F5867">
      <w:pPr>
        <w:pStyle w:val="NormalWeb"/>
        <w:shd w:val="clear" w:color="auto" w:fill="FFFFFF"/>
        <w:spacing w:before="0" w:beforeAutospacing="0" w:after="0" w:afterAutospacing="0"/>
        <w:rPr>
          <w:rFonts w:ascii="Arial" w:hAnsi="Arial" w:cs="Arial"/>
          <w:color w:val="000000"/>
          <w:sz w:val="23"/>
          <w:szCs w:val="23"/>
        </w:rPr>
      </w:pPr>
    </w:p>
    <w:p w14:paraId="50A91AD0" w14:textId="28D918EA" w:rsidR="000F5867" w:rsidRDefault="000F5867" w:rsidP="000F5867">
      <w:pPr>
        <w:pStyle w:val="NormalWeb"/>
        <w:shd w:val="clear" w:color="auto" w:fill="FFFFFF"/>
        <w:spacing w:before="0" w:beforeAutospacing="0" w:after="0" w:afterAutospacing="0"/>
        <w:rPr>
          <w:rFonts w:ascii="Arial" w:hAnsi="Arial" w:cs="Arial"/>
          <w:color w:val="000000"/>
          <w:sz w:val="23"/>
          <w:szCs w:val="23"/>
        </w:rPr>
      </w:pPr>
      <w:r w:rsidRPr="00CF40C3">
        <w:rPr>
          <w:rFonts w:ascii="Arial" w:hAnsi="Arial" w:cs="Arial"/>
          <w:b/>
          <w:bCs/>
          <w:color w:val="000000"/>
          <w:sz w:val="23"/>
          <w:szCs w:val="23"/>
        </w:rPr>
        <w:t>Note that this feature is only available on SQL Server Enterprise Edition.</w:t>
      </w:r>
      <w:r>
        <w:rPr>
          <w:rFonts w:ascii="Arial" w:hAnsi="Arial" w:cs="Arial"/>
          <w:color w:val="000000"/>
          <w:sz w:val="23"/>
          <w:szCs w:val="23"/>
        </w:rPr>
        <w:t xml:space="preserve"> If you use the SQL Server Standard or Developer Edition, you must use the </w:t>
      </w:r>
      <w:r>
        <w:rPr>
          <w:rStyle w:val="HTMLCode"/>
          <w:color w:val="666666"/>
          <w:sz w:val="21"/>
          <w:szCs w:val="21"/>
          <w:bdr w:val="single" w:sz="6" w:space="0" w:color="DDDDDD" w:frame="1"/>
        </w:rPr>
        <w:t>WITH (NOEXPAND)</w:t>
      </w:r>
      <w:r>
        <w:rPr>
          <w:rFonts w:ascii="Arial" w:hAnsi="Arial" w:cs="Arial"/>
          <w:color w:val="000000"/>
          <w:sz w:val="23"/>
          <w:szCs w:val="23"/>
        </w:rPr>
        <w:t> table hint directly in the </w:t>
      </w:r>
      <w:r>
        <w:rPr>
          <w:rStyle w:val="HTMLCode"/>
          <w:color w:val="666666"/>
          <w:sz w:val="21"/>
          <w:szCs w:val="21"/>
          <w:bdr w:val="single" w:sz="6" w:space="0" w:color="DDDDDD" w:frame="1"/>
        </w:rPr>
        <w:t>FROM</w:t>
      </w:r>
      <w:r>
        <w:rPr>
          <w:rFonts w:ascii="Arial" w:hAnsi="Arial" w:cs="Arial"/>
          <w:color w:val="000000"/>
          <w:sz w:val="23"/>
          <w:szCs w:val="23"/>
        </w:rPr>
        <w:t> clause of the query which you want to use the view like the following query:</w:t>
      </w:r>
    </w:p>
    <w:p w14:paraId="2B9D86AD" w14:textId="77777777" w:rsidR="00CF40C3" w:rsidRDefault="00CF40C3" w:rsidP="000F5867">
      <w:pPr>
        <w:pStyle w:val="NormalWeb"/>
        <w:shd w:val="clear" w:color="auto" w:fill="FFFFFF"/>
        <w:spacing w:before="0" w:beforeAutospacing="0" w:after="0" w:afterAutospacing="0"/>
        <w:rPr>
          <w:rFonts w:ascii="Arial" w:hAnsi="Arial" w:cs="Arial"/>
          <w:color w:val="000000"/>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5"/>
      </w:tblGrid>
      <w:tr w:rsidR="000F5867" w14:paraId="01E0E9D0" w14:textId="77777777" w:rsidTr="000F5867">
        <w:trPr>
          <w:tblCellSpacing w:w="15" w:type="dxa"/>
        </w:trPr>
        <w:tc>
          <w:tcPr>
            <w:tcW w:w="9125" w:type="dxa"/>
            <w:tcBorders>
              <w:top w:val="nil"/>
              <w:left w:val="nil"/>
              <w:bottom w:val="nil"/>
              <w:right w:val="nil"/>
            </w:tcBorders>
            <w:vAlign w:val="center"/>
            <w:hideMark/>
          </w:tcPr>
          <w:p w14:paraId="6890EE4A" w14:textId="77777777" w:rsidR="000F5867" w:rsidRPr="00CF40C3" w:rsidRDefault="000F5867">
            <w:pPr>
              <w:wordWrap w:val="0"/>
              <w:rPr>
                <w:rFonts w:ascii="inherit" w:hAnsi="inherit"/>
              </w:rPr>
            </w:pPr>
            <w:r w:rsidRPr="00CF40C3">
              <w:rPr>
                <w:rStyle w:val="crayon-k"/>
                <w:rFonts w:ascii="inherit" w:hAnsi="inherit"/>
              </w:rPr>
              <w:t>SELECT</w:t>
            </w:r>
            <w:r w:rsidRPr="00CF40C3">
              <w:rPr>
                <w:rStyle w:val="crayon-h"/>
                <w:rFonts w:ascii="inherit" w:hAnsi="inherit"/>
              </w:rPr>
              <w:t xml:space="preserve"> </w:t>
            </w:r>
          </w:p>
          <w:p w14:paraId="1B1273E9" w14:textId="77777777" w:rsidR="000F5867" w:rsidRPr="00CF40C3" w:rsidRDefault="000F5867">
            <w:pPr>
              <w:wordWrap w:val="0"/>
              <w:rPr>
                <w:rFonts w:ascii="inherit" w:hAnsi="inherit"/>
              </w:rPr>
            </w:pPr>
            <w:r w:rsidRPr="00CF40C3">
              <w:rPr>
                <w:rStyle w:val="crayon-h"/>
                <w:rFonts w:ascii="inherit" w:hAnsi="inherit"/>
              </w:rPr>
              <w:t>    </w:t>
            </w:r>
            <w:r w:rsidRPr="00CF40C3">
              <w:rPr>
                <w:rStyle w:val="crayon-o"/>
                <w:rFonts w:ascii="inherit" w:hAnsi="inherit"/>
              </w:rPr>
              <w:t>*</w:t>
            </w:r>
            <w:r w:rsidRPr="00CF40C3">
              <w:rPr>
                <w:rStyle w:val="crayon-h"/>
                <w:rFonts w:ascii="inherit" w:hAnsi="inherit"/>
              </w:rPr>
              <w:t xml:space="preserve"> </w:t>
            </w:r>
          </w:p>
          <w:p w14:paraId="2DF5821E" w14:textId="77777777" w:rsidR="000F5867" w:rsidRPr="00CF40C3" w:rsidRDefault="000F5867">
            <w:pPr>
              <w:wordWrap w:val="0"/>
              <w:rPr>
                <w:rFonts w:ascii="inherit" w:hAnsi="inherit"/>
              </w:rPr>
            </w:pPr>
            <w:r w:rsidRPr="00CF40C3">
              <w:rPr>
                <w:rStyle w:val="crayon-k"/>
                <w:rFonts w:ascii="inherit" w:hAnsi="inherit"/>
              </w:rPr>
              <w:t>FROM</w:t>
            </w:r>
          </w:p>
          <w:p w14:paraId="3E8D95E3" w14:textId="7F630564" w:rsidR="000F5867" w:rsidRPr="00CF40C3" w:rsidRDefault="000F5867">
            <w:pPr>
              <w:wordWrap w:val="0"/>
              <w:rPr>
                <w:rFonts w:ascii="inherit" w:hAnsi="inherit"/>
              </w:rPr>
            </w:pPr>
            <w:r w:rsidRPr="00CF40C3">
              <w:rPr>
                <w:rStyle w:val="crayon-h"/>
                <w:rFonts w:ascii="inherit" w:hAnsi="inherit"/>
              </w:rPr>
              <w:t>    </w:t>
            </w:r>
            <w:proofErr w:type="spellStart"/>
            <w:r w:rsidRPr="00CF40C3">
              <w:rPr>
                <w:rStyle w:val="crayon-i"/>
                <w:rFonts w:ascii="inherit" w:hAnsi="inherit"/>
              </w:rPr>
              <w:t>product_master</w:t>
            </w:r>
            <w:proofErr w:type="spellEnd"/>
            <w:r w:rsidRPr="00CF40C3">
              <w:rPr>
                <w:rStyle w:val="crayon-h"/>
                <w:rFonts w:ascii="inherit" w:hAnsi="inherit"/>
              </w:rPr>
              <w:t xml:space="preserve"> </w:t>
            </w:r>
            <w:r w:rsidRPr="00CF40C3">
              <w:rPr>
                <w:rStyle w:val="crayon-k"/>
                <w:rFonts w:ascii="inherit" w:hAnsi="inherit"/>
              </w:rPr>
              <w:t>WITH</w:t>
            </w:r>
            <w:r w:rsidRPr="00CF40C3">
              <w:rPr>
                <w:rStyle w:val="crayon-h"/>
                <w:rFonts w:ascii="inherit" w:hAnsi="inherit"/>
              </w:rPr>
              <w:t xml:space="preserve"> </w:t>
            </w:r>
            <w:r w:rsidRPr="00CF40C3">
              <w:rPr>
                <w:rStyle w:val="crayon-sy"/>
                <w:rFonts w:ascii="inherit" w:hAnsi="inherit"/>
              </w:rPr>
              <w:t>(</w:t>
            </w:r>
            <w:r w:rsidRPr="00CF40C3">
              <w:rPr>
                <w:rStyle w:val="crayon-i"/>
                <w:rFonts w:ascii="inherit" w:hAnsi="inherit"/>
              </w:rPr>
              <w:t>NOEXPAND</w:t>
            </w:r>
            <w:r w:rsidRPr="00CF40C3">
              <w:rPr>
                <w:rStyle w:val="crayon-sy"/>
                <w:rFonts w:ascii="inherit" w:hAnsi="inherit"/>
              </w:rPr>
              <w:t>)</w:t>
            </w:r>
          </w:p>
          <w:p w14:paraId="58BBE8E6" w14:textId="77777777" w:rsidR="000F5867" w:rsidRPr="00CF40C3" w:rsidRDefault="000F5867">
            <w:pPr>
              <w:wordWrap w:val="0"/>
              <w:rPr>
                <w:rFonts w:ascii="inherit" w:hAnsi="inherit"/>
              </w:rPr>
            </w:pPr>
            <w:r w:rsidRPr="00CF40C3">
              <w:rPr>
                <w:rStyle w:val="crayon-k"/>
                <w:rFonts w:ascii="inherit" w:hAnsi="inherit"/>
              </w:rPr>
              <w:t>ORDER</w:t>
            </w:r>
            <w:r w:rsidRPr="00CF40C3">
              <w:rPr>
                <w:rStyle w:val="crayon-h"/>
                <w:rFonts w:ascii="inherit" w:hAnsi="inherit"/>
              </w:rPr>
              <w:t xml:space="preserve"> </w:t>
            </w:r>
            <w:r w:rsidRPr="00CF40C3">
              <w:rPr>
                <w:rStyle w:val="crayon-k"/>
                <w:rFonts w:ascii="inherit" w:hAnsi="inherit"/>
              </w:rPr>
              <w:t>BY</w:t>
            </w:r>
          </w:p>
          <w:p w14:paraId="3BE2ABAD" w14:textId="77777777" w:rsidR="000F5867" w:rsidRDefault="000F5867">
            <w:pPr>
              <w:wordWrap w:val="0"/>
              <w:rPr>
                <w:rFonts w:ascii="inherit" w:hAnsi="inherit"/>
                <w:sz w:val="18"/>
                <w:szCs w:val="18"/>
              </w:rPr>
            </w:pPr>
            <w:r w:rsidRPr="00CF40C3">
              <w:rPr>
                <w:rStyle w:val="crayon-h"/>
                <w:rFonts w:ascii="inherit" w:hAnsi="inherit"/>
              </w:rPr>
              <w:t>    </w:t>
            </w:r>
            <w:proofErr w:type="spellStart"/>
            <w:r w:rsidRPr="00CF40C3">
              <w:rPr>
                <w:rStyle w:val="crayon-i"/>
                <w:rFonts w:ascii="inherit" w:hAnsi="inherit"/>
              </w:rPr>
              <w:t>product_name</w:t>
            </w:r>
            <w:proofErr w:type="spellEnd"/>
            <w:r w:rsidRPr="00CF40C3">
              <w:rPr>
                <w:rStyle w:val="crayon-sy"/>
                <w:rFonts w:ascii="inherit" w:hAnsi="inherit"/>
              </w:rPr>
              <w:t>;</w:t>
            </w:r>
          </w:p>
        </w:tc>
      </w:tr>
    </w:tbl>
    <w:p w14:paraId="5B858106" w14:textId="2FB0A974" w:rsidR="00CF40C3" w:rsidRDefault="00CF40C3" w:rsidP="00CF40C3">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Y</w:t>
      </w:r>
      <w:r w:rsidR="000F5867">
        <w:rPr>
          <w:rFonts w:ascii="Arial" w:hAnsi="Arial" w:cs="Arial"/>
          <w:color w:val="000000"/>
          <w:sz w:val="23"/>
          <w:szCs w:val="23"/>
        </w:rPr>
        <w:t>ou have learned how to create a SQL Server indexed view defined against tables that have infrequent data updates to improve the query performance.</w:t>
      </w:r>
    </w:p>
    <w:p w14:paraId="27618688" w14:textId="77777777" w:rsidR="00690703" w:rsidRDefault="00690703" w:rsidP="00CF40C3">
      <w:pPr>
        <w:pStyle w:val="NormalWeb"/>
        <w:shd w:val="clear" w:color="auto" w:fill="FFFFFF"/>
        <w:spacing w:before="0" w:beforeAutospacing="0" w:after="390" w:afterAutospacing="0"/>
        <w:rPr>
          <w:rFonts w:ascii="Arial" w:hAnsi="Arial" w:cs="Arial"/>
          <w:color w:val="000000"/>
          <w:sz w:val="23"/>
          <w:szCs w:val="23"/>
        </w:rPr>
      </w:pPr>
      <w:bookmarkStart w:id="0" w:name="_GoBack"/>
      <w:bookmarkEnd w:id="0"/>
    </w:p>
    <w:p w14:paraId="40F98467" w14:textId="15B678F5" w:rsidR="00CF40C3" w:rsidRPr="00DB4B08" w:rsidRDefault="00CF40C3" w:rsidP="00CF40C3">
      <w:pPr>
        <w:pStyle w:val="NormalWeb"/>
        <w:shd w:val="clear" w:color="auto" w:fill="FFFFFF"/>
        <w:spacing w:before="0" w:beforeAutospacing="0" w:after="390" w:afterAutospacing="0"/>
        <w:rPr>
          <w:rFonts w:ascii="Arial" w:hAnsi="Arial" w:cs="Arial"/>
          <w:b/>
          <w:bCs/>
          <w:color w:val="000000"/>
          <w:sz w:val="23"/>
          <w:szCs w:val="23"/>
        </w:rPr>
      </w:pPr>
      <w:r w:rsidRPr="00DB4B08">
        <w:rPr>
          <w:rFonts w:ascii="Arial" w:hAnsi="Arial" w:cs="Arial"/>
          <w:b/>
          <w:bCs/>
          <w:color w:val="000000"/>
          <w:sz w:val="23"/>
          <w:szCs w:val="23"/>
        </w:rPr>
        <w:t>Task</w:t>
      </w:r>
      <w:r w:rsidR="00306ED2">
        <w:rPr>
          <w:rFonts w:ascii="Arial" w:hAnsi="Arial" w:cs="Arial"/>
          <w:b/>
          <w:bCs/>
          <w:color w:val="000000"/>
          <w:sz w:val="23"/>
          <w:szCs w:val="23"/>
        </w:rPr>
        <w:t xml:space="preserve"> on Indexed Views</w:t>
      </w:r>
    </w:p>
    <w:p w14:paraId="1D1B485E" w14:textId="14BBF648" w:rsidR="00CF40C3" w:rsidRDefault="00CF40C3" w:rsidP="00DB4B08">
      <w:pPr>
        <w:pStyle w:val="NormalWeb"/>
        <w:numPr>
          <w:ilvl w:val="0"/>
          <w:numId w:val="3"/>
        </w:numPr>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 xml:space="preserve">Create indexed view on </w:t>
      </w:r>
      <w:proofErr w:type="spellStart"/>
      <w:proofErr w:type="gramStart"/>
      <w:r w:rsidRPr="00CF40C3">
        <w:rPr>
          <w:rFonts w:ascii="Arial" w:hAnsi="Arial" w:cs="Arial"/>
          <w:color w:val="000000"/>
          <w:sz w:val="23"/>
          <w:szCs w:val="23"/>
        </w:rPr>
        <w:t>sales.customers</w:t>
      </w:r>
      <w:proofErr w:type="spellEnd"/>
      <w:proofErr w:type="gramEnd"/>
      <w:r>
        <w:rPr>
          <w:rFonts w:ascii="Arial" w:hAnsi="Arial" w:cs="Arial"/>
          <w:color w:val="000000"/>
          <w:sz w:val="23"/>
          <w:szCs w:val="23"/>
        </w:rPr>
        <w:t xml:space="preserve">, </w:t>
      </w:r>
      <w:proofErr w:type="spellStart"/>
      <w:r w:rsidR="009307E6" w:rsidRPr="009307E6">
        <w:rPr>
          <w:rFonts w:ascii="Arial" w:hAnsi="Arial" w:cs="Arial"/>
          <w:color w:val="000000"/>
          <w:sz w:val="23"/>
          <w:szCs w:val="23"/>
        </w:rPr>
        <w:t>sales.orders</w:t>
      </w:r>
      <w:proofErr w:type="spellEnd"/>
      <w:r w:rsidR="009307E6">
        <w:rPr>
          <w:rFonts w:ascii="Arial" w:hAnsi="Arial" w:cs="Arial"/>
          <w:color w:val="000000"/>
          <w:sz w:val="23"/>
          <w:szCs w:val="23"/>
        </w:rPr>
        <w:t xml:space="preserve"> </w:t>
      </w:r>
      <w:r>
        <w:rPr>
          <w:rFonts w:ascii="Arial" w:hAnsi="Arial" w:cs="Arial"/>
          <w:color w:val="000000"/>
          <w:sz w:val="23"/>
          <w:szCs w:val="23"/>
        </w:rPr>
        <w:t xml:space="preserve">and </w:t>
      </w:r>
      <w:proofErr w:type="spellStart"/>
      <w:r w:rsidR="009307E6" w:rsidRPr="009307E6">
        <w:rPr>
          <w:rFonts w:ascii="Arial" w:hAnsi="Arial" w:cs="Arial"/>
          <w:color w:val="000000"/>
          <w:sz w:val="23"/>
          <w:szCs w:val="23"/>
        </w:rPr>
        <w:t>sales.order_items</w:t>
      </w:r>
      <w:proofErr w:type="spellEnd"/>
      <w:r w:rsidR="009307E6">
        <w:rPr>
          <w:rFonts w:ascii="Arial" w:hAnsi="Arial" w:cs="Arial"/>
          <w:color w:val="000000"/>
          <w:sz w:val="23"/>
          <w:szCs w:val="23"/>
        </w:rPr>
        <w:t xml:space="preserve"> </w:t>
      </w:r>
      <w:r>
        <w:rPr>
          <w:rFonts w:ascii="Arial" w:hAnsi="Arial" w:cs="Arial"/>
          <w:color w:val="000000"/>
          <w:sz w:val="23"/>
          <w:szCs w:val="23"/>
        </w:rPr>
        <w:t xml:space="preserve">tables from the schema, using the process described in tutorial. </w:t>
      </w:r>
    </w:p>
    <w:p w14:paraId="419215B9" w14:textId="4AD78F11" w:rsidR="00CF40C3" w:rsidRPr="00CF40C3" w:rsidRDefault="00CF40C3" w:rsidP="00DB4B08">
      <w:pPr>
        <w:pStyle w:val="NormalWeb"/>
        <w:numPr>
          <w:ilvl w:val="0"/>
          <w:numId w:val="3"/>
        </w:numPr>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 xml:space="preserve">Retrieve data using this indexed view and report statistics on it. </w:t>
      </w:r>
    </w:p>
    <w:sectPr w:rsidR="00CF40C3" w:rsidRPr="00CF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15C84"/>
    <w:multiLevelType w:val="multilevel"/>
    <w:tmpl w:val="E2B6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37D95"/>
    <w:multiLevelType w:val="hybridMultilevel"/>
    <w:tmpl w:val="6B2A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8486C"/>
    <w:multiLevelType w:val="hybridMultilevel"/>
    <w:tmpl w:val="56E4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DE"/>
    <w:rsid w:val="000F5867"/>
    <w:rsid w:val="0012481F"/>
    <w:rsid w:val="001B0154"/>
    <w:rsid w:val="001E14C5"/>
    <w:rsid w:val="002702A5"/>
    <w:rsid w:val="00306ED2"/>
    <w:rsid w:val="003554E4"/>
    <w:rsid w:val="003D78FD"/>
    <w:rsid w:val="00690703"/>
    <w:rsid w:val="00710CB7"/>
    <w:rsid w:val="007D30DE"/>
    <w:rsid w:val="007E7E4D"/>
    <w:rsid w:val="009307E6"/>
    <w:rsid w:val="00934BE8"/>
    <w:rsid w:val="00997D63"/>
    <w:rsid w:val="00C86C4D"/>
    <w:rsid w:val="00CF40C3"/>
    <w:rsid w:val="00D36E9B"/>
    <w:rsid w:val="00DB4B08"/>
    <w:rsid w:val="00EC1656"/>
    <w:rsid w:val="00F2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FC08"/>
  <w15:chartTrackingRefBased/>
  <w15:docId w15:val="{447AEAE1-BC69-4E61-BAB5-C2A33C31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30DE"/>
  </w:style>
  <w:style w:type="paragraph" w:styleId="Heading1">
    <w:name w:val="heading 1"/>
    <w:basedOn w:val="Normal"/>
    <w:next w:val="Normal"/>
    <w:link w:val="Heading1Char"/>
    <w:uiPriority w:val="9"/>
    <w:qFormat/>
    <w:rsid w:val="007D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0DE"/>
    <w:rPr>
      <w:rFonts w:asciiTheme="majorHAnsi" w:eastAsiaTheme="majorEastAsia" w:hAnsiTheme="majorHAnsi" w:cstheme="majorBidi"/>
      <w:color w:val="2F5496" w:themeColor="accent1" w:themeShade="BF"/>
      <w:sz w:val="32"/>
      <w:szCs w:val="32"/>
    </w:rPr>
  </w:style>
  <w:style w:type="paragraph" w:styleId="NoSpacing">
    <w:name w:val="No Spacing"/>
    <w:basedOn w:val="Normal"/>
    <w:link w:val="NoSpacingChar"/>
    <w:uiPriority w:val="1"/>
    <w:qFormat/>
    <w:rsid w:val="007D30DE"/>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7D30DE"/>
    <w:rPr>
      <w:rFonts w:ascii="Calibri" w:eastAsia="Times New Roman" w:hAnsi="Calibri" w:cs="Times New Roman"/>
    </w:rPr>
  </w:style>
  <w:style w:type="paragraph" w:customStyle="1" w:styleId="TableContents">
    <w:name w:val="Table Contents"/>
    <w:basedOn w:val="Normal"/>
    <w:rsid w:val="007D30DE"/>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styleId="NormalWeb">
    <w:name w:val="Normal (Web)"/>
    <w:basedOn w:val="Normal"/>
    <w:uiPriority w:val="99"/>
    <w:unhideWhenUsed/>
    <w:rsid w:val="003554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4E4"/>
    <w:rPr>
      <w:b/>
      <w:bCs/>
    </w:rPr>
  </w:style>
  <w:style w:type="paragraph" w:styleId="HTMLPreformatted">
    <w:name w:val="HTML Preformatted"/>
    <w:basedOn w:val="Normal"/>
    <w:link w:val="HTMLPreformattedChar"/>
    <w:uiPriority w:val="99"/>
    <w:semiHidden/>
    <w:unhideWhenUsed/>
    <w:rsid w:val="0035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4E4"/>
    <w:rPr>
      <w:rFonts w:ascii="Courier New" w:eastAsia="Times New Roman" w:hAnsi="Courier New" w:cs="Courier New"/>
      <w:sz w:val="20"/>
      <w:szCs w:val="20"/>
    </w:rPr>
  </w:style>
  <w:style w:type="paragraph" w:styleId="ListParagraph">
    <w:name w:val="List Paragraph"/>
    <w:basedOn w:val="Normal"/>
    <w:uiPriority w:val="34"/>
    <w:qFormat/>
    <w:rsid w:val="001B0154"/>
    <w:pPr>
      <w:ind w:left="720"/>
      <w:contextualSpacing/>
    </w:pPr>
  </w:style>
  <w:style w:type="character" w:customStyle="1" w:styleId="Heading2Char">
    <w:name w:val="Heading 2 Char"/>
    <w:basedOn w:val="DefaultParagraphFont"/>
    <w:link w:val="Heading2"/>
    <w:uiPriority w:val="9"/>
    <w:semiHidden/>
    <w:rsid w:val="000F586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F58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5867"/>
    <w:rPr>
      <w:color w:val="0000FF"/>
      <w:u w:val="single"/>
    </w:rPr>
  </w:style>
  <w:style w:type="character" w:customStyle="1" w:styleId="crayon-k">
    <w:name w:val="crayon-k"/>
    <w:basedOn w:val="DefaultParagraphFont"/>
    <w:rsid w:val="000F5867"/>
  </w:style>
  <w:style w:type="character" w:customStyle="1" w:styleId="crayon-h">
    <w:name w:val="crayon-h"/>
    <w:basedOn w:val="DefaultParagraphFont"/>
    <w:rsid w:val="000F5867"/>
  </w:style>
  <w:style w:type="character" w:customStyle="1" w:styleId="crayon-i">
    <w:name w:val="crayon-i"/>
    <w:basedOn w:val="DefaultParagraphFont"/>
    <w:rsid w:val="000F5867"/>
  </w:style>
  <w:style w:type="character" w:customStyle="1" w:styleId="crayon-sy">
    <w:name w:val="crayon-sy"/>
    <w:basedOn w:val="DefaultParagraphFont"/>
    <w:rsid w:val="000F5867"/>
  </w:style>
  <w:style w:type="character" w:customStyle="1" w:styleId="crayon-o">
    <w:name w:val="crayon-o"/>
    <w:basedOn w:val="DefaultParagraphFont"/>
    <w:rsid w:val="000F5867"/>
  </w:style>
  <w:style w:type="character" w:customStyle="1" w:styleId="crayon-r">
    <w:name w:val="crayon-r"/>
    <w:basedOn w:val="DefaultParagraphFont"/>
    <w:rsid w:val="000F5867"/>
  </w:style>
  <w:style w:type="character" w:customStyle="1" w:styleId="crayon-s">
    <w:name w:val="crayon-s"/>
    <w:basedOn w:val="DefaultParagraphFont"/>
    <w:rsid w:val="000F5867"/>
  </w:style>
  <w:style w:type="character" w:customStyle="1" w:styleId="crayon-e">
    <w:name w:val="crayon-e"/>
    <w:basedOn w:val="DefaultParagraphFont"/>
    <w:rsid w:val="000F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50875">
      <w:bodyDiv w:val="1"/>
      <w:marLeft w:val="0"/>
      <w:marRight w:val="0"/>
      <w:marTop w:val="0"/>
      <w:marBottom w:val="0"/>
      <w:divBdr>
        <w:top w:val="none" w:sz="0" w:space="0" w:color="auto"/>
        <w:left w:val="none" w:sz="0" w:space="0" w:color="auto"/>
        <w:bottom w:val="none" w:sz="0" w:space="0" w:color="auto"/>
        <w:right w:val="none" w:sz="0" w:space="0" w:color="auto"/>
      </w:divBdr>
      <w:divsChild>
        <w:div w:id="1958677352">
          <w:marLeft w:val="0"/>
          <w:marRight w:val="0"/>
          <w:marTop w:val="180"/>
          <w:marBottom w:val="180"/>
          <w:divBdr>
            <w:top w:val="none" w:sz="0" w:space="0" w:color="auto"/>
            <w:left w:val="none" w:sz="0" w:space="0" w:color="auto"/>
            <w:bottom w:val="none" w:sz="0" w:space="0" w:color="auto"/>
            <w:right w:val="none" w:sz="0" w:space="0" w:color="auto"/>
          </w:divBdr>
          <w:divsChild>
            <w:div w:id="260846546">
              <w:marLeft w:val="0"/>
              <w:marRight w:val="0"/>
              <w:marTop w:val="0"/>
              <w:marBottom w:val="0"/>
              <w:divBdr>
                <w:top w:val="none" w:sz="0" w:space="0" w:color="auto"/>
                <w:left w:val="none" w:sz="0" w:space="0" w:color="auto"/>
                <w:bottom w:val="none" w:sz="0" w:space="0" w:color="auto"/>
                <w:right w:val="none" w:sz="0" w:space="0" w:color="auto"/>
              </w:divBdr>
            </w:div>
            <w:div w:id="600455464">
              <w:marLeft w:val="0"/>
              <w:marRight w:val="0"/>
              <w:marTop w:val="0"/>
              <w:marBottom w:val="0"/>
              <w:divBdr>
                <w:top w:val="none" w:sz="0" w:space="0" w:color="auto"/>
                <w:left w:val="none" w:sz="0" w:space="0" w:color="auto"/>
                <w:bottom w:val="none" w:sz="0" w:space="0" w:color="auto"/>
                <w:right w:val="none" w:sz="0" w:space="0" w:color="auto"/>
              </w:divBdr>
            </w:div>
            <w:div w:id="1503663184">
              <w:marLeft w:val="0"/>
              <w:marRight w:val="0"/>
              <w:marTop w:val="0"/>
              <w:marBottom w:val="0"/>
              <w:divBdr>
                <w:top w:val="none" w:sz="0" w:space="0" w:color="auto"/>
                <w:left w:val="none" w:sz="0" w:space="0" w:color="auto"/>
                <w:bottom w:val="none" w:sz="0" w:space="0" w:color="auto"/>
                <w:right w:val="none" w:sz="0" w:space="0" w:color="auto"/>
              </w:divBdr>
            </w:div>
            <w:div w:id="1193542777">
              <w:marLeft w:val="0"/>
              <w:marRight w:val="0"/>
              <w:marTop w:val="0"/>
              <w:marBottom w:val="0"/>
              <w:divBdr>
                <w:top w:val="none" w:sz="0" w:space="0" w:color="auto"/>
                <w:left w:val="none" w:sz="0" w:space="0" w:color="auto"/>
                <w:bottom w:val="none" w:sz="0" w:space="0" w:color="auto"/>
                <w:right w:val="none" w:sz="0" w:space="0" w:color="auto"/>
              </w:divBdr>
            </w:div>
            <w:div w:id="678577998">
              <w:marLeft w:val="0"/>
              <w:marRight w:val="0"/>
              <w:marTop w:val="0"/>
              <w:marBottom w:val="0"/>
              <w:divBdr>
                <w:top w:val="none" w:sz="0" w:space="0" w:color="auto"/>
                <w:left w:val="none" w:sz="0" w:space="0" w:color="auto"/>
                <w:bottom w:val="none" w:sz="0" w:space="0" w:color="auto"/>
                <w:right w:val="none" w:sz="0" w:space="0" w:color="auto"/>
              </w:divBdr>
            </w:div>
            <w:div w:id="344670846">
              <w:marLeft w:val="0"/>
              <w:marRight w:val="0"/>
              <w:marTop w:val="0"/>
              <w:marBottom w:val="0"/>
              <w:divBdr>
                <w:top w:val="none" w:sz="0" w:space="0" w:color="auto"/>
                <w:left w:val="none" w:sz="0" w:space="0" w:color="auto"/>
                <w:bottom w:val="none" w:sz="0" w:space="0" w:color="auto"/>
                <w:right w:val="none" w:sz="0" w:space="0" w:color="auto"/>
              </w:divBdr>
            </w:div>
            <w:div w:id="1983999859">
              <w:marLeft w:val="0"/>
              <w:marRight w:val="0"/>
              <w:marTop w:val="0"/>
              <w:marBottom w:val="0"/>
              <w:divBdr>
                <w:top w:val="none" w:sz="0" w:space="0" w:color="auto"/>
                <w:left w:val="none" w:sz="0" w:space="0" w:color="auto"/>
                <w:bottom w:val="none" w:sz="0" w:space="0" w:color="auto"/>
                <w:right w:val="none" w:sz="0" w:space="0" w:color="auto"/>
              </w:divBdr>
            </w:div>
            <w:div w:id="816531554">
              <w:marLeft w:val="0"/>
              <w:marRight w:val="0"/>
              <w:marTop w:val="0"/>
              <w:marBottom w:val="0"/>
              <w:divBdr>
                <w:top w:val="none" w:sz="0" w:space="0" w:color="auto"/>
                <w:left w:val="none" w:sz="0" w:space="0" w:color="auto"/>
                <w:bottom w:val="none" w:sz="0" w:space="0" w:color="auto"/>
                <w:right w:val="none" w:sz="0" w:space="0" w:color="auto"/>
              </w:divBdr>
            </w:div>
            <w:div w:id="1814829974">
              <w:marLeft w:val="0"/>
              <w:marRight w:val="0"/>
              <w:marTop w:val="0"/>
              <w:marBottom w:val="0"/>
              <w:divBdr>
                <w:top w:val="none" w:sz="0" w:space="0" w:color="auto"/>
                <w:left w:val="none" w:sz="0" w:space="0" w:color="auto"/>
                <w:bottom w:val="none" w:sz="0" w:space="0" w:color="auto"/>
                <w:right w:val="none" w:sz="0" w:space="0" w:color="auto"/>
              </w:divBdr>
            </w:div>
            <w:div w:id="1628730806">
              <w:marLeft w:val="0"/>
              <w:marRight w:val="0"/>
              <w:marTop w:val="0"/>
              <w:marBottom w:val="0"/>
              <w:divBdr>
                <w:top w:val="none" w:sz="0" w:space="0" w:color="auto"/>
                <w:left w:val="none" w:sz="0" w:space="0" w:color="auto"/>
                <w:bottom w:val="none" w:sz="0" w:space="0" w:color="auto"/>
                <w:right w:val="none" w:sz="0" w:space="0" w:color="auto"/>
              </w:divBdr>
            </w:div>
            <w:div w:id="2099478120">
              <w:marLeft w:val="0"/>
              <w:marRight w:val="0"/>
              <w:marTop w:val="0"/>
              <w:marBottom w:val="0"/>
              <w:divBdr>
                <w:top w:val="none" w:sz="0" w:space="0" w:color="auto"/>
                <w:left w:val="none" w:sz="0" w:space="0" w:color="auto"/>
                <w:bottom w:val="none" w:sz="0" w:space="0" w:color="auto"/>
                <w:right w:val="none" w:sz="0" w:space="0" w:color="auto"/>
              </w:divBdr>
            </w:div>
            <w:div w:id="430660520">
              <w:marLeft w:val="0"/>
              <w:marRight w:val="0"/>
              <w:marTop w:val="0"/>
              <w:marBottom w:val="0"/>
              <w:divBdr>
                <w:top w:val="none" w:sz="0" w:space="0" w:color="auto"/>
                <w:left w:val="none" w:sz="0" w:space="0" w:color="auto"/>
                <w:bottom w:val="none" w:sz="0" w:space="0" w:color="auto"/>
                <w:right w:val="none" w:sz="0" w:space="0" w:color="auto"/>
              </w:divBdr>
            </w:div>
            <w:div w:id="1409615893">
              <w:marLeft w:val="0"/>
              <w:marRight w:val="0"/>
              <w:marTop w:val="0"/>
              <w:marBottom w:val="0"/>
              <w:divBdr>
                <w:top w:val="none" w:sz="0" w:space="0" w:color="auto"/>
                <w:left w:val="none" w:sz="0" w:space="0" w:color="auto"/>
                <w:bottom w:val="none" w:sz="0" w:space="0" w:color="auto"/>
                <w:right w:val="none" w:sz="0" w:space="0" w:color="auto"/>
              </w:divBdr>
            </w:div>
            <w:div w:id="240987423">
              <w:marLeft w:val="0"/>
              <w:marRight w:val="0"/>
              <w:marTop w:val="0"/>
              <w:marBottom w:val="0"/>
              <w:divBdr>
                <w:top w:val="none" w:sz="0" w:space="0" w:color="auto"/>
                <w:left w:val="none" w:sz="0" w:space="0" w:color="auto"/>
                <w:bottom w:val="none" w:sz="0" w:space="0" w:color="auto"/>
                <w:right w:val="none" w:sz="0" w:space="0" w:color="auto"/>
              </w:divBdr>
            </w:div>
            <w:div w:id="563377463">
              <w:marLeft w:val="0"/>
              <w:marRight w:val="0"/>
              <w:marTop w:val="0"/>
              <w:marBottom w:val="0"/>
              <w:divBdr>
                <w:top w:val="none" w:sz="0" w:space="0" w:color="auto"/>
                <w:left w:val="none" w:sz="0" w:space="0" w:color="auto"/>
                <w:bottom w:val="none" w:sz="0" w:space="0" w:color="auto"/>
                <w:right w:val="none" w:sz="0" w:space="0" w:color="auto"/>
              </w:divBdr>
            </w:div>
            <w:div w:id="1606497649">
              <w:marLeft w:val="0"/>
              <w:marRight w:val="0"/>
              <w:marTop w:val="0"/>
              <w:marBottom w:val="0"/>
              <w:divBdr>
                <w:top w:val="none" w:sz="0" w:space="0" w:color="auto"/>
                <w:left w:val="none" w:sz="0" w:space="0" w:color="auto"/>
                <w:bottom w:val="none" w:sz="0" w:space="0" w:color="auto"/>
                <w:right w:val="none" w:sz="0" w:space="0" w:color="auto"/>
              </w:divBdr>
            </w:div>
          </w:divsChild>
        </w:div>
        <w:div w:id="559099992">
          <w:marLeft w:val="0"/>
          <w:marRight w:val="0"/>
          <w:marTop w:val="180"/>
          <w:marBottom w:val="180"/>
          <w:divBdr>
            <w:top w:val="none" w:sz="0" w:space="0" w:color="auto"/>
            <w:left w:val="none" w:sz="0" w:space="0" w:color="auto"/>
            <w:bottom w:val="none" w:sz="0" w:space="0" w:color="auto"/>
            <w:right w:val="none" w:sz="0" w:space="0" w:color="auto"/>
          </w:divBdr>
          <w:divsChild>
            <w:div w:id="251740206">
              <w:marLeft w:val="0"/>
              <w:marRight w:val="0"/>
              <w:marTop w:val="0"/>
              <w:marBottom w:val="0"/>
              <w:divBdr>
                <w:top w:val="none" w:sz="0" w:space="0" w:color="auto"/>
                <w:left w:val="none" w:sz="0" w:space="0" w:color="auto"/>
                <w:bottom w:val="none" w:sz="0" w:space="0" w:color="auto"/>
                <w:right w:val="none" w:sz="0" w:space="0" w:color="auto"/>
              </w:divBdr>
            </w:div>
            <w:div w:id="1293750430">
              <w:marLeft w:val="0"/>
              <w:marRight w:val="0"/>
              <w:marTop w:val="0"/>
              <w:marBottom w:val="0"/>
              <w:divBdr>
                <w:top w:val="none" w:sz="0" w:space="0" w:color="auto"/>
                <w:left w:val="none" w:sz="0" w:space="0" w:color="auto"/>
                <w:bottom w:val="none" w:sz="0" w:space="0" w:color="auto"/>
                <w:right w:val="none" w:sz="0" w:space="0" w:color="auto"/>
              </w:divBdr>
            </w:div>
            <w:div w:id="2100563348">
              <w:marLeft w:val="0"/>
              <w:marRight w:val="0"/>
              <w:marTop w:val="0"/>
              <w:marBottom w:val="0"/>
              <w:divBdr>
                <w:top w:val="none" w:sz="0" w:space="0" w:color="auto"/>
                <w:left w:val="none" w:sz="0" w:space="0" w:color="auto"/>
                <w:bottom w:val="none" w:sz="0" w:space="0" w:color="auto"/>
                <w:right w:val="none" w:sz="0" w:space="0" w:color="auto"/>
              </w:divBdr>
            </w:div>
            <w:div w:id="1606571117">
              <w:marLeft w:val="0"/>
              <w:marRight w:val="0"/>
              <w:marTop w:val="0"/>
              <w:marBottom w:val="0"/>
              <w:divBdr>
                <w:top w:val="none" w:sz="0" w:space="0" w:color="auto"/>
                <w:left w:val="none" w:sz="0" w:space="0" w:color="auto"/>
                <w:bottom w:val="none" w:sz="0" w:space="0" w:color="auto"/>
                <w:right w:val="none" w:sz="0" w:space="0" w:color="auto"/>
              </w:divBdr>
            </w:div>
            <w:div w:id="1925411988">
              <w:marLeft w:val="0"/>
              <w:marRight w:val="0"/>
              <w:marTop w:val="0"/>
              <w:marBottom w:val="0"/>
              <w:divBdr>
                <w:top w:val="none" w:sz="0" w:space="0" w:color="auto"/>
                <w:left w:val="none" w:sz="0" w:space="0" w:color="auto"/>
                <w:bottom w:val="none" w:sz="0" w:space="0" w:color="auto"/>
                <w:right w:val="none" w:sz="0" w:space="0" w:color="auto"/>
              </w:divBdr>
            </w:div>
            <w:div w:id="37357973">
              <w:marLeft w:val="0"/>
              <w:marRight w:val="0"/>
              <w:marTop w:val="0"/>
              <w:marBottom w:val="0"/>
              <w:divBdr>
                <w:top w:val="none" w:sz="0" w:space="0" w:color="auto"/>
                <w:left w:val="none" w:sz="0" w:space="0" w:color="auto"/>
                <w:bottom w:val="none" w:sz="0" w:space="0" w:color="auto"/>
                <w:right w:val="none" w:sz="0" w:space="0" w:color="auto"/>
              </w:divBdr>
            </w:div>
            <w:div w:id="732002281">
              <w:marLeft w:val="0"/>
              <w:marRight w:val="0"/>
              <w:marTop w:val="0"/>
              <w:marBottom w:val="0"/>
              <w:divBdr>
                <w:top w:val="none" w:sz="0" w:space="0" w:color="auto"/>
                <w:left w:val="none" w:sz="0" w:space="0" w:color="auto"/>
                <w:bottom w:val="none" w:sz="0" w:space="0" w:color="auto"/>
                <w:right w:val="none" w:sz="0" w:space="0" w:color="auto"/>
              </w:divBdr>
            </w:div>
            <w:div w:id="1220484163">
              <w:marLeft w:val="0"/>
              <w:marRight w:val="0"/>
              <w:marTop w:val="0"/>
              <w:marBottom w:val="0"/>
              <w:divBdr>
                <w:top w:val="none" w:sz="0" w:space="0" w:color="auto"/>
                <w:left w:val="none" w:sz="0" w:space="0" w:color="auto"/>
                <w:bottom w:val="none" w:sz="0" w:space="0" w:color="auto"/>
                <w:right w:val="none" w:sz="0" w:space="0" w:color="auto"/>
              </w:divBdr>
            </w:div>
            <w:div w:id="1476529188">
              <w:marLeft w:val="0"/>
              <w:marRight w:val="0"/>
              <w:marTop w:val="0"/>
              <w:marBottom w:val="0"/>
              <w:divBdr>
                <w:top w:val="none" w:sz="0" w:space="0" w:color="auto"/>
                <w:left w:val="none" w:sz="0" w:space="0" w:color="auto"/>
                <w:bottom w:val="none" w:sz="0" w:space="0" w:color="auto"/>
                <w:right w:val="none" w:sz="0" w:space="0" w:color="auto"/>
              </w:divBdr>
            </w:div>
            <w:div w:id="1002397877">
              <w:marLeft w:val="0"/>
              <w:marRight w:val="0"/>
              <w:marTop w:val="0"/>
              <w:marBottom w:val="0"/>
              <w:divBdr>
                <w:top w:val="none" w:sz="0" w:space="0" w:color="auto"/>
                <w:left w:val="none" w:sz="0" w:space="0" w:color="auto"/>
                <w:bottom w:val="none" w:sz="0" w:space="0" w:color="auto"/>
                <w:right w:val="none" w:sz="0" w:space="0" w:color="auto"/>
              </w:divBdr>
            </w:div>
          </w:divsChild>
        </w:div>
        <w:div w:id="1429042302">
          <w:marLeft w:val="0"/>
          <w:marRight w:val="0"/>
          <w:marTop w:val="180"/>
          <w:marBottom w:val="180"/>
          <w:divBdr>
            <w:top w:val="none" w:sz="0" w:space="0" w:color="auto"/>
            <w:left w:val="none" w:sz="0" w:space="0" w:color="auto"/>
            <w:bottom w:val="none" w:sz="0" w:space="0" w:color="auto"/>
            <w:right w:val="none" w:sz="0" w:space="0" w:color="auto"/>
          </w:divBdr>
          <w:divsChild>
            <w:div w:id="632294746">
              <w:marLeft w:val="0"/>
              <w:marRight w:val="0"/>
              <w:marTop w:val="0"/>
              <w:marBottom w:val="0"/>
              <w:divBdr>
                <w:top w:val="none" w:sz="0" w:space="0" w:color="auto"/>
                <w:left w:val="none" w:sz="0" w:space="0" w:color="auto"/>
                <w:bottom w:val="none" w:sz="0" w:space="0" w:color="auto"/>
                <w:right w:val="none" w:sz="0" w:space="0" w:color="auto"/>
              </w:divBdr>
            </w:div>
            <w:div w:id="1047221144">
              <w:marLeft w:val="0"/>
              <w:marRight w:val="0"/>
              <w:marTop w:val="0"/>
              <w:marBottom w:val="0"/>
              <w:divBdr>
                <w:top w:val="none" w:sz="0" w:space="0" w:color="auto"/>
                <w:left w:val="none" w:sz="0" w:space="0" w:color="auto"/>
                <w:bottom w:val="none" w:sz="0" w:space="0" w:color="auto"/>
                <w:right w:val="none" w:sz="0" w:space="0" w:color="auto"/>
              </w:divBdr>
            </w:div>
            <w:div w:id="546797943">
              <w:marLeft w:val="0"/>
              <w:marRight w:val="0"/>
              <w:marTop w:val="0"/>
              <w:marBottom w:val="0"/>
              <w:divBdr>
                <w:top w:val="none" w:sz="0" w:space="0" w:color="auto"/>
                <w:left w:val="none" w:sz="0" w:space="0" w:color="auto"/>
                <w:bottom w:val="none" w:sz="0" w:space="0" w:color="auto"/>
                <w:right w:val="none" w:sz="0" w:space="0" w:color="auto"/>
              </w:divBdr>
            </w:div>
            <w:div w:id="1918589365">
              <w:marLeft w:val="0"/>
              <w:marRight w:val="0"/>
              <w:marTop w:val="0"/>
              <w:marBottom w:val="0"/>
              <w:divBdr>
                <w:top w:val="none" w:sz="0" w:space="0" w:color="auto"/>
                <w:left w:val="none" w:sz="0" w:space="0" w:color="auto"/>
                <w:bottom w:val="none" w:sz="0" w:space="0" w:color="auto"/>
                <w:right w:val="none" w:sz="0" w:space="0" w:color="auto"/>
              </w:divBdr>
            </w:div>
            <w:div w:id="571081051">
              <w:marLeft w:val="0"/>
              <w:marRight w:val="0"/>
              <w:marTop w:val="0"/>
              <w:marBottom w:val="0"/>
              <w:divBdr>
                <w:top w:val="none" w:sz="0" w:space="0" w:color="auto"/>
                <w:left w:val="none" w:sz="0" w:space="0" w:color="auto"/>
                <w:bottom w:val="none" w:sz="0" w:space="0" w:color="auto"/>
                <w:right w:val="none" w:sz="0" w:space="0" w:color="auto"/>
              </w:divBdr>
            </w:div>
          </w:divsChild>
        </w:div>
        <w:div w:id="2024091967">
          <w:marLeft w:val="0"/>
          <w:marRight w:val="0"/>
          <w:marTop w:val="180"/>
          <w:marBottom w:val="180"/>
          <w:divBdr>
            <w:top w:val="none" w:sz="0" w:space="0" w:color="auto"/>
            <w:left w:val="none" w:sz="0" w:space="0" w:color="auto"/>
            <w:bottom w:val="none" w:sz="0" w:space="0" w:color="auto"/>
            <w:right w:val="none" w:sz="0" w:space="0" w:color="auto"/>
          </w:divBdr>
          <w:divsChild>
            <w:div w:id="947080556">
              <w:marLeft w:val="0"/>
              <w:marRight w:val="0"/>
              <w:marTop w:val="0"/>
              <w:marBottom w:val="0"/>
              <w:divBdr>
                <w:top w:val="none" w:sz="0" w:space="0" w:color="auto"/>
                <w:left w:val="none" w:sz="0" w:space="0" w:color="auto"/>
                <w:bottom w:val="none" w:sz="0" w:space="0" w:color="auto"/>
                <w:right w:val="none" w:sz="0" w:space="0" w:color="auto"/>
              </w:divBdr>
            </w:div>
            <w:div w:id="1316568511">
              <w:marLeft w:val="0"/>
              <w:marRight w:val="0"/>
              <w:marTop w:val="0"/>
              <w:marBottom w:val="0"/>
              <w:divBdr>
                <w:top w:val="none" w:sz="0" w:space="0" w:color="auto"/>
                <w:left w:val="none" w:sz="0" w:space="0" w:color="auto"/>
                <w:bottom w:val="none" w:sz="0" w:space="0" w:color="auto"/>
                <w:right w:val="none" w:sz="0" w:space="0" w:color="auto"/>
              </w:divBdr>
            </w:div>
            <w:div w:id="1709718514">
              <w:marLeft w:val="0"/>
              <w:marRight w:val="0"/>
              <w:marTop w:val="0"/>
              <w:marBottom w:val="0"/>
              <w:divBdr>
                <w:top w:val="none" w:sz="0" w:space="0" w:color="auto"/>
                <w:left w:val="none" w:sz="0" w:space="0" w:color="auto"/>
                <w:bottom w:val="none" w:sz="0" w:space="0" w:color="auto"/>
                <w:right w:val="none" w:sz="0" w:space="0" w:color="auto"/>
              </w:divBdr>
            </w:div>
          </w:divsChild>
        </w:div>
        <w:div w:id="553548128">
          <w:marLeft w:val="0"/>
          <w:marRight w:val="0"/>
          <w:marTop w:val="180"/>
          <w:marBottom w:val="180"/>
          <w:divBdr>
            <w:top w:val="none" w:sz="0" w:space="0" w:color="auto"/>
            <w:left w:val="none" w:sz="0" w:space="0" w:color="auto"/>
            <w:bottom w:val="none" w:sz="0" w:space="0" w:color="auto"/>
            <w:right w:val="none" w:sz="0" w:space="0" w:color="auto"/>
          </w:divBdr>
          <w:divsChild>
            <w:div w:id="1295016026">
              <w:marLeft w:val="0"/>
              <w:marRight w:val="0"/>
              <w:marTop w:val="0"/>
              <w:marBottom w:val="0"/>
              <w:divBdr>
                <w:top w:val="none" w:sz="0" w:space="0" w:color="auto"/>
                <w:left w:val="none" w:sz="0" w:space="0" w:color="auto"/>
                <w:bottom w:val="none" w:sz="0" w:space="0" w:color="auto"/>
                <w:right w:val="none" w:sz="0" w:space="0" w:color="auto"/>
              </w:divBdr>
            </w:div>
            <w:div w:id="2136481038">
              <w:marLeft w:val="0"/>
              <w:marRight w:val="0"/>
              <w:marTop w:val="0"/>
              <w:marBottom w:val="0"/>
              <w:divBdr>
                <w:top w:val="none" w:sz="0" w:space="0" w:color="auto"/>
                <w:left w:val="none" w:sz="0" w:space="0" w:color="auto"/>
                <w:bottom w:val="none" w:sz="0" w:space="0" w:color="auto"/>
                <w:right w:val="none" w:sz="0" w:space="0" w:color="auto"/>
              </w:divBdr>
            </w:div>
            <w:div w:id="1145273888">
              <w:marLeft w:val="0"/>
              <w:marRight w:val="0"/>
              <w:marTop w:val="0"/>
              <w:marBottom w:val="0"/>
              <w:divBdr>
                <w:top w:val="none" w:sz="0" w:space="0" w:color="auto"/>
                <w:left w:val="none" w:sz="0" w:space="0" w:color="auto"/>
                <w:bottom w:val="none" w:sz="0" w:space="0" w:color="auto"/>
                <w:right w:val="none" w:sz="0" w:space="0" w:color="auto"/>
              </w:divBdr>
            </w:div>
          </w:divsChild>
        </w:div>
        <w:div w:id="1547791211">
          <w:marLeft w:val="0"/>
          <w:marRight w:val="0"/>
          <w:marTop w:val="180"/>
          <w:marBottom w:val="180"/>
          <w:divBdr>
            <w:top w:val="none" w:sz="0" w:space="0" w:color="auto"/>
            <w:left w:val="none" w:sz="0" w:space="0" w:color="auto"/>
            <w:bottom w:val="none" w:sz="0" w:space="0" w:color="auto"/>
            <w:right w:val="none" w:sz="0" w:space="0" w:color="auto"/>
          </w:divBdr>
          <w:divsChild>
            <w:div w:id="181936484">
              <w:marLeft w:val="0"/>
              <w:marRight w:val="0"/>
              <w:marTop w:val="0"/>
              <w:marBottom w:val="0"/>
              <w:divBdr>
                <w:top w:val="none" w:sz="0" w:space="0" w:color="auto"/>
                <w:left w:val="none" w:sz="0" w:space="0" w:color="auto"/>
                <w:bottom w:val="none" w:sz="0" w:space="0" w:color="auto"/>
                <w:right w:val="none" w:sz="0" w:space="0" w:color="auto"/>
              </w:divBdr>
            </w:div>
            <w:div w:id="71465329">
              <w:marLeft w:val="0"/>
              <w:marRight w:val="0"/>
              <w:marTop w:val="0"/>
              <w:marBottom w:val="0"/>
              <w:divBdr>
                <w:top w:val="none" w:sz="0" w:space="0" w:color="auto"/>
                <w:left w:val="none" w:sz="0" w:space="0" w:color="auto"/>
                <w:bottom w:val="none" w:sz="0" w:space="0" w:color="auto"/>
                <w:right w:val="none" w:sz="0" w:space="0" w:color="auto"/>
              </w:divBdr>
            </w:div>
          </w:divsChild>
        </w:div>
        <w:div w:id="13120066">
          <w:marLeft w:val="0"/>
          <w:marRight w:val="0"/>
          <w:marTop w:val="180"/>
          <w:marBottom w:val="180"/>
          <w:divBdr>
            <w:top w:val="none" w:sz="0" w:space="0" w:color="auto"/>
            <w:left w:val="none" w:sz="0" w:space="0" w:color="auto"/>
            <w:bottom w:val="none" w:sz="0" w:space="0" w:color="auto"/>
            <w:right w:val="none" w:sz="0" w:space="0" w:color="auto"/>
          </w:divBdr>
          <w:divsChild>
            <w:div w:id="579023398">
              <w:marLeft w:val="0"/>
              <w:marRight w:val="0"/>
              <w:marTop w:val="0"/>
              <w:marBottom w:val="0"/>
              <w:divBdr>
                <w:top w:val="none" w:sz="0" w:space="0" w:color="auto"/>
                <w:left w:val="none" w:sz="0" w:space="0" w:color="auto"/>
                <w:bottom w:val="none" w:sz="0" w:space="0" w:color="auto"/>
                <w:right w:val="none" w:sz="0" w:space="0" w:color="auto"/>
              </w:divBdr>
            </w:div>
            <w:div w:id="1673147725">
              <w:marLeft w:val="0"/>
              <w:marRight w:val="0"/>
              <w:marTop w:val="0"/>
              <w:marBottom w:val="0"/>
              <w:divBdr>
                <w:top w:val="none" w:sz="0" w:space="0" w:color="auto"/>
                <w:left w:val="none" w:sz="0" w:space="0" w:color="auto"/>
                <w:bottom w:val="none" w:sz="0" w:space="0" w:color="auto"/>
                <w:right w:val="none" w:sz="0" w:space="0" w:color="auto"/>
              </w:divBdr>
            </w:div>
            <w:div w:id="1802960927">
              <w:marLeft w:val="0"/>
              <w:marRight w:val="0"/>
              <w:marTop w:val="0"/>
              <w:marBottom w:val="0"/>
              <w:divBdr>
                <w:top w:val="none" w:sz="0" w:space="0" w:color="auto"/>
                <w:left w:val="none" w:sz="0" w:space="0" w:color="auto"/>
                <w:bottom w:val="none" w:sz="0" w:space="0" w:color="auto"/>
                <w:right w:val="none" w:sz="0" w:space="0" w:color="auto"/>
              </w:divBdr>
            </w:div>
            <w:div w:id="582840555">
              <w:marLeft w:val="0"/>
              <w:marRight w:val="0"/>
              <w:marTop w:val="0"/>
              <w:marBottom w:val="0"/>
              <w:divBdr>
                <w:top w:val="none" w:sz="0" w:space="0" w:color="auto"/>
                <w:left w:val="none" w:sz="0" w:space="0" w:color="auto"/>
                <w:bottom w:val="none" w:sz="0" w:space="0" w:color="auto"/>
                <w:right w:val="none" w:sz="0" w:space="0" w:color="auto"/>
              </w:divBdr>
            </w:div>
            <w:div w:id="53163600">
              <w:marLeft w:val="0"/>
              <w:marRight w:val="0"/>
              <w:marTop w:val="0"/>
              <w:marBottom w:val="0"/>
              <w:divBdr>
                <w:top w:val="none" w:sz="0" w:space="0" w:color="auto"/>
                <w:left w:val="none" w:sz="0" w:space="0" w:color="auto"/>
                <w:bottom w:val="none" w:sz="0" w:space="0" w:color="auto"/>
                <w:right w:val="none" w:sz="0" w:space="0" w:color="auto"/>
              </w:divBdr>
            </w:div>
            <w:div w:id="6564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1610">
      <w:bodyDiv w:val="1"/>
      <w:marLeft w:val="0"/>
      <w:marRight w:val="0"/>
      <w:marTop w:val="0"/>
      <w:marBottom w:val="0"/>
      <w:divBdr>
        <w:top w:val="none" w:sz="0" w:space="0" w:color="auto"/>
        <w:left w:val="none" w:sz="0" w:space="0" w:color="auto"/>
        <w:bottom w:val="none" w:sz="0" w:space="0" w:color="auto"/>
        <w:right w:val="none" w:sz="0" w:space="0" w:color="auto"/>
      </w:divBdr>
    </w:div>
    <w:div w:id="952514395">
      <w:bodyDiv w:val="1"/>
      <w:marLeft w:val="0"/>
      <w:marRight w:val="0"/>
      <w:marTop w:val="0"/>
      <w:marBottom w:val="0"/>
      <w:divBdr>
        <w:top w:val="none" w:sz="0" w:space="0" w:color="auto"/>
        <w:left w:val="none" w:sz="0" w:space="0" w:color="auto"/>
        <w:bottom w:val="none" w:sz="0" w:space="0" w:color="auto"/>
        <w:right w:val="none" w:sz="0" w:space="0" w:color="auto"/>
      </w:divBdr>
    </w:div>
    <w:div w:id="1264218589">
      <w:bodyDiv w:val="1"/>
      <w:marLeft w:val="0"/>
      <w:marRight w:val="0"/>
      <w:marTop w:val="0"/>
      <w:marBottom w:val="0"/>
      <w:divBdr>
        <w:top w:val="none" w:sz="0" w:space="0" w:color="auto"/>
        <w:left w:val="none" w:sz="0" w:space="0" w:color="auto"/>
        <w:bottom w:val="none" w:sz="0" w:space="0" w:color="auto"/>
        <w:right w:val="none" w:sz="0" w:space="0" w:color="auto"/>
      </w:divBdr>
    </w:div>
    <w:div w:id="1843087590">
      <w:bodyDiv w:val="1"/>
      <w:marLeft w:val="0"/>
      <w:marRight w:val="0"/>
      <w:marTop w:val="0"/>
      <w:marBottom w:val="0"/>
      <w:divBdr>
        <w:top w:val="none" w:sz="0" w:space="0" w:color="auto"/>
        <w:left w:val="none" w:sz="0" w:space="0" w:color="auto"/>
        <w:bottom w:val="none" w:sz="0" w:space="0" w:color="auto"/>
        <w:right w:val="none" w:sz="0" w:space="0" w:color="auto"/>
      </w:divBdr>
      <w:divsChild>
        <w:div w:id="82616495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qlservertutorial.net/sql-server-indexes/sql-server-unique-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Ali</dc:creator>
  <cp:keywords/>
  <dc:description/>
  <cp:lastModifiedBy>Nouman Ali</cp:lastModifiedBy>
  <cp:revision>17</cp:revision>
  <dcterms:created xsi:type="dcterms:W3CDTF">2019-10-31T13:18:00Z</dcterms:created>
  <dcterms:modified xsi:type="dcterms:W3CDTF">2019-11-01T05:27:00Z</dcterms:modified>
</cp:coreProperties>
</file>