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05" w:type="dxa"/>
        <w:tblLayout w:type="fixed"/>
        <w:tblLook w:val="04A0" w:firstRow="1" w:lastRow="0" w:firstColumn="1" w:lastColumn="0" w:noHBand="0" w:noVBand="1"/>
      </w:tblPr>
      <w:tblGrid>
        <w:gridCol w:w="1954"/>
        <w:gridCol w:w="1427"/>
        <w:gridCol w:w="3744"/>
        <w:gridCol w:w="1530"/>
        <w:gridCol w:w="1350"/>
      </w:tblGrid>
      <w:tr w:rsidR="00F652AB" w:rsidTr="00F652AB">
        <w:tc>
          <w:tcPr>
            <w:tcW w:w="10008" w:type="dxa"/>
            <w:gridSpan w:val="5"/>
            <w:tcBorders>
              <w:top w:val="nil"/>
              <w:left w:val="nil"/>
              <w:bottom w:val="nil"/>
              <w:right w:val="nil"/>
            </w:tcBorders>
          </w:tcPr>
          <w:p w:rsidR="00F652AB" w:rsidRDefault="00F652AB">
            <w:pPr>
              <w:jc w:val="both"/>
              <w:rPr>
                <w:rFonts w:ascii="Arial Narrow" w:eastAsia="Times New Roman" w:hAnsi="Arial Narrow" w:cs="Calibri"/>
                <w:b/>
                <w:bCs/>
                <w:color w:val="000000"/>
                <w:sz w:val="30"/>
                <w:szCs w:val="30"/>
              </w:rPr>
            </w:pPr>
            <w:r>
              <w:rPr>
                <w:rFonts w:ascii="Arial Narrow" w:eastAsia="Times New Roman" w:hAnsi="Arial Narrow" w:cs="Calibri"/>
                <w:b/>
                <w:bCs/>
                <w:color w:val="000000"/>
                <w:sz w:val="30"/>
                <w:szCs w:val="30"/>
              </w:rPr>
              <w:t>National University of Computer and Emerging Sciences, Lahore Campus</w:t>
            </w:r>
          </w:p>
          <w:p w:rsidR="00F652AB" w:rsidRDefault="00F652AB">
            <w:pPr>
              <w:jc w:val="both"/>
              <w:rPr>
                <w:sz w:val="12"/>
              </w:rPr>
            </w:pPr>
          </w:p>
        </w:tc>
      </w:tr>
      <w:tr w:rsidR="00F652AB" w:rsidTr="00F652AB">
        <w:tc>
          <w:tcPr>
            <w:tcW w:w="1956" w:type="dxa"/>
            <w:vMerge w:val="restart"/>
            <w:tcBorders>
              <w:top w:val="nil"/>
              <w:left w:val="nil"/>
              <w:bottom w:val="single" w:sz="4" w:space="0" w:color="000000" w:themeColor="text1"/>
              <w:right w:val="single" w:sz="4" w:space="0" w:color="000000" w:themeColor="text1"/>
            </w:tcBorders>
            <w:hideMark/>
          </w:tcPr>
          <w:p w:rsidR="00F652AB" w:rsidRDefault="00F652AB">
            <w:pPr>
              <w:jc w:val="both"/>
            </w:pPr>
            <w:r>
              <w:rPr>
                <w:noProof/>
              </w:rPr>
              <w:drawing>
                <wp:inline distT="0" distB="0" distL="0" distR="0">
                  <wp:extent cx="1076325" cy="1066800"/>
                  <wp:effectExtent l="0" t="0" r="9525" b="0"/>
                  <wp:docPr id="1" name="Picture 1" descr="fin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desig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inline>
              </w:drawing>
            </w:r>
          </w:p>
        </w:tc>
        <w:tc>
          <w:tcPr>
            <w:tcW w:w="1427" w:type="dxa"/>
            <w:tcBorders>
              <w:top w:val="nil"/>
              <w:left w:val="single" w:sz="4" w:space="0" w:color="000000" w:themeColor="text1"/>
              <w:bottom w:val="nil"/>
              <w:right w:val="single" w:sz="4" w:space="0" w:color="000000" w:themeColor="text1"/>
            </w:tcBorders>
            <w:hideMark/>
          </w:tcPr>
          <w:p w:rsidR="00F652AB" w:rsidRDefault="00F652A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Course:</w:t>
            </w:r>
          </w:p>
        </w:tc>
        <w:tc>
          <w:tcPr>
            <w:tcW w:w="3745" w:type="dxa"/>
            <w:tcBorders>
              <w:top w:val="nil"/>
              <w:left w:val="single" w:sz="4" w:space="0" w:color="000000" w:themeColor="text1"/>
              <w:bottom w:val="nil"/>
              <w:right w:val="single" w:sz="4" w:space="0" w:color="000000" w:themeColor="text1"/>
            </w:tcBorders>
            <w:vAlign w:val="bottom"/>
            <w:hideMark/>
          </w:tcPr>
          <w:p w:rsidR="00F652AB" w:rsidRDefault="00F652A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Operating Systems</w:t>
            </w:r>
          </w:p>
        </w:tc>
        <w:tc>
          <w:tcPr>
            <w:tcW w:w="1530" w:type="dxa"/>
            <w:tcBorders>
              <w:top w:val="nil"/>
              <w:left w:val="single" w:sz="4" w:space="0" w:color="000000" w:themeColor="text1"/>
              <w:bottom w:val="nil"/>
              <w:right w:val="single" w:sz="4" w:space="0" w:color="000000" w:themeColor="text1"/>
            </w:tcBorders>
            <w:vAlign w:val="bottom"/>
            <w:hideMark/>
          </w:tcPr>
          <w:p w:rsidR="00F652AB" w:rsidRDefault="00F652A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hideMark/>
          </w:tcPr>
          <w:p w:rsidR="00F652AB" w:rsidRDefault="00F652A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CL</w:t>
            </w:r>
            <w:r>
              <w:rPr>
                <w:rFonts w:ascii="Arial Narrow" w:eastAsia="Times New Roman" w:hAnsi="Arial Narrow" w:cs="Calibri"/>
                <w:b/>
                <w:bCs/>
                <w:color w:val="000000"/>
                <w:sz w:val="24"/>
                <w:szCs w:val="24"/>
              </w:rPr>
              <w:t>2</w:t>
            </w:r>
            <w:r>
              <w:rPr>
                <w:rFonts w:ascii="Arial Narrow" w:eastAsia="Times New Roman" w:hAnsi="Arial Narrow" w:cs="Calibri"/>
                <w:b/>
                <w:bCs/>
                <w:color w:val="000000"/>
                <w:sz w:val="24"/>
                <w:szCs w:val="24"/>
              </w:rPr>
              <w:t>05</w:t>
            </w:r>
          </w:p>
        </w:tc>
      </w:tr>
      <w:tr w:rsidR="00F652AB" w:rsidTr="00F652AB">
        <w:tc>
          <w:tcPr>
            <w:tcW w:w="10008" w:type="dxa"/>
            <w:vMerge/>
            <w:tcBorders>
              <w:top w:val="nil"/>
              <w:left w:val="nil"/>
              <w:bottom w:val="single" w:sz="4" w:space="0" w:color="000000" w:themeColor="text1"/>
              <w:right w:val="single" w:sz="4" w:space="0" w:color="000000" w:themeColor="text1"/>
            </w:tcBorders>
            <w:vAlign w:val="center"/>
            <w:hideMark/>
          </w:tcPr>
          <w:p w:rsidR="00F652AB" w:rsidRDefault="00F652AB"/>
        </w:tc>
        <w:tc>
          <w:tcPr>
            <w:tcW w:w="1427" w:type="dxa"/>
            <w:tcBorders>
              <w:top w:val="nil"/>
              <w:left w:val="single" w:sz="4" w:space="0" w:color="000000" w:themeColor="text1"/>
              <w:bottom w:val="nil"/>
              <w:right w:val="single" w:sz="4" w:space="0" w:color="000000" w:themeColor="text1"/>
            </w:tcBorders>
            <w:hideMark/>
          </w:tcPr>
          <w:p w:rsidR="00F652AB" w:rsidRDefault="00F652A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hideMark/>
          </w:tcPr>
          <w:p w:rsidR="00F652AB" w:rsidRDefault="00F652AB">
            <w:pPr>
              <w:jc w:val="both"/>
              <w:rPr>
                <w:rFonts w:ascii="Arial Narrow" w:eastAsia="Times New Roman" w:hAnsi="Arial Narrow" w:cs="Calibri"/>
                <w:b/>
                <w:bCs/>
                <w:color w:val="000000"/>
                <w:sz w:val="24"/>
                <w:szCs w:val="24"/>
              </w:rPr>
            </w:pPr>
            <w:proofErr w:type="gramStart"/>
            <w:r>
              <w:rPr>
                <w:rFonts w:ascii="Arial Narrow" w:eastAsia="Times New Roman" w:hAnsi="Arial Narrow" w:cs="Calibri"/>
                <w:b/>
                <w:bCs/>
                <w:color w:val="000000"/>
                <w:sz w:val="24"/>
                <w:szCs w:val="24"/>
              </w:rPr>
              <w:t>BS(</w:t>
            </w:r>
            <w:proofErr w:type="gramEnd"/>
            <w:r>
              <w:rPr>
                <w:rFonts w:ascii="Arial Narrow" w:eastAsia="Times New Roman" w:hAnsi="Arial Narrow" w:cs="Calibri"/>
                <w:b/>
                <w:bCs/>
                <w:color w:val="000000"/>
                <w:sz w:val="24"/>
                <w:szCs w:val="24"/>
              </w:rPr>
              <w:t>Computer Science)</w:t>
            </w:r>
          </w:p>
        </w:tc>
        <w:tc>
          <w:tcPr>
            <w:tcW w:w="1530" w:type="dxa"/>
            <w:tcBorders>
              <w:top w:val="nil"/>
              <w:left w:val="single" w:sz="4" w:space="0" w:color="000000" w:themeColor="text1"/>
              <w:bottom w:val="nil"/>
              <w:right w:val="single" w:sz="4" w:space="0" w:color="000000" w:themeColor="text1"/>
            </w:tcBorders>
            <w:vAlign w:val="bottom"/>
            <w:hideMark/>
          </w:tcPr>
          <w:p w:rsidR="00F652AB" w:rsidRDefault="00F652A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hideMark/>
          </w:tcPr>
          <w:p w:rsidR="00F652AB" w:rsidRDefault="00F652A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Spring</w:t>
            </w:r>
            <w:r>
              <w:rPr>
                <w:rFonts w:ascii="Arial Narrow" w:eastAsia="Times New Roman" w:hAnsi="Arial Narrow" w:cs="Calibri"/>
                <w:b/>
                <w:bCs/>
                <w:color w:val="000000"/>
                <w:sz w:val="24"/>
                <w:szCs w:val="24"/>
              </w:rPr>
              <w:t xml:space="preserve"> 20</w:t>
            </w:r>
            <w:r>
              <w:rPr>
                <w:rFonts w:ascii="Arial Narrow" w:eastAsia="Times New Roman" w:hAnsi="Arial Narrow" w:cs="Calibri"/>
                <w:b/>
                <w:bCs/>
                <w:color w:val="000000"/>
                <w:sz w:val="24"/>
                <w:szCs w:val="24"/>
              </w:rPr>
              <w:t>18</w:t>
            </w:r>
          </w:p>
        </w:tc>
      </w:tr>
      <w:tr w:rsidR="00F652AB" w:rsidTr="00F652AB">
        <w:tc>
          <w:tcPr>
            <w:tcW w:w="10008" w:type="dxa"/>
            <w:vMerge/>
            <w:tcBorders>
              <w:top w:val="nil"/>
              <w:left w:val="nil"/>
              <w:bottom w:val="single" w:sz="4" w:space="0" w:color="000000" w:themeColor="text1"/>
              <w:right w:val="single" w:sz="4" w:space="0" w:color="000000" w:themeColor="text1"/>
            </w:tcBorders>
            <w:vAlign w:val="center"/>
            <w:hideMark/>
          </w:tcPr>
          <w:p w:rsidR="00F652AB" w:rsidRDefault="00F652AB"/>
        </w:tc>
        <w:tc>
          <w:tcPr>
            <w:tcW w:w="1427" w:type="dxa"/>
            <w:tcBorders>
              <w:top w:val="nil"/>
              <w:left w:val="single" w:sz="4" w:space="0" w:color="000000" w:themeColor="text1"/>
              <w:bottom w:val="nil"/>
              <w:right w:val="single" w:sz="4" w:space="0" w:color="000000" w:themeColor="text1"/>
            </w:tcBorders>
            <w:vAlign w:val="bottom"/>
            <w:hideMark/>
          </w:tcPr>
          <w:p w:rsidR="00F652AB" w:rsidRDefault="00F652A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hideMark/>
          </w:tcPr>
          <w:p w:rsidR="00F652AB" w:rsidRDefault="00F652A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Pr>
                <w:rFonts w:ascii="Arial Narrow" w:eastAsia="Times New Roman" w:hAnsi="Arial Narrow" w:cs="Calibri"/>
                <w:b/>
                <w:bCs/>
                <w:color w:val="000000"/>
                <w:sz w:val="24"/>
                <w:szCs w:val="24"/>
              </w:rPr>
              <w:t>5</w:t>
            </w:r>
            <w:r>
              <w:rPr>
                <w:rFonts w:ascii="Arial Narrow" w:eastAsia="Times New Roman" w:hAnsi="Arial Narrow" w:cs="Calibri"/>
                <w:b/>
                <w:bCs/>
                <w:color w:val="000000"/>
                <w:sz w:val="24"/>
                <w:szCs w:val="24"/>
              </w:rPr>
              <w:t>0 Minutes</w:t>
            </w:r>
          </w:p>
        </w:tc>
        <w:tc>
          <w:tcPr>
            <w:tcW w:w="1530" w:type="dxa"/>
            <w:tcBorders>
              <w:top w:val="nil"/>
              <w:left w:val="single" w:sz="4" w:space="0" w:color="000000" w:themeColor="text1"/>
              <w:bottom w:val="nil"/>
              <w:right w:val="single" w:sz="4" w:space="0" w:color="000000" w:themeColor="text1"/>
            </w:tcBorders>
            <w:vAlign w:val="bottom"/>
            <w:hideMark/>
          </w:tcPr>
          <w:p w:rsidR="00F652AB" w:rsidRDefault="00F652A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hideMark/>
          </w:tcPr>
          <w:p w:rsidR="00F652AB" w:rsidRDefault="00F652A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100</w:t>
            </w:r>
          </w:p>
        </w:tc>
      </w:tr>
      <w:tr w:rsidR="00F652AB" w:rsidTr="00F652AB">
        <w:tc>
          <w:tcPr>
            <w:tcW w:w="10008" w:type="dxa"/>
            <w:vMerge/>
            <w:tcBorders>
              <w:top w:val="nil"/>
              <w:left w:val="nil"/>
              <w:bottom w:val="single" w:sz="4" w:space="0" w:color="000000" w:themeColor="text1"/>
              <w:right w:val="single" w:sz="4" w:space="0" w:color="000000" w:themeColor="text1"/>
            </w:tcBorders>
            <w:vAlign w:val="center"/>
            <w:hideMark/>
          </w:tcPr>
          <w:p w:rsidR="00F652AB" w:rsidRDefault="00F652AB"/>
        </w:tc>
        <w:tc>
          <w:tcPr>
            <w:tcW w:w="1427" w:type="dxa"/>
            <w:tcBorders>
              <w:top w:val="nil"/>
              <w:left w:val="single" w:sz="4" w:space="0" w:color="000000" w:themeColor="text1"/>
              <w:bottom w:val="nil"/>
              <w:right w:val="single" w:sz="4" w:space="0" w:color="000000" w:themeColor="text1"/>
            </w:tcBorders>
            <w:vAlign w:val="bottom"/>
            <w:hideMark/>
          </w:tcPr>
          <w:p w:rsidR="00F652AB" w:rsidRDefault="00F652A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hideMark/>
          </w:tcPr>
          <w:p w:rsidR="00F652AB" w:rsidRDefault="00F652A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10</w:t>
            </w:r>
            <w:r>
              <w:rPr>
                <w:rFonts w:ascii="Arial Narrow" w:eastAsia="Times New Roman" w:hAnsi="Arial Narrow" w:cs="Calibri"/>
                <w:b/>
                <w:bCs/>
                <w:color w:val="000000"/>
                <w:sz w:val="24"/>
                <w:szCs w:val="24"/>
              </w:rPr>
              <w:t>-5-2018</w:t>
            </w:r>
          </w:p>
        </w:tc>
        <w:tc>
          <w:tcPr>
            <w:tcW w:w="1530" w:type="dxa"/>
            <w:tcBorders>
              <w:top w:val="nil"/>
              <w:left w:val="single" w:sz="4" w:space="0" w:color="000000" w:themeColor="text1"/>
              <w:bottom w:val="nil"/>
              <w:right w:val="single" w:sz="4" w:space="0" w:color="000000" w:themeColor="text1"/>
            </w:tcBorders>
            <w:vAlign w:val="bottom"/>
            <w:hideMark/>
          </w:tcPr>
          <w:p w:rsidR="00F652AB" w:rsidRDefault="00F652A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hideMark/>
          </w:tcPr>
          <w:p w:rsidR="00F652AB" w:rsidRDefault="00F652A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40%</w:t>
            </w:r>
          </w:p>
        </w:tc>
      </w:tr>
      <w:tr w:rsidR="00F652AB" w:rsidTr="00F652AB">
        <w:tc>
          <w:tcPr>
            <w:tcW w:w="10008" w:type="dxa"/>
            <w:vMerge/>
            <w:tcBorders>
              <w:top w:val="nil"/>
              <w:left w:val="nil"/>
              <w:bottom w:val="single" w:sz="4" w:space="0" w:color="000000" w:themeColor="text1"/>
              <w:right w:val="single" w:sz="4" w:space="0" w:color="000000" w:themeColor="text1"/>
            </w:tcBorders>
            <w:vAlign w:val="center"/>
            <w:hideMark/>
          </w:tcPr>
          <w:p w:rsidR="00F652AB" w:rsidRDefault="00F652AB"/>
        </w:tc>
        <w:tc>
          <w:tcPr>
            <w:tcW w:w="1427" w:type="dxa"/>
            <w:tcBorders>
              <w:top w:val="nil"/>
              <w:left w:val="single" w:sz="4" w:space="0" w:color="000000" w:themeColor="text1"/>
              <w:bottom w:val="nil"/>
              <w:right w:val="single" w:sz="4" w:space="0" w:color="000000" w:themeColor="text1"/>
            </w:tcBorders>
            <w:vAlign w:val="bottom"/>
            <w:hideMark/>
          </w:tcPr>
          <w:p w:rsidR="00F652AB" w:rsidRDefault="00F652A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hideMark/>
          </w:tcPr>
          <w:p w:rsidR="00F652AB" w:rsidRDefault="00F652A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D &amp; F</w:t>
            </w:r>
          </w:p>
        </w:tc>
        <w:tc>
          <w:tcPr>
            <w:tcW w:w="1530" w:type="dxa"/>
            <w:tcBorders>
              <w:top w:val="nil"/>
              <w:left w:val="single" w:sz="4" w:space="0" w:color="000000" w:themeColor="text1"/>
              <w:bottom w:val="nil"/>
              <w:right w:val="single" w:sz="4" w:space="0" w:color="000000" w:themeColor="text1"/>
            </w:tcBorders>
            <w:vAlign w:val="bottom"/>
            <w:hideMark/>
          </w:tcPr>
          <w:p w:rsidR="00F652AB" w:rsidRDefault="00F652A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Page(s):</w:t>
            </w:r>
          </w:p>
        </w:tc>
        <w:tc>
          <w:tcPr>
            <w:tcW w:w="1350" w:type="dxa"/>
            <w:tcBorders>
              <w:top w:val="nil"/>
              <w:left w:val="single" w:sz="4" w:space="0" w:color="000000" w:themeColor="text1"/>
              <w:bottom w:val="nil"/>
              <w:right w:val="nil"/>
            </w:tcBorders>
            <w:vAlign w:val="bottom"/>
            <w:hideMark/>
          </w:tcPr>
          <w:p w:rsidR="00F652AB" w:rsidRDefault="00F652A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p>
        </w:tc>
      </w:tr>
      <w:tr w:rsidR="00F652AB" w:rsidTr="00F652AB">
        <w:tc>
          <w:tcPr>
            <w:tcW w:w="10008" w:type="dxa"/>
            <w:vMerge/>
            <w:tcBorders>
              <w:top w:val="nil"/>
              <w:left w:val="nil"/>
              <w:bottom w:val="single" w:sz="4" w:space="0" w:color="000000" w:themeColor="text1"/>
              <w:right w:val="single" w:sz="4" w:space="0" w:color="000000" w:themeColor="text1"/>
            </w:tcBorders>
            <w:vAlign w:val="center"/>
            <w:hideMark/>
          </w:tcPr>
          <w:p w:rsidR="00F652AB" w:rsidRDefault="00F652AB"/>
        </w:tc>
        <w:tc>
          <w:tcPr>
            <w:tcW w:w="1427" w:type="dxa"/>
            <w:tcBorders>
              <w:top w:val="nil"/>
              <w:left w:val="single" w:sz="4" w:space="0" w:color="000000" w:themeColor="text1"/>
              <w:bottom w:val="single" w:sz="4" w:space="0" w:color="000000" w:themeColor="text1"/>
              <w:right w:val="single" w:sz="4" w:space="0" w:color="000000" w:themeColor="text1"/>
            </w:tcBorders>
            <w:vAlign w:val="bottom"/>
            <w:hideMark/>
          </w:tcPr>
          <w:p w:rsidR="00F652AB" w:rsidRDefault="00F652A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hideMark/>
          </w:tcPr>
          <w:p w:rsidR="00F652AB" w:rsidRDefault="00F652A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Lab Final</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hideMark/>
          </w:tcPr>
          <w:p w:rsidR="00F652AB" w:rsidRDefault="00F652A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single" w:sz="4" w:space="0" w:color="000000" w:themeColor="text1"/>
              <w:right w:val="nil"/>
            </w:tcBorders>
            <w:vAlign w:val="bottom"/>
          </w:tcPr>
          <w:p w:rsidR="00F652AB" w:rsidRDefault="00F652AB">
            <w:pPr>
              <w:jc w:val="both"/>
              <w:rPr>
                <w:rFonts w:ascii="Arial Narrow" w:eastAsia="Times New Roman" w:hAnsi="Arial Narrow" w:cs="Calibri"/>
                <w:b/>
                <w:bCs/>
                <w:color w:val="000000"/>
                <w:sz w:val="24"/>
                <w:szCs w:val="24"/>
              </w:rPr>
            </w:pPr>
          </w:p>
        </w:tc>
      </w:tr>
    </w:tbl>
    <w:tbl>
      <w:tblPr>
        <w:tblW w:w="99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4"/>
        <w:gridCol w:w="7816"/>
      </w:tblGrid>
      <w:tr w:rsidR="00F652AB" w:rsidTr="00F652AB">
        <w:tc>
          <w:tcPr>
            <w:tcW w:w="2175" w:type="dxa"/>
            <w:tcBorders>
              <w:top w:val="single" w:sz="4" w:space="0" w:color="000000"/>
              <w:left w:val="nil"/>
              <w:bottom w:val="single" w:sz="4" w:space="0" w:color="000000"/>
              <w:right w:val="nil"/>
            </w:tcBorders>
            <w:hideMark/>
          </w:tcPr>
          <w:p w:rsidR="00F652AB" w:rsidRDefault="00F652AB">
            <w:pPr>
              <w:rPr>
                <w:rFonts w:ascii="Times New Roman" w:eastAsia="Times New Roman" w:hAnsi="Times New Roman" w:cs="Times New Roman"/>
              </w:rPr>
            </w:pPr>
            <w:r>
              <w:rPr>
                <w:rFonts w:ascii="Times New Roman" w:eastAsia="Times New Roman" w:hAnsi="Times New Roman" w:cs="Times New Roman"/>
                <w:b/>
                <w:color w:val="000000"/>
                <w:sz w:val="24"/>
                <w:szCs w:val="24"/>
              </w:rPr>
              <w:t>Instruction</w:t>
            </w:r>
            <w:r>
              <w:rPr>
                <w:rFonts w:ascii="Times New Roman" w:eastAsia="Times New Roman" w:hAnsi="Times New Roman" w:cs="Times New Roman"/>
                <w:b/>
                <w:sz w:val="24"/>
                <w:szCs w:val="24"/>
              </w:rPr>
              <w:t>s/Note:</w:t>
            </w:r>
          </w:p>
        </w:tc>
        <w:tc>
          <w:tcPr>
            <w:tcW w:w="7822" w:type="dxa"/>
            <w:tcBorders>
              <w:top w:val="single" w:sz="4" w:space="0" w:color="000000"/>
              <w:left w:val="nil"/>
              <w:bottom w:val="single" w:sz="4" w:space="0" w:color="000000"/>
              <w:right w:val="nil"/>
            </w:tcBorders>
            <w:hideMark/>
          </w:tcPr>
          <w:p w:rsidR="00F652AB" w:rsidRDefault="00F652AB" w:rsidP="00F652AB">
            <w:pPr>
              <w:numPr>
                <w:ilvl w:val="0"/>
                <w:numId w:val="2"/>
              </w:numPr>
              <w:spacing w:after="0" w:line="256" w:lineRule="auto"/>
              <w:contextualSpacing/>
              <w:rPr>
                <w:rFonts w:ascii="Times New Roman" w:eastAsia="Times New Roman" w:hAnsi="Times New Roman" w:cs="Times New Roman"/>
                <w:sz w:val="20"/>
              </w:rPr>
            </w:pPr>
            <w:r>
              <w:rPr>
                <w:rFonts w:ascii="Times New Roman" w:eastAsia="Times New Roman" w:hAnsi="Times New Roman" w:cs="Times New Roman"/>
                <w:color w:val="000000"/>
                <w:sz w:val="20"/>
              </w:rPr>
              <w:t>You must ensure that you have made proper submission of your code. No Issues will be entertained later on.</w:t>
            </w:r>
          </w:p>
          <w:p w:rsidR="00F652AB" w:rsidRDefault="00F652AB" w:rsidP="00F652AB">
            <w:pPr>
              <w:numPr>
                <w:ilvl w:val="0"/>
                <w:numId w:val="2"/>
              </w:numPr>
              <w:spacing w:after="0" w:line="256" w:lineRule="auto"/>
              <w:contextualSpacing/>
              <w:rPr>
                <w:rFonts w:ascii="Times New Roman" w:eastAsia="Times New Roman" w:hAnsi="Times New Roman" w:cs="Times New Roman"/>
                <w:sz w:val="20"/>
              </w:rPr>
            </w:pPr>
            <w:r>
              <w:rPr>
                <w:rFonts w:ascii="Times New Roman" w:eastAsia="Times New Roman" w:hAnsi="Times New Roman" w:cs="Times New Roman"/>
                <w:color w:val="000000"/>
                <w:sz w:val="20"/>
              </w:rPr>
              <w:t>Discussion with other students is not allowed.</w:t>
            </w:r>
          </w:p>
          <w:p w:rsidR="00F652AB" w:rsidRDefault="00F652AB" w:rsidP="00F652AB">
            <w:pPr>
              <w:numPr>
                <w:ilvl w:val="0"/>
                <w:numId w:val="2"/>
              </w:numPr>
              <w:spacing w:after="0" w:line="256" w:lineRule="auto"/>
              <w:contextualSpacing/>
              <w:rPr>
                <w:rFonts w:ascii="Times New Roman" w:eastAsia="Times New Roman" w:hAnsi="Times New Roman" w:cs="Times New Roman"/>
                <w:sz w:val="20"/>
              </w:rPr>
            </w:pPr>
            <w:r>
              <w:rPr>
                <w:rFonts w:ascii="Times New Roman" w:eastAsia="Times New Roman" w:hAnsi="Times New Roman" w:cs="Times New Roman"/>
                <w:color w:val="000000"/>
                <w:sz w:val="20"/>
              </w:rPr>
              <w:t xml:space="preserve">Use of the </w:t>
            </w:r>
            <w:r>
              <w:rPr>
                <w:rFonts w:ascii="Times New Roman" w:eastAsia="Times New Roman" w:hAnsi="Times New Roman" w:cs="Times New Roman"/>
                <w:sz w:val="20"/>
              </w:rPr>
              <w:t>i</w:t>
            </w:r>
            <w:r>
              <w:rPr>
                <w:rFonts w:ascii="Times New Roman" w:eastAsia="Times New Roman" w:hAnsi="Times New Roman" w:cs="Times New Roman"/>
                <w:color w:val="000000"/>
                <w:sz w:val="20"/>
              </w:rPr>
              <w:t>nternet, note</w:t>
            </w:r>
            <w:r>
              <w:rPr>
                <w:rFonts w:ascii="Times New Roman" w:eastAsia="Times New Roman" w:hAnsi="Times New Roman" w:cs="Times New Roman"/>
                <w:sz w:val="20"/>
              </w:rPr>
              <w:t>s, codes, lab manuals, and flash drives</w:t>
            </w:r>
            <w:r>
              <w:rPr>
                <w:rFonts w:ascii="Times New Roman" w:eastAsia="Times New Roman" w:hAnsi="Times New Roman" w:cs="Times New Roman"/>
                <w:color w:val="000000"/>
                <w:sz w:val="20"/>
              </w:rPr>
              <w:t xml:space="preserve"> is strictly prohibited. You</w:t>
            </w:r>
            <w:r>
              <w:rPr>
                <w:rFonts w:ascii="Times New Roman" w:eastAsia="Times New Roman" w:hAnsi="Times New Roman" w:cs="Times New Roman"/>
                <w:sz w:val="20"/>
              </w:rPr>
              <w:t xml:space="preserve"> can though refer to man pages.</w:t>
            </w:r>
          </w:p>
          <w:p w:rsidR="00F652AB" w:rsidRDefault="00F652AB" w:rsidP="00F652AB">
            <w:pPr>
              <w:numPr>
                <w:ilvl w:val="0"/>
                <w:numId w:val="2"/>
              </w:numPr>
              <w:spacing w:after="0" w:line="256" w:lineRule="auto"/>
              <w:contextualSpacing/>
              <w:rPr>
                <w:rFonts w:ascii="Times New Roman" w:eastAsia="Times New Roman" w:hAnsi="Times New Roman" w:cs="Times New Roman"/>
                <w:sz w:val="20"/>
              </w:rPr>
            </w:pPr>
            <w:r>
              <w:rPr>
                <w:rFonts w:ascii="Times New Roman" w:eastAsia="Times New Roman" w:hAnsi="Times New Roman" w:cs="Times New Roman"/>
                <w:color w:val="000000"/>
                <w:sz w:val="20"/>
              </w:rPr>
              <w:t>Plagiarism will result in F grade in lab.</w:t>
            </w:r>
          </w:p>
          <w:p w:rsidR="00F652AB" w:rsidRDefault="00F652AB" w:rsidP="00F652AB">
            <w:pPr>
              <w:numPr>
                <w:ilvl w:val="0"/>
                <w:numId w:val="2"/>
              </w:numPr>
              <w:spacing w:after="0" w:line="256" w:lineRule="auto"/>
              <w:contextualSpacing/>
              <w:rPr>
                <w:rFonts w:ascii="Times New Roman" w:eastAsia="Times New Roman" w:hAnsi="Times New Roman" w:cs="Times New Roman"/>
                <w:sz w:val="20"/>
              </w:rPr>
            </w:pPr>
            <w:r>
              <w:rPr>
                <w:rFonts w:ascii="Times New Roman" w:eastAsia="Times New Roman" w:hAnsi="Times New Roman" w:cs="Times New Roman"/>
                <w:color w:val="000000"/>
                <w:sz w:val="20"/>
              </w:rPr>
              <w:t>No previous code of yours or lab manuals are not allowed.</w:t>
            </w:r>
          </w:p>
          <w:p w:rsidR="00F652AB" w:rsidRPr="00F652AB" w:rsidRDefault="00F652AB" w:rsidP="00F652AB">
            <w:pPr>
              <w:numPr>
                <w:ilvl w:val="0"/>
                <w:numId w:val="2"/>
              </w:numPr>
              <w:spacing w:after="0" w:line="256" w:lineRule="auto"/>
              <w:contextualSpacing/>
              <w:rPr>
                <w:rFonts w:ascii="Times New Roman" w:eastAsia="Times New Roman" w:hAnsi="Times New Roman" w:cs="Times New Roman"/>
                <w:sz w:val="20"/>
              </w:rPr>
            </w:pPr>
            <w:r>
              <w:rPr>
                <w:rFonts w:ascii="Times New Roman" w:eastAsia="Times New Roman" w:hAnsi="Times New Roman" w:cs="Times New Roman"/>
                <w:sz w:val="20"/>
              </w:rPr>
              <w:t>Submission</w:t>
            </w:r>
            <w:r>
              <w:rPr>
                <w:rFonts w:ascii="Times New Roman" w:eastAsia="Times New Roman" w:hAnsi="Times New Roman" w:cs="Times New Roman"/>
                <w:sz w:val="20"/>
              </w:rPr>
              <w:t>s are on slate</w:t>
            </w:r>
          </w:p>
          <w:p w:rsidR="00F652AB" w:rsidRDefault="00F652AB" w:rsidP="00F652AB">
            <w:pPr>
              <w:spacing w:after="0"/>
              <w:rPr>
                <w:rFonts w:ascii="Times New Roman" w:eastAsia="Times New Roman" w:hAnsi="Times New Roman" w:cs="Times New Roman"/>
              </w:rPr>
            </w:pPr>
            <w:r>
              <w:rPr>
                <w:rFonts w:ascii="Times New Roman" w:eastAsia="Times New Roman" w:hAnsi="Times New Roman" w:cs="Times New Roman"/>
                <w:sz w:val="20"/>
              </w:rPr>
              <w:t>7</w:t>
            </w: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0"/>
              </w:rPr>
              <w:t>Submission file</w:t>
            </w:r>
            <w:r>
              <w:rPr>
                <w:rFonts w:ascii="Times New Roman" w:eastAsia="Times New Roman" w:hAnsi="Times New Roman" w:cs="Times New Roman"/>
                <w:sz w:val="20"/>
              </w:rPr>
              <w:t>’s name</w:t>
            </w:r>
            <w:r>
              <w:rPr>
                <w:rFonts w:ascii="Times New Roman" w:eastAsia="Times New Roman" w:hAnsi="Times New Roman" w:cs="Times New Roman"/>
                <w:sz w:val="20"/>
              </w:rPr>
              <w:t xml:space="preserve"> should be your roll no and question no L1X-XXXX_QX.cpp</w:t>
            </w:r>
          </w:p>
        </w:tc>
      </w:tr>
    </w:tbl>
    <w:p w:rsidR="009279E5" w:rsidRDefault="00AC1606" w:rsidP="009279E5">
      <w:pPr>
        <w:jc w:val="both"/>
        <w:rPr>
          <w:rFonts w:ascii="Times New Roman" w:hAnsi="Times New Roman" w:cs="Times New Roman"/>
          <w:sz w:val="24"/>
          <w:szCs w:val="24"/>
        </w:rPr>
      </w:pPr>
      <w:r w:rsidRPr="007663B5">
        <w:rPr>
          <w:rFonts w:ascii="Times New Roman" w:hAnsi="Times New Roman" w:cs="Times New Roman"/>
          <w:sz w:val="24"/>
          <w:szCs w:val="24"/>
        </w:rPr>
        <w:t>You have to write a</w:t>
      </w:r>
      <w:r w:rsidR="009279E5">
        <w:rPr>
          <w:rFonts w:ascii="Times New Roman" w:hAnsi="Times New Roman" w:cs="Times New Roman"/>
          <w:sz w:val="24"/>
          <w:szCs w:val="24"/>
        </w:rPr>
        <w:t xml:space="preserve"> client-server model where a server stores data in a file books.dat. The clients can request the server to retrieve data from books.dat or make changes to books.dat. You have to use sockets to communicate between the server and the client.</w:t>
      </w:r>
    </w:p>
    <w:p w:rsidR="009279E5" w:rsidRDefault="00AC1606" w:rsidP="009279E5">
      <w:pPr>
        <w:spacing w:before="240"/>
        <w:jc w:val="both"/>
        <w:rPr>
          <w:rFonts w:ascii="Times New Roman" w:hAnsi="Times New Roman" w:cs="Times New Roman"/>
          <w:sz w:val="24"/>
          <w:szCs w:val="24"/>
        </w:rPr>
      </w:pPr>
      <w:r w:rsidRPr="007663B5">
        <w:rPr>
          <w:rFonts w:ascii="Times New Roman" w:hAnsi="Times New Roman" w:cs="Times New Roman"/>
          <w:sz w:val="24"/>
          <w:szCs w:val="24"/>
        </w:rPr>
        <w:t xml:space="preserve">The server has a file books.dat, which stores </w:t>
      </w:r>
      <w:r w:rsidR="007663B5">
        <w:rPr>
          <w:rFonts w:ascii="Times New Roman" w:hAnsi="Times New Roman" w:cs="Times New Roman"/>
          <w:sz w:val="24"/>
          <w:szCs w:val="24"/>
        </w:rPr>
        <w:t xml:space="preserve">the following </w:t>
      </w:r>
      <w:r w:rsidRPr="007663B5">
        <w:rPr>
          <w:rFonts w:ascii="Times New Roman" w:hAnsi="Times New Roman" w:cs="Times New Roman"/>
          <w:sz w:val="24"/>
          <w:szCs w:val="24"/>
        </w:rPr>
        <w:t>attributes related to a book</w:t>
      </w:r>
      <w:r w:rsidR="006B41BE">
        <w:rPr>
          <w:rFonts w:ascii="Times New Roman" w:hAnsi="Times New Roman" w:cs="Times New Roman"/>
          <w:sz w:val="24"/>
          <w:szCs w:val="24"/>
        </w:rPr>
        <w:t xml:space="preserve">: </w:t>
      </w:r>
      <w:r w:rsidR="00462E4A" w:rsidRPr="007663B5">
        <w:rPr>
          <w:rFonts w:ascii="Times New Roman" w:hAnsi="Times New Roman" w:cs="Times New Roman"/>
          <w:sz w:val="24"/>
          <w:szCs w:val="24"/>
        </w:rPr>
        <w:t>the title</w:t>
      </w:r>
      <w:r w:rsidR="00462E4A">
        <w:rPr>
          <w:rFonts w:ascii="Times New Roman" w:hAnsi="Times New Roman" w:cs="Times New Roman"/>
          <w:sz w:val="24"/>
          <w:szCs w:val="24"/>
        </w:rPr>
        <w:t xml:space="preserve">, </w:t>
      </w:r>
      <w:r w:rsidR="006B41BE">
        <w:rPr>
          <w:rFonts w:ascii="Times New Roman" w:hAnsi="Times New Roman" w:cs="Times New Roman"/>
          <w:sz w:val="24"/>
          <w:szCs w:val="24"/>
        </w:rPr>
        <w:t>t</w:t>
      </w:r>
      <w:r w:rsidR="00BA4B6C" w:rsidRPr="007663B5">
        <w:rPr>
          <w:rFonts w:ascii="Times New Roman" w:hAnsi="Times New Roman" w:cs="Times New Roman"/>
          <w:sz w:val="24"/>
          <w:szCs w:val="24"/>
        </w:rPr>
        <w:t xml:space="preserve">he author’s </w:t>
      </w:r>
      <w:r w:rsidR="007663B5">
        <w:rPr>
          <w:rFonts w:ascii="Times New Roman" w:hAnsi="Times New Roman" w:cs="Times New Roman"/>
          <w:sz w:val="24"/>
          <w:szCs w:val="24"/>
        </w:rPr>
        <w:t>n</w:t>
      </w:r>
      <w:r w:rsidR="00BA4B6C" w:rsidRPr="007663B5">
        <w:rPr>
          <w:rFonts w:ascii="Times New Roman" w:hAnsi="Times New Roman" w:cs="Times New Roman"/>
          <w:sz w:val="24"/>
          <w:szCs w:val="24"/>
        </w:rPr>
        <w:t>ame, publishing year and the ISBN</w:t>
      </w:r>
      <w:r w:rsidR="00696BED">
        <w:rPr>
          <w:rFonts w:ascii="Times New Roman" w:hAnsi="Times New Roman" w:cs="Times New Roman"/>
          <w:sz w:val="24"/>
          <w:szCs w:val="24"/>
        </w:rPr>
        <w:t xml:space="preserve">. You can use the </w:t>
      </w:r>
      <w:r w:rsidR="009279E5">
        <w:rPr>
          <w:rFonts w:ascii="Times New Roman" w:hAnsi="Times New Roman" w:cs="Times New Roman"/>
          <w:sz w:val="24"/>
          <w:szCs w:val="24"/>
        </w:rPr>
        <w:t>following structure for storing the books attributes</w:t>
      </w:r>
      <w:r w:rsidR="00C66306">
        <w:rPr>
          <w:rFonts w:ascii="Times New Roman" w:hAnsi="Times New Roman" w:cs="Times New Roman"/>
          <w:sz w:val="24"/>
          <w:szCs w:val="24"/>
        </w:rPr>
        <w:t xml:space="preserve"> on the server side.</w:t>
      </w:r>
    </w:p>
    <w:p w:rsidR="009279E5" w:rsidRPr="009279E5" w:rsidRDefault="009279E5" w:rsidP="009279E5">
      <w:pPr>
        <w:spacing w:after="0"/>
        <w:jc w:val="both"/>
        <w:rPr>
          <w:rFonts w:ascii="Courier New" w:hAnsi="Courier New" w:cs="Courier New"/>
          <w:sz w:val="24"/>
          <w:szCs w:val="24"/>
        </w:rPr>
      </w:pPr>
      <w:r w:rsidRPr="009279E5">
        <w:rPr>
          <w:rFonts w:ascii="Courier New" w:hAnsi="Courier New" w:cs="Courier New"/>
          <w:sz w:val="24"/>
          <w:szCs w:val="24"/>
        </w:rPr>
        <w:t>Struct record {</w:t>
      </w:r>
    </w:p>
    <w:p w:rsidR="009279E5" w:rsidRPr="009279E5" w:rsidRDefault="009279E5" w:rsidP="009279E5">
      <w:pPr>
        <w:spacing w:after="0"/>
        <w:jc w:val="both"/>
        <w:rPr>
          <w:rFonts w:ascii="Courier New" w:hAnsi="Courier New" w:cs="Courier New"/>
          <w:sz w:val="24"/>
          <w:szCs w:val="24"/>
        </w:rPr>
      </w:pPr>
      <w:r>
        <w:rPr>
          <w:rFonts w:ascii="Courier New" w:hAnsi="Courier New" w:cs="Courier New"/>
          <w:sz w:val="24"/>
          <w:szCs w:val="24"/>
        </w:rPr>
        <w:t>c</w:t>
      </w:r>
      <w:r w:rsidRPr="009279E5">
        <w:rPr>
          <w:rFonts w:ascii="Courier New" w:hAnsi="Courier New" w:cs="Courier New"/>
          <w:sz w:val="24"/>
          <w:szCs w:val="24"/>
        </w:rPr>
        <w:t xml:space="preserve">har </w:t>
      </w:r>
      <w:proofErr w:type="gramStart"/>
      <w:r w:rsidRPr="009279E5">
        <w:rPr>
          <w:rFonts w:ascii="Courier New" w:hAnsi="Courier New" w:cs="Courier New"/>
          <w:sz w:val="24"/>
          <w:szCs w:val="24"/>
        </w:rPr>
        <w:t>title[</w:t>
      </w:r>
      <w:proofErr w:type="gramEnd"/>
      <w:r w:rsidRPr="009279E5">
        <w:rPr>
          <w:rFonts w:ascii="Courier New" w:hAnsi="Courier New" w:cs="Courier New"/>
          <w:sz w:val="24"/>
          <w:szCs w:val="24"/>
        </w:rPr>
        <w:t>25];</w:t>
      </w:r>
    </w:p>
    <w:p w:rsidR="009279E5" w:rsidRPr="009279E5" w:rsidRDefault="009279E5" w:rsidP="009279E5">
      <w:pPr>
        <w:spacing w:after="0"/>
        <w:jc w:val="both"/>
        <w:rPr>
          <w:rFonts w:ascii="Courier New" w:hAnsi="Courier New" w:cs="Courier New"/>
          <w:sz w:val="24"/>
          <w:szCs w:val="24"/>
        </w:rPr>
      </w:pPr>
      <w:r>
        <w:rPr>
          <w:rFonts w:ascii="Courier New" w:hAnsi="Courier New" w:cs="Courier New"/>
          <w:sz w:val="24"/>
          <w:szCs w:val="24"/>
        </w:rPr>
        <w:t>c</w:t>
      </w:r>
      <w:r w:rsidRPr="009279E5">
        <w:rPr>
          <w:rFonts w:ascii="Courier New" w:hAnsi="Courier New" w:cs="Courier New"/>
          <w:sz w:val="24"/>
          <w:szCs w:val="24"/>
        </w:rPr>
        <w:t xml:space="preserve">har </w:t>
      </w:r>
      <w:proofErr w:type="spellStart"/>
      <w:r w:rsidRPr="009279E5">
        <w:rPr>
          <w:rFonts w:ascii="Courier New" w:hAnsi="Courier New" w:cs="Courier New"/>
          <w:sz w:val="24"/>
          <w:szCs w:val="24"/>
        </w:rPr>
        <w:t>aut_</w:t>
      </w:r>
      <w:proofErr w:type="gramStart"/>
      <w:r w:rsidRPr="009279E5">
        <w:rPr>
          <w:rFonts w:ascii="Courier New" w:hAnsi="Courier New" w:cs="Courier New"/>
          <w:sz w:val="24"/>
          <w:szCs w:val="24"/>
        </w:rPr>
        <w:t>name</w:t>
      </w:r>
      <w:proofErr w:type="spellEnd"/>
      <w:r w:rsidRPr="009279E5">
        <w:rPr>
          <w:rFonts w:ascii="Courier New" w:hAnsi="Courier New" w:cs="Courier New"/>
          <w:sz w:val="24"/>
          <w:szCs w:val="24"/>
        </w:rPr>
        <w:t>[</w:t>
      </w:r>
      <w:proofErr w:type="gramEnd"/>
      <w:r w:rsidRPr="009279E5">
        <w:rPr>
          <w:rFonts w:ascii="Courier New" w:hAnsi="Courier New" w:cs="Courier New"/>
          <w:sz w:val="24"/>
          <w:szCs w:val="24"/>
        </w:rPr>
        <w:t>25];</w:t>
      </w:r>
    </w:p>
    <w:p w:rsidR="009279E5" w:rsidRPr="009279E5" w:rsidRDefault="009279E5" w:rsidP="009279E5">
      <w:pPr>
        <w:spacing w:after="0"/>
        <w:jc w:val="both"/>
        <w:rPr>
          <w:rFonts w:ascii="Courier New" w:hAnsi="Courier New" w:cs="Courier New"/>
          <w:sz w:val="24"/>
          <w:szCs w:val="24"/>
        </w:rPr>
      </w:pPr>
      <w:r>
        <w:rPr>
          <w:rFonts w:ascii="Courier New" w:hAnsi="Courier New" w:cs="Courier New"/>
          <w:sz w:val="24"/>
          <w:szCs w:val="24"/>
        </w:rPr>
        <w:t>c</w:t>
      </w:r>
      <w:r w:rsidRPr="009279E5">
        <w:rPr>
          <w:rFonts w:ascii="Courier New" w:hAnsi="Courier New" w:cs="Courier New"/>
          <w:sz w:val="24"/>
          <w:szCs w:val="24"/>
        </w:rPr>
        <w:t>har ISBN [25];</w:t>
      </w:r>
    </w:p>
    <w:p w:rsidR="009279E5" w:rsidRPr="009279E5" w:rsidRDefault="00C66306" w:rsidP="009279E5">
      <w:pPr>
        <w:jc w:val="both"/>
        <w:rPr>
          <w:rFonts w:ascii="Courier New" w:hAnsi="Courier New" w:cs="Courier New"/>
          <w:sz w:val="24"/>
          <w:szCs w:val="24"/>
        </w:rPr>
      </w:pPr>
      <w:r>
        <w:rPr>
          <w:rFonts w:ascii="Courier New" w:hAnsi="Courier New" w:cs="Courier New"/>
          <w:sz w:val="24"/>
          <w:szCs w:val="24"/>
        </w:rPr>
        <w:t>char</w:t>
      </w:r>
      <w:r w:rsidR="009279E5" w:rsidRPr="009279E5">
        <w:rPr>
          <w:rFonts w:ascii="Courier New" w:hAnsi="Courier New" w:cs="Courier New"/>
          <w:sz w:val="24"/>
          <w:szCs w:val="24"/>
        </w:rPr>
        <w:t xml:space="preserve"> </w:t>
      </w:r>
      <w:proofErr w:type="spellStart"/>
      <w:r w:rsidR="009279E5" w:rsidRPr="009279E5">
        <w:rPr>
          <w:rFonts w:ascii="Courier New" w:hAnsi="Courier New" w:cs="Courier New"/>
          <w:sz w:val="24"/>
          <w:szCs w:val="24"/>
        </w:rPr>
        <w:t>pub_</w:t>
      </w:r>
      <w:proofErr w:type="gramStart"/>
      <w:r w:rsidR="009279E5" w:rsidRPr="009279E5">
        <w:rPr>
          <w:rFonts w:ascii="Courier New" w:hAnsi="Courier New" w:cs="Courier New"/>
          <w:sz w:val="24"/>
          <w:szCs w:val="24"/>
        </w:rPr>
        <w:t>year</w:t>
      </w:r>
      <w:proofErr w:type="spellEnd"/>
      <w:r>
        <w:rPr>
          <w:rFonts w:ascii="Courier New" w:hAnsi="Courier New" w:cs="Courier New"/>
          <w:sz w:val="24"/>
          <w:szCs w:val="24"/>
        </w:rPr>
        <w:t>[</w:t>
      </w:r>
      <w:proofErr w:type="gramEnd"/>
      <w:r>
        <w:rPr>
          <w:rFonts w:ascii="Courier New" w:hAnsi="Courier New" w:cs="Courier New"/>
          <w:sz w:val="24"/>
          <w:szCs w:val="24"/>
        </w:rPr>
        <w:t>25]</w:t>
      </w:r>
      <w:r w:rsidR="009279E5" w:rsidRPr="009279E5">
        <w:rPr>
          <w:rFonts w:ascii="Courier New" w:hAnsi="Courier New" w:cs="Courier New"/>
          <w:sz w:val="24"/>
          <w:szCs w:val="24"/>
        </w:rPr>
        <w:t>;};</w:t>
      </w:r>
    </w:p>
    <w:p w:rsidR="007663B5" w:rsidRDefault="00C77B1D" w:rsidP="009279E5">
      <w:pPr>
        <w:jc w:val="both"/>
        <w:rPr>
          <w:rFonts w:ascii="Times New Roman" w:hAnsi="Times New Roman" w:cs="Times New Roman"/>
          <w:sz w:val="24"/>
          <w:szCs w:val="24"/>
        </w:rPr>
      </w:pPr>
      <w:r w:rsidRPr="00C66306">
        <w:rPr>
          <w:rFonts w:ascii="Times New Roman" w:hAnsi="Times New Roman" w:cs="Times New Roman"/>
          <w:b/>
          <w:sz w:val="24"/>
          <w:szCs w:val="24"/>
        </w:rPr>
        <w:t>The multithreaded server</w:t>
      </w:r>
      <w:r>
        <w:rPr>
          <w:rFonts w:ascii="Times New Roman" w:hAnsi="Times New Roman" w:cs="Times New Roman"/>
          <w:sz w:val="24"/>
          <w:szCs w:val="24"/>
        </w:rPr>
        <w:t xml:space="preserve"> – </w:t>
      </w:r>
      <w:r w:rsidR="0037573E">
        <w:rPr>
          <w:rFonts w:ascii="Times New Roman" w:hAnsi="Times New Roman" w:cs="Times New Roman"/>
          <w:sz w:val="24"/>
          <w:szCs w:val="24"/>
        </w:rPr>
        <w:t xml:space="preserve">As soon as a new client connects to the </w:t>
      </w:r>
      <w:r w:rsidR="006B41BE">
        <w:rPr>
          <w:rFonts w:ascii="Times New Roman" w:hAnsi="Times New Roman" w:cs="Times New Roman"/>
          <w:sz w:val="24"/>
          <w:szCs w:val="24"/>
        </w:rPr>
        <w:t>server, the server will</w:t>
      </w:r>
      <w:r w:rsidR="00F946E9">
        <w:rPr>
          <w:rFonts w:ascii="Times New Roman" w:hAnsi="Times New Roman" w:cs="Times New Roman"/>
          <w:sz w:val="24"/>
          <w:szCs w:val="24"/>
        </w:rPr>
        <w:t xml:space="preserve"> create</w:t>
      </w:r>
      <w:r w:rsidR="006B41BE">
        <w:rPr>
          <w:rFonts w:ascii="Times New Roman" w:hAnsi="Times New Roman" w:cs="Times New Roman"/>
          <w:sz w:val="24"/>
          <w:szCs w:val="24"/>
        </w:rPr>
        <w:t xml:space="preserve"> a thread to service the new client. </w:t>
      </w:r>
      <w:r>
        <w:rPr>
          <w:rFonts w:ascii="Times New Roman" w:hAnsi="Times New Roman" w:cs="Times New Roman"/>
          <w:sz w:val="24"/>
          <w:szCs w:val="24"/>
        </w:rPr>
        <w:t>The multithreaded server will handle a maximum of 5 clients</w:t>
      </w:r>
      <w:r w:rsidR="00F652AB">
        <w:rPr>
          <w:rFonts w:ascii="Times New Roman" w:hAnsi="Times New Roman" w:cs="Times New Roman"/>
          <w:sz w:val="24"/>
          <w:szCs w:val="24"/>
        </w:rPr>
        <w:t xml:space="preserve"> at a time</w:t>
      </w:r>
      <w:r>
        <w:rPr>
          <w:rFonts w:ascii="Times New Roman" w:hAnsi="Times New Roman" w:cs="Times New Roman"/>
          <w:sz w:val="24"/>
          <w:szCs w:val="24"/>
        </w:rPr>
        <w:t>. For efficiency, the server will have the file</w:t>
      </w:r>
      <w:r w:rsidR="0037573E">
        <w:rPr>
          <w:rFonts w:ascii="Times New Roman" w:hAnsi="Times New Roman" w:cs="Times New Roman"/>
          <w:sz w:val="24"/>
          <w:szCs w:val="24"/>
        </w:rPr>
        <w:t xml:space="preserve"> - books.dat - </w:t>
      </w:r>
      <w:r>
        <w:rPr>
          <w:rFonts w:ascii="Times New Roman" w:hAnsi="Times New Roman" w:cs="Times New Roman"/>
          <w:sz w:val="24"/>
          <w:szCs w:val="24"/>
        </w:rPr>
        <w:t>mmap-ed for accessing/modifying. Because multiple clients can request the server, you have to take care of the</w:t>
      </w:r>
      <w:r w:rsidR="00F946E9">
        <w:rPr>
          <w:rFonts w:ascii="Times New Roman" w:hAnsi="Times New Roman" w:cs="Times New Roman"/>
          <w:sz w:val="24"/>
          <w:szCs w:val="24"/>
        </w:rPr>
        <w:t xml:space="preserve"> </w:t>
      </w:r>
      <w:r>
        <w:rPr>
          <w:rFonts w:ascii="Times New Roman" w:hAnsi="Times New Roman" w:cs="Times New Roman"/>
          <w:sz w:val="24"/>
          <w:szCs w:val="24"/>
        </w:rPr>
        <w:t>synchronization</w:t>
      </w:r>
      <w:r w:rsidR="009279E5">
        <w:rPr>
          <w:rFonts w:ascii="Times New Roman" w:hAnsi="Times New Roman" w:cs="Times New Roman"/>
          <w:sz w:val="24"/>
          <w:szCs w:val="24"/>
        </w:rPr>
        <w:t xml:space="preserve"> or/and </w:t>
      </w:r>
      <w:r>
        <w:rPr>
          <w:rFonts w:ascii="Times New Roman" w:hAnsi="Times New Roman" w:cs="Times New Roman"/>
          <w:sz w:val="24"/>
          <w:szCs w:val="24"/>
        </w:rPr>
        <w:t>mutual exclusion.</w:t>
      </w:r>
    </w:p>
    <w:p w:rsidR="006B41BE" w:rsidRDefault="00C66306" w:rsidP="009279E5">
      <w:pPr>
        <w:jc w:val="both"/>
        <w:rPr>
          <w:rFonts w:ascii="Times New Roman" w:hAnsi="Times New Roman" w:cs="Times New Roman"/>
          <w:sz w:val="24"/>
          <w:szCs w:val="24"/>
        </w:rPr>
      </w:pPr>
      <w:r w:rsidRPr="00C66306">
        <w:rPr>
          <w:rFonts w:ascii="Times New Roman" w:hAnsi="Times New Roman" w:cs="Times New Roman"/>
          <w:b/>
          <w:sz w:val="24"/>
          <w:szCs w:val="24"/>
        </w:rPr>
        <w:t>The c</w:t>
      </w:r>
      <w:r w:rsidR="006B41BE" w:rsidRPr="00C66306">
        <w:rPr>
          <w:rFonts w:ascii="Times New Roman" w:hAnsi="Times New Roman" w:cs="Times New Roman"/>
          <w:b/>
          <w:sz w:val="24"/>
          <w:szCs w:val="24"/>
        </w:rPr>
        <w:t>lient</w:t>
      </w:r>
      <w:r w:rsidR="006B41BE">
        <w:rPr>
          <w:rFonts w:ascii="Times New Roman" w:hAnsi="Times New Roman" w:cs="Times New Roman"/>
          <w:sz w:val="24"/>
          <w:szCs w:val="24"/>
        </w:rPr>
        <w:t xml:space="preserve"> – the clients on the other hand can request the server to</w:t>
      </w:r>
    </w:p>
    <w:p w:rsidR="006B41BE" w:rsidRPr="006B41BE" w:rsidRDefault="006B41BE" w:rsidP="009279E5">
      <w:pPr>
        <w:pStyle w:val="ListParagraph"/>
        <w:numPr>
          <w:ilvl w:val="0"/>
          <w:numId w:val="1"/>
        </w:numPr>
        <w:jc w:val="both"/>
        <w:rPr>
          <w:rFonts w:ascii="Times New Roman" w:hAnsi="Times New Roman" w:cs="Times New Roman"/>
          <w:sz w:val="24"/>
          <w:szCs w:val="24"/>
        </w:rPr>
      </w:pPr>
      <w:r w:rsidRPr="006B41BE">
        <w:rPr>
          <w:rFonts w:ascii="Times New Roman" w:hAnsi="Times New Roman" w:cs="Times New Roman"/>
          <w:sz w:val="24"/>
          <w:szCs w:val="24"/>
        </w:rPr>
        <w:t xml:space="preserve">Add </w:t>
      </w:r>
      <w:r w:rsidR="007749F8">
        <w:rPr>
          <w:rFonts w:ascii="Times New Roman" w:hAnsi="Times New Roman" w:cs="Times New Roman"/>
          <w:sz w:val="24"/>
          <w:szCs w:val="24"/>
        </w:rPr>
        <w:t>a book record</w:t>
      </w:r>
      <w:r w:rsidRPr="006B41BE">
        <w:rPr>
          <w:rFonts w:ascii="Times New Roman" w:hAnsi="Times New Roman" w:cs="Times New Roman"/>
          <w:sz w:val="24"/>
          <w:szCs w:val="24"/>
        </w:rPr>
        <w:t xml:space="preserve"> to the file</w:t>
      </w:r>
    </w:p>
    <w:p w:rsidR="006B41BE" w:rsidRDefault="007749F8" w:rsidP="009279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Modify a specific attribute in </w:t>
      </w:r>
      <w:r w:rsidR="00F946E9">
        <w:rPr>
          <w:rFonts w:ascii="Times New Roman" w:hAnsi="Times New Roman" w:cs="Times New Roman"/>
          <w:sz w:val="24"/>
          <w:szCs w:val="24"/>
        </w:rPr>
        <w:t xml:space="preserve">a particular record in </w:t>
      </w:r>
      <w:r>
        <w:rPr>
          <w:rFonts w:ascii="Times New Roman" w:hAnsi="Times New Roman" w:cs="Times New Roman"/>
          <w:sz w:val="24"/>
          <w:szCs w:val="24"/>
        </w:rPr>
        <w:t>books.dat</w:t>
      </w:r>
    </w:p>
    <w:p w:rsidR="00C80A8D" w:rsidRDefault="00C80A8D" w:rsidP="009279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Delete a record</w:t>
      </w:r>
    </w:p>
    <w:p w:rsidR="00F946E9" w:rsidRDefault="00F946E9" w:rsidP="009279E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Search for a particular record</w:t>
      </w:r>
    </w:p>
    <w:p w:rsidR="00C80A8D" w:rsidRDefault="00C80A8D" w:rsidP="009279E5">
      <w:pPr>
        <w:jc w:val="both"/>
        <w:rPr>
          <w:rFonts w:ascii="Times New Roman" w:hAnsi="Times New Roman" w:cs="Times New Roman"/>
          <w:sz w:val="24"/>
          <w:szCs w:val="24"/>
        </w:rPr>
      </w:pPr>
      <w:r>
        <w:rPr>
          <w:rFonts w:ascii="Times New Roman" w:hAnsi="Times New Roman" w:cs="Times New Roman"/>
          <w:sz w:val="24"/>
          <w:szCs w:val="24"/>
        </w:rPr>
        <w:t>After connecting to the server, the client will send one of the following strings to the server: “query”</w:t>
      </w:r>
      <w:proofErr w:type="gramStart"/>
      <w:r>
        <w:rPr>
          <w:rFonts w:ascii="Times New Roman" w:hAnsi="Times New Roman" w:cs="Times New Roman"/>
          <w:sz w:val="24"/>
          <w:szCs w:val="24"/>
        </w:rPr>
        <w:t>, ”add</w:t>
      </w:r>
      <w:proofErr w:type="gramEnd"/>
      <w:r>
        <w:rPr>
          <w:rFonts w:ascii="Times New Roman" w:hAnsi="Times New Roman" w:cs="Times New Roman"/>
          <w:sz w:val="24"/>
          <w:szCs w:val="24"/>
        </w:rPr>
        <w:t>”, “modify” or “delete”.</w:t>
      </w:r>
    </w:p>
    <w:p w:rsidR="00C80A8D" w:rsidRDefault="00C80A8D" w:rsidP="009279E5">
      <w:pPr>
        <w:jc w:val="both"/>
        <w:rPr>
          <w:rFonts w:ascii="Times New Roman" w:hAnsi="Times New Roman" w:cs="Times New Roman"/>
          <w:sz w:val="24"/>
          <w:szCs w:val="24"/>
        </w:rPr>
      </w:pPr>
      <w:r>
        <w:rPr>
          <w:rFonts w:ascii="Times New Roman" w:hAnsi="Times New Roman" w:cs="Times New Roman"/>
          <w:sz w:val="24"/>
          <w:szCs w:val="24"/>
        </w:rPr>
        <w:lastRenderedPageBreak/>
        <w:t>The “query” operation – will let the client</w:t>
      </w:r>
      <w:r w:rsidR="00F54429">
        <w:rPr>
          <w:rFonts w:ascii="Times New Roman" w:hAnsi="Times New Roman" w:cs="Times New Roman"/>
          <w:sz w:val="24"/>
          <w:szCs w:val="24"/>
        </w:rPr>
        <w:t>(s)</w:t>
      </w:r>
      <w:r>
        <w:rPr>
          <w:rFonts w:ascii="Times New Roman" w:hAnsi="Times New Roman" w:cs="Times New Roman"/>
          <w:sz w:val="24"/>
          <w:szCs w:val="24"/>
        </w:rPr>
        <w:t xml:space="preserve"> search for a specific book in books.dat with respect to the </w:t>
      </w:r>
      <w:r w:rsidRPr="00462E4A">
        <w:rPr>
          <w:rFonts w:ascii="Times New Roman" w:hAnsi="Times New Roman" w:cs="Times New Roman"/>
          <w:b/>
          <w:sz w:val="24"/>
          <w:szCs w:val="24"/>
        </w:rPr>
        <w:t>title only</w:t>
      </w:r>
      <w:r>
        <w:rPr>
          <w:rFonts w:ascii="Times New Roman" w:hAnsi="Times New Roman" w:cs="Times New Roman"/>
          <w:sz w:val="24"/>
          <w:szCs w:val="24"/>
        </w:rPr>
        <w:t xml:space="preserve">. </w:t>
      </w:r>
      <w:r w:rsidR="00462E4A">
        <w:rPr>
          <w:rFonts w:ascii="Times New Roman" w:hAnsi="Times New Roman" w:cs="Times New Roman"/>
          <w:sz w:val="24"/>
          <w:szCs w:val="24"/>
        </w:rPr>
        <w:t>After the server has received a request for querying, t</w:t>
      </w:r>
      <w:r>
        <w:rPr>
          <w:rFonts w:ascii="Times New Roman" w:hAnsi="Times New Roman" w:cs="Times New Roman"/>
          <w:sz w:val="24"/>
          <w:szCs w:val="24"/>
        </w:rPr>
        <w:t xml:space="preserve">he server will wait for the client to pass a book title next. If </w:t>
      </w:r>
      <w:r w:rsidR="00F946E9">
        <w:rPr>
          <w:rFonts w:ascii="Times New Roman" w:hAnsi="Times New Roman" w:cs="Times New Roman"/>
          <w:sz w:val="24"/>
          <w:szCs w:val="24"/>
        </w:rPr>
        <w:t>a record with that particular title exists in books.dat,</w:t>
      </w:r>
      <w:r>
        <w:rPr>
          <w:rFonts w:ascii="Times New Roman" w:hAnsi="Times New Roman" w:cs="Times New Roman"/>
          <w:sz w:val="24"/>
          <w:szCs w:val="24"/>
        </w:rPr>
        <w:t xml:space="preserve"> the client will receive four tokens (strings/ book attributes) from the server</w:t>
      </w:r>
      <w:r w:rsidR="00462E4A">
        <w:rPr>
          <w:rFonts w:ascii="Times New Roman" w:hAnsi="Times New Roman" w:cs="Times New Roman"/>
          <w:sz w:val="24"/>
          <w:szCs w:val="24"/>
        </w:rPr>
        <w:t>, other wise a string “Not Found.”</w:t>
      </w:r>
      <w:r w:rsidR="00F946E9">
        <w:rPr>
          <w:rFonts w:ascii="Times New Roman" w:hAnsi="Times New Roman" w:cs="Times New Roman"/>
          <w:sz w:val="24"/>
          <w:szCs w:val="24"/>
        </w:rPr>
        <w:t xml:space="preserve"> is sent.</w:t>
      </w:r>
    </w:p>
    <w:p w:rsidR="00C80A8D" w:rsidRDefault="00C80A8D" w:rsidP="009279E5">
      <w:pPr>
        <w:jc w:val="both"/>
        <w:rPr>
          <w:rFonts w:ascii="Times New Roman" w:hAnsi="Times New Roman" w:cs="Times New Roman"/>
          <w:sz w:val="24"/>
          <w:szCs w:val="24"/>
        </w:rPr>
      </w:pPr>
      <w:r>
        <w:rPr>
          <w:rFonts w:ascii="Times New Roman" w:hAnsi="Times New Roman" w:cs="Times New Roman"/>
          <w:sz w:val="24"/>
          <w:szCs w:val="24"/>
        </w:rPr>
        <w:t xml:space="preserve">The </w:t>
      </w:r>
      <w:r w:rsidR="00C66306">
        <w:rPr>
          <w:rFonts w:ascii="Times New Roman" w:hAnsi="Times New Roman" w:cs="Times New Roman"/>
          <w:sz w:val="24"/>
          <w:szCs w:val="24"/>
        </w:rPr>
        <w:t>“</w:t>
      </w:r>
      <w:r>
        <w:rPr>
          <w:rFonts w:ascii="Times New Roman" w:hAnsi="Times New Roman" w:cs="Times New Roman"/>
          <w:sz w:val="24"/>
          <w:szCs w:val="24"/>
        </w:rPr>
        <w:t>add</w:t>
      </w:r>
      <w:r w:rsidR="00C66306">
        <w:rPr>
          <w:rFonts w:ascii="Times New Roman" w:hAnsi="Times New Roman" w:cs="Times New Roman"/>
          <w:sz w:val="24"/>
          <w:szCs w:val="24"/>
        </w:rPr>
        <w:t>”</w:t>
      </w:r>
      <w:r>
        <w:rPr>
          <w:rFonts w:ascii="Times New Roman" w:hAnsi="Times New Roman" w:cs="Times New Roman"/>
          <w:sz w:val="24"/>
          <w:szCs w:val="24"/>
        </w:rPr>
        <w:t xml:space="preserve"> operation – will allow the client</w:t>
      </w:r>
      <w:r w:rsidR="00F54429">
        <w:rPr>
          <w:rFonts w:ascii="Times New Roman" w:hAnsi="Times New Roman" w:cs="Times New Roman"/>
          <w:sz w:val="24"/>
          <w:szCs w:val="24"/>
        </w:rPr>
        <w:t>(s)</w:t>
      </w:r>
      <w:r>
        <w:rPr>
          <w:rFonts w:ascii="Times New Roman" w:hAnsi="Times New Roman" w:cs="Times New Roman"/>
          <w:sz w:val="24"/>
          <w:szCs w:val="24"/>
        </w:rPr>
        <w:t xml:space="preserve"> </w:t>
      </w:r>
      <w:r w:rsidR="009279E5">
        <w:rPr>
          <w:rFonts w:ascii="Times New Roman" w:hAnsi="Times New Roman" w:cs="Times New Roman"/>
          <w:sz w:val="24"/>
          <w:szCs w:val="24"/>
        </w:rPr>
        <w:t xml:space="preserve">to </w:t>
      </w:r>
      <w:r>
        <w:rPr>
          <w:rFonts w:ascii="Times New Roman" w:hAnsi="Times New Roman" w:cs="Times New Roman"/>
          <w:sz w:val="24"/>
          <w:szCs w:val="24"/>
        </w:rPr>
        <w:t xml:space="preserve">add a record </w:t>
      </w:r>
      <w:r w:rsidR="009279E5">
        <w:rPr>
          <w:rFonts w:ascii="Times New Roman" w:hAnsi="Times New Roman" w:cs="Times New Roman"/>
          <w:sz w:val="24"/>
          <w:szCs w:val="24"/>
        </w:rPr>
        <w:t>in</w:t>
      </w:r>
      <w:r>
        <w:rPr>
          <w:rFonts w:ascii="Times New Roman" w:hAnsi="Times New Roman" w:cs="Times New Roman"/>
          <w:sz w:val="24"/>
          <w:szCs w:val="24"/>
        </w:rPr>
        <w:t xml:space="preserve"> books.dat</w:t>
      </w:r>
      <w:r w:rsidR="00462E4A">
        <w:rPr>
          <w:rFonts w:ascii="Times New Roman" w:hAnsi="Times New Roman" w:cs="Times New Roman"/>
          <w:sz w:val="24"/>
          <w:szCs w:val="24"/>
        </w:rPr>
        <w:t xml:space="preserve">. After the server has received a request for adding a record, the server will stand by to receive the four attributes: the title, the author’s name, publishing year and ISBN. The four attributes will be </w:t>
      </w:r>
      <w:r w:rsidR="00F946E9">
        <w:rPr>
          <w:rFonts w:ascii="Times New Roman" w:hAnsi="Times New Roman" w:cs="Times New Roman"/>
          <w:sz w:val="24"/>
          <w:szCs w:val="24"/>
        </w:rPr>
        <w:t>added to any free location</w:t>
      </w:r>
      <w:r w:rsidR="00462E4A">
        <w:rPr>
          <w:rFonts w:ascii="Times New Roman" w:hAnsi="Times New Roman" w:cs="Times New Roman"/>
          <w:sz w:val="24"/>
          <w:szCs w:val="24"/>
        </w:rPr>
        <w:t xml:space="preserve"> (as a record) </w:t>
      </w:r>
      <w:r w:rsidR="00F946E9">
        <w:rPr>
          <w:rFonts w:ascii="Times New Roman" w:hAnsi="Times New Roman" w:cs="Times New Roman"/>
          <w:sz w:val="24"/>
          <w:szCs w:val="24"/>
        </w:rPr>
        <w:t>in</w:t>
      </w:r>
      <w:r w:rsidR="00462E4A">
        <w:rPr>
          <w:rFonts w:ascii="Times New Roman" w:hAnsi="Times New Roman" w:cs="Times New Roman"/>
          <w:sz w:val="24"/>
          <w:szCs w:val="24"/>
        </w:rPr>
        <w:t xml:space="preserve"> books.dat.</w:t>
      </w:r>
      <w:r w:rsidR="00F946E9">
        <w:rPr>
          <w:rFonts w:ascii="Times New Roman" w:hAnsi="Times New Roman" w:cs="Times New Roman"/>
          <w:sz w:val="24"/>
          <w:szCs w:val="24"/>
        </w:rPr>
        <w:t xml:space="preserve"> A free location in books.dat will contain whitespaces</w:t>
      </w:r>
      <w:r w:rsidR="00ED2BBB">
        <w:rPr>
          <w:rFonts w:ascii="Times New Roman" w:hAnsi="Times New Roman" w:cs="Times New Roman"/>
          <w:sz w:val="24"/>
          <w:szCs w:val="24"/>
        </w:rPr>
        <w:t xml:space="preserve"> equal to the size of the struct record</w:t>
      </w:r>
      <w:r w:rsidR="00F946E9">
        <w:rPr>
          <w:rFonts w:ascii="Times New Roman" w:hAnsi="Times New Roman" w:cs="Times New Roman"/>
          <w:sz w:val="24"/>
          <w:szCs w:val="24"/>
        </w:rPr>
        <w:t>.</w:t>
      </w:r>
    </w:p>
    <w:p w:rsidR="00ED2BBB" w:rsidRDefault="00F54429" w:rsidP="009279E5">
      <w:pPr>
        <w:jc w:val="both"/>
        <w:rPr>
          <w:rFonts w:ascii="Times New Roman" w:hAnsi="Times New Roman" w:cs="Times New Roman"/>
          <w:sz w:val="24"/>
          <w:szCs w:val="24"/>
        </w:rPr>
      </w:pPr>
      <w:r>
        <w:rPr>
          <w:rFonts w:ascii="Times New Roman" w:hAnsi="Times New Roman" w:cs="Times New Roman"/>
          <w:sz w:val="24"/>
          <w:szCs w:val="24"/>
        </w:rPr>
        <w:t xml:space="preserve">The </w:t>
      </w:r>
      <w:r w:rsidR="00C66306">
        <w:rPr>
          <w:rFonts w:ascii="Times New Roman" w:hAnsi="Times New Roman" w:cs="Times New Roman"/>
          <w:sz w:val="24"/>
          <w:szCs w:val="24"/>
        </w:rPr>
        <w:t>“</w:t>
      </w:r>
      <w:r>
        <w:rPr>
          <w:rFonts w:ascii="Times New Roman" w:hAnsi="Times New Roman" w:cs="Times New Roman"/>
          <w:sz w:val="24"/>
          <w:szCs w:val="24"/>
        </w:rPr>
        <w:t>delete</w:t>
      </w:r>
      <w:r w:rsidR="00C66306">
        <w:rPr>
          <w:rFonts w:ascii="Times New Roman" w:hAnsi="Times New Roman" w:cs="Times New Roman"/>
          <w:sz w:val="24"/>
          <w:szCs w:val="24"/>
        </w:rPr>
        <w:t>”</w:t>
      </w:r>
      <w:r>
        <w:rPr>
          <w:rFonts w:ascii="Times New Roman" w:hAnsi="Times New Roman" w:cs="Times New Roman"/>
          <w:sz w:val="24"/>
          <w:szCs w:val="24"/>
        </w:rPr>
        <w:t xml:space="preserve"> operation – will allow the client(s) to delete a record from the books.dat. After the server has received a request to delete, the server will stand by to receive the title of the book</w:t>
      </w:r>
      <w:r w:rsidR="00F946E9">
        <w:rPr>
          <w:rFonts w:ascii="Times New Roman" w:hAnsi="Times New Roman" w:cs="Times New Roman"/>
          <w:sz w:val="24"/>
          <w:szCs w:val="24"/>
        </w:rPr>
        <w:t>.</w:t>
      </w:r>
      <w:r w:rsidR="00ED2BBB">
        <w:rPr>
          <w:rFonts w:ascii="Times New Roman" w:hAnsi="Times New Roman" w:cs="Times New Roman"/>
          <w:sz w:val="24"/>
          <w:szCs w:val="24"/>
        </w:rPr>
        <w:t xml:space="preserve"> The server will delete the record </w:t>
      </w:r>
      <w:r w:rsidR="00C66306">
        <w:rPr>
          <w:rFonts w:ascii="Times New Roman" w:hAnsi="Times New Roman" w:cs="Times New Roman"/>
          <w:sz w:val="24"/>
          <w:szCs w:val="24"/>
        </w:rPr>
        <w:t xml:space="preserve">with the particular title </w:t>
      </w:r>
      <w:r w:rsidR="00ED2BBB">
        <w:rPr>
          <w:rFonts w:ascii="Times New Roman" w:hAnsi="Times New Roman" w:cs="Times New Roman"/>
          <w:sz w:val="24"/>
          <w:szCs w:val="24"/>
        </w:rPr>
        <w:t>in books.dat by inserting whitespaces equal to the size of the struct record in the location of that particular record.</w:t>
      </w:r>
    </w:p>
    <w:p w:rsidR="009279E5" w:rsidRDefault="00ED2BBB" w:rsidP="009279E5">
      <w:pPr>
        <w:jc w:val="both"/>
        <w:rPr>
          <w:rFonts w:ascii="Times New Roman" w:hAnsi="Times New Roman" w:cs="Times New Roman"/>
          <w:sz w:val="24"/>
          <w:szCs w:val="24"/>
        </w:rPr>
      </w:pPr>
      <w:r>
        <w:rPr>
          <w:rFonts w:ascii="Times New Roman" w:hAnsi="Times New Roman" w:cs="Times New Roman"/>
          <w:sz w:val="24"/>
          <w:szCs w:val="24"/>
        </w:rPr>
        <w:t xml:space="preserve">The </w:t>
      </w:r>
      <w:r w:rsidR="00C66306">
        <w:rPr>
          <w:rFonts w:ascii="Times New Roman" w:hAnsi="Times New Roman" w:cs="Times New Roman"/>
          <w:sz w:val="24"/>
          <w:szCs w:val="24"/>
        </w:rPr>
        <w:t>“</w:t>
      </w:r>
      <w:r>
        <w:rPr>
          <w:rFonts w:ascii="Times New Roman" w:hAnsi="Times New Roman" w:cs="Times New Roman"/>
          <w:sz w:val="24"/>
          <w:szCs w:val="24"/>
        </w:rPr>
        <w:t>modify</w:t>
      </w:r>
      <w:r w:rsidR="00C66306">
        <w:rPr>
          <w:rFonts w:ascii="Times New Roman" w:hAnsi="Times New Roman" w:cs="Times New Roman"/>
          <w:sz w:val="24"/>
          <w:szCs w:val="24"/>
        </w:rPr>
        <w:t>”</w:t>
      </w:r>
      <w:r>
        <w:rPr>
          <w:rFonts w:ascii="Times New Roman" w:hAnsi="Times New Roman" w:cs="Times New Roman"/>
          <w:sz w:val="24"/>
          <w:szCs w:val="24"/>
        </w:rPr>
        <w:t xml:space="preserve"> operation – will allow the clients to modify a particular record in books.dat. After the server </w:t>
      </w:r>
      <w:r w:rsidR="009279E5">
        <w:rPr>
          <w:rFonts w:ascii="Times New Roman" w:hAnsi="Times New Roman" w:cs="Times New Roman"/>
          <w:sz w:val="24"/>
          <w:szCs w:val="24"/>
        </w:rPr>
        <w:t>h</w:t>
      </w:r>
      <w:r>
        <w:rPr>
          <w:rFonts w:ascii="Times New Roman" w:hAnsi="Times New Roman" w:cs="Times New Roman"/>
          <w:sz w:val="24"/>
          <w:szCs w:val="24"/>
        </w:rPr>
        <w:t>as received a request to modify, the server will stand by to receive the title of the record to modify, and the four tokens</w:t>
      </w:r>
      <w:r w:rsidR="009279E5">
        <w:rPr>
          <w:rFonts w:ascii="Times New Roman" w:hAnsi="Times New Roman" w:cs="Times New Roman"/>
          <w:sz w:val="24"/>
          <w:szCs w:val="24"/>
        </w:rPr>
        <w:t xml:space="preserve"> (strings/book attributes). The server will overwrite the old record with the newly received record.</w:t>
      </w:r>
    </w:p>
    <w:p w:rsidR="007663B5" w:rsidRDefault="009279E5" w:rsidP="009279E5">
      <w:pPr>
        <w:jc w:val="both"/>
        <w:rPr>
          <w:rFonts w:ascii="Times New Roman" w:hAnsi="Times New Roman" w:cs="Times New Roman"/>
          <w:sz w:val="24"/>
          <w:szCs w:val="24"/>
        </w:rPr>
      </w:pPr>
      <w:r>
        <w:rPr>
          <w:rFonts w:ascii="Times New Roman" w:hAnsi="Times New Roman" w:cs="Times New Roman"/>
          <w:sz w:val="24"/>
          <w:szCs w:val="24"/>
        </w:rPr>
        <w:t xml:space="preserve">The </w:t>
      </w:r>
      <w:r w:rsidR="00C66306">
        <w:rPr>
          <w:rFonts w:ascii="Times New Roman" w:hAnsi="Times New Roman" w:cs="Times New Roman"/>
          <w:sz w:val="24"/>
          <w:szCs w:val="24"/>
        </w:rPr>
        <w:t xml:space="preserve">add, </w:t>
      </w:r>
      <w:r>
        <w:rPr>
          <w:rFonts w:ascii="Times New Roman" w:hAnsi="Times New Roman" w:cs="Times New Roman"/>
          <w:sz w:val="24"/>
          <w:szCs w:val="24"/>
        </w:rPr>
        <w:t>delete and modify operations will return a string “Success!” if the operations complete successfully. Otherwise a string “Error!” is sent back to the client.</w:t>
      </w:r>
      <w:r w:rsidR="00C66306">
        <w:rPr>
          <w:rFonts w:ascii="Times New Roman" w:hAnsi="Times New Roman" w:cs="Times New Roman"/>
          <w:sz w:val="24"/>
          <w:szCs w:val="24"/>
        </w:rPr>
        <w:t xml:space="preserve"> </w:t>
      </w:r>
    </w:p>
    <w:p w:rsidR="00C66306" w:rsidRDefault="00C66306" w:rsidP="00C66306">
      <w:pPr>
        <w:spacing w:after="0"/>
        <w:jc w:val="both"/>
        <w:rPr>
          <w:rFonts w:ascii="Times New Roman" w:hAnsi="Times New Roman" w:cs="Times New Roman"/>
          <w:sz w:val="24"/>
          <w:szCs w:val="24"/>
        </w:rPr>
      </w:pPr>
      <w:r>
        <w:rPr>
          <w:rFonts w:ascii="Times New Roman" w:hAnsi="Times New Roman" w:cs="Times New Roman"/>
          <w:sz w:val="24"/>
          <w:szCs w:val="24"/>
        </w:rPr>
        <w:t>Note:</w:t>
      </w:r>
    </w:p>
    <w:p w:rsidR="00C66306" w:rsidRDefault="00C66306" w:rsidP="00C66306">
      <w:pPr>
        <w:spacing w:after="0"/>
        <w:jc w:val="both"/>
        <w:rPr>
          <w:rFonts w:ascii="Times New Roman" w:hAnsi="Times New Roman" w:cs="Times New Roman"/>
          <w:sz w:val="24"/>
          <w:szCs w:val="24"/>
        </w:rPr>
      </w:pPr>
      <w:r>
        <w:rPr>
          <w:rFonts w:ascii="Times New Roman" w:hAnsi="Times New Roman" w:cs="Times New Roman"/>
          <w:sz w:val="24"/>
          <w:szCs w:val="24"/>
        </w:rPr>
        <w:t>You can assume that the tokens are always less than 25 bytes in size.</w:t>
      </w:r>
    </w:p>
    <w:p w:rsidR="00C66306" w:rsidRDefault="00C66306" w:rsidP="00C66306">
      <w:pPr>
        <w:spacing w:after="0"/>
        <w:jc w:val="both"/>
        <w:rPr>
          <w:rFonts w:ascii="Times New Roman" w:hAnsi="Times New Roman" w:cs="Times New Roman"/>
          <w:sz w:val="24"/>
          <w:szCs w:val="24"/>
        </w:rPr>
      </w:pPr>
      <w:r>
        <w:rPr>
          <w:rFonts w:ascii="Times New Roman" w:hAnsi="Times New Roman" w:cs="Times New Roman"/>
          <w:sz w:val="24"/>
          <w:szCs w:val="24"/>
        </w:rPr>
        <w:t>The file books.dat has the capability to store 10 records.</w:t>
      </w:r>
    </w:p>
    <w:p w:rsidR="00C66306" w:rsidRDefault="00C66306" w:rsidP="00C66306">
      <w:pPr>
        <w:spacing w:after="0"/>
        <w:jc w:val="both"/>
        <w:rPr>
          <w:rFonts w:ascii="Times New Roman" w:hAnsi="Times New Roman" w:cs="Times New Roman"/>
          <w:sz w:val="24"/>
          <w:szCs w:val="24"/>
        </w:rPr>
      </w:pPr>
      <w:r>
        <w:rPr>
          <w:rFonts w:ascii="Times New Roman" w:hAnsi="Times New Roman" w:cs="Times New Roman"/>
          <w:sz w:val="24"/>
          <w:szCs w:val="24"/>
        </w:rPr>
        <w:t>And the tokes are always received in the following order: title, author’s name, ISBN and publishing year.</w:t>
      </w:r>
    </w:p>
    <w:p w:rsidR="009279E5" w:rsidRDefault="009279E5" w:rsidP="00C66306">
      <w:pPr>
        <w:spacing w:after="0"/>
        <w:jc w:val="both"/>
        <w:rPr>
          <w:rFonts w:ascii="Times New Roman" w:hAnsi="Times New Roman" w:cs="Times New Roman"/>
          <w:sz w:val="24"/>
          <w:szCs w:val="24"/>
        </w:rPr>
      </w:pPr>
      <w:r>
        <w:rPr>
          <w:rFonts w:ascii="Times New Roman" w:hAnsi="Times New Roman" w:cs="Times New Roman"/>
          <w:sz w:val="24"/>
          <w:szCs w:val="24"/>
        </w:rPr>
        <w:t>The following window shows a sample output for the add operation.</w:t>
      </w:r>
    </w:p>
    <w:tbl>
      <w:tblPr>
        <w:tblStyle w:val="TableGrid"/>
        <w:tblW w:w="0" w:type="auto"/>
        <w:tblLook w:val="04A0" w:firstRow="1" w:lastRow="0" w:firstColumn="1" w:lastColumn="0" w:noHBand="0" w:noVBand="1"/>
      </w:tblPr>
      <w:tblGrid>
        <w:gridCol w:w="4788"/>
        <w:gridCol w:w="4788"/>
      </w:tblGrid>
      <w:tr w:rsidR="00C66306" w:rsidTr="00C66306">
        <w:tc>
          <w:tcPr>
            <w:tcW w:w="4788" w:type="dxa"/>
          </w:tcPr>
          <w:p w:rsidR="00F652AB" w:rsidRPr="00F652AB" w:rsidRDefault="00F652AB" w:rsidP="00C66306">
            <w:pPr>
              <w:jc w:val="both"/>
              <w:rPr>
                <w:rFonts w:ascii="Courier New" w:hAnsi="Courier New" w:cs="Courier New"/>
              </w:rPr>
            </w:pPr>
            <w:proofErr w:type="gramStart"/>
            <w:r w:rsidRPr="00F652AB">
              <w:rPr>
                <w:rFonts w:ascii="Courier New" w:hAnsi="Courier New" w:cs="Courier New"/>
              </w:rPr>
              <w:t xml:space="preserve">$ </w:t>
            </w:r>
            <w:r w:rsidRPr="00F652AB">
              <w:rPr>
                <w:rFonts w:ascii="Courier New" w:hAnsi="Courier New" w:cs="Courier New"/>
              </w:rPr>
              <w:t>.</w:t>
            </w:r>
            <w:proofErr w:type="gramEnd"/>
            <w:r w:rsidRPr="00F652AB">
              <w:rPr>
                <w:rFonts w:ascii="Courier New" w:hAnsi="Courier New" w:cs="Courier New"/>
              </w:rPr>
              <w:t>/server</w:t>
            </w:r>
            <w:r w:rsidRPr="00F652AB">
              <w:rPr>
                <w:rFonts w:ascii="Courier New" w:hAnsi="Courier New" w:cs="Courier New"/>
              </w:rPr>
              <w:t xml:space="preserve"> </w:t>
            </w:r>
            <w:bookmarkStart w:id="0" w:name="_GoBack"/>
            <w:bookmarkEnd w:id="0"/>
          </w:p>
          <w:p w:rsidR="00C66306" w:rsidRPr="00F652AB" w:rsidRDefault="00F652AB" w:rsidP="00C66306">
            <w:pPr>
              <w:jc w:val="both"/>
              <w:rPr>
                <w:rFonts w:ascii="Courier New" w:hAnsi="Courier New" w:cs="Courier New"/>
              </w:rPr>
            </w:pPr>
            <w:r>
              <w:rPr>
                <w:rFonts w:ascii="Courier New" w:hAnsi="Courier New" w:cs="Courier New"/>
              </w:rPr>
              <w:t>a</w:t>
            </w:r>
            <w:r w:rsidRPr="00F652AB">
              <w:rPr>
                <w:rFonts w:ascii="Courier New" w:hAnsi="Courier New" w:cs="Courier New"/>
              </w:rPr>
              <w:t>dd request received</w:t>
            </w:r>
          </w:p>
          <w:p w:rsidR="00F652AB" w:rsidRPr="00F652AB" w:rsidRDefault="00F652AB" w:rsidP="00C66306">
            <w:pPr>
              <w:jc w:val="both"/>
              <w:rPr>
                <w:rFonts w:ascii="Courier New" w:hAnsi="Courier New" w:cs="Courier New"/>
              </w:rPr>
            </w:pPr>
            <w:r>
              <w:rPr>
                <w:rFonts w:ascii="Courier New" w:hAnsi="Courier New" w:cs="Courier New"/>
              </w:rPr>
              <w:t>s</w:t>
            </w:r>
            <w:r w:rsidRPr="00F652AB">
              <w:rPr>
                <w:rFonts w:ascii="Courier New" w:hAnsi="Courier New" w:cs="Courier New"/>
              </w:rPr>
              <w:t>tanding by to receive tokens</w:t>
            </w:r>
          </w:p>
          <w:p w:rsidR="00F652AB" w:rsidRPr="00F652AB" w:rsidRDefault="00F652AB" w:rsidP="00C66306">
            <w:pPr>
              <w:jc w:val="both"/>
              <w:rPr>
                <w:rFonts w:ascii="Courier New" w:hAnsi="Courier New" w:cs="Courier New"/>
              </w:rPr>
            </w:pPr>
            <w:r w:rsidRPr="00F652AB">
              <w:rPr>
                <w:rFonts w:ascii="Courier New" w:hAnsi="Courier New" w:cs="Courier New"/>
              </w:rPr>
              <w:t>Tokens received</w:t>
            </w:r>
          </w:p>
          <w:p w:rsidR="00F652AB" w:rsidRPr="00F652AB" w:rsidRDefault="00F652AB" w:rsidP="00F652AB">
            <w:pPr>
              <w:jc w:val="both"/>
              <w:rPr>
                <w:rFonts w:ascii="Courier New" w:hAnsi="Courier New" w:cs="Courier New"/>
              </w:rPr>
            </w:pPr>
            <w:r w:rsidRPr="00F652AB">
              <w:rPr>
                <w:rFonts w:ascii="Courier New" w:hAnsi="Courier New" w:cs="Courier New"/>
              </w:rPr>
              <w:t>Operating Systems</w:t>
            </w:r>
          </w:p>
          <w:p w:rsidR="00F652AB" w:rsidRPr="00F652AB" w:rsidRDefault="00F652AB" w:rsidP="00F652AB">
            <w:pPr>
              <w:jc w:val="both"/>
              <w:rPr>
                <w:rFonts w:ascii="Courier New" w:hAnsi="Courier New" w:cs="Courier New"/>
              </w:rPr>
            </w:pPr>
            <w:proofErr w:type="spellStart"/>
            <w:r w:rsidRPr="00F652AB">
              <w:rPr>
                <w:rFonts w:ascii="Courier New" w:hAnsi="Courier New" w:cs="Courier New"/>
              </w:rPr>
              <w:t>Silberchartz</w:t>
            </w:r>
            <w:proofErr w:type="spellEnd"/>
          </w:p>
          <w:p w:rsidR="00F652AB" w:rsidRPr="00F652AB" w:rsidRDefault="00F652AB" w:rsidP="00F652AB">
            <w:pPr>
              <w:jc w:val="both"/>
              <w:rPr>
                <w:rFonts w:ascii="Courier New" w:hAnsi="Courier New" w:cs="Courier New"/>
              </w:rPr>
            </w:pPr>
            <w:r w:rsidRPr="00F652AB">
              <w:rPr>
                <w:rFonts w:ascii="Courier New" w:hAnsi="Courier New" w:cs="Courier New"/>
              </w:rPr>
              <w:t>1234567890</w:t>
            </w:r>
          </w:p>
          <w:p w:rsidR="00F652AB" w:rsidRPr="00F652AB" w:rsidRDefault="00F652AB" w:rsidP="00F652AB">
            <w:pPr>
              <w:jc w:val="both"/>
              <w:rPr>
                <w:rFonts w:ascii="Courier New" w:hAnsi="Courier New" w:cs="Courier New"/>
              </w:rPr>
            </w:pPr>
            <w:r w:rsidRPr="00F652AB">
              <w:rPr>
                <w:rFonts w:ascii="Courier New" w:hAnsi="Courier New" w:cs="Courier New"/>
              </w:rPr>
              <w:t>1995</w:t>
            </w:r>
          </w:p>
          <w:p w:rsidR="00F652AB" w:rsidRPr="00F652AB" w:rsidRDefault="00F652AB" w:rsidP="00F652AB">
            <w:pPr>
              <w:jc w:val="both"/>
              <w:rPr>
                <w:rFonts w:ascii="Courier New" w:hAnsi="Courier New" w:cs="Courier New"/>
              </w:rPr>
            </w:pPr>
            <w:r w:rsidRPr="00F652AB">
              <w:rPr>
                <w:rFonts w:ascii="Courier New" w:hAnsi="Courier New" w:cs="Courier New"/>
              </w:rPr>
              <w:t>Added Successfully</w:t>
            </w:r>
          </w:p>
          <w:p w:rsidR="00F652AB" w:rsidRDefault="00F652AB" w:rsidP="00C66306">
            <w:pPr>
              <w:jc w:val="both"/>
            </w:pPr>
          </w:p>
        </w:tc>
        <w:tc>
          <w:tcPr>
            <w:tcW w:w="4788" w:type="dxa"/>
          </w:tcPr>
          <w:p w:rsidR="00F652AB" w:rsidRPr="00F652AB" w:rsidRDefault="00F652AB" w:rsidP="00C66306">
            <w:pPr>
              <w:jc w:val="both"/>
              <w:rPr>
                <w:rFonts w:ascii="Courier New" w:hAnsi="Courier New" w:cs="Courier New"/>
              </w:rPr>
            </w:pPr>
            <w:proofErr w:type="gramStart"/>
            <w:r w:rsidRPr="00F652AB">
              <w:rPr>
                <w:rFonts w:ascii="Courier New" w:hAnsi="Courier New" w:cs="Courier New"/>
              </w:rPr>
              <w:t xml:space="preserve">$ </w:t>
            </w:r>
            <w:r w:rsidRPr="00F652AB">
              <w:rPr>
                <w:rFonts w:ascii="Courier New" w:hAnsi="Courier New" w:cs="Courier New"/>
              </w:rPr>
              <w:t>.</w:t>
            </w:r>
            <w:proofErr w:type="gramEnd"/>
            <w:r w:rsidRPr="00F652AB">
              <w:rPr>
                <w:rFonts w:ascii="Courier New" w:hAnsi="Courier New" w:cs="Courier New"/>
              </w:rPr>
              <w:t>/client</w:t>
            </w:r>
            <w:r w:rsidRPr="00F652AB">
              <w:rPr>
                <w:rFonts w:ascii="Courier New" w:hAnsi="Courier New" w:cs="Courier New"/>
              </w:rPr>
              <w:t xml:space="preserve"> </w:t>
            </w:r>
          </w:p>
          <w:p w:rsidR="00F652AB" w:rsidRPr="00F652AB" w:rsidRDefault="00F652AB" w:rsidP="00C66306">
            <w:pPr>
              <w:jc w:val="both"/>
              <w:rPr>
                <w:rFonts w:ascii="Courier New" w:hAnsi="Courier New" w:cs="Courier New"/>
              </w:rPr>
            </w:pPr>
            <w:r>
              <w:rPr>
                <w:rFonts w:ascii="Courier New" w:hAnsi="Courier New" w:cs="Courier New"/>
              </w:rPr>
              <w:t>C</w:t>
            </w:r>
            <w:r w:rsidRPr="00F652AB">
              <w:rPr>
                <w:rFonts w:ascii="Courier New" w:hAnsi="Courier New" w:cs="Courier New"/>
              </w:rPr>
              <w:t>onnected</w:t>
            </w:r>
            <w:r>
              <w:rPr>
                <w:rFonts w:ascii="Courier New" w:hAnsi="Courier New" w:cs="Courier New"/>
              </w:rPr>
              <w:t>.</w:t>
            </w:r>
          </w:p>
          <w:p w:rsidR="00F652AB" w:rsidRPr="00F652AB" w:rsidRDefault="00F652AB" w:rsidP="00C66306">
            <w:pPr>
              <w:jc w:val="both"/>
              <w:rPr>
                <w:rFonts w:ascii="Courier New" w:hAnsi="Courier New" w:cs="Courier New"/>
              </w:rPr>
            </w:pPr>
            <w:r w:rsidRPr="00F652AB">
              <w:rPr>
                <w:rFonts w:ascii="Courier New" w:hAnsi="Courier New" w:cs="Courier New"/>
              </w:rPr>
              <w:t>add</w:t>
            </w:r>
          </w:p>
          <w:p w:rsidR="00F652AB" w:rsidRPr="00F652AB" w:rsidRDefault="00F652AB" w:rsidP="00C66306">
            <w:pPr>
              <w:jc w:val="both"/>
              <w:rPr>
                <w:rFonts w:ascii="Courier New" w:hAnsi="Courier New" w:cs="Courier New"/>
              </w:rPr>
            </w:pPr>
            <w:r w:rsidRPr="00F652AB">
              <w:rPr>
                <w:rFonts w:ascii="Courier New" w:hAnsi="Courier New" w:cs="Courier New"/>
              </w:rPr>
              <w:t>Operating Systems</w:t>
            </w:r>
          </w:p>
          <w:p w:rsidR="00F652AB" w:rsidRPr="00F652AB" w:rsidRDefault="00F652AB" w:rsidP="00C66306">
            <w:pPr>
              <w:jc w:val="both"/>
              <w:rPr>
                <w:rFonts w:ascii="Courier New" w:hAnsi="Courier New" w:cs="Courier New"/>
              </w:rPr>
            </w:pPr>
            <w:proofErr w:type="spellStart"/>
            <w:r w:rsidRPr="00F652AB">
              <w:rPr>
                <w:rFonts w:ascii="Courier New" w:hAnsi="Courier New" w:cs="Courier New"/>
              </w:rPr>
              <w:t>Silberchartz</w:t>
            </w:r>
            <w:proofErr w:type="spellEnd"/>
          </w:p>
          <w:p w:rsidR="00F652AB" w:rsidRPr="00F652AB" w:rsidRDefault="00F652AB" w:rsidP="00C66306">
            <w:pPr>
              <w:jc w:val="both"/>
              <w:rPr>
                <w:rFonts w:ascii="Courier New" w:hAnsi="Courier New" w:cs="Courier New"/>
              </w:rPr>
            </w:pPr>
            <w:r w:rsidRPr="00F652AB">
              <w:rPr>
                <w:rFonts w:ascii="Courier New" w:hAnsi="Courier New" w:cs="Courier New"/>
              </w:rPr>
              <w:t>1234567890</w:t>
            </w:r>
          </w:p>
          <w:p w:rsidR="00F652AB" w:rsidRPr="00F652AB" w:rsidRDefault="00F652AB" w:rsidP="00C66306">
            <w:pPr>
              <w:jc w:val="both"/>
              <w:rPr>
                <w:rFonts w:ascii="Courier New" w:hAnsi="Courier New" w:cs="Courier New"/>
              </w:rPr>
            </w:pPr>
            <w:r w:rsidRPr="00F652AB">
              <w:rPr>
                <w:rFonts w:ascii="Courier New" w:hAnsi="Courier New" w:cs="Courier New"/>
              </w:rPr>
              <w:t>1995</w:t>
            </w:r>
          </w:p>
          <w:p w:rsidR="00F652AB" w:rsidRPr="00F652AB" w:rsidRDefault="00F652AB" w:rsidP="00C66306">
            <w:pPr>
              <w:jc w:val="both"/>
              <w:rPr>
                <w:rFonts w:ascii="Courier New" w:hAnsi="Courier New" w:cs="Courier New"/>
              </w:rPr>
            </w:pPr>
            <w:r w:rsidRPr="00F652AB">
              <w:rPr>
                <w:rFonts w:ascii="Courier New" w:hAnsi="Courier New" w:cs="Courier New"/>
              </w:rPr>
              <w:t>Success.</w:t>
            </w:r>
          </w:p>
          <w:p w:rsidR="00F652AB" w:rsidRPr="00F652AB" w:rsidRDefault="00F652AB" w:rsidP="00C66306">
            <w:pPr>
              <w:jc w:val="both"/>
              <w:rPr>
                <w:rFonts w:ascii="Courier New" w:hAnsi="Courier New" w:cs="Courier New"/>
              </w:rPr>
            </w:pPr>
            <w:r w:rsidRPr="00F652AB">
              <w:rPr>
                <w:rFonts w:ascii="Courier New" w:hAnsi="Courier New" w:cs="Courier New"/>
              </w:rPr>
              <w:t>Exiting client</w:t>
            </w:r>
            <w:r>
              <w:rPr>
                <w:rFonts w:ascii="Courier New" w:hAnsi="Courier New" w:cs="Courier New"/>
              </w:rPr>
              <w:t>.</w:t>
            </w:r>
          </w:p>
          <w:p w:rsidR="00F652AB" w:rsidRPr="00F652AB" w:rsidRDefault="00F652AB" w:rsidP="00C66306">
            <w:pPr>
              <w:jc w:val="both"/>
              <w:rPr>
                <w:rFonts w:ascii="Courier New" w:hAnsi="Courier New" w:cs="Courier New"/>
              </w:rPr>
            </w:pPr>
            <w:r w:rsidRPr="00F652AB">
              <w:rPr>
                <w:rFonts w:ascii="Courier New" w:hAnsi="Courier New" w:cs="Courier New"/>
              </w:rPr>
              <w:t>$</w:t>
            </w:r>
          </w:p>
          <w:p w:rsidR="00F652AB" w:rsidRPr="00F652AB" w:rsidRDefault="00F652AB" w:rsidP="00C66306">
            <w:pPr>
              <w:jc w:val="both"/>
              <w:rPr>
                <w:rFonts w:ascii="Courier New" w:hAnsi="Courier New" w:cs="Courier New"/>
              </w:rPr>
            </w:pPr>
          </w:p>
          <w:p w:rsidR="00C66306" w:rsidRPr="00F652AB" w:rsidRDefault="00C66306" w:rsidP="00C66306">
            <w:pPr>
              <w:jc w:val="both"/>
              <w:rPr>
                <w:rFonts w:ascii="Courier New" w:hAnsi="Courier New" w:cs="Courier New"/>
              </w:rPr>
            </w:pPr>
          </w:p>
        </w:tc>
      </w:tr>
    </w:tbl>
    <w:p w:rsidR="00535EB2" w:rsidRDefault="00535EB2" w:rsidP="00C66306">
      <w:pPr>
        <w:spacing w:after="0"/>
        <w:jc w:val="both"/>
      </w:pPr>
    </w:p>
    <w:sectPr w:rsidR="00535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10323"/>
    <w:multiLevelType w:val="hybridMultilevel"/>
    <w:tmpl w:val="2ADC8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57FD3"/>
    <w:multiLevelType w:val="multilevel"/>
    <w:tmpl w:val="13062C4E"/>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7BBD"/>
    <w:rsid w:val="000177F8"/>
    <w:rsid w:val="0009264D"/>
    <w:rsid w:val="00275776"/>
    <w:rsid w:val="0037573E"/>
    <w:rsid w:val="00462E4A"/>
    <w:rsid w:val="00535EB2"/>
    <w:rsid w:val="005E50BF"/>
    <w:rsid w:val="00696BED"/>
    <w:rsid w:val="006B41BE"/>
    <w:rsid w:val="007663B5"/>
    <w:rsid w:val="007749F8"/>
    <w:rsid w:val="009279E5"/>
    <w:rsid w:val="00AC1606"/>
    <w:rsid w:val="00AF397C"/>
    <w:rsid w:val="00B80DB6"/>
    <w:rsid w:val="00BA4B6C"/>
    <w:rsid w:val="00C0344F"/>
    <w:rsid w:val="00C47BBD"/>
    <w:rsid w:val="00C66306"/>
    <w:rsid w:val="00C77B1D"/>
    <w:rsid w:val="00C80A8D"/>
    <w:rsid w:val="00E1028B"/>
    <w:rsid w:val="00ED2BBB"/>
    <w:rsid w:val="00F54429"/>
    <w:rsid w:val="00F652AB"/>
    <w:rsid w:val="00F94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0514"/>
  <w15:docId w15:val="{D32ED71E-12A0-4161-B021-B8C26589C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E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5E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5EB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35E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5EB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77B1D"/>
    <w:rPr>
      <w:color w:val="0000FF" w:themeColor="hyperlink"/>
      <w:u w:val="single"/>
    </w:rPr>
  </w:style>
  <w:style w:type="character" w:styleId="UnresolvedMention">
    <w:name w:val="Unresolved Mention"/>
    <w:basedOn w:val="DefaultParagraphFont"/>
    <w:uiPriority w:val="99"/>
    <w:semiHidden/>
    <w:unhideWhenUsed/>
    <w:rsid w:val="00C77B1D"/>
    <w:rPr>
      <w:color w:val="808080"/>
      <w:shd w:val="clear" w:color="auto" w:fill="E6E6E6"/>
    </w:rPr>
  </w:style>
  <w:style w:type="paragraph" w:styleId="ListParagraph">
    <w:name w:val="List Paragraph"/>
    <w:basedOn w:val="Normal"/>
    <w:uiPriority w:val="34"/>
    <w:qFormat/>
    <w:rsid w:val="006B41BE"/>
    <w:pPr>
      <w:ind w:left="720"/>
      <w:contextualSpacing/>
    </w:pPr>
  </w:style>
  <w:style w:type="table" w:styleId="TableGrid">
    <w:name w:val="Table Grid"/>
    <w:basedOn w:val="TableNormal"/>
    <w:uiPriority w:val="39"/>
    <w:rsid w:val="00C66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18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2</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Moiz</dc:creator>
  <cp:keywords/>
  <dc:description/>
  <cp:lastModifiedBy>atiq ue rehman</cp:lastModifiedBy>
  <cp:revision>3</cp:revision>
  <dcterms:created xsi:type="dcterms:W3CDTF">2015-03-06T03:50:00Z</dcterms:created>
  <dcterms:modified xsi:type="dcterms:W3CDTF">2018-05-10T05:47:00Z</dcterms:modified>
</cp:coreProperties>
</file>