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C2B" w:rsidRPr="00930C2B" w:rsidRDefault="00302C88">
      <w:pPr>
        <w:rPr>
          <w:rFonts w:ascii="Times New Roman" w:hAnsi="Times New Roman" w:cs="Times New Roman"/>
          <w:b/>
          <w:sz w:val="32"/>
        </w:rPr>
      </w:pPr>
      <w:r>
        <w:tab/>
      </w:r>
      <w:r>
        <w:tab/>
      </w:r>
      <w:r>
        <w:tab/>
      </w:r>
      <w:r>
        <w:tab/>
      </w:r>
      <w:r w:rsidR="00930C2B">
        <w:tab/>
      </w:r>
      <w:r w:rsidR="00930C2B">
        <w:tab/>
      </w:r>
      <w:r w:rsidR="00930C2B" w:rsidRPr="00930C2B">
        <w:rPr>
          <w:rFonts w:ascii="Times New Roman" w:hAnsi="Times New Roman" w:cs="Times New Roman"/>
          <w:b/>
          <w:sz w:val="32"/>
        </w:rPr>
        <w:t>Project</w:t>
      </w:r>
      <w:r w:rsidR="00930C2B" w:rsidRPr="00930C2B">
        <w:rPr>
          <w:rFonts w:ascii="Times New Roman" w:hAnsi="Times New Roman" w:cs="Times New Roman"/>
          <w:b/>
          <w:sz w:val="32"/>
        </w:rPr>
        <w:t xml:space="preserve"> Report</w:t>
      </w:r>
    </w:p>
    <w:p w:rsidR="00302C88" w:rsidRPr="00930C2B" w:rsidRDefault="00930C2B" w:rsidP="00930C2B">
      <w:pPr>
        <w:ind w:left="2160" w:firstLine="720"/>
        <w:rPr>
          <w:rFonts w:ascii="Times New Roman" w:hAnsi="Times New Roman" w:cs="Times New Roman"/>
          <w:b/>
          <w:sz w:val="32"/>
        </w:rPr>
      </w:pPr>
      <w:r>
        <w:rPr>
          <w:rFonts w:ascii="Times New Roman" w:hAnsi="Times New Roman" w:cs="Times New Roman"/>
          <w:b/>
          <w:sz w:val="32"/>
        </w:rPr>
        <w:t xml:space="preserve"> Fundamentals of Thermal S</w:t>
      </w:r>
      <w:r w:rsidR="00302C88" w:rsidRPr="00930C2B">
        <w:rPr>
          <w:rFonts w:ascii="Times New Roman" w:hAnsi="Times New Roman" w:cs="Times New Roman"/>
          <w:b/>
          <w:sz w:val="32"/>
        </w:rPr>
        <w:t>cience</w:t>
      </w:r>
    </w:p>
    <w:p w:rsidR="00302C88" w:rsidRPr="00930C2B" w:rsidRDefault="00930C2B">
      <w:pPr>
        <w:rPr>
          <w:rFonts w:asciiTheme="majorHAnsi" w:hAnsiTheme="majorHAnsi"/>
          <w:b/>
          <w:sz w:val="28"/>
        </w:rPr>
      </w:pPr>
      <w:r>
        <w:tab/>
      </w:r>
      <w:r>
        <w:tab/>
      </w:r>
      <w:r>
        <w:tab/>
      </w:r>
      <w:r w:rsidRPr="00930C2B">
        <w:rPr>
          <w:rFonts w:asciiTheme="majorHAnsi" w:hAnsiTheme="majorHAnsi"/>
          <w:b/>
          <w:sz w:val="28"/>
        </w:rPr>
        <w:t>Solar Heat T</w:t>
      </w:r>
      <w:r w:rsidR="00302C88" w:rsidRPr="00930C2B">
        <w:rPr>
          <w:rFonts w:asciiTheme="majorHAnsi" w:hAnsiTheme="majorHAnsi"/>
          <w:b/>
          <w:sz w:val="28"/>
        </w:rPr>
        <w:t xml:space="preserve">ransfer </w:t>
      </w:r>
      <w:r w:rsidRPr="00930C2B">
        <w:rPr>
          <w:rFonts w:asciiTheme="majorHAnsi" w:hAnsiTheme="majorHAnsi"/>
          <w:b/>
          <w:sz w:val="28"/>
        </w:rPr>
        <w:t>and Water Circulating M</w:t>
      </w:r>
      <w:r w:rsidR="00302C88" w:rsidRPr="00930C2B">
        <w:rPr>
          <w:rFonts w:asciiTheme="majorHAnsi" w:hAnsiTheme="majorHAnsi"/>
          <w:b/>
          <w:sz w:val="28"/>
        </w:rPr>
        <w:t>achine</w:t>
      </w:r>
    </w:p>
    <w:p w:rsidR="00930C2B" w:rsidRDefault="00C94F40" w:rsidP="00930C2B">
      <w:pPr>
        <w:pStyle w:val="Author"/>
        <w:spacing w:before="100" w:beforeAutospacing="1"/>
        <w:rPr>
          <w:sz w:val="18"/>
          <w:szCs w:val="18"/>
        </w:rPr>
      </w:pPr>
      <w:r>
        <w:rPr>
          <w:sz w:val="18"/>
          <w:szCs w:val="18"/>
        </w:rPr>
        <w:t>Hammad Khan 9978</w:t>
      </w:r>
      <w:r>
        <w:rPr>
          <w:sz w:val="18"/>
          <w:szCs w:val="18"/>
        </w:rPr>
        <w:br/>
        <w:t>Mechatronics Department</w:t>
      </w:r>
      <w:r>
        <w:rPr>
          <w:sz w:val="18"/>
          <w:szCs w:val="18"/>
        </w:rPr>
        <w:br/>
        <w:t>P.A.F K.I.E.T University</w:t>
      </w:r>
      <w:r w:rsidR="00930C2B">
        <w:rPr>
          <w:i/>
          <w:sz w:val="18"/>
          <w:szCs w:val="18"/>
        </w:rPr>
        <w:br/>
      </w:r>
      <w:r>
        <w:rPr>
          <w:sz w:val="18"/>
          <w:szCs w:val="18"/>
        </w:rPr>
        <w:t>Karachi, Pakistan</w:t>
      </w:r>
      <w:r>
        <w:rPr>
          <w:sz w:val="18"/>
          <w:szCs w:val="18"/>
        </w:rPr>
        <w:br/>
        <w:t>hammad.khan3019@gmail.com</w:t>
      </w:r>
    </w:p>
    <w:p w:rsidR="00302C88" w:rsidRDefault="00302C88">
      <w:pPr>
        <w:sectPr w:rsidR="00302C88" w:rsidSect="00302C88">
          <w:pgSz w:w="11907" w:h="16839" w:code="9"/>
          <w:pgMar w:top="720" w:right="720" w:bottom="720" w:left="720" w:header="720" w:footer="720" w:gutter="0"/>
          <w:cols w:space="720"/>
          <w:docGrid w:linePitch="360"/>
        </w:sectPr>
      </w:pPr>
    </w:p>
    <w:p w:rsidR="00C94F40" w:rsidRDefault="00C94F40">
      <w:pPr>
        <w:rPr>
          <w:rFonts w:ascii="Times New Roman" w:hAnsi="Times New Roman" w:cs="Times New Roman"/>
          <w:b/>
          <w:sz w:val="18"/>
        </w:rPr>
      </w:pPr>
      <w:r w:rsidRPr="00C94F40">
        <w:rPr>
          <w:b/>
          <w:i/>
          <w:iCs/>
        </w:rPr>
        <w:lastRenderedPageBreak/>
        <w:t>Abstract---</w:t>
      </w:r>
      <w:r>
        <w:rPr>
          <w:b/>
          <w:i/>
          <w:iCs/>
        </w:rPr>
        <w:t xml:space="preserve"> </w:t>
      </w:r>
      <w:r>
        <w:rPr>
          <w:rFonts w:ascii="Times New Roman" w:hAnsi="Times New Roman" w:cs="Times New Roman"/>
          <w:b/>
          <w:sz w:val="18"/>
        </w:rPr>
        <w:t xml:space="preserve">To transfer the maximum Heat from Solar Radiation and store it in storage tank for later uses. </w:t>
      </w:r>
    </w:p>
    <w:p w:rsidR="00C94F40" w:rsidRPr="00C94F40" w:rsidRDefault="00C94F40" w:rsidP="00C94F40">
      <w:pPr>
        <w:pStyle w:val="ListParagraph"/>
        <w:numPr>
          <w:ilvl w:val="0"/>
          <w:numId w:val="2"/>
        </w:numPr>
        <w:rPr>
          <w:rFonts w:ascii="Times New Roman" w:hAnsi="Times New Roman" w:cs="Times New Roman"/>
          <w:b/>
          <w:sz w:val="16"/>
        </w:rPr>
      </w:pPr>
      <w:r w:rsidRPr="00C94F40">
        <w:rPr>
          <w:rFonts w:ascii="Times New Roman" w:hAnsi="Times New Roman" w:cs="Times New Roman"/>
          <w:b/>
          <w:sz w:val="20"/>
        </w:rPr>
        <w:t>INTRODUCTION</w:t>
      </w:r>
    </w:p>
    <w:p w:rsidR="00302C88" w:rsidRPr="00537D69" w:rsidRDefault="00302C88">
      <w:pPr>
        <w:rPr>
          <w:b/>
          <w:i/>
          <w:iCs/>
          <w:sz w:val="24"/>
        </w:rPr>
      </w:pPr>
      <w:r w:rsidRPr="00537D69">
        <w:rPr>
          <w:rFonts w:ascii="Times New Roman" w:hAnsi="Times New Roman" w:cs="Times New Roman"/>
          <w:b/>
          <w:sz w:val="20"/>
        </w:rPr>
        <w:t>Solar Heat Transfer Machine is a physical device used to transfer solar radiation into generated heat by the heat transfer process of conduction and convection.</w:t>
      </w:r>
    </w:p>
    <w:p w:rsidR="00C94F40" w:rsidRPr="00537D69" w:rsidRDefault="00302C88">
      <w:pPr>
        <w:rPr>
          <w:rFonts w:ascii="Times New Roman" w:hAnsi="Times New Roman" w:cs="Times New Roman"/>
          <w:sz w:val="20"/>
        </w:rPr>
      </w:pPr>
      <w:r w:rsidRPr="00537D69">
        <w:rPr>
          <w:rFonts w:ascii="Times New Roman" w:hAnsi="Times New Roman" w:cs="Times New Roman"/>
          <w:sz w:val="20"/>
        </w:rPr>
        <w:t>The machine uses iron plate and brass/copper pipes to transfer heat to water through conduction and convection, while heat is prod</w:t>
      </w:r>
      <w:r w:rsidR="00C94F40" w:rsidRPr="00537D69">
        <w:rPr>
          <w:rFonts w:ascii="Times New Roman" w:hAnsi="Times New Roman" w:cs="Times New Roman"/>
          <w:sz w:val="20"/>
        </w:rPr>
        <w:t>uced by the natural source Sun.</w:t>
      </w:r>
    </w:p>
    <w:p w:rsidR="00302C88" w:rsidRPr="00C94F40" w:rsidRDefault="00C94F40" w:rsidP="00C94F40">
      <w:pPr>
        <w:pStyle w:val="ListParagraph"/>
        <w:numPr>
          <w:ilvl w:val="0"/>
          <w:numId w:val="2"/>
        </w:numPr>
        <w:rPr>
          <w:rFonts w:ascii="Times New Roman" w:hAnsi="Times New Roman" w:cs="Times New Roman"/>
          <w:b/>
          <w:sz w:val="18"/>
        </w:rPr>
      </w:pPr>
      <w:r w:rsidRPr="00C94F40">
        <w:rPr>
          <w:rFonts w:ascii="Times New Roman" w:hAnsi="Times New Roman" w:cs="Times New Roman"/>
          <w:b/>
          <w:sz w:val="20"/>
        </w:rPr>
        <w:t>APPARATUS</w:t>
      </w:r>
    </w:p>
    <w:p w:rsidR="00302C88" w:rsidRDefault="008E4C68" w:rsidP="00302C88">
      <w:pPr>
        <w:pStyle w:val="ListParagraph"/>
        <w:numPr>
          <w:ilvl w:val="0"/>
          <w:numId w:val="1"/>
        </w:numPr>
      </w:pPr>
      <w:r>
        <w:t xml:space="preserve">Solar </w:t>
      </w:r>
      <w:r w:rsidR="00302C88">
        <w:t>Heater</w:t>
      </w:r>
    </w:p>
    <w:p w:rsidR="00302C88" w:rsidRDefault="00302C88" w:rsidP="00302C88">
      <w:pPr>
        <w:pStyle w:val="ListParagraph"/>
        <w:numPr>
          <w:ilvl w:val="0"/>
          <w:numId w:val="1"/>
        </w:numPr>
      </w:pPr>
      <w:r>
        <w:t>Induction/resistance Heater</w:t>
      </w:r>
    </w:p>
    <w:p w:rsidR="00302C88" w:rsidRDefault="00302C88" w:rsidP="00302C88">
      <w:pPr>
        <w:pStyle w:val="ListParagraph"/>
        <w:numPr>
          <w:ilvl w:val="0"/>
          <w:numId w:val="1"/>
        </w:numPr>
      </w:pPr>
      <w:r>
        <w:t>Centrifugal motor pump</w:t>
      </w:r>
    </w:p>
    <w:p w:rsidR="00302C88" w:rsidRDefault="00302C88" w:rsidP="00302C88">
      <w:pPr>
        <w:pStyle w:val="ListParagraph"/>
        <w:numPr>
          <w:ilvl w:val="0"/>
          <w:numId w:val="1"/>
        </w:numPr>
      </w:pPr>
      <w:r>
        <w:t>Arduino/PIC18 controller</w:t>
      </w:r>
    </w:p>
    <w:p w:rsidR="00302C88" w:rsidRDefault="00302C88" w:rsidP="00302C88">
      <w:pPr>
        <w:pStyle w:val="ListParagraph"/>
        <w:numPr>
          <w:ilvl w:val="0"/>
          <w:numId w:val="1"/>
        </w:numPr>
      </w:pPr>
      <w:r>
        <w:t>Display 16x2,Keypad</w:t>
      </w:r>
    </w:p>
    <w:p w:rsidR="00302C88" w:rsidRDefault="00302C88" w:rsidP="00302C88">
      <w:pPr>
        <w:pStyle w:val="ListParagraph"/>
        <w:numPr>
          <w:ilvl w:val="0"/>
          <w:numId w:val="1"/>
        </w:numPr>
      </w:pPr>
      <w:r>
        <w:t>Electrical components(Passive and Active)</w:t>
      </w:r>
    </w:p>
    <w:p w:rsidR="00302C88" w:rsidRDefault="00302C88" w:rsidP="00302C88">
      <w:pPr>
        <w:pStyle w:val="ListParagraph"/>
        <w:numPr>
          <w:ilvl w:val="0"/>
          <w:numId w:val="1"/>
        </w:numPr>
      </w:pPr>
      <w:r>
        <w:t>Sensors(electrical thermometer, thermistors LM35 NTC and PTC</w:t>
      </w:r>
    </w:p>
    <w:p w:rsidR="00302C88" w:rsidRDefault="00302C88" w:rsidP="00302C88">
      <w:pPr>
        <w:pStyle w:val="ListParagraph"/>
        <w:numPr>
          <w:ilvl w:val="0"/>
          <w:numId w:val="1"/>
        </w:numPr>
      </w:pPr>
      <w:r>
        <w:t xml:space="preserve">Temperature counter, Motor controlling circuit, induction controlling circuit, valve controlling circuit, water storing and </w:t>
      </w:r>
      <w:r>
        <w:tab/>
        <w:t xml:space="preserve">       Re-Heating mechanism</w:t>
      </w:r>
    </w:p>
    <w:p w:rsidR="00302C88" w:rsidRPr="00C94F40" w:rsidRDefault="00C94F40" w:rsidP="00C94F40">
      <w:pPr>
        <w:pStyle w:val="ListParagraph"/>
        <w:numPr>
          <w:ilvl w:val="0"/>
          <w:numId w:val="2"/>
        </w:numPr>
        <w:rPr>
          <w:rFonts w:ascii="Times New Roman" w:hAnsi="Times New Roman" w:cs="Times New Roman"/>
          <w:b/>
          <w:sz w:val="20"/>
        </w:rPr>
      </w:pPr>
      <w:r w:rsidRPr="00C94F40">
        <w:rPr>
          <w:rFonts w:ascii="Times New Roman" w:hAnsi="Times New Roman" w:cs="Times New Roman"/>
          <w:b/>
          <w:sz w:val="20"/>
        </w:rPr>
        <w:t>WORKING PRINCIPLE AND WORKING OF MACHINE</w:t>
      </w:r>
      <w:r w:rsidR="00302C88" w:rsidRPr="00C94F40">
        <w:rPr>
          <w:rFonts w:ascii="Times New Roman" w:hAnsi="Times New Roman" w:cs="Times New Roman"/>
          <w:b/>
          <w:sz w:val="20"/>
        </w:rPr>
        <w:t>:</w:t>
      </w:r>
    </w:p>
    <w:p w:rsidR="00302C88" w:rsidRPr="00537D69" w:rsidRDefault="00302C88" w:rsidP="00302C88">
      <w:pPr>
        <w:ind w:left="360"/>
        <w:rPr>
          <w:rFonts w:ascii="Times New Roman" w:hAnsi="Times New Roman" w:cs="Times New Roman"/>
          <w:sz w:val="20"/>
        </w:rPr>
      </w:pPr>
      <w:r w:rsidRPr="00537D69">
        <w:rPr>
          <w:rFonts w:ascii="Times New Roman" w:hAnsi="Times New Roman" w:cs="Times New Roman"/>
          <w:sz w:val="20"/>
        </w:rPr>
        <w:t xml:space="preserve">The </w:t>
      </w:r>
      <w:r w:rsidR="008E4C68" w:rsidRPr="00537D69">
        <w:rPr>
          <w:rFonts w:ascii="Times New Roman" w:hAnsi="Times New Roman" w:cs="Times New Roman"/>
          <w:sz w:val="20"/>
        </w:rPr>
        <w:t>mechanism uses 3 modes of heat transfer</w:t>
      </w:r>
      <w:r w:rsidR="00C94F40" w:rsidRPr="00537D69">
        <w:rPr>
          <w:rFonts w:ascii="Times New Roman" w:hAnsi="Times New Roman" w:cs="Times New Roman"/>
          <w:sz w:val="20"/>
        </w:rPr>
        <w:t xml:space="preserve">: Radiation, </w:t>
      </w:r>
      <w:r w:rsidR="00C94F40" w:rsidRPr="00537D69">
        <w:rPr>
          <w:rFonts w:ascii="Times New Roman" w:hAnsi="Times New Roman" w:cs="Times New Roman"/>
          <w:sz w:val="20"/>
        </w:rPr>
        <w:t>Conduction</w:t>
      </w:r>
      <w:r w:rsidR="00C94F40" w:rsidRPr="00537D69">
        <w:rPr>
          <w:rFonts w:ascii="Times New Roman" w:hAnsi="Times New Roman" w:cs="Times New Roman"/>
          <w:sz w:val="20"/>
        </w:rPr>
        <w:t xml:space="preserve"> and Convection respectively.</w:t>
      </w:r>
    </w:p>
    <w:p w:rsidR="008E4C68" w:rsidRPr="00537D69" w:rsidRDefault="008E4C68" w:rsidP="00302C88">
      <w:pPr>
        <w:ind w:left="360"/>
        <w:rPr>
          <w:rFonts w:ascii="Times New Roman" w:hAnsi="Times New Roman" w:cs="Times New Roman"/>
          <w:sz w:val="20"/>
        </w:rPr>
      </w:pPr>
      <w:r w:rsidRPr="00537D69">
        <w:rPr>
          <w:rFonts w:ascii="Times New Roman" w:hAnsi="Times New Roman" w:cs="Times New Roman"/>
          <w:sz w:val="20"/>
        </w:rPr>
        <w:t xml:space="preserve">Our objective is to make use of free and abundant Solar heat to maximum capacity. </w:t>
      </w:r>
      <w:r w:rsidR="005D49E1" w:rsidRPr="00537D69">
        <w:rPr>
          <w:rFonts w:ascii="Times New Roman" w:hAnsi="Times New Roman" w:cs="Times New Roman"/>
          <w:sz w:val="20"/>
        </w:rPr>
        <w:t>Therefore,</w:t>
      </w:r>
      <w:r w:rsidRPr="00537D69">
        <w:rPr>
          <w:rFonts w:ascii="Times New Roman" w:hAnsi="Times New Roman" w:cs="Times New Roman"/>
          <w:sz w:val="20"/>
        </w:rPr>
        <w:t xml:space="preserve"> our target is to use, channelize, store and reuse this solar heated water as much as possible. We are trying to accomplish this by use of 3 heat transferring processes: Radiation, Conduction and Convection respectively.</w:t>
      </w:r>
    </w:p>
    <w:p w:rsidR="008E4C68" w:rsidRPr="00537D69" w:rsidRDefault="00BB5A22" w:rsidP="00302C88">
      <w:pPr>
        <w:ind w:left="360"/>
        <w:rPr>
          <w:rFonts w:ascii="Times New Roman" w:hAnsi="Times New Roman" w:cs="Times New Roman"/>
          <w:b/>
          <w:sz w:val="20"/>
        </w:rPr>
      </w:pPr>
      <w:r w:rsidRPr="00537D69">
        <w:rPr>
          <w:rFonts w:ascii="Times New Roman" w:hAnsi="Times New Roman" w:cs="Times New Roman"/>
          <w:b/>
          <w:sz w:val="20"/>
        </w:rPr>
        <w:t>Radiation is emission/transmission of energy in the form of waves which does not require a medium to pass through (exception nuclear radiation etc.).</w:t>
      </w:r>
    </w:p>
    <w:p w:rsidR="00BB5A22" w:rsidRPr="00537D69" w:rsidRDefault="00BB5A22" w:rsidP="00302C88">
      <w:pPr>
        <w:ind w:left="360"/>
        <w:rPr>
          <w:rFonts w:ascii="Times New Roman" w:hAnsi="Times New Roman" w:cs="Times New Roman"/>
          <w:b/>
          <w:sz w:val="20"/>
        </w:rPr>
      </w:pPr>
      <w:r w:rsidRPr="00537D69">
        <w:rPr>
          <w:rFonts w:ascii="Times New Roman" w:hAnsi="Times New Roman" w:cs="Times New Roman"/>
          <w:b/>
          <w:sz w:val="20"/>
        </w:rPr>
        <w:t>Conduction is the process by which heat energy is transmitted through collisions/vibrations of particles themselves in one/more than one media.</w:t>
      </w:r>
    </w:p>
    <w:p w:rsidR="00BB5A22" w:rsidRPr="00537D69" w:rsidRDefault="00BB5A22" w:rsidP="00302C88">
      <w:pPr>
        <w:ind w:left="360"/>
        <w:rPr>
          <w:rFonts w:ascii="Times New Roman" w:hAnsi="Times New Roman" w:cs="Times New Roman"/>
          <w:b/>
          <w:sz w:val="20"/>
        </w:rPr>
      </w:pPr>
      <w:r w:rsidRPr="00537D69">
        <w:rPr>
          <w:rFonts w:ascii="Times New Roman" w:hAnsi="Times New Roman" w:cs="Times New Roman"/>
          <w:b/>
          <w:sz w:val="20"/>
        </w:rPr>
        <w:lastRenderedPageBreak/>
        <w:t>Convection is the process by which heat is transferred by actual movement of particles from one medium to another, and it happens on the interface of two mediums.</w:t>
      </w:r>
    </w:p>
    <w:p w:rsidR="00BB5A22" w:rsidRPr="00537D69" w:rsidRDefault="00CA5F84" w:rsidP="00302C88">
      <w:pPr>
        <w:ind w:left="360"/>
        <w:rPr>
          <w:rFonts w:ascii="Times New Roman" w:hAnsi="Times New Roman" w:cs="Times New Roman"/>
          <w:sz w:val="20"/>
        </w:rPr>
      </w:pPr>
      <w:r w:rsidRPr="00537D69">
        <w:rPr>
          <w:rFonts w:ascii="Times New Roman" w:hAnsi="Times New Roman" w:cs="Times New Roman"/>
          <w:noProof/>
          <w:sz w:val="20"/>
        </w:rPr>
        <w:drawing>
          <wp:inline distT="0" distB="0" distL="0" distR="0" wp14:anchorId="1DA98E8E" wp14:editId="0CCEAFC9">
            <wp:extent cx="3094355" cy="179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transmittance-means1.jpg"/>
                    <pic:cNvPicPr/>
                  </pic:nvPicPr>
                  <pic:blipFill>
                    <a:blip r:embed="rId5">
                      <a:extLst>
                        <a:ext uri="{28A0092B-C50C-407E-A947-70E740481C1C}">
                          <a14:useLocalDpi xmlns:a14="http://schemas.microsoft.com/office/drawing/2010/main" val="0"/>
                        </a:ext>
                      </a:extLst>
                    </a:blip>
                    <a:stretch>
                      <a:fillRect/>
                    </a:stretch>
                  </pic:blipFill>
                  <pic:spPr>
                    <a:xfrm>
                      <a:off x="0" y="0"/>
                      <a:ext cx="3094355" cy="1794510"/>
                    </a:xfrm>
                    <a:prstGeom prst="rect">
                      <a:avLst/>
                    </a:prstGeom>
                  </pic:spPr>
                </pic:pic>
              </a:graphicData>
            </a:graphic>
          </wp:inline>
        </w:drawing>
      </w:r>
    </w:p>
    <w:p w:rsidR="008E4C68" w:rsidRPr="00537D69" w:rsidRDefault="00CA5F84" w:rsidP="00302C88">
      <w:pPr>
        <w:ind w:left="360"/>
        <w:rPr>
          <w:rFonts w:ascii="Times New Roman" w:hAnsi="Times New Roman" w:cs="Times New Roman"/>
          <w:sz w:val="20"/>
        </w:rPr>
      </w:pPr>
      <w:r w:rsidRPr="00537D69">
        <w:rPr>
          <w:rFonts w:ascii="Times New Roman" w:hAnsi="Times New Roman" w:cs="Times New Roman"/>
          <w:noProof/>
          <w:sz w:val="20"/>
        </w:rPr>
        <w:drawing>
          <wp:inline distT="0" distB="0" distL="0" distR="0" wp14:anchorId="703A6F75" wp14:editId="0CD2D99D">
            <wp:extent cx="31242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vector-convection-currents-vector-illustration-labeled-diagram-warm-and-cool-molecules-energy-movement-163613108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5825" cy="1944111"/>
                    </a:xfrm>
                    <a:prstGeom prst="rect">
                      <a:avLst/>
                    </a:prstGeom>
                  </pic:spPr>
                </pic:pic>
              </a:graphicData>
            </a:graphic>
          </wp:inline>
        </w:drawing>
      </w:r>
    </w:p>
    <w:p w:rsidR="00C04A7D" w:rsidRPr="00537D69" w:rsidRDefault="00CA5F84" w:rsidP="00C04A7D">
      <w:pPr>
        <w:ind w:left="360"/>
        <w:rPr>
          <w:rStyle w:val="hgkelc"/>
          <w:rFonts w:ascii="Times New Roman" w:eastAsiaTheme="minorEastAsia" w:hAnsi="Times New Roman" w:cs="Times New Roman"/>
          <w:b/>
          <w:bCs/>
          <w:sz w:val="20"/>
        </w:rPr>
      </w:pPr>
      <w:r w:rsidRPr="00537D69">
        <w:rPr>
          <w:rFonts w:ascii="Times New Roman" w:hAnsi="Times New Roman" w:cs="Times New Roman"/>
          <w:sz w:val="20"/>
        </w:rPr>
        <w:t xml:space="preserve">Our machine utilizes the abundant Solar Heat from the Sun, and uses it to Heat up the water. This abundant solar radiation depends on following factors namely </w:t>
      </w:r>
      <w:r w:rsidRPr="00537D69">
        <w:rPr>
          <w:rFonts w:ascii="Times New Roman" w:hAnsi="Times New Roman" w:cs="Times New Roman"/>
          <w:b/>
          <w:sz w:val="20"/>
        </w:rPr>
        <w:t xml:space="preserve">Temperature of the surface and Nature of the surface, other factors include Angle of exposure, </w:t>
      </w:r>
      <w:r w:rsidR="00C04A7D" w:rsidRPr="00537D69">
        <w:rPr>
          <w:rFonts w:ascii="Times New Roman" w:hAnsi="Times New Roman" w:cs="Times New Roman"/>
          <w:b/>
          <w:sz w:val="20"/>
        </w:rPr>
        <w:t>Activation energy and type/color of material used</w:t>
      </w:r>
      <w:r w:rsidR="00C04A7D" w:rsidRPr="00537D69">
        <w:rPr>
          <w:rFonts w:ascii="Times New Roman" w:hAnsi="Times New Roman" w:cs="Times New Roman"/>
          <w:sz w:val="20"/>
        </w:rPr>
        <w:t xml:space="preserve">. The formula used to calculate Radiation Heat Transfer is </w:t>
      </w:r>
      <w:r w:rsidR="00D0699C" w:rsidRPr="00537D69">
        <w:rPr>
          <w:rFonts w:ascii="Times New Roman" w:hAnsi="Times New Roman" w:cs="Times New Roman"/>
          <w:sz w:val="20"/>
        </w:rPr>
        <w:tab/>
      </w:r>
      <w:r w:rsidR="00D0699C" w:rsidRPr="00537D69">
        <w:rPr>
          <w:rFonts w:ascii="Times New Roman" w:hAnsi="Times New Roman" w:cs="Times New Roman"/>
          <w:sz w:val="20"/>
        </w:rPr>
        <w:tab/>
      </w:r>
      <m:oMath>
        <m:r>
          <m:rPr>
            <m:sty m:val="bi"/>
          </m:rPr>
          <w:rPr>
            <w:rFonts w:ascii="Cambria Math" w:hAnsi="Cambria Math" w:cs="Times New Roman"/>
            <w:sz w:val="20"/>
          </w:rPr>
          <m:t>Qnet=</m:t>
        </m:r>
        <m:r>
          <m:rPr>
            <m:sty m:val="b"/>
          </m:rPr>
          <w:rPr>
            <w:rStyle w:val="hgkelc"/>
            <w:rFonts w:ascii="Cambria Math" w:hAnsi="Cambria Math" w:cs="Times New Roman"/>
            <w:sz w:val="20"/>
          </w:rPr>
          <m:t>σ</m:t>
        </m:r>
        <m:r>
          <m:rPr>
            <m:sty m:val="bi"/>
          </m:rPr>
          <w:rPr>
            <w:rStyle w:val="hgkelc"/>
            <w:rFonts w:ascii="Cambria Math" w:hAnsi="Cambria Math" w:cs="Times New Roman"/>
            <w:sz w:val="20"/>
          </w:rPr>
          <m:t>eA(</m:t>
        </m:r>
        <m:sSup>
          <m:sSupPr>
            <m:ctrlPr>
              <w:rPr>
                <w:rStyle w:val="hgkelc"/>
                <w:rFonts w:ascii="Cambria Math" w:hAnsi="Cambria Math" w:cs="Times New Roman"/>
                <w:b/>
                <w:bCs/>
                <w:i/>
                <w:sz w:val="20"/>
              </w:rPr>
            </m:ctrlPr>
          </m:sSupPr>
          <m:e>
            <m:r>
              <m:rPr>
                <m:sty m:val="bi"/>
              </m:rPr>
              <w:rPr>
                <w:rStyle w:val="hgkelc"/>
                <w:rFonts w:ascii="Cambria Math" w:hAnsi="Cambria Math" w:cs="Times New Roman"/>
                <w:sz w:val="20"/>
              </w:rPr>
              <m:t>T</m:t>
            </m:r>
            <m:r>
              <m:rPr>
                <m:sty m:val="bi"/>
              </m:rPr>
              <w:rPr>
                <w:rStyle w:val="hgkelc"/>
                <w:rFonts w:ascii="Cambria Math" w:hAnsi="Cambria Math" w:cs="Times New Roman"/>
                <w:sz w:val="20"/>
              </w:rPr>
              <m:t>2</m:t>
            </m:r>
          </m:e>
          <m:sup>
            <m:r>
              <m:rPr>
                <m:sty m:val="bi"/>
              </m:rPr>
              <w:rPr>
                <w:rStyle w:val="hgkelc"/>
                <w:rFonts w:ascii="Cambria Math" w:hAnsi="Cambria Math" w:cs="Times New Roman"/>
                <w:sz w:val="20"/>
              </w:rPr>
              <m:t>4</m:t>
            </m:r>
          </m:sup>
        </m:sSup>
        <m:r>
          <m:rPr>
            <m:sty m:val="bi"/>
          </m:rPr>
          <w:rPr>
            <w:rStyle w:val="hgkelc"/>
            <w:rFonts w:ascii="Cambria Math" w:hAnsi="Cambria Math" w:cs="Times New Roman"/>
            <w:sz w:val="20"/>
          </w:rPr>
          <m:t>-</m:t>
        </m:r>
        <m:sSup>
          <m:sSupPr>
            <m:ctrlPr>
              <w:rPr>
                <w:rStyle w:val="hgkelc"/>
                <w:rFonts w:ascii="Cambria Math" w:hAnsi="Cambria Math" w:cs="Times New Roman"/>
                <w:b/>
                <w:bCs/>
                <w:i/>
                <w:sz w:val="20"/>
              </w:rPr>
            </m:ctrlPr>
          </m:sSupPr>
          <m:e>
            <m:r>
              <m:rPr>
                <m:sty m:val="bi"/>
              </m:rPr>
              <w:rPr>
                <w:rStyle w:val="hgkelc"/>
                <w:rFonts w:ascii="Cambria Math" w:hAnsi="Cambria Math" w:cs="Times New Roman"/>
                <w:sz w:val="20"/>
              </w:rPr>
              <m:t>T</m:t>
            </m:r>
            <m:r>
              <m:rPr>
                <m:sty m:val="bi"/>
              </m:rPr>
              <w:rPr>
                <w:rStyle w:val="hgkelc"/>
                <w:rFonts w:ascii="Cambria Math" w:hAnsi="Cambria Math" w:cs="Times New Roman"/>
                <w:sz w:val="20"/>
              </w:rPr>
              <m:t>1</m:t>
            </m:r>
          </m:e>
          <m:sup>
            <m:r>
              <m:rPr>
                <m:sty m:val="bi"/>
              </m:rPr>
              <w:rPr>
                <w:rStyle w:val="hgkelc"/>
                <w:rFonts w:ascii="Cambria Math" w:hAnsi="Cambria Math" w:cs="Times New Roman"/>
                <w:sz w:val="20"/>
              </w:rPr>
              <m:t>4</m:t>
            </m:r>
          </m:sup>
        </m:sSup>
        <m:r>
          <m:rPr>
            <m:sty m:val="bi"/>
          </m:rPr>
          <w:rPr>
            <w:rStyle w:val="hgkelc"/>
            <w:rFonts w:ascii="Cambria Math" w:hAnsi="Cambria Math" w:cs="Times New Roman"/>
            <w:sz w:val="20"/>
          </w:rPr>
          <m:t>)</m:t>
        </m:r>
      </m:oMath>
    </w:p>
    <w:p w:rsidR="00710BB6" w:rsidRPr="00537D69" w:rsidRDefault="00710BB6" w:rsidP="00C04A7D">
      <w:pPr>
        <w:ind w:left="360"/>
        <w:rPr>
          <w:rFonts w:ascii="Times New Roman" w:hAnsi="Times New Roman" w:cs="Times New Roman"/>
          <w:sz w:val="20"/>
        </w:rPr>
      </w:pPr>
      <w:r w:rsidRPr="00537D69">
        <w:rPr>
          <w:rFonts w:ascii="Times New Roman" w:hAnsi="Times New Roman" w:cs="Times New Roman"/>
          <w:sz w:val="20"/>
        </w:rPr>
        <w:t xml:space="preserve">The angle of the Solar Plate is set such that it absorbs max radiation, the plate used is of thin Iron plate, black in color, for maximum absorption. </w:t>
      </w:r>
    </w:p>
    <w:p w:rsidR="00710BB6" w:rsidRPr="00537D69" w:rsidRDefault="00710BB6" w:rsidP="00C04A7D">
      <w:pPr>
        <w:ind w:left="360"/>
        <w:rPr>
          <w:rStyle w:val="hgkelc"/>
          <w:rFonts w:ascii="Times New Roman" w:hAnsi="Times New Roman" w:cs="Times New Roman"/>
          <w:sz w:val="20"/>
        </w:rPr>
      </w:pPr>
      <w:r w:rsidRPr="00537D69">
        <w:rPr>
          <w:rFonts w:ascii="Times New Roman" w:hAnsi="Times New Roman" w:cs="Times New Roman"/>
          <w:sz w:val="20"/>
        </w:rPr>
        <w:t>After this the Iron plate conducts this Solar Heat Radiation to the whole of plate by the principle of conduction</w:t>
      </w:r>
      <w:r w:rsidR="009026CA" w:rsidRPr="00537D69">
        <w:rPr>
          <w:rFonts w:ascii="Times New Roman" w:hAnsi="Times New Roman" w:cs="Times New Roman"/>
          <w:sz w:val="20"/>
        </w:rPr>
        <w:t>,</w:t>
      </w:r>
      <w:r w:rsidRPr="00537D69">
        <w:rPr>
          <w:rFonts w:ascii="Times New Roman" w:hAnsi="Times New Roman" w:cs="Times New Roman"/>
          <w:sz w:val="20"/>
        </w:rPr>
        <w:t xml:space="preserve"> </w:t>
      </w:r>
      <m:oMath>
        <m:r>
          <m:rPr>
            <m:sty m:val="bi"/>
          </m:rPr>
          <w:rPr>
            <w:rFonts w:ascii="Cambria Math" w:hAnsi="Cambria Math" w:cs="Times New Roman"/>
            <w:sz w:val="20"/>
          </w:rPr>
          <m:t>q=-k</m:t>
        </m:r>
        <m:r>
          <m:rPr>
            <m:sty m:val="b"/>
          </m:rPr>
          <w:rPr>
            <w:rFonts w:ascii="Cambria Math" w:hAnsi="Cambria Math" w:cs="Times New Roman"/>
            <w:sz w:val="20"/>
          </w:rPr>
          <m:t>∇T</m:t>
        </m:r>
      </m:oMath>
      <w:r w:rsidRPr="00537D69">
        <w:rPr>
          <w:rFonts w:ascii="Times New Roman" w:hAnsi="Times New Roman" w:cs="Times New Roman"/>
          <w:sz w:val="20"/>
        </w:rPr>
        <w:t xml:space="preserve"> </w:t>
      </w:r>
      <w:r w:rsidR="009026CA" w:rsidRPr="00537D69">
        <w:rPr>
          <w:rFonts w:ascii="Times New Roman" w:hAnsi="Times New Roman" w:cs="Times New Roman"/>
          <w:sz w:val="20"/>
        </w:rPr>
        <w:t>, factors including</w:t>
      </w:r>
      <w:r w:rsidRPr="00537D69">
        <w:rPr>
          <w:rFonts w:ascii="Times New Roman" w:hAnsi="Times New Roman" w:cs="Times New Roman"/>
          <w:sz w:val="20"/>
        </w:rPr>
        <w:t xml:space="preserve"> </w:t>
      </w:r>
      <w:r w:rsidR="009026CA" w:rsidRPr="00537D69">
        <w:rPr>
          <w:rStyle w:val="hgkelc"/>
          <w:rFonts w:ascii="Times New Roman" w:hAnsi="Times New Roman" w:cs="Times New Roman"/>
          <w:b/>
          <w:bCs/>
          <w:sz w:val="20"/>
        </w:rPr>
        <w:t xml:space="preserve">temperature gradient, cross-section of the material, length of the travel path, and physical material </w:t>
      </w:r>
      <w:r w:rsidR="009026CA" w:rsidRPr="00537D69">
        <w:rPr>
          <w:rStyle w:val="hgkelc"/>
          <w:rFonts w:ascii="Times New Roman" w:hAnsi="Times New Roman" w:cs="Times New Roman"/>
          <w:b/>
          <w:bCs/>
          <w:sz w:val="20"/>
        </w:rPr>
        <w:lastRenderedPageBreak/>
        <w:t>properties</w:t>
      </w:r>
      <w:r w:rsidR="009026CA" w:rsidRPr="00537D69">
        <w:rPr>
          <w:rStyle w:val="hgkelc"/>
          <w:rFonts w:ascii="Times New Roman" w:hAnsi="Times New Roman" w:cs="Times New Roman"/>
          <w:sz w:val="20"/>
        </w:rPr>
        <w:t>. The temperature gradient is the physical quantity that describes the direction and rate of heat travel.</w:t>
      </w:r>
    </w:p>
    <w:p w:rsidR="00960B56" w:rsidRPr="00537D69" w:rsidRDefault="00960B56" w:rsidP="00C04A7D">
      <w:pPr>
        <w:ind w:left="360"/>
        <w:rPr>
          <w:rStyle w:val="hgkelc"/>
          <w:rFonts w:ascii="Times New Roman" w:hAnsi="Times New Roman" w:cs="Times New Roman"/>
          <w:sz w:val="20"/>
        </w:rPr>
      </w:pPr>
      <w:r w:rsidRPr="00537D69">
        <w:rPr>
          <w:rStyle w:val="hgkelc"/>
          <w:rFonts w:ascii="Times New Roman" w:hAnsi="Times New Roman" w:cs="Times New Roman"/>
          <w:sz w:val="20"/>
        </w:rPr>
        <w:t>For maximum conduction we have used Iron Plate and within that plate we have used Sand, which is known to have good conduction property due to low heat capacity. Also the granular nature of natural sand increases conduction to every smallest area possible.</w:t>
      </w:r>
    </w:p>
    <w:p w:rsidR="00384846" w:rsidRPr="00537D69" w:rsidRDefault="00960B56" w:rsidP="00384846">
      <w:pPr>
        <w:ind w:left="360"/>
        <w:rPr>
          <w:rStyle w:val="hgkelc"/>
          <w:rFonts w:ascii="Times New Roman" w:hAnsi="Times New Roman" w:cs="Times New Roman"/>
          <w:sz w:val="20"/>
        </w:rPr>
      </w:pPr>
      <w:r w:rsidRPr="00537D69">
        <w:rPr>
          <w:rStyle w:val="hgkelc"/>
          <w:rFonts w:ascii="Times New Roman" w:hAnsi="Times New Roman" w:cs="Times New Roman"/>
          <w:sz w:val="20"/>
        </w:rPr>
        <w:t xml:space="preserve">Once metallic plate starts heating up by conduction, we let it </w:t>
      </w:r>
      <w:proofErr w:type="spellStart"/>
      <w:r w:rsidRPr="00537D69">
        <w:rPr>
          <w:rStyle w:val="hgkelc"/>
          <w:rFonts w:ascii="Times New Roman" w:hAnsi="Times New Roman" w:cs="Times New Roman"/>
          <w:sz w:val="20"/>
        </w:rPr>
        <w:t>heat</w:t>
      </w:r>
      <w:proofErr w:type="spellEnd"/>
      <w:r w:rsidRPr="00537D69">
        <w:rPr>
          <w:rStyle w:val="hgkelc"/>
          <w:rFonts w:ascii="Times New Roman" w:hAnsi="Times New Roman" w:cs="Times New Roman"/>
          <w:sz w:val="20"/>
        </w:rPr>
        <w:t xml:space="preserve"> the water flowing inside the metallic plate going through brass/copper pipes. Brass and copper are known to have best conduction properties hence they will aid greatly in the process of convection, </w:t>
      </w:r>
      <w:r w:rsidR="00384846" w:rsidRPr="00537D69">
        <w:rPr>
          <w:rStyle w:val="hgkelc"/>
          <w:rFonts w:ascii="Times New Roman" w:hAnsi="Times New Roman" w:cs="Times New Roman"/>
          <w:sz w:val="20"/>
        </w:rPr>
        <w:t xml:space="preserve">heating up the water flowing inside. </w:t>
      </w:r>
    </w:p>
    <w:p w:rsidR="00384846" w:rsidRPr="00537D69" w:rsidRDefault="00384846" w:rsidP="00384846">
      <w:pPr>
        <w:ind w:left="360"/>
        <w:rPr>
          <w:rStyle w:val="hgkelc"/>
          <w:rFonts w:ascii="Times New Roman" w:hAnsi="Times New Roman" w:cs="Times New Roman"/>
          <w:sz w:val="20"/>
        </w:rPr>
      </w:pPr>
      <w:r w:rsidRPr="00537D69">
        <w:rPr>
          <w:rStyle w:val="hgkelc"/>
          <w:rFonts w:ascii="Times New Roman" w:hAnsi="Times New Roman" w:cs="Times New Roman"/>
          <w:sz w:val="20"/>
        </w:rPr>
        <w:t xml:space="preserve">The formula of convection heat transfer rate is </w:t>
      </w:r>
      <m:oMath>
        <m:r>
          <m:rPr>
            <m:sty m:val="bi"/>
          </m:rPr>
          <w:rPr>
            <w:rStyle w:val="hgkelc"/>
            <w:rFonts w:ascii="Cambria Math" w:hAnsi="Cambria Math" w:cs="Times New Roman"/>
            <w:sz w:val="20"/>
          </w:rPr>
          <m:t>q=hA</m:t>
        </m:r>
        <m:r>
          <m:rPr>
            <m:sty m:val="b"/>
          </m:rPr>
          <w:rPr>
            <w:rStyle w:val="hgkelc"/>
            <w:rFonts w:ascii="Cambria Math" w:hAnsi="Cambria Math" w:cs="Times New Roman"/>
            <w:sz w:val="20"/>
          </w:rPr>
          <m:t>∇</m:t>
        </m:r>
        <m:r>
          <m:rPr>
            <m:sty m:val="bi"/>
          </m:rPr>
          <w:rPr>
            <w:rStyle w:val="hgkelc"/>
            <w:rFonts w:ascii="Cambria Math" w:hAnsi="Cambria Math" w:cs="Times New Roman"/>
            <w:sz w:val="20"/>
          </w:rPr>
          <m:t>T</m:t>
        </m:r>
      </m:oMath>
      <w:r w:rsidRPr="00537D69">
        <w:rPr>
          <w:rStyle w:val="hgkelc"/>
          <w:rFonts w:ascii="Times New Roman" w:eastAsiaTheme="minorEastAsia" w:hAnsi="Times New Roman" w:cs="Times New Roman"/>
          <w:b/>
          <w:sz w:val="20"/>
        </w:rPr>
        <w:t xml:space="preserve"> </w:t>
      </w:r>
      <w:r w:rsidRPr="00537D69">
        <w:rPr>
          <w:rStyle w:val="hgkelc"/>
          <w:rFonts w:ascii="Times New Roman" w:hAnsi="Times New Roman" w:cs="Times New Roman"/>
          <w:sz w:val="20"/>
        </w:rPr>
        <w:t xml:space="preserve">and the factors on which convection depends on are: </w:t>
      </w:r>
      <w:r w:rsidRPr="00537D69">
        <w:rPr>
          <w:rStyle w:val="hgkelc"/>
          <w:rFonts w:ascii="Times New Roman" w:hAnsi="Times New Roman" w:cs="Times New Roman"/>
          <w:b/>
          <w:sz w:val="20"/>
        </w:rPr>
        <w:t>Heating and cooling of fluid, changes in fluid density and force of gravity</w:t>
      </w:r>
      <w:r w:rsidRPr="00537D69">
        <w:rPr>
          <w:rStyle w:val="hgkelc"/>
          <w:rFonts w:ascii="Times New Roman" w:hAnsi="Times New Roman" w:cs="Times New Roman"/>
          <w:sz w:val="20"/>
        </w:rPr>
        <w:t xml:space="preserve">. Other Strong Factors are </w:t>
      </w:r>
      <w:r w:rsidRPr="00537D69">
        <w:rPr>
          <w:rStyle w:val="hgkelc"/>
          <w:rFonts w:ascii="Times New Roman" w:hAnsi="Times New Roman" w:cs="Times New Roman"/>
          <w:b/>
          <w:bCs/>
          <w:sz w:val="20"/>
        </w:rPr>
        <w:t>the fluid properties and roughness of the solid surface, and the type of the fluid flow (laminar or turbulent)</w:t>
      </w:r>
      <w:r w:rsidRPr="00537D69">
        <w:rPr>
          <w:rStyle w:val="hgkelc"/>
          <w:rFonts w:ascii="Times New Roman" w:hAnsi="Times New Roman" w:cs="Times New Roman"/>
          <w:sz w:val="20"/>
        </w:rPr>
        <w:t>.</w:t>
      </w:r>
    </w:p>
    <w:p w:rsidR="00384846" w:rsidRPr="00537D69" w:rsidRDefault="00384846" w:rsidP="00384846">
      <w:pPr>
        <w:ind w:left="360"/>
        <w:rPr>
          <w:rStyle w:val="hgkelc"/>
          <w:rFonts w:ascii="Times New Roman" w:hAnsi="Times New Roman" w:cs="Times New Roman"/>
          <w:sz w:val="20"/>
        </w:rPr>
      </w:pPr>
      <w:r w:rsidRPr="00537D69">
        <w:rPr>
          <w:rStyle w:val="hgkelc"/>
          <w:rFonts w:ascii="Times New Roman" w:hAnsi="Times New Roman" w:cs="Times New Roman"/>
          <w:sz w:val="20"/>
        </w:rPr>
        <w:t>We used water because water is known to have a very high heat capacity therefore, it can transfer heat conducted through pipes to storage tank very efficiently and will therefore store the absorbed heat to a much longer period of time.</w:t>
      </w:r>
    </w:p>
    <w:p w:rsidR="00384846" w:rsidRDefault="00384846" w:rsidP="00384846">
      <w:pPr>
        <w:ind w:left="360"/>
      </w:pPr>
      <w:r w:rsidRPr="00384846">
        <w:drawing>
          <wp:anchor distT="0" distB="0" distL="114300" distR="114300" simplePos="0" relativeHeight="251659264" behindDoc="0" locked="0" layoutInCell="1" allowOverlap="1" wp14:anchorId="0BD73A40" wp14:editId="491EEE54">
            <wp:simplePos x="0" y="0"/>
            <wp:positionH relativeFrom="column">
              <wp:posOffset>78105</wp:posOffset>
            </wp:positionH>
            <wp:positionV relativeFrom="paragraph">
              <wp:posOffset>0</wp:posOffset>
            </wp:positionV>
            <wp:extent cx="3094355" cy="1195705"/>
            <wp:effectExtent l="0" t="0" r="0" b="444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94355" cy="1195705"/>
                    </a:xfrm>
                    <a:prstGeom prst="rect">
                      <a:avLst/>
                    </a:prstGeom>
                  </pic:spPr>
                </pic:pic>
              </a:graphicData>
            </a:graphic>
          </wp:anchor>
        </w:drawing>
      </w:r>
      <w:r w:rsidRPr="00384846">
        <w:drawing>
          <wp:anchor distT="0" distB="0" distL="114300" distR="114300" simplePos="0" relativeHeight="251660288" behindDoc="0" locked="0" layoutInCell="1" allowOverlap="1" wp14:anchorId="1542376D" wp14:editId="09E02F47">
            <wp:simplePos x="0" y="0"/>
            <wp:positionH relativeFrom="column">
              <wp:posOffset>0</wp:posOffset>
            </wp:positionH>
            <wp:positionV relativeFrom="paragraph">
              <wp:posOffset>1804670</wp:posOffset>
            </wp:positionV>
            <wp:extent cx="3094355" cy="1517650"/>
            <wp:effectExtent l="0" t="0" r="0" b="635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94355" cy="1517650"/>
                    </a:xfrm>
                    <a:prstGeom prst="rect">
                      <a:avLst/>
                    </a:prstGeom>
                  </pic:spPr>
                </pic:pic>
              </a:graphicData>
            </a:graphic>
          </wp:anchor>
        </w:drawing>
      </w:r>
      <w:r>
        <w:rPr>
          <w:rStyle w:val="hgkelc"/>
        </w:rPr>
        <w:t xml:space="preserve"> </w:t>
      </w:r>
    </w:p>
    <w:p w:rsidR="00D0699C" w:rsidRDefault="00710BB6" w:rsidP="00C04A7D">
      <w:pPr>
        <w:ind w:left="360"/>
      </w:pPr>
      <w:r>
        <w:t xml:space="preserve"> </w:t>
      </w:r>
    </w:p>
    <w:p w:rsidR="00A2281D" w:rsidRDefault="00A2281D" w:rsidP="00C04A7D">
      <w:pPr>
        <w:ind w:left="360"/>
      </w:pPr>
    </w:p>
    <w:p w:rsidR="00A2281D" w:rsidRDefault="00A2281D" w:rsidP="00C04A7D">
      <w:pPr>
        <w:ind w:left="360"/>
      </w:pPr>
    </w:p>
    <w:p w:rsidR="00A2281D" w:rsidRDefault="00A2281D" w:rsidP="00C04A7D">
      <w:pPr>
        <w:ind w:left="360"/>
      </w:pPr>
    </w:p>
    <w:p w:rsidR="00A2281D" w:rsidRDefault="00A2281D" w:rsidP="00C04A7D">
      <w:pPr>
        <w:ind w:left="360"/>
      </w:pPr>
    </w:p>
    <w:p w:rsidR="00A2281D" w:rsidRDefault="00A2281D" w:rsidP="00C04A7D">
      <w:pPr>
        <w:ind w:left="360"/>
      </w:pPr>
    </w:p>
    <w:p w:rsidR="00A2281D" w:rsidRDefault="00A2281D" w:rsidP="00C04A7D">
      <w:pPr>
        <w:ind w:left="360"/>
      </w:pPr>
    </w:p>
    <w:p w:rsidR="00A2281D" w:rsidRDefault="00A2281D" w:rsidP="00C04A7D">
      <w:pPr>
        <w:ind w:left="360"/>
      </w:pPr>
    </w:p>
    <w:p w:rsidR="00A2281D" w:rsidRDefault="00A2281D" w:rsidP="00C04A7D">
      <w:pPr>
        <w:ind w:left="360"/>
      </w:pPr>
    </w:p>
    <w:p w:rsidR="00A2281D" w:rsidRDefault="00A2281D" w:rsidP="00C04A7D">
      <w:pPr>
        <w:ind w:left="360"/>
      </w:pPr>
    </w:p>
    <w:p w:rsidR="00A2281D" w:rsidRPr="00537D69" w:rsidRDefault="00537D69" w:rsidP="00537D69">
      <w:pPr>
        <w:pStyle w:val="ListParagraph"/>
        <w:numPr>
          <w:ilvl w:val="0"/>
          <w:numId w:val="2"/>
        </w:numPr>
        <w:rPr>
          <w:b/>
        </w:rPr>
      </w:pPr>
      <w:r w:rsidRPr="00537D69">
        <w:rPr>
          <w:b/>
        </w:rPr>
        <w:t>INNOVATION AND IMPROVEMENT</w:t>
      </w:r>
    </w:p>
    <w:p w:rsidR="002F25CE" w:rsidRPr="00537D69" w:rsidRDefault="002F25CE" w:rsidP="00C04A7D">
      <w:pPr>
        <w:ind w:left="360"/>
        <w:rPr>
          <w:rFonts w:ascii="Times New Roman" w:hAnsi="Times New Roman" w:cs="Times New Roman"/>
          <w:sz w:val="20"/>
        </w:rPr>
      </w:pPr>
      <w:r w:rsidRPr="00537D69">
        <w:rPr>
          <w:rFonts w:ascii="Times New Roman" w:hAnsi="Times New Roman" w:cs="Times New Roman"/>
          <w:sz w:val="20"/>
        </w:rPr>
        <w:t xml:space="preserve">The innovation and improved that can be made so that the transfer rate of heat from Solar radiation to water can be maximized is to use a Microcontroller Feedback System which will observe temperature changes and </w:t>
      </w:r>
      <w:r w:rsidRPr="00537D69">
        <w:rPr>
          <w:rFonts w:ascii="Times New Roman" w:hAnsi="Times New Roman" w:cs="Times New Roman"/>
          <w:sz w:val="20"/>
        </w:rPr>
        <w:lastRenderedPageBreak/>
        <w:t>environment and adjust the speed of motor to circulate the water after absorbing maximum heat.</w:t>
      </w:r>
    </w:p>
    <w:p w:rsidR="002F25CE" w:rsidRPr="00537D69" w:rsidRDefault="002F25CE" w:rsidP="00C04A7D">
      <w:pPr>
        <w:ind w:left="360"/>
        <w:rPr>
          <w:rFonts w:ascii="Times New Roman" w:hAnsi="Times New Roman" w:cs="Times New Roman"/>
          <w:sz w:val="20"/>
        </w:rPr>
      </w:pPr>
      <w:r w:rsidRPr="00537D69">
        <w:rPr>
          <w:rFonts w:ascii="Times New Roman" w:hAnsi="Times New Roman" w:cs="Times New Roman"/>
          <w:sz w:val="20"/>
        </w:rPr>
        <w:t>Another improvement is to use Induction Heater which will heat the water if the required temperature is far greater than what can be supplied by our heater but here we have a good initial temperature to start around 30-50</w:t>
      </w:r>
      <w:r w:rsidR="005E2C10">
        <w:rPr>
          <w:rFonts w:ascii="Times New Roman" w:hAnsi="Times New Roman" w:cs="Times New Roman"/>
          <w:sz w:val="20"/>
        </w:rPr>
        <w:t>º</w:t>
      </w:r>
      <w:bookmarkStart w:id="0" w:name="_GoBack"/>
      <w:bookmarkEnd w:id="0"/>
      <w:r w:rsidRPr="00537D69">
        <w:rPr>
          <w:rFonts w:ascii="Times New Roman" w:hAnsi="Times New Roman" w:cs="Times New Roman"/>
          <w:sz w:val="20"/>
        </w:rPr>
        <w:t>C.</w:t>
      </w:r>
    </w:p>
    <w:p w:rsidR="002F25CE" w:rsidRPr="00537D69" w:rsidRDefault="002F25CE" w:rsidP="00C04A7D">
      <w:pPr>
        <w:ind w:left="360"/>
        <w:rPr>
          <w:rFonts w:ascii="Times New Roman" w:hAnsi="Times New Roman" w:cs="Times New Roman"/>
          <w:sz w:val="20"/>
        </w:rPr>
      </w:pPr>
      <w:r w:rsidRPr="00537D69">
        <w:rPr>
          <w:rFonts w:ascii="Times New Roman" w:hAnsi="Times New Roman" w:cs="Times New Roman"/>
          <w:sz w:val="20"/>
        </w:rPr>
        <w:t xml:space="preserve">The another most significant improvement made is </w:t>
      </w:r>
      <w:r w:rsidR="00930C2B" w:rsidRPr="00537D69">
        <w:rPr>
          <w:rFonts w:ascii="Times New Roman" w:hAnsi="Times New Roman" w:cs="Times New Roman"/>
          <w:sz w:val="20"/>
        </w:rPr>
        <w:t>the use of Convex Lenses or Concave Mirrors which will direct solar radiation to specific points of pipes and hence maximize the radiation transfer/absorption to metallic pipes.</w:t>
      </w:r>
    </w:p>
    <w:p w:rsidR="002F25CE" w:rsidRDefault="002F25CE" w:rsidP="00C04A7D">
      <w:pPr>
        <w:ind w:left="360"/>
      </w:pPr>
      <w:r w:rsidRPr="00537D69">
        <w:rPr>
          <w:rFonts w:ascii="Times New Roman" w:hAnsi="Times New Roman" w:cs="Times New Roman"/>
          <w:sz w:val="20"/>
        </w:rPr>
        <w:t xml:space="preserve">   </w:t>
      </w:r>
      <w:r w:rsidR="00930C2B">
        <w:rPr>
          <w:noProof/>
        </w:rPr>
        <w:drawing>
          <wp:inline distT="0" distB="0" distL="0" distR="0">
            <wp:extent cx="3095625" cy="2114550"/>
            <wp:effectExtent l="0" t="0" r="9525" b="0"/>
            <wp:docPr id="3" name="Picture 3" descr="C:\Users\Mark-1 Computers\Desktop\HK Uni 5th\Project\Solar-Ener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1 Computers\Desktop\HK Uni 5th\Project\Solar-Energy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114550"/>
                    </a:xfrm>
                    <a:prstGeom prst="rect">
                      <a:avLst/>
                    </a:prstGeom>
                    <a:noFill/>
                    <a:ln>
                      <a:noFill/>
                    </a:ln>
                  </pic:spPr>
                </pic:pic>
              </a:graphicData>
            </a:graphic>
          </wp:inline>
        </w:drawing>
      </w:r>
    </w:p>
    <w:sectPr w:rsidR="002F25CE" w:rsidSect="00302C88">
      <w:type w:val="continuous"/>
      <w:pgSz w:w="11907" w:h="16839"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charset w:val="00"/>
    <w:family w:val="roman"/>
    <w:pitch w:val="variable"/>
    <w:sig w:usb0="A00002EF" w:usb1="4000004B" w:usb2="00000000" w:usb3="00000000" w:csb0="0000019F" w:csb1="00000000"/>
  </w:font>
  <w:font w:name="Cambria Math">
    <w:panose1 w:val="00000000000000000000"/>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59E"/>
    <w:multiLevelType w:val="hybridMultilevel"/>
    <w:tmpl w:val="013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D2551"/>
    <w:multiLevelType w:val="hybridMultilevel"/>
    <w:tmpl w:val="C678A23C"/>
    <w:lvl w:ilvl="0" w:tplc="275C6536">
      <w:start w:val="1"/>
      <w:numFmt w:val="upperRoman"/>
      <w:lvlText w:val="%1."/>
      <w:lvlJc w:val="right"/>
      <w:pPr>
        <w:ind w:left="1800" w:hanging="360"/>
      </w:pPr>
      <w:rPr>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C88"/>
    <w:rsid w:val="002F25CE"/>
    <w:rsid w:val="00302C88"/>
    <w:rsid w:val="00384846"/>
    <w:rsid w:val="00537D69"/>
    <w:rsid w:val="005D49E1"/>
    <w:rsid w:val="005E2C10"/>
    <w:rsid w:val="00710BB6"/>
    <w:rsid w:val="008E4C68"/>
    <w:rsid w:val="009026CA"/>
    <w:rsid w:val="00930C2B"/>
    <w:rsid w:val="00960B56"/>
    <w:rsid w:val="00A2281D"/>
    <w:rsid w:val="00BB5A22"/>
    <w:rsid w:val="00C04A7D"/>
    <w:rsid w:val="00C94F40"/>
    <w:rsid w:val="00CA5F84"/>
    <w:rsid w:val="00D0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E5FB"/>
  <w15:docId w15:val="{83D0C0DE-EF1B-4930-A836-FC6A7EA6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88"/>
    <w:pPr>
      <w:ind w:left="720"/>
      <w:contextualSpacing/>
    </w:pPr>
  </w:style>
  <w:style w:type="character" w:customStyle="1" w:styleId="hgkelc">
    <w:name w:val="hgkelc"/>
    <w:basedOn w:val="DefaultParagraphFont"/>
    <w:rsid w:val="00C04A7D"/>
  </w:style>
  <w:style w:type="character" w:styleId="PlaceholderText">
    <w:name w:val="Placeholder Text"/>
    <w:basedOn w:val="DefaultParagraphFont"/>
    <w:uiPriority w:val="99"/>
    <w:semiHidden/>
    <w:rsid w:val="00C04A7D"/>
    <w:rPr>
      <w:color w:val="808080"/>
    </w:rPr>
  </w:style>
  <w:style w:type="paragraph" w:customStyle="1" w:styleId="Author">
    <w:name w:val="Author"/>
    <w:rsid w:val="00930C2B"/>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1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Deel</dc:creator>
  <cp:lastModifiedBy>Mark-1 Computers</cp:lastModifiedBy>
  <cp:revision>9</cp:revision>
  <dcterms:created xsi:type="dcterms:W3CDTF">2022-05-18T04:36:00Z</dcterms:created>
  <dcterms:modified xsi:type="dcterms:W3CDTF">2022-05-19T18:45:00Z</dcterms:modified>
</cp:coreProperties>
</file>