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17B" w14:textId="42AADBC8" w:rsidR="0034513E" w:rsidRPr="00327FE6" w:rsidRDefault="00567269" w:rsidP="00567269">
      <w:pPr>
        <w:pStyle w:val="Title"/>
        <w:rPr>
          <w:rFonts w:ascii="Segoe UI" w:hAnsi="Segoe UI" w:cs="Segoe UI"/>
          <w:sz w:val="44"/>
          <w:szCs w:val="44"/>
          <w:u w:val="single"/>
        </w:rPr>
      </w:pPr>
      <w:r w:rsidRPr="00327FE6">
        <w:rPr>
          <w:rFonts w:ascii="Segoe UI" w:hAnsi="Segoe UI" w:cs="Segoe UI"/>
          <w:sz w:val="44"/>
          <w:szCs w:val="44"/>
          <w:u w:val="single"/>
        </w:rPr>
        <w:t xml:space="preserve">Assignment </w:t>
      </w:r>
      <w:r w:rsidR="007D65B3">
        <w:rPr>
          <w:rFonts w:ascii="Segoe UI" w:hAnsi="Segoe UI" w:cs="Segoe UI"/>
          <w:sz w:val="44"/>
          <w:szCs w:val="44"/>
          <w:u w:val="single"/>
        </w:rPr>
        <w:t>5</w:t>
      </w:r>
      <w:r w:rsidRPr="00327FE6">
        <w:rPr>
          <w:rFonts w:ascii="Segoe UI" w:hAnsi="Segoe UI" w:cs="Segoe UI"/>
          <w:sz w:val="44"/>
          <w:szCs w:val="44"/>
          <w:u w:val="single"/>
        </w:rPr>
        <w:t xml:space="preserve">- </w:t>
      </w:r>
      <w:r w:rsidR="007D65B3">
        <w:rPr>
          <w:rFonts w:ascii="Segoe UI" w:hAnsi="Segoe UI" w:cs="Segoe UI"/>
          <w:sz w:val="44"/>
          <w:szCs w:val="44"/>
          <w:u w:val="single"/>
        </w:rPr>
        <w:t>Big Mart Sales</w:t>
      </w:r>
    </w:p>
    <w:p w14:paraId="3E0F5120" w14:textId="77777777" w:rsidR="00567269" w:rsidRPr="00327FE6" w:rsidRDefault="00567269" w:rsidP="00567269">
      <w:pPr>
        <w:rPr>
          <w:rFonts w:ascii="Segoe UI" w:hAnsi="Segoe UI" w:cs="Segoe UI"/>
        </w:rPr>
      </w:pPr>
      <w:r w:rsidRPr="00327FE6">
        <w:rPr>
          <w:rFonts w:ascii="Segoe UI" w:hAnsi="Segoe UI" w:cs="Segoe UI"/>
        </w:rPr>
        <w:t>Submitted by: Hammad Muniem</w:t>
      </w:r>
    </w:p>
    <w:p w14:paraId="07F6BB47" w14:textId="17B4C46A" w:rsidR="00C84464" w:rsidRDefault="00C84464" w:rsidP="00BF6D4A">
      <w:pPr>
        <w:rPr>
          <w:rFonts w:ascii="Segoe UI" w:hAnsi="Segoe UI" w:cs="Segoe UI"/>
          <w:noProof/>
        </w:rPr>
      </w:pPr>
      <w:r>
        <w:rPr>
          <w:rFonts w:ascii="Segoe UI" w:hAnsi="Segoe UI" w:cs="Segoe UI"/>
          <w:noProof/>
        </w:rPr>
        <w:t>The data seems to have the following levels/heirarchy:</w:t>
      </w:r>
    </w:p>
    <w:p w14:paraId="3C3CB82C" w14:textId="3E3BF6B0" w:rsidR="00C84464" w:rsidRDefault="00EB52C5" w:rsidP="00BF6D4A">
      <w:pPr>
        <w:rPr>
          <w:rFonts w:ascii="Segoe UI" w:hAnsi="Segoe UI" w:cs="Segoe UI"/>
          <w:noProof/>
        </w:rPr>
      </w:pPr>
      <w:r>
        <w:rPr>
          <w:rFonts w:ascii="Segoe UI" w:hAnsi="Segoe UI" w:cs="Segoe UI"/>
          <w:noProof/>
        </w:rPr>
        <w:drawing>
          <wp:anchor distT="0" distB="0" distL="114300" distR="114300" simplePos="0" relativeHeight="251659776" behindDoc="0" locked="0" layoutInCell="1" allowOverlap="1" wp14:anchorId="7B46D0EA" wp14:editId="5952E7AC">
            <wp:simplePos x="0" y="0"/>
            <wp:positionH relativeFrom="column">
              <wp:posOffset>2528834</wp:posOffset>
            </wp:positionH>
            <wp:positionV relativeFrom="paragraph">
              <wp:posOffset>8255</wp:posOffset>
            </wp:positionV>
            <wp:extent cx="2026920" cy="1689735"/>
            <wp:effectExtent l="0" t="0" r="0" b="0"/>
            <wp:wrapThrough wrapText="bothSides">
              <wp:wrapPolygon edited="0">
                <wp:start x="8120" y="731"/>
                <wp:lineTo x="7308" y="2679"/>
                <wp:lineTo x="7511" y="3896"/>
                <wp:lineTo x="9947" y="5114"/>
                <wp:lineTo x="5684" y="5357"/>
                <wp:lineTo x="2233" y="7062"/>
                <wp:lineTo x="2233" y="9010"/>
                <wp:lineTo x="812" y="12906"/>
                <wp:lineTo x="609" y="15585"/>
                <wp:lineTo x="3654" y="16803"/>
                <wp:lineTo x="1218" y="16803"/>
                <wp:lineTo x="609" y="18751"/>
                <wp:lineTo x="1421" y="20699"/>
                <wp:lineTo x="19895" y="20699"/>
                <wp:lineTo x="20910" y="18507"/>
                <wp:lineTo x="19489" y="16803"/>
                <wp:lineTo x="17459" y="16803"/>
                <wp:lineTo x="20910" y="15342"/>
                <wp:lineTo x="20504" y="12906"/>
                <wp:lineTo x="19083" y="9010"/>
                <wp:lineTo x="19489" y="7306"/>
                <wp:lineTo x="15632" y="5357"/>
                <wp:lineTo x="12992" y="4140"/>
                <wp:lineTo x="13398" y="2435"/>
                <wp:lineTo x="12586" y="731"/>
                <wp:lineTo x="8120" y="73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6920" cy="1689735"/>
                    </a:xfrm>
                    <a:prstGeom prst="rect">
                      <a:avLst/>
                    </a:prstGeom>
                    <a:noFill/>
                    <a:ln>
                      <a:noFill/>
                    </a:ln>
                  </pic:spPr>
                </pic:pic>
              </a:graphicData>
            </a:graphic>
          </wp:anchor>
        </w:drawing>
      </w:r>
      <w:r w:rsidR="00AC7D8F">
        <w:rPr>
          <w:noProof/>
        </w:rPr>
        <mc:AlternateContent>
          <mc:Choice Requires="wps">
            <w:drawing>
              <wp:anchor distT="45720" distB="45720" distL="114300" distR="114300" simplePos="0" relativeHeight="251661824" behindDoc="1" locked="0" layoutInCell="1" allowOverlap="1" wp14:anchorId="1267060E" wp14:editId="2CB887BC">
                <wp:simplePos x="0" y="0"/>
                <wp:positionH relativeFrom="column">
                  <wp:posOffset>1840865</wp:posOffset>
                </wp:positionH>
                <wp:positionV relativeFrom="paragraph">
                  <wp:posOffset>53340</wp:posOffset>
                </wp:positionV>
                <wp:extent cx="1071245" cy="1562100"/>
                <wp:effectExtent l="635" t="1270" r="4445" b="0"/>
                <wp:wrapTight wrapText="bothSides">
                  <wp:wrapPolygon edited="0">
                    <wp:start x="-192" y="0"/>
                    <wp:lineTo x="-192" y="21468"/>
                    <wp:lineTo x="21600" y="21468"/>
                    <wp:lineTo x="21600" y="0"/>
                    <wp:lineTo x="-192"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156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DF3A90" w14:textId="049D8781" w:rsidR="00693ADF" w:rsidRPr="00693ADF" w:rsidRDefault="00693ADF">
                            <w:pPr>
                              <w:rPr>
                                <w:b/>
                                <w:bCs/>
                              </w:rPr>
                            </w:pPr>
                            <w:r w:rsidRPr="00693ADF">
                              <w:rPr>
                                <w:b/>
                                <w:bCs/>
                              </w:rPr>
                              <w:t>City Type</w:t>
                            </w:r>
                          </w:p>
                          <w:p w14:paraId="7A761FF1" w14:textId="77777777" w:rsidR="00693ADF" w:rsidRPr="00693ADF" w:rsidRDefault="00693ADF">
                            <w:pPr>
                              <w:rPr>
                                <w:b/>
                                <w:bCs/>
                                <w:sz w:val="8"/>
                                <w:szCs w:val="8"/>
                              </w:rPr>
                            </w:pPr>
                          </w:p>
                          <w:p w14:paraId="5FC91E0C" w14:textId="3AE1AF04" w:rsidR="00693ADF" w:rsidRPr="00693ADF" w:rsidRDefault="00693ADF">
                            <w:pPr>
                              <w:rPr>
                                <w:b/>
                                <w:bCs/>
                              </w:rPr>
                            </w:pPr>
                            <w:r w:rsidRPr="00693ADF">
                              <w:rPr>
                                <w:b/>
                                <w:bCs/>
                              </w:rPr>
                              <w:t>Outlet Types</w:t>
                            </w:r>
                            <w:r w:rsidRPr="00693ADF">
                              <w:rPr>
                                <w:b/>
                                <w:bCs/>
                              </w:rPr>
                              <w:br/>
                            </w:r>
                            <w:r w:rsidRPr="00693ADF">
                              <w:rPr>
                                <w:b/>
                                <w:bCs/>
                              </w:rPr>
                              <w:br/>
                              <w:t>Outlets</w:t>
                            </w:r>
                            <w:r w:rsidRPr="00693ADF">
                              <w:rPr>
                                <w:b/>
                                <w:bCs/>
                              </w:rPr>
                              <w:br/>
                            </w:r>
                            <w:r w:rsidRPr="00693ADF">
                              <w:rPr>
                                <w:b/>
                                <w:bCs/>
                              </w:rPr>
                              <w:br/>
                              <w:t>Item Types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67060E" id="_x0000_t202" coordsize="21600,21600" o:spt="202" path="m,l,21600r21600,l21600,xe">
                <v:stroke joinstyle="miter"/>
                <v:path gradientshapeok="t" o:connecttype="rect"/>
              </v:shapetype>
              <v:shape id="Text Box 2" o:spid="_x0000_s1026" type="#_x0000_t202" style="position:absolute;margin-left:144.95pt;margin-top:4.2pt;width:84.35pt;height:123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" stroked="f">
                <v:textbox>
                  <w:txbxContent>
                    <w:p w14:paraId="34DF3A90" w14:textId="049D8781" w:rsidR="00693ADF" w:rsidRPr="00693ADF" w:rsidRDefault="00693ADF">
                      <w:pPr>
                        <w:rPr>
                          <w:b/>
                          <w:bCs/>
                        </w:rPr>
                      </w:pPr>
                      <w:r w:rsidRPr="00693ADF">
                        <w:rPr>
                          <w:b/>
                          <w:bCs/>
                        </w:rPr>
                        <w:t>City Type</w:t>
                      </w:r>
                    </w:p>
                    <w:p w14:paraId="7A761FF1" w14:textId="77777777" w:rsidR="00693ADF" w:rsidRPr="00693ADF" w:rsidRDefault="00693ADF">
                      <w:pPr>
                        <w:rPr>
                          <w:b/>
                          <w:bCs/>
                          <w:sz w:val="8"/>
                          <w:szCs w:val="8"/>
                        </w:rPr>
                      </w:pPr>
                    </w:p>
                    <w:p w14:paraId="5FC91E0C" w14:textId="3AE1AF04" w:rsidR="00693ADF" w:rsidRPr="00693ADF" w:rsidRDefault="00693ADF">
                      <w:pPr>
                        <w:rPr>
                          <w:b/>
                          <w:bCs/>
                        </w:rPr>
                      </w:pPr>
                      <w:r w:rsidRPr="00693ADF">
                        <w:rPr>
                          <w:b/>
                          <w:bCs/>
                        </w:rPr>
                        <w:t>Outlet Types</w:t>
                      </w:r>
                      <w:r w:rsidRPr="00693ADF">
                        <w:rPr>
                          <w:b/>
                          <w:bCs/>
                        </w:rPr>
                        <w:br/>
                      </w:r>
                      <w:r w:rsidRPr="00693ADF">
                        <w:rPr>
                          <w:b/>
                          <w:bCs/>
                        </w:rPr>
                        <w:br/>
                        <w:t>Outlets</w:t>
                      </w:r>
                      <w:r w:rsidRPr="00693ADF">
                        <w:rPr>
                          <w:b/>
                          <w:bCs/>
                        </w:rPr>
                        <w:br/>
                      </w:r>
                      <w:r w:rsidRPr="00693ADF">
                        <w:rPr>
                          <w:b/>
                          <w:bCs/>
                        </w:rPr>
                        <w:br/>
                        <w:t>Item Types</w:t>
                      </w:r>
                    </w:p>
                  </w:txbxContent>
                </v:textbox>
                <w10:wrap type="tight"/>
              </v:shape>
            </w:pict>
          </mc:Fallback>
        </mc:AlternateContent>
      </w:r>
    </w:p>
    <w:p w14:paraId="4935F709" w14:textId="2F4DB703" w:rsidR="00C84464" w:rsidRDefault="00C84464" w:rsidP="00BF6D4A">
      <w:pPr>
        <w:rPr>
          <w:rFonts w:ascii="Segoe UI" w:hAnsi="Segoe UI" w:cs="Segoe UI"/>
          <w:noProof/>
        </w:rPr>
      </w:pPr>
    </w:p>
    <w:p w14:paraId="282C06D6" w14:textId="12B18A32" w:rsidR="00C84464" w:rsidRDefault="00C84464" w:rsidP="00BF6D4A">
      <w:pPr>
        <w:rPr>
          <w:rFonts w:ascii="Segoe UI" w:hAnsi="Segoe UI" w:cs="Segoe UI"/>
          <w:noProof/>
        </w:rPr>
      </w:pPr>
    </w:p>
    <w:p w14:paraId="25B7CFF5" w14:textId="1F26FBF8" w:rsidR="00C84464" w:rsidRDefault="00C84464" w:rsidP="00BF6D4A">
      <w:pPr>
        <w:rPr>
          <w:rFonts w:ascii="Segoe UI" w:hAnsi="Segoe UI" w:cs="Segoe UI"/>
          <w:noProof/>
        </w:rPr>
      </w:pPr>
    </w:p>
    <w:p w14:paraId="0A38A567" w14:textId="77777777" w:rsidR="00C84464" w:rsidRDefault="00C84464" w:rsidP="00BF6D4A">
      <w:pPr>
        <w:rPr>
          <w:rFonts w:ascii="Segoe UI" w:hAnsi="Segoe UI" w:cs="Segoe UI"/>
          <w:noProof/>
        </w:rPr>
      </w:pPr>
    </w:p>
    <w:p w14:paraId="261DF278" w14:textId="530E14CC" w:rsidR="00BF6D4A" w:rsidRPr="00BF6D4A" w:rsidRDefault="006A6453" w:rsidP="00BF6D4A">
      <w:pPr>
        <w:rPr>
          <w:rFonts w:ascii="Segoe UI" w:hAnsi="Segoe UI" w:cs="Segoe UI"/>
          <w:noProof/>
        </w:rPr>
      </w:pPr>
      <w:r>
        <w:rPr>
          <w:rFonts w:ascii="Segoe UI" w:hAnsi="Segoe UI" w:cs="Segoe UI"/>
          <w:noProof/>
        </w:rPr>
        <w:t xml:space="preserve">The data consists of item level information but the analysis that we are asked to do is </w:t>
      </w:r>
      <w:r w:rsidR="00EB52C5">
        <w:rPr>
          <w:rFonts w:ascii="Segoe UI" w:hAnsi="Segoe UI" w:cs="Segoe UI"/>
          <w:noProof/>
        </w:rPr>
        <w:t>M</w:t>
      </w:r>
      <w:r w:rsidR="00693ADF">
        <w:rPr>
          <w:rFonts w:ascii="Segoe UI" w:hAnsi="Segoe UI" w:cs="Segoe UI"/>
          <w:noProof/>
        </w:rPr>
        <w:t>ulti</w:t>
      </w:r>
      <w:r w:rsidR="00EB52C5">
        <w:rPr>
          <w:rFonts w:ascii="Segoe UI" w:hAnsi="Segoe UI" w:cs="Segoe UI"/>
          <w:noProof/>
        </w:rPr>
        <w:t>-</w:t>
      </w:r>
      <w:r w:rsidR="00693ADF">
        <w:rPr>
          <w:rFonts w:ascii="Segoe UI" w:hAnsi="Segoe UI" w:cs="Segoe UI"/>
          <w:noProof/>
        </w:rPr>
        <w:t>Level</w:t>
      </w:r>
      <w:r w:rsidR="00EB52C5">
        <w:rPr>
          <w:rFonts w:ascii="Segoe UI" w:hAnsi="Segoe UI" w:cs="Segoe UI"/>
          <w:noProof/>
        </w:rPr>
        <w:t>. Therefore this requires some data transformation to reduce the granularity to atleast an item type.</w:t>
      </w:r>
    </w:p>
    <w:p w14:paraId="7FB1BCCF" w14:textId="488075EE" w:rsidR="00BF6D4A" w:rsidRDefault="00A863DD" w:rsidP="00EB52C5">
      <w:pPr>
        <w:rPr>
          <w:rFonts w:ascii="Segoe UI" w:hAnsi="Segoe UI" w:cs="Segoe UI"/>
          <w:noProof/>
        </w:rPr>
      </w:pPr>
      <w:r w:rsidRPr="00327FE6">
        <w:rPr>
          <w:noProof/>
        </w:rPr>
        <w:drawing>
          <wp:anchor distT="0" distB="0" distL="114300" distR="114300" simplePos="0" relativeHeight="251653632" behindDoc="0" locked="0" layoutInCell="1" allowOverlap="1" wp14:anchorId="34F623C5" wp14:editId="7530087B">
            <wp:simplePos x="0" y="0"/>
            <wp:positionH relativeFrom="column">
              <wp:posOffset>3115945</wp:posOffset>
            </wp:positionH>
            <wp:positionV relativeFrom="paragraph">
              <wp:posOffset>715010</wp:posOffset>
            </wp:positionV>
            <wp:extent cx="3294380" cy="2033270"/>
            <wp:effectExtent l="0" t="0" r="0" b="0"/>
            <wp:wrapThrough wrapText="bothSides">
              <wp:wrapPolygon edited="0">
                <wp:start x="0" y="0"/>
                <wp:lineTo x="0" y="21452"/>
                <wp:lineTo x="21483" y="21452"/>
                <wp:lineTo x="214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94380" cy="2033270"/>
                    </a:xfrm>
                    <a:prstGeom prst="rect">
                      <a:avLst/>
                    </a:prstGeom>
                  </pic:spPr>
                </pic:pic>
              </a:graphicData>
            </a:graphic>
            <wp14:sizeRelH relativeFrom="margin">
              <wp14:pctWidth>0</wp14:pctWidth>
            </wp14:sizeRelH>
            <wp14:sizeRelV relativeFrom="margin">
              <wp14:pctHeight>0</wp14:pctHeight>
            </wp14:sizeRelV>
          </wp:anchor>
        </w:drawing>
      </w:r>
      <w:r w:rsidRPr="00327FE6">
        <w:rPr>
          <w:noProof/>
        </w:rPr>
        <w:drawing>
          <wp:anchor distT="0" distB="0" distL="114300" distR="114300" simplePos="0" relativeHeight="251654656" behindDoc="0" locked="0" layoutInCell="1" allowOverlap="1" wp14:anchorId="5C6F6330" wp14:editId="25972077">
            <wp:simplePos x="0" y="0"/>
            <wp:positionH relativeFrom="column">
              <wp:posOffset>-179070</wp:posOffset>
            </wp:positionH>
            <wp:positionV relativeFrom="paragraph">
              <wp:posOffset>707126</wp:posOffset>
            </wp:positionV>
            <wp:extent cx="3309620" cy="2042795"/>
            <wp:effectExtent l="0" t="0" r="0" b="0"/>
            <wp:wrapThrough wrapText="bothSides">
              <wp:wrapPolygon edited="0">
                <wp:start x="0" y="0"/>
                <wp:lineTo x="0" y="21352"/>
                <wp:lineTo x="21509" y="21352"/>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09620" cy="2042795"/>
                    </a:xfrm>
                    <a:prstGeom prst="rect">
                      <a:avLst/>
                    </a:prstGeom>
                  </pic:spPr>
                </pic:pic>
              </a:graphicData>
            </a:graphic>
            <wp14:sizeRelH relativeFrom="margin">
              <wp14:pctWidth>0</wp14:pctWidth>
            </wp14:sizeRelH>
            <wp14:sizeRelV relativeFrom="margin">
              <wp14:pctHeight>0</wp14:pctHeight>
            </wp14:sizeRelV>
          </wp:anchor>
        </w:drawing>
      </w:r>
      <w:r w:rsidR="00EB52C5">
        <w:rPr>
          <w:rFonts w:ascii="Segoe UI" w:hAnsi="Segoe UI" w:cs="Segoe UI"/>
          <w:noProof/>
        </w:rPr>
        <w:t xml:space="preserve">After transformation, we have a column called TotalSales which would be our dependent variable. We then studied the distribution of </w:t>
      </w:r>
      <w:r w:rsidR="002719F5">
        <w:rPr>
          <w:rFonts w:ascii="Segoe UI" w:hAnsi="Segoe UI" w:cs="Segoe UI"/>
          <w:noProof/>
        </w:rPr>
        <w:t>our dependent variable.</w:t>
      </w:r>
      <w:r>
        <w:rPr>
          <w:rFonts w:ascii="Segoe UI" w:hAnsi="Segoe UI" w:cs="Segoe UI"/>
          <w:noProof/>
        </w:rPr>
        <w:t xml:space="preserve"> It doesn’t follow a normal distribution so we did a Log transform. The resultant distribution resembles a normal distribution more.</w:t>
      </w:r>
    </w:p>
    <w:p w14:paraId="7EE1D798" w14:textId="79FABC33" w:rsidR="009F125F" w:rsidRPr="00FC4172" w:rsidRDefault="00F90FC5" w:rsidP="00FC4172">
      <w:pPr>
        <w:rPr>
          <w:rFonts w:ascii="Segoe UI" w:hAnsi="Segoe UI" w:cs="Segoe UI"/>
          <w:noProof/>
        </w:rPr>
      </w:pPr>
      <w:r>
        <w:rPr>
          <w:rFonts w:ascii="Segoe UI" w:hAnsi="Segoe UI" w:cs="Segoe UI"/>
          <w:noProof/>
        </w:rPr>
        <w:t>Following that, I did a few visualizations to get an idea of how total sales vary by different factors.</w:t>
      </w:r>
      <w:r>
        <w:rPr>
          <w:noProof/>
        </w:rPr>
        <w:drawing>
          <wp:anchor distT="0" distB="0" distL="114300" distR="114300" simplePos="0" relativeHeight="251657728" behindDoc="0" locked="0" layoutInCell="1" allowOverlap="1" wp14:anchorId="51187F64" wp14:editId="423B3005">
            <wp:simplePos x="0" y="0"/>
            <wp:positionH relativeFrom="column">
              <wp:posOffset>3305175</wp:posOffset>
            </wp:positionH>
            <wp:positionV relativeFrom="paragraph">
              <wp:posOffset>299085</wp:posOffset>
            </wp:positionV>
            <wp:extent cx="3415665" cy="2108200"/>
            <wp:effectExtent l="0" t="0" r="0" b="0"/>
            <wp:wrapThrough wrapText="bothSides">
              <wp:wrapPolygon edited="0">
                <wp:start x="0" y="0"/>
                <wp:lineTo x="0" y="21470"/>
                <wp:lineTo x="21443" y="21470"/>
                <wp:lineTo x="2144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415665" cy="2108200"/>
                    </a:xfrm>
                    <a:prstGeom prst="rect">
                      <a:avLst/>
                    </a:prstGeom>
                  </pic:spPr>
                </pic:pic>
              </a:graphicData>
            </a:graphic>
            <wp14:sizeRelH relativeFrom="margin">
              <wp14:pctWidth>0</wp14:pctWidth>
            </wp14:sizeRelH>
            <wp14:sizeRelV relativeFrom="margin">
              <wp14:pctHeight>0</wp14:pctHeight>
            </wp14:sizeRelV>
          </wp:anchor>
        </w:drawing>
      </w:r>
      <w:r w:rsidR="00D20F4C">
        <w:rPr>
          <w:noProof/>
        </w:rPr>
        <w:drawing>
          <wp:anchor distT="0" distB="0" distL="114300" distR="114300" simplePos="0" relativeHeight="251656704" behindDoc="0" locked="0" layoutInCell="1" allowOverlap="1" wp14:anchorId="5B15D853" wp14:editId="0746D00C">
            <wp:simplePos x="0" y="0"/>
            <wp:positionH relativeFrom="column">
              <wp:posOffset>-102235</wp:posOffset>
            </wp:positionH>
            <wp:positionV relativeFrom="paragraph">
              <wp:posOffset>264795</wp:posOffset>
            </wp:positionV>
            <wp:extent cx="3380740" cy="2086610"/>
            <wp:effectExtent l="0" t="0" r="0" b="0"/>
            <wp:wrapThrough wrapText="bothSides">
              <wp:wrapPolygon edited="0">
                <wp:start x="0" y="0"/>
                <wp:lineTo x="0" y="21495"/>
                <wp:lineTo x="21421" y="21495"/>
                <wp:lineTo x="214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380740" cy="2086610"/>
                    </a:xfrm>
                    <a:prstGeom prst="rect">
                      <a:avLst/>
                    </a:prstGeom>
                  </pic:spPr>
                </pic:pic>
              </a:graphicData>
            </a:graphic>
            <wp14:sizeRelH relativeFrom="margin">
              <wp14:pctWidth>0</wp14:pctWidth>
            </wp14:sizeRelH>
            <wp14:sizeRelV relativeFrom="margin">
              <wp14:pctHeight>0</wp14:pctHeight>
            </wp14:sizeRelV>
          </wp:anchor>
        </w:drawing>
      </w:r>
    </w:p>
    <w:p w14:paraId="08E16FF0" w14:textId="0817C3AC" w:rsidR="009F125F" w:rsidRDefault="009F125F" w:rsidP="009F125F">
      <w:pPr>
        <w:pStyle w:val="ListParagraph"/>
        <w:ind w:left="1440"/>
        <w:rPr>
          <w:rFonts w:ascii="Segoe UI" w:hAnsi="Segoe UI" w:cs="Segoe UI"/>
          <w:noProof/>
        </w:rPr>
      </w:pPr>
    </w:p>
    <w:p w14:paraId="006CAD56" w14:textId="0FE053D4" w:rsidR="009F125F" w:rsidRPr="009F125F" w:rsidRDefault="0055661F" w:rsidP="009F125F">
      <w:pPr>
        <w:pStyle w:val="ListParagraph"/>
        <w:ind w:left="1440"/>
        <w:rPr>
          <w:rFonts w:ascii="Segoe UI" w:hAnsi="Segoe UI" w:cs="Segoe UI"/>
          <w:noProof/>
        </w:rPr>
      </w:pPr>
      <w:r>
        <w:rPr>
          <w:noProof/>
        </w:rPr>
        <w:lastRenderedPageBreak/>
        <w:drawing>
          <wp:anchor distT="0" distB="0" distL="114300" distR="114300" simplePos="0" relativeHeight="251658752" behindDoc="0" locked="0" layoutInCell="1" allowOverlap="1" wp14:anchorId="72E96F92" wp14:editId="176DE034">
            <wp:simplePos x="0" y="0"/>
            <wp:positionH relativeFrom="column">
              <wp:posOffset>3419475</wp:posOffset>
            </wp:positionH>
            <wp:positionV relativeFrom="paragraph">
              <wp:posOffset>207010</wp:posOffset>
            </wp:positionV>
            <wp:extent cx="3134995" cy="1934845"/>
            <wp:effectExtent l="0" t="0" r="0" b="0"/>
            <wp:wrapThrough wrapText="bothSides">
              <wp:wrapPolygon edited="0">
                <wp:start x="0" y="0"/>
                <wp:lineTo x="0" y="21479"/>
                <wp:lineTo x="21526" y="21479"/>
                <wp:lineTo x="2152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3134995" cy="1934845"/>
                    </a:xfrm>
                    <a:prstGeom prst="rect">
                      <a:avLst/>
                    </a:prstGeom>
                  </pic:spPr>
                </pic:pic>
              </a:graphicData>
            </a:graphic>
            <wp14:sizeRelH relativeFrom="margin">
              <wp14:pctWidth>0</wp14:pctWidth>
            </wp14:sizeRelH>
            <wp14:sizeRelV relativeFrom="margin">
              <wp14:pctHeight>0</wp14:pctHeight>
            </wp14:sizeRelV>
          </wp:anchor>
        </w:drawing>
      </w:r>
      <w:r w:rsidR="00F90FC5">
        <w:rPr>
          <w:noProof/>
        </w:rPr>
        <w:drawing>
          <wp:anchor distT="0" distB="0" distL="114300" distR="114300" simplePos="0" relativeHeight="251655680" behindDoc="0" locked="0" layoutInCell="1" allowOverlap="1" wp14:anchorId="05511925" wp14:editId="6C43BCFE">
            <wp:simplePos x="0" y="0"/>
            <wp:positionH relativeFrom="column">
              <wp:posOffset>139700</wp:posOffset>
            </wp:positionH>
            <wp:positionV relativeFrom="paragraph">
              <wp:posOffset>172085</wp:posOffset>
            </wp:positionV>
            <wp:extent cx="3256280" cy="2009140"/>
            <wp:effectExtent l="0" t="0" r="0" b="0"/>
            <wp:wrapThrough wrapText="bothSides">
              <wp:wrapPolygon edited="0">
                <wp:start x="0" y="0"/>
                <wp:lineTo x="0" y="21300"/>
                <wp:lineTo x="21482" y="21300"/>
                <wp:lineTo x="214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256280" cy="2009140"/>
                    </a:xfrm>
                    <a:prstGeom prst="rect">
                      <a:avLst/>
                    </a:prstGeom>
                  </pic:spPr>
                </pic:pic>
              </a:graphicData>
            </a:graphic>
            <wp14:sizeRelH relativeFrom="margin">
              <wp14:pctWidth>0</wp14:pctWidth>
            </wp14:sizeRelH>
            <wp14:sizeRelV relativeFrom="margin">
              <wp14:pctHeight>0</wp14:pctHeight>
            </wp14:sizeRelV>
          </wp:anchor>
        </w:drawing>
      </w:r>
    </w:p>
    <w:p w14:paraId="7D25EA58" w14:textId="5AE06B92" w:rsidR="00B23FBF" w:rsidRPr="00B23FBF" w:rsidRDefault="00B23FBF" w:rsidP="00FC4172">
      <w:pPr>
        <w:rPr>
          <w:rFonts w:ascii="Segoe UI" w:hAnsi="Segoe UI" w:cs="Segoe UI"/>
          <w:noProof/>
        </w:rPr>
      </w:pPr>
    </w:p>
    <w:tbl>
      <w:tblPr>
        <w:tblStyle w:val="GridTable1Light-Accent2"/>
        <w:tblW w:w="103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620"/>
        <w:gridCol w:w="7290"/>
      </w:tblGrid>
      <w:tr w:rsidR="008D0282" w:rsidRPr="008D0282" w14:paraId="4A2654B9" w14:textId="77777777" w:rsidTr="001A5C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8" w:type="dxa"/>
            <w:tcBorders>
              <w:bottom w:val="none" w:sz="0" w:space="0" w:color="auto"/>
            </w:tcBorders>
            <w:vAlign w:val="center"/>
            <w:hideMark/>
          </w:tcPr>
          <w:p w14:paraId="13910BFC" w14:textId="6EB72B89" w:rsidR="008D0282" w:rsidRPr="008D0282" w:rsidRDefault="008D0282" w:rsidP="00DA43F2">
            <w:pPr>
              <w:jc w:val="center"/>
              <w:rPr>
                <w:rFonts w:ascii="Segoe UI" w:eastAsia="Times New Roman" w:hAnsi="Segoe UI" w:cs="Segoe UI"/>
              </w:rPr>
            </w:pPr>
            <w:r w:rsidRPr="008D0282">
              <w:rPr>
                <w:rFonts w:ascii="Segoe UI" w:eastAsia="Times New Roman" w:hAnsi="Segoe UI" w:cs="Segoe UI"/>
              </w:rPr>
              <w:t>Predictor Variable</w:t>
            </w:r>
          </w:p>
        </w:tc>
        <w:tc>
          <w:tcPr>
            <w:tcW w:w="1620" w:type="dxa"/>
            <w:tcBorders>
              <w:bottom w:val="none" w:sz="0" w:space="0" w:color="auto"/>
            </w:tcBorders>
            <w:vAlign w:val="center"/>
            <w:hideMark/>
          </w:tcPr>
          <w:p w14:paraId="3E858EC0" w14:textId="446768BC"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Expected sign of effect</w:t>
            </w:r>
          </w:p>
        </w:tc>
        <w:tc>
          <w:tcPr>
            <w:tcW w:w="7290" w:type="dxa"/>
            <w:tcBorders>
              <w:bottom w:val="none" w:sz="0" w:space="0" w:color="auto"/>
            </w:tcBorders>
            <w:vAlign w:val="center"/>
            <w:hideMark/>
          </w:tcPr>
          <w:p w14:paraId="24C2398B" w14:textId="77777777"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Rationale</w:t>
            </w:r>
          </w:p>
        </w:tc>
      </w:tr>
      <w:tr w:rsidR="00E243E2" w:rsidRPr="008D0282" w14:paraId="34DEF4F5" w14:textId="77777777" w:rsidTr="001A5C17">
        <w:trPr>
          <w:trHeight w:val="755"/>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3B8D2522" w14:textId="54A40425"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Item Type</w:t>
            </w:r>
          </w:p>
        </w:tc>
        <w:tc>
          <w:tcPr>
            <w:tcW w:w="1620" w:type="dxa"/>
            <w:vAlign w:val="center"/>
            <w:hideMark/>
          </w:tcPr>
          <w:p w14:paraId="30D660B8" w14:textId="1A7EB2B3"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hideMark/>
          </w:tcPr>
          <w:p w14:paraId="2B4944BE" w14:textId="5C4A4254"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can see from the boxplots that there are a few items like fruits and vegetables that are high sellers. Although the client has not asked for these, including this variable would improve the model fit and will result in unbiased estimates for the important variables.</w:t>
            </w:r>
          </w:p>
        </w:tc>
      </w:tr>
      <w:tr w:rsidR="008D0282" w:rsidRPr="008D0282" w14:paraId="5822C302" w14:textId="77777777" w:rsidTr="001A5C17">
        <w:trPr>
          <w:trHeight w:val="62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68681CDD" w14:textId="75C5253C"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Outlet Type</w:t>
            </w:r>
          </w:p>
        </w:tc>
        <w:tc>
          <w:tcPr>
            <w:tcW w:w="1620" w:type="dxa"/>
            <w:vAlign w:val="center"/>
            <w:hideMark/>
          </w:tcPr>
          <w:p w14:paraId="7D283D85" w14:textId="41D5D5B2"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Positive</w:t>
            </w:r>
          </w:p>
        </w:tc>
        <w:tc>
          <w:tcPr>
            <w:tcW w:w="7290" w:type="dxa"/>
            <w:vAlign w:val="center"/>
            <w:hideMark/>
          </w:tcPr>
          <w:p w14:paraId="0BCD2575" w14:textId="21799A69"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the supermarkets to have higher sales than grocery stores.</w:t>
            </w:r>
          </w:p>
        </w:tc>
      </w:tr>
      <w:tr w:rsidR="00E243E2" w:rsidRPr="008D0282" w14:paraId="49D3DB1A"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48A004D5" w14:textId="04684211"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City Type</w:t>
            </w:r>
          </w:p>
        </w:tc>
        <w:tc>
          <w:tcPr>
            <w:tcW w:w="1620" w:type="dxa"/>
            <w:vAlign w:val="center"/>
            <w:hideMark/>
          </w:tcPr>
          <w:p w14:paraId="3DE648CE" w14:textId="074B9A9A"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Positive</w:t>
            </w:r>
          </w:p>
        </w:tc>
        <w:tc>
          <w:tcPr>
            <w:tcW w:w="7290" w:type="dxa"/>
            <w:vAlign w:val="center"/>
            <w:hideMark/>
          </w:tcPr>
          <w:p w14:paraId="4683D01E" w14:textId="696492D5" w:rsidR="008D0282" w:rsidRPr="008D0282" w:rsidRDefault="00DA43F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city tier 2 to give us higher sales than the other 2 city tiers.</w:t>
            </w:r>
          </w:p>
        </w:tc>
      </w:tr>
      <w:tr w:rsidR="008D0282" w:rsidRPr="008D0282" w14:paraId="20C03ED8"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5F8943DE" w14:textId="2B40B36A"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Outlet_ID</w:t>
            </w:r>
          </w:p>
        </w:tc>
        <w:tc>
          <w:tcPr>
            <w:tcW w:w="1620" w:type="dxa"/>
            <w:vAlign w:val="center"/>
            <w:hideMark/>
          </w:tcPr>
          <w:p w14:paraId="2FFD8A2B" w14:textId="3ADCD8D5"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hideMark/>
          </w:tcPr>
          <w:p w14:paraId="2CAA6A64" w14:textId="630FAC7D" w:rsidR="008D0282" w:rsidRPr="008D0282" w:rsidRDefault="00DA43F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 xml:space="preserve">There are certain stores like Outlet27 that have higher sales than the rest of the stores. We expect this variable to cause some variability in Total Sales at the store level as well due to factors not covered in this data. </w:t>
            </w:r>
          </w:p>
        </w:tc>
      </w:tr>
    </w:tbl>
    <w:p w14:paraId="4F6E843C" w14:textId="7C9909F1" w:rsidR="00386950" w:rsidRDefault="001A5C17" w:rsidP="00327FE6">
      <w:pPr>
        <w:rPr>
          <w:rFonts w:ascii="Segoe UI" w:hAnsi="Segoe UI" w:cs="Segoe UI"/>
        </w:rPr>
      </w:pPr>
      <w:r>
        <w:rPr>
          <w:rFonts w:ascii="Segoe UI" w:hAnsi="Segoe UI" w:cs="Segoe UI"/>
        </w:rPr>
        <w:br/>
      </w:r>
      <w:r w:rsidR="00DA43F2">
        <w:rPr>
          <w:rFonts w:ascii="Segoe UI" w:hAnsi="Segoe UI" w:cs="Segoe UI"/>
        </w:rPr>
        <w:t>All Item level variables have not been included because the client wants an upper level analysis without any information on Items.</w:t>
      </w:r>
      <w:r w:rsidR="00DA43F2">
        <w:rPr>
          <w:rFonts w:ascii="Segoe UI" w:hAnsi="Segoe UI" w:cs="Segoe UI"/>
        </w:rPr>
        <w:br/>
        <w:t xml:space="preserve">Store variables such as Outlet_size, Age of store and Outlet_Year have not been included because the client wants store level information i.e. we have to include Outlet_ID which includes size and age of the outlet.  </w:t>
      </w:r>
    </w:p>
    <w:p w14:paraId="161F53EC" w14:textId="6B99278C" w:rsidR="00E60BCF" w:rsidRDefault="00E60BCF" w:rsidP="00327FE6">
      <w:pPr>
        <w:rPr>
          <w:rFonts w:ascii="Segoe UI" w:hAnsi="Segoe UI" w:cs="Segoe UI"/>
        </w:rPr>
      </w:pPr>
      <w:r>
        <w:rPr>
          <w:rFonts w:ascii="Segoe UI" w:hAnsi="Segoe UI" w:cs="Segoe UI"/>
        </w:rPr>
        <w:t xml:space="preserve">Among the models posted, model 3 was the best according to anova tests and AIC. </w:t>
      </w:r>
    </w:p>
    <w:p w14:paraId="7A5CC25C" w14:textId="21A0CFE5" w:rsidR="00572FD1" w:rsidRDefault="00386950" w:rsidP="00327FE6">
      <w:pPr>
        <w:rPr>
          <w:rFonts w:ascii="Segoe UI" w:hAnsi="Segoe UI" w:cs="Segoe UI"/>
        </w:rPr>
      </w:pPr>
      <w:r w:rsidRPr="00386950">
        <w:rPr>
          <w:rFonts w:ascii="Segoe UI" w:hAnsi="Segoe UI" w:cs="Segoe UI"/>
          <w:b/>
          <w:bCs/>
          <w:u w:val="single"/>
        </w:rPr>
        <w:t>Type of outlet:</w:t>
      </w:r>
      <w:r>
        <w:rPr>
          <w:rFonts w:ascii="Segoe UI" w:hAnsi="Segoe UI" w:cs="Segoe UI"/>
          <w:b/>
          <w:bCs/>
          <w:u w:val="single"/>
        </w:rPr>
        <w:br/>
      </w:r>
      <w:r>
        <w:rPr>
          <w:rFonts w:ascii="Segoe UI" w:hAnsi="Segoe UI" w:cs="Segoe UI"/>
        </w:rPr>
        <w:t>The type of outlet with the highest sales keeping everything else constant is Supermarket Type 3</w:t>
      </w:r>
      <w:r w:rsidR="00E60BCF">
        <w:rPr>
          <w:rFonts w:ascii="Segoe UI" w:hAnsi="Segoe UI" w:cs="Segoe UI"/>
        </w:rPr>
        <w:t>. Supermarket Type 3 will get 290% more sales than grocery store, 54% more sales than Supermarket Type 2 and 44% more sales than Supermarket Type 1 keeping all other factors constant.</w:t>
      </w:r>
    </w:p>
    <w:p w14:paraId="31545245" w14:textId="6D6E8BC3" w:rsidR="00E60BCF" w:rsidRDefault="00E43242" w:rsidP="00327FE6">
      <w:pPr>
        <w:rPr>
          <w:rFonts w:ascii="Segoe UI" w:hAnsi="Segoe UI" w:cs="Segoe UI"/>
        </w:rPr>
      </w:pPr>
      <w:r w:rsidRPr="00E43242">
        <w:rPr>
          <w:rFonts w:ascii="Segoe UI" w:hAnsi="Segoe UI" w:cs="Segoe UI"/>
          <w:b/>
          <w:bCs/>
          <w:u w:val="single"/>
        </w:rPr>
        <w:t>City Tier:</w:t>
      </w:r>
      <w:r>
        <w:rPr>
          <w:rFonts w:ascii="Segoe UI" w:hAnsi="Segoe UI" w:cs="Segoe UI"/>
          <w:b/>
          <w:bCs/>
          <w:u w:val="single"/>
        </w:rPr>
        <w:br/>
      </w:r>
      <w:r>
        <w:rPr>
          <w:rFonts w:ascii="Segoe UI" w:hAnsi="Segoe UI" w:cs="Segoe UI"/>
        </w:rPr>
        <w:t>City Tier 2 had the highest sales keeping all other factors constant. City Tier 2 had 3% higher sales than City Tier 1 and 2% higher sales than City Tier 3 keeping all other factors constant.</w:t>
      </w:r>
    </w:p>
    <w:p w14:paraId="44F4A89B" w14:textId="7BFB6F1D" w:rsidR="00B27056" w:rsidRDefault="00B27056" w:rsidP="00327FE6">
      <w:pPr>
        <w:rPr>
          <w:rFonts w:ascii="Segoe UI" w:hAnsi="Segoe UI" w:cs="Segoe UI"/>
        </w:rPr>
      </w:pPr>
      <w:r w:rsidRPr="00B27056">
        <w:rPr>
          <w:rFonts w:ascii="Segoe UI" w:hAnsi="Segoe UI" w:cs="Segoe UI"/>
          <w:b/>
          <w:bCs/>
          <w:u w:val="single"/>
        </w:rPr>
        <w:t>Highest and lowest Performing Outlets:</w:t>
      </w:r>
      <w:r>
        <w:rPr>
          <w:rFonts w:ascii="Segoe UI" w:hAnsi="Segoe UI" w:cs="Segoe UI"/>
          <w:b/>
          <w:bCs/>
          <w:u w:val="single"/>
        </w:rPr>
        <w:br/>
      </w:r>
      <w:r w:rsidR="00225BC4">
        <w:rPr>
          <w:rFonts w:ascii="Segoe UI" w:hAnsi="Segoe UI" w:cs="Segoe UI"/>
        </w:rPr>
        <w:t xml:space="preserve">At the store level, the economic significance is really low meaning that most of the variation has been </w:t>
      </w:r>
      <w:r w:rsidR="00225BC4">
        <w:rPr>
          <w:rFonts w:ascii="Segoe UI" w:hAnsi="Segoe UI" w:cs="Segoe UI"/>
        </w:rPr>
        <w:lastRenderedPageBreak/>
        <w:t>accounted for by the other variables. Therefore, the variation caused by the lower level outlet itself is really low. However, I have still written down the best performing and least performing stores.</w:t>
      </w:r>
      <w:r w:rsidR="00225BC4">
        <w:rPr>
          <w:rFonts w:ascii="Segoe UI" w:hAnsi="Segoe UI" w:cs="Segoe UI"/>
        </w:rPr>
        <w:br/>
      </w:r>
      <w:r>
        <w:rPr>
          <w:rFonts w:ascii="Segoe UI" w:hAnsi="Segoe UI" w:cs="Segoe UI"/>
        </w:rPr>
        <w:t>The best performing outlets keeping all other factors constant were: (in order of best performing)</w:t>
      </w:r>
    </w:p>
    <w:p w14:paraId="6557A5C7" w14:textId="7E0A0680" w:rsidR="00B27056" w:rsidRDefault="00B27056" w:rsidP="00B27056">
      <w:pPr>
        <w:pStyle w:val="ListParagraph"/>
        <w:numPr>
          <w:ilvl w:val="0"/>
          <w:numId w:val="6"/>
        </w:numPr>
        <w:rPr>
          <w:rFonts w:ascii="Segoe UI" w:hAnsi="Segoe UI" w:cs="Segoe UI"/>
        </w:rPr>
      </w:pPr>
      <w:r>
        <w:rPr>
          <w:rFonts w:ascii="Segoe UI" w:hAnsi="Segoe UI" w:cs="Segoe UI"/>
        </w:rPr>
        <w:t>Outlet 35</w:t>
      </w:r>
    </w:p>
    <w:p w14:paraId="61A8574E" w14:textId="0A0FB0DB" w:rsidR="00B27056" w:rsidRDefault="00B27056" w:rsidP="00B27056">
      <w:pPr>
        <w:pStyle w:val="ListParagraph"/>
        <w:numPr>
          <w:ilvl w:val="0"/>
          <w:numId w:val="6"/>
        </w:numPr>
        <w:rPr>
          <w:rFonts w:ascii="Segoe UI" w:hAnsi="Segoe UI" w:cs="Segoe UI"/>
        </w:rPr>
      </w:pPr>
      <w:r>
        <w:rPr>
          <w:rFonts w:ascii="Segoe UI" w:hAnsi="Segoe UI" w:cs="Segoe UI"/>
        </w:rPr>
        <w:t>Outlet 10</w:t>
      </w:r>
    </w:p>
    <w:p w14:paraId="17007C74" w14:textId="20538B5D" w:rsidR="00B27056" w:rsidRDefault="00B27056" w:rsidP="00B27056">
      <w:pPr>
        <w:pStyle w:val="ListParagraph"/>
        <w:numPr>
          <w:ilvl w:val="0"/>
          <w:numId w:val="6"/>
        </w:numPr>
        <w:rPr>
          <w:rFonts w:ascii="Segoe UI" w:hAnsi="Segoe UI" w:cs="Segoe UI"/>
        </w:rPr>
      </w:pPr>
      <w:r>
        <w:rPr>
          <w:rFonts w:ascii="Segoe UI" w:hAnsi="Segoe UI" w:cs="Segoe UI"/>
        </w:rPr>
        <w:t>Outlet 49</w:t>
      </w:r>
    </w:p>
    <w:p w14:paraId="4016313F" w14:textId="18B86CA3" w:rsidR="00B27056" w:rsidRDefault="00B27056" w:rsidP="00B27056">
      <w:pPr>
        <w:rPr>
          <w:rFonts w:ascii="Segoe UI" w:hAnsi="Segoe UI" w:cs="Segoe UI"/>
        </w:rPr>
      </w:pPr>
      <w:r>
        <w:rPr>
          <w:rFonts w:ascii="Segoe UI" w:hAnsi="Segoe UI" w:cs="Segoe UI"/>
        </w:rPr>
        <w:t>The least performing outlets keeping all other factors constant were: (in order of least performing)</w:t>
      </w:r>
    </w:p>
    <w:p w14:paraId="6FE05054" w14:textId="6D153B36" w:rsidR="00B27056" w:rsidRDefault="00225BC4" w:rsidP="00B27056">
      <w:pPr>
        <w:pStyle w:val="ListParagraph"/>
        <w:numPr>
          <w:ilvl w:val="0"/>
          <w:numId w:val="7"/>
        </w:numPr>
        <w:rPr>
          <w:rFonts w:ascii="Segoe UI" w:hAnsi="Segoe UI" w:cs="Segoe UI"/>
        </w:rPr>
      </w:pPr>
      <w:r>
        <w:rPr>
          <w:rFonts w:ascii="Segoe UI" w:hAnsi="Segoe UI" w:cs="Segoe UI"/>
        </w:rPr>
        <w:t>Outlet 13</w:t>
      </w:r>
    </w:p>
    <w:p w14:paraId="628D6C25" w14:textId="6ACCF342" w:rsidR="00225BC4" w:rsidRDefault="00225BC4" w:rsidP="00B27056">
      <w:pPr>
        <w:pStyle w:val="ListParagraph"/>
        <w:numPr>
          <w:ilvl w:val="0"/>
          <w:numId w:val="7"/>
        </w:numPr>
        <w:rPr>
          <w:rFonts w:ascii="Segoe UI" w:hAnsi="Segoe UI" w:cs="Segoe UI"/>
        </w:rPr>
      </w:pPr>
      <w:r>
        <w:rPr>
          <w:rFonts w:ascii="Segoe UI" w:hAnsi="Segoe UI" w:cs="Segoe UI"/>
        </w:rPr>
        <w:t>Outlet 19</w:t>
      </w:r>
    </w:p>
    <w:p w14:paraId="01718131" w14:textId="0847A8F7" w:rsidR="001A5C17" w:rsidRPr="00225BC4" w:rsidRDefault="00225BC4" w:rsidP="00327FE6">
      <w:pPr>
        <w:pStyle w:val="ListParagraph"/>
        <w:numPr>
          <w:ilvl w:val="0"/>
          <w:numId w:val="7"/>
        </w:numPr>
        <w:rPr>
          <w:rFonts w:ascii="Segoe UI" w:hAnsi="Segoe UI" w:cs="Segoe UI"/>
        </w:rPr>
      </w:pPr>
      <w:r>
        <w:rPr>
          <w:rFonts w:ascii="Segoe UI" w:hAnsi="Segoe UI" w:cs="Segoe UI"/>
        </w:rPr>
        <w:t>Outlet 17</w:t>
      </w:r>
    </w:p>
    <w:p w14:paraId="16B6307B" w14:textId="743F6997" w:rsidR="001A5C17" w:rsidRDefault="00B27056" w:rsidP="00327FE6">
      <w:pPr>
        <w:rPr>
          <w:rFonts w:ascii="Segoe UI" w:hAnsi="Segoe UI" w:cs="Segoe UI"/>
        </w:rPr>
      </w:pPr>
      <w:r>
        <w:rPr>
          <w:noProof/>
        </w:rPr>
        <w:drawing>
          <wp:anchor distT="0" distB="0" distL="114300" distR="114300" simplePos="0" relativeHeight="251660800" behindDoc="0" locked="0" layoutInCell="1" allowOverlap="1" wp14:anchorId="32C46290" wp14:editId="2815604F">
            <wp:simplePos x="0" y="0"/>
            <wp:positionH relativeFrom="column">
              <wp:posOffset>44450</wp:posOffset>
            </wp:positionH>
            <wp:positionV relativeFrom="paragraph">
              <wp:posOffset>253365</wp:posOffset>
            </wp:positionV>
            <wp:extent cx="4890770" cy="4629785"/>
            <wp:effectExtent l="0" t="0" r="0" b="0"/>
            <wp:wrapThrough wrapText="bothSides">
              <wp:wrapPolygon edited="0">
                <wp:start x="0" y="0"/>
                <wp:lineTo x="0" y="21508"/>
                <wp:lineTo x="21538" y="21508"/>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890770" cy="4629785"/>
                    </a:xfrm>
                    <a:prstGeom prst="rect">
                      <a:avLst/>
                    </a:prstGeom>
                  </pic:spPr>
                </pic:pic>
              </a:graphicData>
            </a:graphic>
            <wp14:sizeRelH relativeFrom="margin">
              <wp14:pctWidth>0</wp14:pctWidth>
            </wp14:sizeRelH>
            <wp14:sizeRelV relativeFrom="margin">
              <wp14:pctHeight>0</wp14:pctHeight>
            </wp14:sizeRelV>
          </wp:anchor>
        </w:drawing>
      </w:r>
    </w:p>
    <w:p w14:paraId="3B62BB23" w14:textId="4EF3538E" w:rsidR="001A5C17" w:rsidRDefault="001A5C17" w:rsidP="00327FE6">
      <w:pPr>
        <w:rPr>
          <w:rFonts w:ascii="Segoe UI" w:hAnsi="Segoe UI" w:cs="Segoe UI"/>
        </w:rPr>
      </w:pPr>
    </w:p>
    <w:p w14:paraId="26D646EB" w14:textId="359B2D4E" w:rsidR="001A5C17" w:rsidRDefault="001A5C17" w:rsidP="00327FE6">
      <w:pPr>
        <w:rPr>
          <w:rFonts w:ascii="Segoe UI" w:hAnsi="Segoe UI" w:cs="Segoe UI"/>
        </w:rPr>
      </w:pPr>
    </w:p>
    <w:p w14:paraId="06B45B09" w14:textId="3FE6FA6A" w:rsidR="001A5C17" w:rsidRDefault="001A5C17" w:rsidP="00327FE6">
      <w:pPr>
        <w:rPr>
          <w:rFonts w:ascii="Segoe UI" w:hAnsi="Segoe UI" w:cs="Segoe UI"/>
        </w:rPr>
      </w:pPr>
    </w:p>
    <w:p w14:paraId="562F308A" w14:textId="5CF3137C" w:rsidR="001A5C17" w:rsidRDefault="001A5C17" w:rsidP="00327FE6">
      <w:pPr>
        <w:rPr>
          <w:rFonts w:ascii="Segoe UI" w:hAnsi="Segoe UI" w:cs="Segoe UI"/>
        </w:rPr>
      </w:pPr>
    </w:p>
    <w:p w14:paraId="427696AA" w14:textId="4B33EE9F" w:rsidR="001A5C17" w:rsidRDefault="001A5C17" w:rsidP="00327FE6">
      <w:pPr>
        <w:rPr>
          <w:rFonts w:ascii="Segoe UI" w:hAnsi="Segoe UI" w:cs="Segoe UI"/>
        </w:rPr>
      </w:pPr>
    </w:p>
    <w:p w14:paraId="4C08459A" w14:textId="5898808B" w:rsidR="001A5C17" w:rsidRDefault="001A5C17" w:rsidP="00327FE6">
      <w:pPr>
        <w:rPr>
          <w:rFonts w:ascii="Segoe UI" w:hAnsi="Segoe UI" w:cs="Segoe UI"/>
        </w:rPr>
      </w:pPr>
    </w:p>
    <w:p w14:paraId="151473D9" w14:textId="053F9F9F" w:rsidR="001A5C17" w:rsidRDefault="001A5C17" w:rsidP="00327FE6">
      <w:pPr>
        <w:rPr>
          <w:rFonts w:ascii="Segoe UI" w:hAnsi="Segoe UI" w:cs="Segoe UI"/>
        </w:rPr>
      </w:pPr>
    </w:p>
    <w:p w14:paraId="276321FD" w14:textId="182DCE30" w:rsidR="001A5C17" w:rsidRDefault="001A5C17" w:rsidP="00327FE6">
      <w:pPr>
        <w:rPr>
          <w:rFonts w:ascii="Segoe UI" w:hAnsi="Segoe UI" w:cs="Segoe UI"/>
        </w:rPr>
      </w:pPr>
    </w:p>
    <w:p w14:paraId="3E853107" w14:textId="6E5306FC" w:rsidR="001A5C17" w:rsidRDefault="001A5C17" w:rsidP="00327FE6">
      <w:pPr>
        <w:rPr>
          <w:rFonts w:ascii="Segoe UI" w:hAnsi="Segoe UI" w:cs="Segoe UI"/>
        </w:rPr>
      </w:pPr>
    </w:p>
    <w:p w14:paraId="7B87F733" w14:textId="6F9BD270" w:rsidR="001A5C17" w:rsidRDefault="001A5C17" w:rsidP="00327FE6">
      <w:pPr>
        <w:rPr>
          <w:rFonts w:ascii="Segoe UI" w:hAnsi="Segoe UI" w:cs="Segoe UI"/>
        </w:rPr>
      </w:pPr>
    </w:p>
    <w:p w14:paraId="2902A75B" w14:textId="2022F9E5" w:rsidR="001A5C17" w:rsidRDefault="001A5C17" w:rsidP="00327FE6">
      <w:pPr>
        <w:rPr>
          <w:rFonts w:ascii="Segoe UI" w:hAnsi="Segoe UI" w:cs="Segoe UI"/>
        </w:rPr>
      </w:pPr>
    </w:p>
    <w:p w14:paraId="21D8E846" w14:textId="4D49CC22" w:rsidR="001A5C17" w:rsidRDefault="001A5C17" w:rsidP="00327FE6">
      <w:pPr>
        <w:rPr>
          <w:rFonts w:ascii="Segoe UI" w:hAnsi="Segoe UI" w:cs="Segoe UI"/>
        </w:rPr>
      </w:pPr>
    </w:p>
    <w:p w14:paraId="35FE23AA" w14:textId="1F5D0461" w:rsidR="001A5C17" w:rsidRDefault="001A5C17" w:rsidP="00327FE6">
      <w:pPr>
        <w:rPr>
          <w:rFonts w:ascii="Segoe UI" w:hAnsi="Segoe UI" w:cs="Segoe UI"/>
        </w:rPr>
      </w:pPr>
    </w:p>
    <w:p w14:paraId="4CF32C8C" w14:textId="2800E47B" w:rsidR="001A5C17" w:rsidRDefault="001A5C17" w:rsidP="00327FE6">
      <w:pPr>
        <w:rPr>
          <w:rFonts w:ascii="Segoe UI" w:hAnsi="Segoe UI" w:cs="Segoe UI"/>
        </w:rPr>
      </w:pPr>
    </w:p>
    <w:p w14:paraId="27CBA7DF" w14:textId="531E5246" w:rsidR="00346E78" w:rsidRDefault="003327F5" w:rsidP="007256CE">
      <w:pPr>
        <w:rPr>
          <w:rFonts w:ascii="Segoe UI" w:hAnsi="Segoe UI" w:cs="Segoe UI"/>
          <w:b/>
          <w:bCs/>
          <w:u w:val="single"/>
        </w:rPr>
      </w:pPr>
      <w:r w:rsidRPr="003327F5">
        <w:rPr>
          <w:rFonts w:ascii="Segoe UI" w:hAnsi="Segoe UI" w:cs="Segoe UI"/>
          <w:b/>
          <w:bCs/>
          <w:u w:val="single"/>
        </w:rPr>
        <w:t>Recommendations:</w:t>
      </w:r>
    </w:p>
    <w:p w14:paraId="4D472EAE" w14:textId="1FED48B9" w:rsidR="003327F5" w:rsidRPr="003327F5" w:rsidRDefault="00284F7F" w:rsidP="007256CE">
      <w:pPr>
        <w:rPr>
          <w:rFonts w:ascii="Segoe UI" w:hAnsi="Segoe UI" w:cs="Segoe UI"/>
        </w:rPr>
      </w:pPr>
      <w:r>
        <w:rPr>
          <w:rFonts w:ascii="Segoe UI" w:hAnsi="Segoe UI" w:cs="Segoe UI"/>
        </w:rPr>
        <w:t>It is recommended that the entrepreneur invest in Supermarket Type 3 in city that is in City Tier 2. A bonus bit of advice would be stock up more on Snack foods</w:t>
      </w:r>
      <w:r w:rsidR="00FC4F32">
        <w:rPr>
          <w:rFonts w:ascii="Segoe UI" w:hAnsi="Segoe UI" w:cs="Segoe UI"/>
        </w:rPr>
        <w:t xml:space="preserve"> and</w:t>
      </w:r>
      <w:r>
        <w:rPr>
          <w:rFonts w:ascii="Segoe UI" w:hAnsi="Segoe UI" w:cs="Segoe UI"/>
        </w:rPr>
        <w:t xml:space="preserve"> Fruits and Vegetables </w:t>
      </w:r>
      <w:r w:rsidR="00FC4F32">
        <w:rPr>
          <w:rFonts w:ascii="Segoe UI" w:hAnsi="Segoe UI" w:cs="Segoe UI"/>
        </w:rPr>
        <w:t>since they have the most sales as opposed to seafood which is expected to have the lowest sales.</w:t>
      </w:r>
    </w:p>
    <w:sectPr w:rsidR="003327F5" w:rsidRPr="003327F5"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69"/>
    <w:rsid w:val="001036A5"/>
    <w:rsid w:val="0010756B"/>
    <w:rsid w:val="00112D97"/>
    <w:rsid w:val="00136BD0"/>
    <w:rsid w:val="001A5C17"/>
    <w:rsid w:val="001C01B8"/>
    <w:rsid w:val="00225BC4"/>
    <w:rsid w:val="002719F5"/>
    <w:rsid w:val="00282BDC"/>
    <w:rsid w:val="00284F7F"/>
    <w:rsid w:val="002D0E73"/>
    <w:rsid w:val="00327FE6"/>
    <w:rsid w:val="003327F5"/>
    <w:rsid w:val="0034513E"/>
    <w:rsid w:val="00346E78"/>
    <w:rsid w:val="00386950"/>
    <w:rsid w:val="003A55DB"/>
    <w:rsid w:val="003B18A6"/>
    <w:rsid w:val="003C090B"/>
    <w:rsid w:val="003F6D82"/>
    <w:rsid w:val="00424748"/>
    <w:rsid w:val="004B3C2B"/>
    <w:rsid w:val="005032D6"/>
    <w:rsid w:val="0051260A"/>
    <w:rsid w:val="00525934"/>
    <w:rsid w:val="0055661F"/>
    <w:rsid w:val="00567269"/>
    <w:rsid w:val="00572FD1"/>
    <w:rsid w:val="005F1B68"/>
    <w:rsid w:val="006256C4"/>
    <w:rsid w:val="00693ADF"/>
    <w:rsid w:val="006A6453"/>
    <w:rsid w:val="007256CE"/>
    <w:rsid w:val="007D65B3"/>
    <w:rsid w:val="00827E90"/>
    <w:rsid w:val="00845B14"/>
    <w:rsid w:val="008D0282"/>
    <w:rsid w:val="008D763E"/>
    <w:rsid w:val="00942401"/>
    <w:rsid w:val="009712B3"/>
    <w:rsid w:val="009A07D8"/>
    <w:rsid w:val="009A71EC"/>
    <w:rsid w:val="009F125F"/>
    <w:rsid w:val="00A165C9"/>
    <w:rsid w:val="00A863DD"/>
    <w:rsid w:val="00AA6F6E"/>
    <w:rsid w:val="00AC7D8F"/>
    <w:rsid w:val="00B23FBF"/>
    <w:rsid w:val="00B27056"/>
    <w:rsid w:val="00B37D44"/>
    <w:rsid w:val="00BE2EE1"/>
    <w:rsid w:val="00BF2DBE"/>
    <w:rsid w:val="00BF6D4A"/>
    <w:rsid w:val="00C73258"/>
    <w:rsid w:val="00C84464"/>
    <w:rsid w:val="00D20F4C"/>
    <w:rsid w:val="00D357FF"/>
    <w:rsid w:val="00D404B6"/>
    <w:rsid w:val="00DA43F2"/>
    <w:rsid w:val="00DC24A3"/>
    <w:rsid w:val="00DD1631"/>
    <w:rsid w:val="00E12E11"/>
    <w:rsid w:val="00E243E2"/>
    <w:rsid w:val="00E43242"/>
    <w:rsid w:val="00E60BCF"/>
    <w:rsid w:val="00EB52C5"/>
    <w:rsid w:val="00F90FC5"/>
    <w:rsid w:val="00F95AF9"/>
    <w:rsid w:val="00FC4172"/>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2</cp:revision>
  <dcterms:created xsi:type="dcterms:W3CDTF">2021-04-06T18:23:00Z</dcterms:created>
  <dcterms:modified xsi:type="dcterms:W3CDTF">2021-04-06T18:23:00Z</dcterms:modified>
</cp:coreProperties>
</file>