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3117B" w14:textId="2852CE4B" w:rsidR="0034513E" w:rsidRPr="001500D5" w:rsidRDefault="00567269" w:rsidP="00567269">
      <w:pPr>
        <w:pStyle w:val="Title"/>
        <w:rPr>
          <w:rFonts w:ascii="Segoe UI" w:hAnsi="Segoe UI" w:cs="Segoe UI"/>
          <w:sz w:val="44"/>
          <w:szCs w:val="44"/>
          <w:u w:val="single"/>
        </w:rPr>
      </w:pPr>
      <w:r w:rsidRPr="001500D5">
        <w:rPr>
          <w:rFonts w:ascii="Segoe UI" w:hAnsi="Segoe UI" w:cs="Segoe UI"/>
          <w:sz w:val="44"/>
          <w:szCs w:val="44"/>
          <w:u w:val="single"/>
        </w:rPr>
        <w:t xml:space="preserve">Assignment </w:t>
      </w:r>
      <w:r w:rsidR="00752D5B" w:rsidRPr="001500D5">
        <w:rPr>
          <w:rFonts w:ascii="Segoe UI" w:hAnsi="Segoe UI" w:cs="Segoe UI"/>
          <w:sz w:val="44"/>
          <w:szCs w:val="44"/>
          <w:u w:val="single"/>
        </w:rPr>
        <w:t>7</w:t>
      </w:r>
      <w:r w:rsidRPr="001500D5">
        <w:rPr>
          <w:rFonts w:ascii="Segoe UI" w:hAnsi="Segoe UI" w:cs="Segoe UI"/>
          <w:sz w:val="44"/>
          <w:szCs w:val="44"/>
          <w:u w:val="single"/>
        </w:rPr>
        <w:t xml:space="preserve">- </w:t>
      </w:r>
      <w:r w:rsidR="00752D5B" w:rsidRPr="001500D5">
        <w:rPr>
          <w:rFonts w:ascii="Segoe UI" w:hAnsi="Segoe UI" w:cs="Segoe UI"/>
          <w:sz w:val="44"/>
          <w:szCs w:val="44"/>
          <w:u w:val="single"/>
        </w:rPr>
        <w:t>Telco Churn</w:t>
      </w:r>
    </w:p>
    <w:p w14:paraId="3E0F5120" w14:textId="77777777" w:rsidR="00567269" w:rsidRPr="001500D5" w:rsidRDefault="00567269" w:rsidP="00567269">
      <w:pPr>
        <w:rPr>
          <w:rFonts w:ascii="Segoe UI" w:hAnsi="Segoe UI" w:cs="Segoe UI"/>
        </w:rPr>
      </w:pPr>
      <w:r w:rsidRPr="001500D5">
        <w:rPr>
          <w:rFonts w:ascii="Segoe UI" w:hAnsi="Segoe UI" w:cs="Segoe UI"/>
        </w:rPr>
        <w:t>Submitted by: Hammad Muniem</w:t>
      </w:r>
    </w:p>
    <w:p w14:paraId="260B55E8" w14:textId="56C4F457" w:rsidR="00D15EAA" w:rsidRPr="001500D5" w:rsidRDefault="00D15EAA" w:rsidP="00D15EAA">
      <w:pPr>
        <w:pStyle w:val="ListParagraph"/>
        <w:numPr>
          <w:ilvl w:val="0"/>
          <w:numId w:val="8"/>
        </w:numPr>
        <w:rPr>
          <w:rFonts w:ascii="Segoe UI" w:hAnsi="Segoe UI" w:cs="Segoe UI"/>
          <w:noProof/>
        </w:rPr>
      </w:pPr>
      <w:r w:rsidRPr="001500D5">
        <w:rPr>
          <w:rFonts w:ascii="Segoe UI" w:hAnsi="Segoe UI" w:cs="Segoe UI"/>
          <w:noProof/>
        </w:rPr>
        <w:t>I did the following steps:</w:t>
      </w:r>
    </w:p>
    <w:p w14:paraId="3398FD02" w14:textId="2B179049" w:rsidR="00D15EAA" w:rsidRPr="001500D5" w:rsidRDefault="00D15EAA" w:rsidP="00D15EAA">
      <w:pPr>
        <w:pStyle w:val="ListParagraph"/>
        <w:numPr>
          <w:ilvl w:val="1"/>
          <w:numId w:val="8"/>
        </w:numPr>
        <w:rPr>
          <w:rFonts w:ascii="Segoe UI" w:hAnsi="Segoe UI" w:cs="Segoe UI"/>
          <w:noProof/>
        </w:rPr>
      </w:pPr>
      <w:r w:rsidRPr="001500D5">
        <w:rPr>
          <w:rFonts w:ascii="Segoe UI" w:hAnsi="Segoe UI" w:cs="Segoe UI"/>
          <w:noProof/>
        </w:rPr>
        <w:t>I checked for nulls in the main data set. There were 11 nulls so I removed those rows completely.</w:t>
      </w:r>
    </w:p>
    <w:p w14:paraId="4206F9EA" w14:textId="602EB84A" w:rsidR="005F68DD" w:rsidRPr="001500D5" w:rsidRDefault="005F68DD" w:rsidP="00D15EAA">
      <w:pPr>
        <w:pStyle w:val="ListParagraph"/>
        <w:numPr>
          <w:ilvl w:val="1"/>
          <w:numId w:val="8"/>
        </w:numPr>
        <w:rPr>
          <w:rFonts w:ascii="Segoe UI" w:hAnsi="Segoe UI" w:cs="Segoe UI"/>
          <w:noProof/>
        </w:rPr>
      </w:pPr>
      <w:r w:rsidRPr="001500D5">
        <w:rPr>
          <w:rFonts w:ascii="Segoe UI" w:hAnsi="Segoe UI" w:cs="Segoe UI"/>
          <w:noProof/>
        </w:rPr>
        <w:t xml:space="preserve">Encoded Churn column </w:t>
      </w:r>
    </w:p>
    <w:p w14:paraId="1CBDE279" w14:textId="1AE8DB87" w:rsidR="00D15EAA" w:rsidRPr="001500D5" w:rsidRDefault="00D15EAA" w:rsidP="00D15EAA">
      <w:pPr>
        <w:pStyle w:val="ListParagraph"/>
        <w:numPr>
          <w:ilvl w:val="1"/>
          <w:numId w:val="8"/>
        </w:numPr>
        <w:rPr>
          <w:rFonts w:ascii="Segoe UI" w:hAnsi="Segoe UI" w:cs="Segoe UI"/>
          <w:noProof/>
        </w:rPr>
      </w:pPr>
      <w:r w:rsidRPr="001500D5">
        <w:rPr>
          <w:rFonts w:ascii="Segoe UI" w:hAnsi="Segoe UI" w:cs="Segoe UI"/>
          <w:noProof/>
        </w:rPr>
        <w:t xml:space="preserve">I made separate data sets for Telephone only, Internet only and for customers using both services using the following block of code. </w:t>
      </w:r>
      <w:r w:rsidRPr="001500D5">
        <w:rPr>
          <w:rFonts w:ascii="Segoe UI" w:hAnsi="Segoe UI" w:cs="Segoe UI"/>
          <w:noProof/>
        </w:rPr>
        <w:drawing>
          <wp:inline distT="0" distB="0" distL="0" distR="0" wp14:anchorId="72BD18A3" wp14:editId="5B67099E">
            <wp:extent cx="5000625" cy="800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0625" cy="800100"/>
                    </a:xfrm>
                    <a:prstGeom prst="rect">
                      <a:avLst/>
                    </a:prstGeom>
                  </pic:spPr>
                </pic:pic>
              </a:graphicData>
            </a:graphic>
          </wp:inline>
        </w:drawing>
      </w:r>
    </w:p>
    <w:p w14:paraId="5EAAFB99" w14:textId="77777777" w:rsidR="005F68DD" w:rsidRPr="001500D5" w:rsidRDefault="005F68DD" w:rsidP="00D15EAA">
      <w:pPr>
        <w:pStyle w:val="ListParagraph"/>
        <w:numPr>
          <w:ilvl w:val="1"/>
          <w:numId w:val="8"/>
        </w:numPr>
        <w:rPr>
          <w:rFonts w:ascii="Segoe UI" w:hAnsi="Segoe UI" w:cs="Segoe UI"/>
          <w:noProof/>
        </w:rPr>
      </w:pPr>
      <w:r w:rsidRPr="001500D5">
        <w:rPr>
          <w:rFonts w:ascii="Segoe UI" w:hAnsi="Segoe UI" w:cs="Segoe UI"/>
          <w:noProof/>
        </w:rPr>
        <w:t>Then I converted all categorical variables to factors in the 3 data sets.</w:t>
      </w:r>
    </w:p>
    <w:p w14:paraId="70F01A4D" w14:textId="77777777" w:rsidR="00A263F1" w:rsidRPr="001500D5" w:rsidRDefault="005F68DD" w:rsidP="00D15EAA">
      <w:pPr>
        <w:pStyle w:val="ListParagraph"/>
        <w:numPr>
          <w:ilvl w:val="1"/>
          <w:numId w:val="8"/>
        </w:numPr>
        <w:rPr>
          <w:rFonts w:ascii="Segoe UI" w:hAnsi="Segoe UI" w:cs="Segoe UI"/>
          <w:noProof/>
        </w:rPr>
      </w:pPr>
      <w:r w:rsidRPr="001500D5">
        <w:rPr>
          <w:rFonts w:ascii="Segoe UI" w:hAnsi="Segoe UI" w:cs="Segoe UI"/>
          <w:noProof/>
        </w:rPr>
        <w:t>Dropped irrelevant columns from each data set. For example, all internet related columns were dropped in the telephone only dataframe.</w:t>
      </w:r>
    </w:p>
    <w:p w14:paraId="14DC5488" w14:textId="7C6520A4" w:rsidR="000B1085" w:rsidRPr="001500D5" w:rsidRDefault="00D15EAA" w:rsidP="00A263F1">
      <w:pPr>
        <w:pStyle w:val="ListParagraph"/>
        <w:numPr>
          <w:ilvl w:val="0"/>
          <w:numId w:val="8"/>
        </w:numPr>
        <w:rPr>
          <w:rFonts w:ascii="Segoe UI" w:hAnsi="Segoe UI" w:cs="Segoe UI"/>
          <w:noProof/>
        </w:rPr>
      </w:pPr>
      <w:r w:rsidRPr="001500D5">
        <w:rPr>
          <w:rFonts w:ascii="Segoe UI" w:hAnsi="Segoe UI" w:cs="Segoe UI"/>
          <w:noProof/>
        </w:rPr>
        <w:br/>
      </w:r>
    </w:p>
    <w:tbl>
      <w:tblPr>
        <w:tblW w:w="10255" w:type="dxa"/>
        <w:tblLook w:val="04A0" w:firstRow="1" w:lastRow="0" w:firstColumn="1" w:lastColumn="0" w:noHBand="0" w:noVBand="1"/>
      </w:tblPr>
      <w:tblGrid>
        <w:gridCol w:w="1795"/>
        <w:gridCol w:w="1080"/>
        <w:gridCol w:w="7380"/>
      </w:tblGrid>
      <w:tr w:rsidR="0056440E" w:rsidRPr="0056440E" w14:paraId="6CBC760E" w14:textId="77777777" w:rsidTr="00906C52">
        <w:trPr>
          <w:trHeight w:val="300"/>
        </w:trPr>
        <w:tc>
          <w:tcPr>
            <w:tcW w:w="1025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3AE13509" w14:textId="1CE8CB39" w:rsidR="0056440E" w:rsidRPr="0056440E" w:rsidRDefault="00906C52" w:rsidP="0056440E">
            <w:pPr>
              <w:spacing w:after="0" w:line="240" w:lineRule="auto"/>
              <w:jc w:val="center"/>
              <w:rPr>
                <w:rFonts w:ascii="Segoe UI" w:eastAsia="Times New Roman" w:hAnsi="Segoe UI" w:cs="Segoe UI"/>
                <w:b/>
                <w:bCs/>
                <w:color w:val="000000"/>
              </w:rPr>
            </w:pPr>
            <w:r w:rsidRPr="001500D5">
              <w:rPr>
                <w:rFonts w:ascii="Segoe UI" w:eastAsia="Times New Roman" w:hAnsi="Segoe UI" w:cs="Segoe UI"/>
                <w:b/>
                <w:bCs/>
                <w:color w:val="000000"/>
              </w:rPr>
              <w:t>Applicable to all Customers</w:t>
            </w:r>
            <w:r w:rsidR="00105AB7">
              <w:rPr>
                <w:rFonts w:ascii="Segoe UI" w:eastAsia="Times New Roman" w:hAnsi="Segoe UI" w:cs="Segoe UI"/>
                <w:b/>
                <w:bCs/>
                <w:color w:val="000000"/>
              </w:rPr>
              <w:t xml:space="preserve"> (All </w:t>
            </w:r>
            <w:r w:rsidR="00973DDF">
              <w:rPr>
                <w:rFonts w:ascii="Segoe UI" w:eastAsia="Times New Roman" w:hAnsi="Segoe UI" w:cs="Segoe UI"/>
                <w:b/>
                <w:bCs/>
                <w:color w:val="000000"/>
              </w:rPr>
              <w:t>data frames</w:t>
            </w:r>
            <w:r w:rsidR="00105AB7">
              <w:rPr>
                <w:rFonts w:ascii="Segoe UI" w:eastAsia="Times New Roman" w:hAnsi="Segoe UI" w:cs="Segoe UI"/>
                <w:b/>
                <w:bCs/>
                <w:color w:val="000000"/>
              </w:rPr>
              <w:t>)</w:t>
            </w:r>
          </w:p>
        </w:tc>
      </w:tr>
      <w:tr w:rsidR="0056440E" w:rsidRPr="0056440E" w14:paraId="16BC3D27" w14:textId="77777777" w:rsidTr="00906C52">
        <w:trPr>
          <w:trHeight w:val="300"/>
        </w:trPr>
        <w:tc>
          <w:tcPr>
            <w:tcW w:w="1795"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14:paraId="1509E47C" w14:textId="77777777" w:rsidR="0056440E" w:rsidRPr="0056440E" w:rsidRDefault="0056440E" w:rsidP="0056440E">
            <w:pPr>
              <w:spacing w:after="0" w:line="240" w:lineRule="auto"/>
              <w:jc w:val="center"/>
              <w:rPr>
                <w:rFonts w:ascii="Segoe UI" w:eastAsia="Times New Roman" w:hAnsi="Segoe UI" w:cs="Segoe UI"/>
                <w:b/>
                <w:bCs/>
                <w:color w:val="000000"/>
              </w:rPr>
            </w:pPr>
            <w:r w:rsidRPr="0056440E">
              <w:rPr>
                <w:rFonts w:ascii="Segoe UI" w:eastAsia="Times New Roman" w:hAnsi="Segoe UI" w:cs="Segoe UI"/>
                <w:b/>
                <w:bCs/>
                <w:color w:val="000000"/>
              </w:rPr>
              <w:t>Variable</w:t>
            </w:r>
          </w:p>
        </w:tc>
        <w:tc>
          <w:tcPr>
            <w:tcW w:w="1080" w:type="dxa"/>
            <w:tcBorders>
              <w:top w:val="nil"/>
              <w:left w:val="nil"/>
              <w:bottom w:val="single" w:sz="4" w:space="0" w:color="auto"/>
              <w:right w:val="single" w:sz="4" w:space="0" w:color="auto"/>
            </w:tcBorders>
            <w:shd w:val="clear" w:color="auto" w:fill="DBE5F1" w:themeFill="accent1" w:themeFillTint="33"/>
            <w:noWrap/>
            <w:vAlign w:val="center"/>
            <w:hideMark/>
          </w:tcPr>
          <w:p w14:paraId="378F2404" w14:textId="77777777" w:rsidR="0056440E" w:rsidRPr="0056440E" w:rsidRDefault="0056440E" w:rsidP="0056440E">
            <w:pPr>
              <w:spacing w:after="0" w:line="240" w:lineRule="auto"/>
              <w:jc w:val="center"/>
              <w:rPr>
                <w:rFonts w:ascii="Segoe UI" w:eastAsia="Times New Roman" w:hAnsi="Segoe UI" w:cs="Segoe UI"/>
                <w:b/>
                <w:bCs/>
                <w:color w:val="000000"/>
              </w:rPr>
            </w:pPr>
            <w:r w:rsidRPr="0056440E">
              <w:rPr>
                <w:rFonts w:ascii="Segoe UI" w:eastAsia="Times New Roman" w:hAnsi="Segoe UI" w:cs="Segoe UI"/>
                <w:b/>
                <w:bCs/>
                <w:color w:val="000000"/>
              </w:rPr>
              <w:t>Effect</w:t>
            </w:r>
          </w:p>
        </w:tc>
        <w:tc>
          <w:tcPr>
            <w:tcW w:w="7380" w:type="dxa"/>
            <w:tcBorders>
              <w:top w:val="nil"/>
              <w:left w:val="nil"/>
              <w:bottom w:val="single" w:sz="4" w:space="0" w:color="auto"/>
              <w:right w:val="single" w:sz="4" w:space="0" w:color="auto"/>
            </w:tcBorders>
            <w:shd w:val="clear" w:color="auto" w:fill="DBE5F1" w:themeFill="accent1" w:themeFillTint="33"/>
            <w:noWrap/>
            <w:vAlign w:val="center"/>
            <w:hideMark/>
          </w:tcPr>
          <w:p w14:paraId="0965856C" w14:textId="77777777" w:rsidR="0056440E" w:rsidRPr="0056440E" w:rsidRDefault="0056440E" w:rsidP="0056440E">
            <w:pPr>
              <w:spacing w:after="0" w:line="240" w:lineRule="auto"/>
              <w:jc w:val="center"/>
              <w:rPr>
                <w:rFonts w:ascii="Segoe UI" w:eastAsia="Times New Roman" w:hAnsi="Segoe UI" w:cs="Segoe UI"/>
                <w:b/>
                <w:bCs/>
                <w:color w:val="000000"/>
              </w:rPr>
            </w:pPr>
            <w:r w:rsidRPr="0056440E">
              <w:rPr>
                <w:rFonts w:ascii="Segoe UI" w:eastAsia="Times New Roman" w:hAnsi="Segoe UI" w:cs="Segoe UI"/>
                <w:b/>
                <w:bCs/>
                <w:color w:val="000000"/>
              </w:rPr>
              <w:t>Rationale</w:t>
            </w:r>
          </w:p>
        </w:tc>
      </w:tr>
      <w:tr w:rsidR="0056440E" w:rsidRPr="0056440E" w14:paraId="0DB2C0C8" w14:textId="77777777" w:rsidTr="00906C52">
        <w:trPr>
          <w:trHeight w:val="30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4E82CE7E" w14:textId="77777777" w:rsidR="0056440E" w:rsidRPr="0056440E" w:rsidRDefault="0056440E" w:rsidP="0056440E">
            <w:pPr>
              <w:spacing w:after="0" w:line="240" w:lineRule="auto"/>
              <w:jc w:val="center"/>
              <w:rPr>
                <w:rFonts w:ascii="Segoe UI" w:eastAsia="Times New Roman" w:hAnsi="Segoe UI" w:cs="Segoe UI"/>
                <w:color w:val="000000"/>
              </w:rPr>
            </w:pPr>
            <w:r w:rsidRPr="0056440E">
              <w:rPr>
                <w:rFonts w:ascii="Segoe UI" w:eastAsia="Times New Roman" w:hAnsi="Segoe UI" w:cs="Segoe UI"/>
                <w:color w:val="000000"/>
              </w:rPr>
              <w:t>Partner</w:t>
            </w:r>
          </w:p>
        </w:tc>
        <w:tc>
          <w:tcPr>
            <w:tcW w:w="1080" w:type="dxa"/>
            <w:tcBorders>
              <w:top w:val="nil"/>
              <w:left w:val="nil"/>
              <w:bottom w:val="single" w:sz="4" w:space="0" w:color="auto"/>
              <w:right w:val="single" w:sz="4" w:space="0" w:color="auto"/>
            </w:tcBorders>
            <w:shd w:val="clear" w:color="auto" w:fill="auto"/>
            <w:noWrap/>
            <w:vAlign w:val="center"/>
            <w:hideMark/>
          </w:tcPr>
          <w:p w14:paraId="0B38A300" w14:textId="6D929A9D"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-ve</w:t>
            </w:r>
          </w:p>
        </w:tc>
        <w:tc>
          <w:tcPr>
            <w:tcW w:w="7380" w:type="dxa"/>
            <w:tcBorders>
              <w:top w:val="nil"/>
              <w:left w:val="nil"/>
              <w:bottom w:val="single" w:sz="4" w:space="0" w:color="auto"/>
              <w:right w:val="single" w:sz="4" w:space="0" w:color="auto"/>
            </w:tcBorders>
            <w:shd w:val="clear" w:color="auto" w:fill="auto"/>
            <w:noWrap/>
            <w:vAlign w:val="center"/>
            <w:hideMark/>
          </w:tcPr>
          <w:p w14:paraId="16D1E7B5" w14:textId="5F89031D"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People with partners will likely have more users associated with their subscription so churning would be harder because switching cost might be high.</w:t>
            </w:r>
          </w:p>
        </w:tc>
      </w:tr>
      <w:tr w:rsidR="0056440E" w:rsidRPr="0056440E" w14:paraId="0807F46A" w14:textId="77777777" w:rsidTr="00906C52">
        <w:trPr>
          <w:trHeight w:val="30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1D9A6AB6" w14:textId="77777777" w:rsidR="0056440E" w:rsidRPr="0056440E" w:rsidRDefault="0056440E" w:rsidP="0056440E">
            <w:pPr>
              <w:spacing w:after="0" w:line="240" w:lineRule="auto"/>
              <w:jc w:val="center"/>
              <w:rPr>
                <w:rFonts w:ascii="Segoe UI" w:eastAsia="Times New Roman" w:hAnsi="Segoe UI" w:cs="Segoe UI"/>
                <w:color w:val="000000"/>
              </w:rPr>
            </w:pPr>
            <w:r w:rsidRPr="0056440E">
              <w:rPr>
                <w:rFonts w:ascii="Segoe UI" w:eastAsia="Times New Roman" w:hAnsi="Segoe UI" w:cs="Segoe UI"/>
                <w:color w:val="000000"/>
              </w:rPr>
              <w:t>Dependents</w:t>
            </w:r>
          </w:p>
        </w:tc>
        <w:tc>
          <w:tcPr>
            <w:tcW w:w="1080" w:type="dxa"/>
            <w:tcBorders>
              <w:top w:val="nil"/>
              <w:left w:val="nil"/>
              <w:bottom w:val="single" w:sz="4" w:space="0" w:color="auto"/>
              <w:right w:val="single" w:sz="4" w:space="0" w:color="auto"/>
            </w:tcBorders>
            <w:shd w:val="clear" w:color="auto" w:fill="auto"/>
            <w:noWrap/>
            <w:vAlign w:val="center"/>
            <w:hideMark/>
          </w:tcPr>
          <w:p w14:paraId="47FC887B" w14:textId="2C4277BE"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-ve</w:t>
            </w:r>
          </w:p>
        </w:tc>
        <w:tc>
          <w:tcPr>
            <w:tcW w:w="7380" w:type="dxa"/>
            <w:tcBorders>
              <w:top w:val="nil"/>
              <w:left w:val="nil"/>
              <w:bottom w:val="single" w:sz="4" w:space="0" w:color="auto"/>
              <w:right w:val="single" w:sz="4" w:space="0" w:color="auto"/>
            </w:tcBorders>
            <w:shd w:val="clear" w:color="auto" w:fill="auto"/>
            <w:noWrap/>
            <w:vAlign w:val="center"/>
            <w:hideMark/>
          </w:tcPr>
          <w:p w14:paraId="3E0CB1A6" w14:textId="483EF105"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People with dependents will likely have more users associated with their subscription so churning would be harder because switching cost might be high.</w:t>
            </w:r>
          </w:p>
        </w:tc>
      </w:tr>
      <w:tr w:rsidR="0056440E" w:rsidRPr="0056440E" w14:paraId="5FCFB4CE" w14:textId="77777777" w:rsidTr="00906C52">
        <w:trPr>
          <w:trHeight w:val="30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34384872" w14:textId="77777777" w:rsidR="0056440E" w:rsidRPr="0056440E" w:rsidRDefault="0056440E" w:rsidP="0056440E">
            <w:pPr>
              <w:spacing w:after="0" w:line="240" w:lineRule="auto"/>
              <w:jc w:val="center"/>
              <w:rPr>
                <w:rFonts w:ascii="Segoe UI" w:eastAsia="Times New Roman" w:hAnsi="Segoe UI" w:cs="Segoe UI"/>
                <w:color w:val="000000"/>
              </w:rPr>
            </w:pPr>
            <w:r w:rsidRPr="0056440E">
              <w:rPr>
                <w:rFonts w:ascii="Segoe UI" w:eastAsia="Times New Roman" w:hAnsi="Segoe UI" w:cs="Segoe UI"/>
                <w:color w:val="000000"/>
              </w:rPr>
              <w:t>Senior Citizen</w:t>
            </w:r>
          </w:p>
        </w:tc>
        <w:tc>
          <w:tcPr>
            <w:tcW w:w="1080" w:type="dxa"/>
            <w:tcBorders>
              <w:top w:val="nil"/>
              <w:left w:val="nil"/>
              <w:bottom w:val="single" w:sz="4" w:space="0" w:color="auto"/>
              <w:right w:val="single" w:sz="4" w:space="0" w:color="auto"/>
            </w:tcBorders>
            <w:shd w:val="clear" w:color="auto" w:fill="auto"/>
            <w:noWrap/>
            <w:vAlign w:val="center"/>
            <w:hideMark/>
          </w:tcPr>
          <w:p w14:paraId="6E401142" w14:textId="0CF86D7F"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-ve</w:t>
            </w:r>
          </w:p>
        </w:tc>
        <w:tc>
          <w:tcPr>
            <w:tcW w:w="7380" w:type="dxa"/>
            <w:tcBorders>
              <w:top w:val="nil"/>
              <w:left w:val="nil"/>
              <w:bottom w:val="single" w:sz="4" w:space="0" w:color="auto"/>
              <w:right w:val="single" w:sz="4" w:space="0" w:color="auto"/>
            </w:tcBorders>
            <w:shd w:val="clear" w:color="auto" w:fill="auto"/>
            <w:noWrap/>
            <w:vAlign w:val="center"/>
            <w:hideMark/>
          </w:tcPr>
          <w:p w14:paraId="2AE2F4A2" w14:textId="318D60D4"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Senior Citizens are more likely to avoid changing subscriptions because they might fear getting used to the new subscriptions.</w:t>
            </w:r>
          </w:p>
        </w:tc>
      </w:tr>
      <w:tr w:rsidR="0056440E" w:rsidRPr="0056440E" w14:paraId="7A84BFF9" w14:textId="77777777" w:rsidTr="00906C52">
        <w:trPr>
          <w:trHeight w:val="30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3E582764" w14:textId="77777777" w:rsidR="0056440E" w:rsidRPr="0056440E" w:rsidRDefault="0056440E" w:rsidP="0056440E">
            <w:pPr>
              <w:spacing w:after="0" w:line="240" w:lineRule="auto"/>
              <w:jc w:val="center"/>
              <w:rPr>
                <w:rFonts w:ascii="Segoe UI" w:eastAsia="Times New Roman" w:hAnsi="Segoe UI" w:cs="Segoe UI"/>
                <w:color w:val="000000"/>
              </w:rPr>
            </w:pPr>
            <w:r w:rsidRPr="0056440E">
              <w:rPr>
                <w:rFonts w:ascii="Segoe UI" w:eastAsia="Times New Roman" w:hAnsi="Segoe UI" w:cs="Segoe UI"/>
                <w:color w:val="000000"/>
              </w:rPr>
              <w:t>Payment Method</w:t>
            </w:r>
          </w:p>
        </w:tc>
        <w:tc>
          <w:tcPr>
            <w:tcW w:w="1080" w:type="dxa"/>
            <w:tcBorders>
              <w:top w:val="nil"/>
              <w:left w:val="nil"/>
              <w:bottom w:val="single" w:sz="4" w:space="0" w:color="auto"/>
              <w:right w:val="single" w:sz="4" w:space="0" w:color="auto"/>
            </w:tcBorders>
            <w:shd w:val="clear" w:color="auto" w:fill="auto"/>
            <w:noWrap/>
            <w:vAlign w:val="center"/>
            <w:hideMark/>
          </w:tcPr>
          <w:p w14:paraId="56EBF806" w14:textId="17C867A1"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+ve/-ve</w:t>
            </w:r>
          </w:p>
        </w:tc>
        <w:tc>
          <w:tcPr>
            <w:tcW w:w="7380" w:type="dxa"/>
            <w:tcBorders>
              <w:top w:val="nil"/>
              <w:left w:val="nil"/>
              <w:bottom w:val="single" w:sz="4" w:space="0" w:color="auto"/>
              <w:right w:val="single" w:sz="4" w:space="0" w:color="auto"/>
            </w:tcBorders>
            <w:shd w:val="clear" w:color="auto" w:fill="auto"/>
            <w:noWrap/>
            <w:vAlign w:val="center"/>
            <w:hideMark/>
          </w:tcPr>
          <w:p w14:paraId="3596F012" w14:textId="7E3C5151"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Automatic Payments might reduce churn since it will reduce involuntary churn due to unintentional non-payment.</w:t>
            </w:r>
          </w:p>
        </w:tc>
      </w:tr>
      <w:tr w:rsidR="0056440E" w:rsidRPr="0056440E" w14:paraId="7DD25661" w14:textId="77777777" w:rsidTr="00906C52">
        <w:trPr>
          <w:trHeight w:val="30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51C5A0B4" w14:textId="77777777" w:rsidR="0056440E" w:rsidRPr="0056440E" w:rsidRDefault="0056440E" w:rsidP="0056440E">
            <w:pPr>
              <w:spacing w:after="0" w:line="240" w:lineRule="auto"/>
              <w:jc w:val="center"/>
              <w:rPr>
                <w:rFonts w:ascii="Segoe UI" w:eastAsia="Times New Roman" w:hAnsi="Segoe UI" w:cs="Segoe UI"/>
                <w:color w:val="000000"/>
              </w:rPr>
            </w:pPr>
            <w:r w:rsidRPr="0056440E">
              <w:rPr>
                <w:rFonts w:ascii="Segoe UI" w:eastAsia="Times New Roman" w:hAnsi="Segoe UI" w:cs="Segoe UI"/>
                <w:color w:val="000000"/>
              </w:rPr>
              <w:t>Contract</w:t>
            </w:r>
          </w:p>
        </w:tc>
        <w:tc>
          <w:tcPr>
            <w:tcW w:w="1080" w:type="dxa"/>
            <w:tcBorders>
              <w:top w:val="nil"/>
              <w:left w:val="nil"/>
              <w:bottom w:val="single" w:sz="4" w:space="0" w:color="auto"/>
              <w:right w:val="single" w:sz="4" w:space="0" w:color="auto"/>
            </w:tcBorders>
            <w:shd w:val="clear" w:color="auto" w:fill="auto"/>
            <w:noWrap/>
            <w:vAlign w:val="center"/>
            <w:hideMark/>
          </w:tcPr>
          <w:p w14:paraId="25B2ECF0" w14:textId="6B089BB7"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+ve/-ve</w:t>
            </w:r>
          </w:p>
        </w:tc>
        <w:tc>
          <w:tcPr>
            <w:tcW w:w="7380" w:type="dxa"/>
            <w:tcBorders>
              <w:top w:val="nil"/>
              <w:left w:val="nil"/>
              <w:bottom w:val="single" w:sz="4" w:space="0" w:color="auto"/>
              <w:right w:val="single" w:sz="4" w:space="0" w:color="auto"/>
            </w:tcBorders>
            <w:shd w:val="clear" w:color="auto" w:fill="auto"/>
            <w:noWrap/>
            <w:vAlign w:val="center"/>
            <w:hideMark/>
          </w:tcPr>
          <w:p w14:paraId="5C387AF8" w14:textId="513248B1"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Customers with month-to-month subscription might be more likely to churn because of the low commitment of the customer to the service to begin with.</w:t>
            </w:r>
          </w:p>
        </w:tc>
      </w:tr>
      <w:tr w:rsidR="0056440E" w:rsidRPr="0056440E" w14:paraId="3EC4AC09" w14:textId="77777777" w:rsidTr="00906C52">
        <w:trPr>
          <w:trHeight w:val="30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0948C2B9" w14:textId="77777777" w:rsidR="0056440E" w:rsidRPr="0056440E" w:rsidRDefault="0056440E" w:rsidP="0056440E">
            <w:pPr>
              <w:spacing w:after="0" w:line="240" w:lineRule="auto"/>
              <w:jc w:val="center"/>
              <w:rPr>
                <w:rFonts w:ascii="Segoe UI" w:eastAsia="Times New Roman" w:hAnsi="Segoe UI" w:cs="Segoe UI"/>
                <w:color w:val="000000"/>
              </w:rPr>
            </w:pPr>
            <w:r w:rsidRPr="0056440E">
              <w:rPr>
                <w:rFonts w:ascii="Segoe UI" w:eastAsia="Times New Roman" w:hAnsi="Segoe UI" w:cs="Segoe UI"/>
                <w:color w:val="000000"/>
              </w:rPr>
              <w:t>Paperless Billing</w:t>
            </w:r>
          </w:p>
        </w:tc>
        <w:tc>
          <w:tcPr>
            <w:tcW w:w="1080" w:type="dxa"/>
            <w:tcBorders>
              <w:top w:val="nil"/>
              <w:left w:val="nil"/>
              <w:bottom w:val="single" w:sz="4" w:space="0" w:color="auto"/>
              <w:right w:val="single" w:sz="4" w:space="0" w:color="auto"/>
            </w:tcBorders>
            <w:shd w:val="clear" w:color="auto" w:fill="auto"/>
            <w:noWrap/>
            <w:vAlign w:val="center"/>
            <w:hideMark/>
          </w:tcPr>
          <w:p w14:paraId="4762F3DF" w14:textId="444AAF18"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+ve</w:t>
            </w:r>
          </w:p>
        </w:tc>
        <w:tc>
          <w:tcPr>
            <w:tcW w:w="7380" w:type="dxa"/>
            <w:tcBorders>
              <w:top w:val="nil"/>
              <w:left w:val="nil"/>
              <w:bottom w:val="single" w:sz="4" w:space="0" w:color="auto"/>
              <w:right w:val="single" w:sz="4" w:space="0" w:color="auto"/>
            </w:tcBorders>
            <w:shd w:val="clear" w:color="auto" w:fill="auto"/>
            <w:noWrap/>
            <w:vAlign w:val="center"/>
            <w:hideMark/>
          </w:tcPr>
          <w:p w14:paraId="3A32827C" w14:textId="002C100D"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Without receiving a mailed bill, customers could forget to send payment leading to involuntary churn.</w:t>
            </w:r>
          </w:p>
        </w:tc>
      </w:tr>
      <w:tr w:rsidR="0056440E" w:rsidRPr="0056440E" w14:paraId="6B18DA84" w14:textId="77777777" w:rsidTr="00906C52">
        <w:trPr>
          <w:trHeight w:val="30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1A0898B5" w14:textId="77777777" w:rsidR="0056440E" w:rsidRPr="0056440E" w:rsidRDefault="0056440E" w:rsidP="0056440E">
            <w:pPr>
              <w:spacing w:after="0" w:line="240" w:lineRule="auto"/>
              <w:jc w:val="center"/>
              <w:rPr>
                <w:rFonts w:ascii="Segoe UI" w:eastAsia="Times New Roman" w:hAnsi="Segoe UI" w:cs="Segoe UI"/>
                <w:color w:val="000000"/>
              </w:rPr>
            </w:pPr>
            <w:r w:rsidRPr="0056440E">
              <w:rPr>
                <w:rFonts w:ascii="Segoe UI" w:eastAsia="Times New Roman" w:hAnsi="Segoe UI" w:cs="Segoe UI"/>
                <w:color w:val="000000"/>
              </w:rPr>
              <w:t>Tenure</w:t>
            </w:r>
          </w:p>
        </w:tc>
        <w:tc>
          <w:tcPr>
            <w:tcW w:w="1080" w:type="dxa"/>
            <w:tcBorders>
              <w:top w:val="nil"/>
              <w:left w:val="nil"/>
              <w:bottom w:val="single" w:sz="4" w:space="0" w:color="auto"/>
              <w:right w:val="single" w:sz="4" w:space="0" w:color="auto"/>
            </w:tcBorders>
            <w:shd w:val="clear" w:color="auto" w:fill="auto"/>
            <w:noWrap/>
            <w:vAlign w:val="center"/>
            <w:hideMark/>
          </w:tcPr>
          <w:p w14:paraId="56D71D83" w14:textId="35707E84"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-ve</w:t>
            </w:r>
          </w:p>
        </w:tc>
        <w:tc>
          <w:tcPr>
            <w:tcW w:w="7380" w:type="dxa"/>
            <w:tcBorders>
              <w:top w:val="nil"/>
              <w:left w:val="nil"/>
              <w:bottom w:val="single" w:sz="4" w:space="0" w:color="auto"/>
              <w:right w:val="single" w:sz="4" w:space="0" w:color="auto"/>
            </w:tcBorders>
            <w:shd w:val="clear" w:color="auto" w:fill="auto"/>
            <w:noWrap/>
            <w:vAlign w:val="center"/>
            <w:hideMark/>
          </w:tcPr>
          <w:p w14:paraId="1594088E" w14:textId="51F9FA2A"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The longer the customer has stayed with the company, chances are that they are satisfied with the service</w:t>
            </w:r>
            <w:r w:rsidRPr="001500D5">
              <w:rPr>
                <w:rFonts w:ascii="Segoe UI" w:eastAsia="Times New Roman" w:hAnsi="Segoe UI" w:cs="Segoe UI"/>
                <w:color w:val="000000"/>
              </w:rPr>
              <w:t>s</w:t>
            </w:r>
            <w:r w:rsidRPr="001500D5">
              <w:rPr>
                <w:rFonts w:ascii="Segoe UI" w:eastAsia="Times New Roman" w:hAnsi="Segoe UI" w:cs="Segoe UI"/>
                <w:color w:val="000000"/>
              </w:rPr>
              <w:t xml:space="preserve"> and won’t churn.</w:t>
            </w:r>
          </w:p>
        </w:tc>
      </w:tr>
      <w:tr w:rsidR="0056440E" w:rsidRPr="0056440E" w14:paraId="096136B3" w14:textId="77777777" w:rsidTr="00906C52">
        <w:trPr>
          <w:trHeight w:val="30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3383FD3B" w14:textId="77777777" w:rsidR="0056440E" w:rsidRPr="0056440E" w:rsidRDefault="0056440E" w:rsidP="0056440E">
            <w:pPr>
              <w:spacing w:after="0" w:line="240" w:lineRule="auto"/>
              <w:jc w:val="center"/>
              <w:rPr>
                <w:rFonts w:ascii="Segoe UI" w:eastAsia="Times New Roman" w:hAnsi="Segoe UI" w:cs="Segoe UI"/>
                <w:color w:val="000000"/>
              </w:rPr>
            </w:pPr>
            <w:r w:rsidRPr="0056440E">
              <w:rPr>
                <w:rFonts w:ascii="Segoe UI" w:eastAsia="Times New Roman" w:hAnsi="Segoe UI" w:cs="Segoe UI"/>
                <w:color w:val="000000"/>
              </w:rPr>
              <w:t>Monthly Charges</w:t>
            </w:r>
          </w:p>
        </w:tc>
        <w:tc>
          <w:tcPr>
            <w:tcW w:w="1080" w:type="dxa"/>
            <w:tcBorders>
              <w:top w:val="nil"/>
              <w:left w:val="nil"/>
              <w:bottom w:val="single" w:sz="4" w:space="0" w:color="auto"/>
              <w:right w:val="single" w:sz="4" w:space="0" w:color="auto"/>
            </w:tcBorders>
            <w:shd w:val="clear" w:color="auto" w:fill="auto"/>
            <w:noWrap/>
            <w:vAlign w:val="center"/>
            <w:hideMark/>
          </w:tcPr>
          <w:p w14:paraId="69967CE6" w14:textId="7DFF1045"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-ve</w:t>
            </w:r>
          </w:p>
        </w:tc>
        <w:tc>
          <w:tcPr>
            <w:tcW w:w="7380" w:type="dxa"/>
            <w:tcBorders>
              <w:top w:val="nil"/>
              <w:left w:val="nil"/>
              <w:bottom w:val="single" w:sz="4" w:space="0" w:color="auto"/>
              <w:right w:val="single" w:sz="4" w:space="0" w:color="auto"/>
            </w:tcBorders>
            <w:shd w:val="clear" w:color="auto" w:fill="auto"/>
            <w:noWrap/>
            <w:vAlign w:val="center"/>
            <w:hideMark/>
          </w:tcPr>
          <w:p w14:paraId="4D4273CC" w14:textId="3D20204D" w:rsidR="0056440E" w:rsidRPr="0056440E"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Higher the charges, more the chances that a lower price alternative is available. (This variable would only be included if the model passes VIF test)</w:t>
            </w:r>
          </w:p>
        </w:tc>
      </w:tr>
    </w:tbl>
    <w:p w14:paraId="4EA23F18" w14:textId="66AF866B" w:rsidR="0056440E" w:rsidRPr="001500D5" w:rsidRDefault="0056440E" w:rsidP="0056440E">
      <w:pPr>
        <w:rPr>
          <w:rFonts w:ascii="Segoe UI" w:hAnsi="Segoe UI" w:cs="Segoe UI"/>
          <w:noProof/>
        </w:rPr>
      </w:pPr>
    </w:p>
    <w:p w14:paraId="76C4B3C6" w14:textId="3DF36147" w:rsidR="00906C52" w:rsidRPr="001500D5" w:rsidRDefault="00906C52" w:rsidP="0056440E">
      <w:pPr>
        <w:rPr>
          <w:rFonts w:ascii="Segoe UI" w:hAnsi="Segoe UI" w:cs="Segoe UI"/>
          <w:noProof/>
        </w:rPr>
      </w:pPr>
    </w:p>
    <w:p w14:paraId="3CE7B876" w14:textId="77777777" w:rsidR="00906C52" w:rsidRPr="001500D5" w:rsidRDefault="00906C52" w:rsidP="0056440E">
      <w:pPr>
        <w:rPr>
          <w:rFonts w:ascii="Segoe UI" w:hAnsi="Segoe UI" w:cs="Segoe UI"/>
          <w:noProof/>
        </w:rPr>
      </w:pPr>
    </w:p>
    <w:tbl>
      <w:tblPr>
        <w:tblW w:w="10345" w:type="dxa"/>
        <w:tblLook w:val="04A0" w:firstRow="1" w:lastRow="0" w:firstColumn="1" w:lastColumn="0" w:noHBand="0" w:noVBand="1"/>
      </w:tblPr>
      <w:tblGrid>
        <w:gridCol w:w="1795"/>
        <w:gridCol w:w="1080"/>
        <w:gridCol w:w="7470"/>
      </w:tblGrid>
      <w:tr w:rsidR="000B1085" w:rsidRPr="000B1085" w14:paraId="17075DF3" w14:textId="77777777" w:rsidTr="0056440E">
        <w:trPr>
          <w:trHeight w:val="300"/>
        </w:trPr>
        <w:tc>
          <w:tcPr>
            <w:tcW w:w="1034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63A39E93" w14:textId="55423A67" w:rsidR="000B1085" w:rsidRPr="000B1085" w:rsidRDefault="00906C52" w:rsidP="0056440E">
            <w:pPr>
              <w:spacing w:after="0" w:line="240" w:lineRule="auto"/>
              <w:jc w:val="center"/>
              <w:rPr>
                <w:rFonts w:ascii="Segoe UI" w:eastAsia="Times New Roman" w:hAnsi="Segoe UI" w:cs="Segoe UI"/>
                <w:b/>
                <w:bCs/>
                <w:color w:val="000000"/>
              </w:rPr>
            </w:pPr>
            <w:r w:rsidRPr="001500D5">
              <w:rPr>
                <w:rFonts w:ascii="Segoe UI" w:eastAsia="Times New Roman" w:hAnsi="Segoe UI" w:cs="Segoe UI"/>
                <w:b/>
                <w:bCs/>
                <w:color w:val="000000"/>
              </w:rPr>
              <w:lastRenderedPageBreak/>
              <w:t>Specific to</w:t>
            </w:r>
            <w:r w:rsidR="00080FB3">
              <w:rPr>
                <w:rFonts w:ascii="Segoe UI" w:eastAsia="Times New Roman" w:hAnsi="Segoe UI" w:cs="Segoe UI"/>
                <w:b/>
                <w:bCs/>
                <w:color w:val="000000"/>
              </w:rPr>
              <w:t xml:space="preserve"> all</w:t>
            </w:r>
            <w:r w:rsidRPr="001500D5">
              <w:rPr>
                <w:rFonts w:ascii="Segoe UI" w:eastAsia="Times New Roman" w:hAnsi="Segoe UI" w:cs="Segoe UI"/>
                <w:b/>
                <w:bCs/>
                <w:color w:val="000000"/>
              </w:rPr>
              <w:t xml:space="preserve"> </w:t>
            </w:r>
            <w:r w:rsidR="000B1085" w:rsidRPr="000B1085">
              <w:rPr>
                <w:rFonts w:ascii="Segoe UI" w:eastAsia="Times New Roman" w:hAnsi="Segoe UI" w:cs="Segoe UI"/>
                <w:b/>
                <w:bCs/>
                <w:color w:val="000000"/>
              </w:rPr>
              <w:t xml:space="preserve">Telephone </w:t>
            </w:r>
            <w:r w:rsidRPr="001500D5">
              <w:rPr>
                <w:rFonts w:ascii="Segoe UI" w:eastAsia="Times New Roman" w:hAnsi="Segoe UI" w:cs="Segoe UI"/>
                <w:b/>
                <w:bCs/>
                <w:color w:val="000000"/>
              </w:rPr>
              <w:t>Customers</w:t>
            </w:r>
          </w:p>
        </w:tc>
      </w:tr>
      <w:tr w:rsidR="000B1085" w:rsidRPr="000B1085" w14:paraId="0A0E5320" w14:textId="77777777" w:rsidTr="0056440E">
        <w:trPr>
          <w:trHeight w:val="300"/>
        </w:trPr>
        <w:tc>
          <w:tcPr>
            <w:tcW w:w="1795"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14:paraId="10ABE003" w14:textId="77777777" w:rsidR="000B1085" w:rsidRPr="000B1085" w:rsidRDefault="000B1085" w:rsidP="0056440E">
            <w:pPr>
              <w:spacing w:after="0" w:line="240" w:lineRule="auto"/>
              <w:jc w:val="center"/>
              <w:rPr>
                <w:rFonts w:ascii="Segoe UI" w:eastAsia="Times New Roman" w:hAnsi="Segoe UI" w:cs="Segoe UI"/>
                <w:b/>
                <w:bCs/>
                <w:color w:val="000000"/>
              </w:rPr>
            </w:pPr>
            <w:r w:rsidRPr="000B1085">
              <w:rPr>
                <w:rFonts w:ascii="Segoe UI" w:eastAsia="Times New Roman" w:hAnsi="Segoe UI" w:cs="Segoe UI"/>
                <w:b/>
                <w:bCs/>
                <w:color w:val="000000"/>
              </w:rPr>
              <w:t>Variable</w:t>
            </w:r>
          </w:p>
        </w:tc>
        <w:tc>
          <w:tcPr>
            <w:tcW w:w="1080" w:type="dxa"/>
            <w:tcBorders>
              <w:top w:val="nil"/>
              <w:left w:val="nil"/>
              <w:bottom w:val="single" w:sz="4" w:space="0" w:color="auto"/>
              <w:right w:val="single" w:sz="4" w:space="0" w:color="auto"/>
            </w:tcBorders>
            <w:shd w:val="clear" w:color="auto" w:fill="DBE5F1" w:themeFill="accent1" w:themeFillTint="33"/>
            <w:noWrap/>
            <w:vAlign w:val="center"/>
            <w:hideMark/>
          </w:tcPr>
          <w:p w14:paraId="2CBD976D" w14:textId="77777777" w:rsidR="000B1085" w:rsidRPr="000B1085" w:rsidRDefault="000B1085" w:rsidP="0056440E">
            <w:pPr>
              <w:spacing w:after="0" w:line="240" w:lineRule="auto"/>
              <w:jc w:val="center"/>
              <w:rPr>
                <w:rFonts w:ascii="Segoe UI" w:eastAsia="Times New Roman" w:hAnsi="Segoe UI" w:cs="Segoe UI"/>
                <w:b/>
                <w:bCs/>
                <w:color w:val="000000"/>
              </w:rPr>
            </w:pPr>
            <w:r w:rsidRPr="000B1085">
              <w:rPr>
                <w:rFonts w:ascii="Segoe UI" w:eastAsia="Times New Roman" w:hAnsi="Segoe UI" w:cs="Segoe UI"/>
                <w:b/>
                <w:bCs/>
                <w:color w:val="000000"/>
              </w:rPr>
              <w:t>Effect</w:t>
            </w:r>
          </w:p>
        </w:tc>
        <w:tc>
          <w:tcPr>
            <w:tcW w:w="7470" w:type="dxa"/>
            <w:tcBorders>
              <w:top w:val="nil"/>
              <w:left w:val="nil"/>
              <w:bottom w:val="single" w:sz="4" w:space="0" w:color="auto"/>
              <w:right w:val="single" w:sz="4" w:space="0" w:color="auto"/>
            </w:tcBorders>
            <w:shd w:val="clear" w:color="auto" w:fill="DBE5F1" w:themeFill="accent1" w:themeFillTint="33"/>
            <w:noWrap/>
            <w:vAlign w:val="center"/>
            <w:hideMark/>
          </w:tcPr>
          <w:p w14:paraId="0066FD41" w14:textId="77777777" w:rsidR="000B1085" w:rsidRPr="000B1085" w:rsidRDefault="000B1085" w:rsidP="0056440E">
            <w:pPr>
              <w:spacing w:after="0" w:line="240" w:lineRule="auto"/>
              <w:jc w:val="center"/>
              <w:rPr>
                <w:rFonts w:ascii="Segoe UI" w:eastAsia="Times New Roman" w:hAnsi="Segoe UI" w:cs="Segoe UI"/>
                <w:b/>
                <w:bCs/>
                <w:color w:val="000000"/>
              </w:rPr>
            </w:pPr>
            <w:r w:rsidRPr="000B1085">
              <w:rPr>
                <w:rFonts w:ascii="Segoe UI" w:eastAsia="Times New Roman" w:hAnsi="Segoe UI" w:cs="Segoe UI"/>
                <w:b/>
                <w:bCs/>
                <w:color w:val="000000"/>
              </w:rPr>
              <w:t>Rationale</w:t>
            </w:r>
          </w:p>
        </w:tc>
      </w:tr>
      <w:tr w:rsidR="000B1085" w:rsidRPr="000B1085" w14:paraId="4EDBA10B" w14:textId="77777777" w:rsidTr="0056440E">
        <w:trPr>
          <w:trHeight w:val="30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1AB95B24" w14:textId="77777777" w:rsidR="000B1085" w:rsidRPr="000B1085" w:rsidRDefault="000B1085" w:rsidP="0056440E">
            <w:pPr>
              <w:spacing w:after="0" w:line="240" w:lineRule="auto"/>
              <w:jc w:val="center"/>
              <w:rPr>
                <w:rFonts w:ascii="Segoe UI" w:eastAsia="Times New Roman" w:hAnsi="Segoe UI" w:cs="Segoe UI"/>
                <w:color w:val="000000"/>
              </w:rPr>
            </w:pPr>
            <w:r w:rsidRPr="000B1085">
              <w:rPr>
                <w:rFonts w:ascii="Segoe UI" w:eastAsia="Times New Roman" w:hAnsi="Segoe UI" w:cs="Segoe UI"/>
                <w:color w:val="000000"/>
              </w:rPr>
              <w:t>Multiple Lines</w:t>
            </w:r>
          </w:p>
        </w:tc>
        <w:tc>
          <w:tcPr>
            <w:tcW w:w="1080" w:type="dxa"/>
            <w:tcBorders>
              <w:top w:val="nil"/>
              <w:left w:val="nil"/>
              <w:bottom w:val="single" w:sz="4" w:space="0" w:color="auto"/>
              <w:right w:val="single" w:sz="4" w:space="0" w:color="auto"/>
            </w:tcBorders>
            <w:shd w:val="clear" w:color="auto" w:fill="auto"/>
            <w:noWrap/>
            <w:vAlign w:val="center"/>
            <w:hideMark/>
          </w:tcPr>
          <w:p w14:paraId="53EA315E" w14:textId="2863BE4A" w:rsidR="000B1085" w:rsidRPr="000B1085" w:rsidRDefault="000B1085"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-ve</w:t>
            </w:r>
          </w:p>
        </w:tc>
        <w:tc>
          <w:tcPr>
            <w:tcW w:w="7470" w:type="dxa"/>
            <w:tcBorders>
              <w:top w:val="nil"/>
              <w:left w:val="nil"/>
              <w:bottom w:val="single" w:sz="4" w:space="0" w:color="auto"/>
              <w:right w:val="single" w:sz="4" w:space="0" w:color="auto"/>
            </w:tcBorders>
            <w:shd w:val="clear" w:color="auto" w:fill="auto"/>
            <w:noWrap/>
            <w:vAlign w:val="center"/>
            <w:hideMark/>
          </w:tcPr>
          <w:p w14:paraId="5A74D351" w14:textId="1587D89B" w:rsidR="000B1085" w:rsidRPr="000B1085" w:rsidRDefault="0056440E" w:rsidP="0056440E">
            <w:pPr>
              <w:spacing w:after="0" w:line="240" w:lineRule="auto"/>
              <w:jc w:val="center"/>
              <w:rPr>
                <w:rFonts w:ascii="Segoe UI" w:eastAsia="Times New Roman" w:hAnsi="Segoe UI" w:cs="Segoe UI"/>
                <w:color w:val="000000"/>
              </w:rPr>
            </w:pPr>
            <w:r w:rsidRPr="001500D5">
              <w:rPr>
                <w:rFonts w:ascii="Segoe UI" w:eastAsia="Times New Roman" w:hAnsi="Segoe UI" w:cs="Segoe UI"/>
                <w:color w:val="000000"/>
              </w:rPr>
              <w:t>More lines mean more customers are affected with the churn meaning that the switching cost might be high. Thus, reducing churn.</w:t>
            </w:r>
          </w:p>
        </w:tc>
      </w:tr>
    </w:tbl>
    <w:p w14:paraId="07F6BB47" w14:textId="7331AB43" w:rsidR="00C84464" w:rsidRPr="001500D5" w:rsidRDefault="00C84464" w:rsidP="0056440E">
      <w:pPr>
        <w:rPr>
          <w:rFonts w:ascii="Segoe UI" w:hAnsi="Segoe UI" w:cs="Segoe UI"/>
          <w:noProof/>
        </w:rPr>
      </w:pPr>
    </w:p>
    <w:tbl>
      <w:tblPr>
        <w:tblW w:w="10345" w:type="dxa"/>
        <w:tblLook w:val="04A0" w:firstRow="1" w:lastRow="0" w:firstColumn="1" w:lastColumn="0" w:noHBand="0" w:noVBand="1"/>
      </w:tblPr>
      <w:tblGrid>
        <w:gridCol w:w="1795"/>
        <w:gridCol w:w="1080"/>
        <w:gridCol w:w="7470"/>
      </w:tblGrid>
      <w:tr w:rsidR="001500D5" w:rsidRPr="00906C52" w14:paraId="4A8DE5AF" w14:textId="77777777" w:rsidTr="00906C52">
        <w:trPr>
          <w:trHeight w:val="300"/>
        </w:trPr>
        <w:tc>
          <w:tcPr>
            <w:tcW w:w="10345"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59DE91D8" w14:textId="3C65935B" w:rsidR="001500D5" w:rsidRPr="00906C52" w:rsidRDefault="001500D5" w:rsidP="001500D5">
            <w:pPr>
              <w:spacing w:after="0" w:line="240" w:lineRule="auto"/>
              <w:jc w:val="center"/>
              <w:rPr>
                <w:rFonts w:ascii="Segoe UI" w:eastAsia="Times New Roman" w:hAnsi="Segoe UI" w:cs="Segoe UI"/>
                <w:b/>
                <w:bCs/>
                <w:color w:val="000000"/>
              </w:rPr>
            </w:pPr>
            <w:r w:rsidRPr="001500D5">
              <w:rPr>
                <w:rFonts w:ascii="Segoe UI" w:eastAsia="Times New Roman" w:hAnsi="Segoe UI" w:cs="Segoe UI"/>
                <w:b/>
                <w:bCs/>
                <w:color w:val="000000"/>
              </w:rPr>
              <w:t xml:space="preserve">Specific to </w:t>
            </w:r>
            <w:r>
              <w:rPr>
                <w:rFonts w:ascii="Segoe UI" w:eastAsia="Times New Roman" w:hAnsi="Segoe UI" w:cs="Segoe UI"/>
                <w:b/>
                <w:bCs/>
                <w:color w:val="000000"/>
              </w:rPr>
              <w:t>Internet</w:t>
            </w:r>
            <w:r w:rsidRPr="000B1085">
              <w:rPr>
                <w:rFonts w:ascii="Segoe UI" w:eastAsia="Times New Roman" w:hAnsi="Segoe UI" w:cs="Segoe UI"/>
                <w:b/>
                <w:bCs/>
                <w:color w:val="000000"/>
              </w:rPr>
              <w:t xml:space="preserve"> </w:t>
            </w:r>
            <w:r w:rsidRPr="001500D5">
              <w:rPr>
                <w:rFonts w:ascii="Segoe UI" w:eastAsia="Times New Roman" w:hAnsi="Segoe UI" w:cs="Segoe UI"/>
                <w:b/>
                <w:bCs/>
                <w:color w:val="000000"/>
              </w:rPr>
              <w:t>Customers</w:t>
            </w:r>
          </w:p>
        </w:tc>
      </w:tr>
      <w:tr w:rsidR="00080FB3" w:rsidRPr="00906C52" w14:paraId="6FF38209" w14:textId="77777777" w:rsidTr="00906C52">
        <w:trPr>
          <w:trHeight w:val="300"/>
        </w:trPr>
        <w:tc>
          <w:tcPr>
            <w:tcW w:w="1795" w:type="dxa"/>
            <w:tcBorders>
              <w:top w:val="nil"/>
              <w:left w:val="single" w:sz="4" w:space="0" w:color="auto"/>
              <w:bottom w:val="single" w:sz="4" w:space="0" w:color="auto"/>
              <w:right w:val="single" w:sz="4" w:space="0" w:color="auto"/>
            </w:tcBorders>
            <w:shd w:val="clear" w:color="auto" w:fill="DBE5F1" w:themeFill="accent1" w:themeFillTint="33"/>
            <w:noWrap/>
            <w:vAlign w:val="center"/>
            <w:hideMark/>
          </w:tcPr>
          <w:p w14:paraId="40B138BA" w14:textId="77777777" w:rsidR="00906C52" w:rsidRPr="00906C52" w:rsidRDefault="00906C52" w:rsidP="00906C52">
            <w:pPr>
              <w:spacing w:after="0" w:line="240" w:lineRule="auto"/>
              <w:jc w:val="center"/>
              <w:rPr>
                <w:rFonts w:ascii="Segoe UI" w:eastAsia="Times New Roman" w:hAnsi="Segoe UI" w:cs="Segoe UI"/>
                <w:b/>
                <w:bCs/>
                <w:color w:val="000000"/>
              </w:rPr>
            </w:pPr>
            <w:r w:rsidRPr="00906C52">
              <w:rPr>
                <w:rFonts w:ascii="Segoe UI" w:eastAsia="Times New Roman" w:hAnsi="Segoe UI" w:cs="Segoe UI"/>
                <w:b/>
                <w:bCs/>
                <w:color w:val="000000"/>
              </w:rPr>
              <w:t>Variable</w:t>
            </w:r>
          </w:p>
        </w:tc>
        <w:tc>
          <w:tcPr>
            <w:tcW w:w="1080" w:type="dxa"/>
            <w:tcBorders>
              <w:top w:val="nil"/>
              <w:left w:val="nil"/>
              <w:bottom w:val="single" w:sz="4" w:space="0" w:color="auto"/>
              <w:right w:val="single" w:sz="4" w:space="0" w:color="auto"/>
            </w:tcBorders>
            <w:shd w:val="clear" w:color="auto" w:fill="DBE5F1" w:themeFill="accent1" w:themeFillTint="33"/>
            <w:noWrap/>
            <w:vAlign w:val="center"/>
            <w:hideMark/>
          </w:tcPr>
          <w:p w14:paraId="69D9FC5A" w14:textId="77777777" w:rsidR="00906C52" w:rsidRPr="00906C52" w:rsidRDefault="00906C52" w:rsidP="00906C52">
            <w:pPr>
              <w:spacing w:after="0" w:line="240" w:lineRule="auto"/>
              <w:jc w:val="center"/>
              <w:rPr>
                <w:rFonts w:ascii="Segoe UI" w:eastAsia="Times New Roman" w:hAnsi="Segoe UI" w:cs="Segoe UI"/>
                <w:b/>
                <w:bCs/>
                <w:color w:val="000000"/>
              </w:rPr>
            </w:pPr>
            <w:r w:rsidRPr="00906C52">
              <w:rPr>
                <w:rFonts w:ascii="Segoe UI" w:eastAsia="Times New Roman" w:hAnsi="Segoe UI" w:cs="Segoe UI"/>
                <w:b/>
                <w:bCs/>
                <w:color w:val="000000"/>
              </w:rPr>
              <w:t>Effect</w:t>
            </w:r>
          </w:p>
        </w:tc>
        <w:tc>
          <w:tcPr>
            <w:tcW w:w="7470" w:type="dxa"/>
            <w:tcBorders>
              <w:top w:val="nil"/>
              <w:left w:val="nil"/>
              <w:bottom w:val="single" w:sz="4" w:space="0" w:color="auto"/>
              <w:right w:val="single" w:sz="4" w:space="0" w:color="auto"/>
            </w:tcBorders>
            <w:shd w:val="clear" w:color="auto" w:fill="DBE5F1" w:themeFill="accent1" w:themeFillTint="33"/>
            <w:noWrap/>
            <w:vAlign w:val="center"/>
            <w:hideMark/>
          </w:tcPr>
          <w:p w14:paraId="6AB2FF28" w14:textId="77777777" w:rsidR="00906C52" w:rsidRPr="00906C52" w:rsidRDefault="00906C52" w:rsidP="00906C52">
            <w:pPr>
              <w:spacing w:after="0" w:line="240" w:lineRule="auto"/>
              <w:jc w:val="center"/>
              <w:rPr>
                <w:rFonts w:ascii="Segoe UI" w:eastAsia="Times New Roman" w:hAnsi="Segoe UI" w:cs="Segoe UI"/>
                <w:b/>
                <w:bCs/>
                <w:color w:val="000000"/>
              </w:rPr>
            </w:pPr>
            <w:r w:rsidRPr="00906C52">
              <w:rPr>
                <w:rFonts w:ascii="Segoe UI" w:eastAsia="Times New Roman" w:hAnsi="Segoe UI" w:cs="Segoe UI"/>
                <w:b/>
                <w:bCs/>
                <w:color w:val="000000"/>
              </w:rPr>
              <w:t>Rationale</w:t>
            </w:r>
          </w:p>
        </w:tc>
      </w:tr>
      <w:tr w:rsidR="00906C52" w:rsidRPr="00906C52" w14:paraId="3C5369DC" w14:textId="77777777" w:rsidTr="00906C52">
        <w:trPr>
          <w:trHeight w:val="30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6BD091AC" w14:textId="77777777" w:rsidR="00906C52" w:rsidRPr="00906C52" w:rsidRDefault="00906C52" w:rsidP="00906C52">
            <w:pPr>
              <w:spacing w:after="0" w:line="240" w:lineRule="auto"/>
              <w:jc w:val="center"/>
              <w:rPr>
                <w:rFonts w:ascii="Segoe UI" w:eastAsia="Times New Roman" w:hAnsi="Segoe UI" w:cs="Segoe UI"/>
                <w:color w:val="000000"/>
              </w:rPr>
            </w:pPr>
            <w:r w:rsidRPr="00906C52">
              <w:rPr>
                <w:rFonts w:ascii="Segoe UI" w:eastAsia="Times New Roman" w:hAnsi="Segoe UI" w:cs="Segoe UI"/>
                <w:color w:val="000000"/>
              </w:rPr>
              <w:t>Online Security</w:t>
            </w:r>
          </w:p>
        </w:tc>
        <w:tc>
          <w:tcPr>
            <w:tcW w:w="1080" w:type="dxa"/>
            <w:tcBorders>
              <w:top w:val="nil"/>
              <w:left w:val="nil"/>
              <w:bottom w:val="single" w:sz="4" w:space="0" w:color="auto"/>
              <w:right w:val="single" w:sz="4" w:space="0" w:color="auto"/>
            </w:tcBorders>
            <w:shd w:val="clear" w:color="auto" w:fill="auto"/>
            <w:noWrap/>
            <w:vAlign w:val="center"/>
            <w:hideMark/>
          </w:tcPr>
          <w:p w14:paraId="3B715DCF" w14:textId="2D9BB4BE" w:rsidR="00906C52" w:rsidRPr="00906C52" w:rsidRDefault="001500D5" w:rsidP="00906C52">
            <w:pPr>
              <w:spacing w:after="0" w:line="240" w:lineRule="auto"/>
              <w:jc w:val="center"/>
              <w:rPr>
                <w:rFonts w:ascii="Segoe UI" w:eastAsia="Times New Roman" w:hAnsi="Segoe UI" w:cs="Segoe UI"/>
                <w:color w:val="000000"/>
              </w:rPr>
            </w:pPr>
            <w:r>
              <w:rPr>
                <w:rFonts w:ascii="Segoe UI" w:eastAsia="Times New Roman" w:hAnsi="Segoe UI" w:cs="Segoe UI"/>
                <w:color w:val="000000"/>
              </w:rPr>
              <w:t>-ve</w:t>
            </w:r>
          </w:p>
        </w:tc>
        <w:tc>
          <w:tcPr>
            <w:tcW w:w="7470" w:type="dxa"/>
            <w:tcBorders>
              <w:top w:val="nil"/>
              <w:left w:val="nil"/>
              <w:bottom w:val="single" w:sz="4" w:space="0" w:color="auto"/>
              <w:right w:val="single" w:sz="4" w:space="0" w:color="auto"/>
            </w:tcBorders>
            <w:shd w:val="clear" w:color="auto" w:fill="auto"/>
            <w:noWrap/>
            <w:vAlign w:val="center"/>
            <w:hideMark/>
          </w:tcPr>
          <w:p w14:paraId="07289E74" w14:textId="660E0EA2" w:rsidR="00906C52" w:rsidRPr="00906C52" w:rsidRDefault="00105AB7" w:rsidP="00906C52">
            <w:pPr>
              <w:spacing w:after="0" w:line="240" w:lineRule="auto"/>
              <w:jc w:val="center"/>
              <w:rPr>
                <w:rFonts w:ascii="Segoe UI" w:eastAsia="Times New Roman" w:hAnsi="Segoe UI" w:cs="Segoe UI"/>
                <w:color w:val="000000"/>
              </w:rPr>
            </w:pPr>
            <w:r>
              <w:rPr>
                <w:rFonts w:ascii="Segoe UI" w:eastAsia="Times New Roman" w:hAnsi="Segoe UI" w:cs="Segoe UI"/>
                <w:color w:val="000000"/>
              </w:rPr>
              <w:t>Online security shows commitment towards the subscription therefore the chances to churn would be less.</w:t>
            </w:r>
          </w:p>
        </w:tc>
      </w:tr>
      <w:tr w:rsidR="00906C52" w:rsidRPr="00906C52" w14:paraId="67116A3C" w14:textId="77777777" w:rsidTr="00906C52">
        <w:trPr>
          <w:trHeight w:val="30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6710ECB8" w14:textId="77777777" w:rsidR="00906C52" w:rsidRPr="00906C52" w:rsidRDefault="00906C52" w:rsidP="00906C52">
            <w:pPr>
              <w:spacing w:after="0" w:line="240" w:lineRule="auto"/>
              <w:jc w:val="center"/>
              <w:rPr>
                <w:rFonts w:ascii="Segoe UI" w:eastAsia="Times New Roman" w:hAnsi="Segoe UI" w:cs="Segoe UI"/>
                <w:color w:val="000000"/>
              </w:rPr>
            </w:pPr>
            <w:r w:rsidRPr="00906C52">
              <w:rPr>
                <w:rFonts w:ascii="Segoe UI" w:eastAsia="Times New Roman" w:hAnsi="Segoe UI" w:cs="Segoe UI"/>
                <w:color w:val="000000"/>
              </w:rPr>
              <w:t>Online Backup</w:t>
            </w:r>
          </w:p>
        </w:tc>
        <w:tc>
          <w:tcPr>
            <w:tcW w:w="1080" w:type="dxa"/>
            <w:tcBorders>
              <w:top w:val="nil"/>
              <w:left w:val="nil"/>
              <w:bottom w:val="single" w:sz="4" w:space="0" w:color="auto"/>
              <w:right w:val="single" w:sz="4" w:space="0" w:color="auto"/>
            </w:tcBorders>
            <w:shd w:val="clear" w:color="auto" w:fill="auto"/>
            <w:noWrap/>
            <w:vAlign w:val="center"/>
            <w:hideMark/>
          </w:tcPr>
          <w:p w14:paraId="0F5639D8" w14:textId="12F175AB" w:rsidR="00906C52" w:rsidRPr="00906C52" w:rsidRDefault="001500D5" w:rsidP="00906C52">
            <w:pPr>
              <w:spacing w:after="0" w:line="240" w:lineRule="auto"/>
              <w:jc w:val="center"/>
              <w:rPr>
                <w:rFonts w:ascii="Segoe UI" w:eastAsia="Times New Roman" w:hAnsi="Segoe UI" w:cs="Segoe UI"/>
                <w:color w:val="000000"/>
              </w:rPr>
            </w:pPr>
            <w:r>
              <w:rPr>
                <w:rFonts w:ascii="Segoe UI" w:eastAsia="Times New Roman" w:hAnsi="Segoe UI" w:cs="Segoe UI"/>
                <w:color w:val="000000"/>
              </w:rPr>
              <w:t>-ve</w:t>
            </w:r>
          </w:p>
        </w:tc>
        <w:tc>
          <w:tcPr>
            <w:tcW w:w="7470" w:type="dxa"/>
            <w:tcBorders>
              <w:top w:val="nil"/>
              <w:left w:val="nil"/>
              <w:bottom w:val="single" w:sz="4" w:space="0" w:color="auto"/>
              <w:right w:val="single" w:sz="4" w:space="0" w:color="auto"/>
            </w:tcBorders>
            <w:shd w:val="clear" w:color="auto" w:fill="auto"/>
            <w:noWrap/>
            <w:vAlign w:val="center"/>
            <w:hideMark/>
          </w:tcPr>
          <w:p w14:paraId="79F5D5A1" w14:textId="0E60DB04" w:rsidR="00906C52" w:rsidRPr="00906C52" w:rsidRDefault="00105AB7" w:rsidP="00906C52">
            <w:pPr>
              <w:spacing w:after="0" w:line="240" w:lineRule="auto"/>
              <w:jc w:val="center"/>
              <w:rPr>
                <w:rFonts w:ascii="Segoe UI" w:eastAsia="Times New Roman" w:hAnsi="Segoe UI" w:cs="Segoe UI"/>
                <w:color w:val="000000"/>
              </w:rPr>
            </w:pPr>
            <w:r>
              <w:rPr>
                <w:rFonts w:ascii="Segoe UI" w:eastAsia="Times New Roman" w:hAnsi="Segoe UI" w:cs="Segoe UI"/>
                <w:color w:val="000000"/>
              </w:rPr>
              <w:t>These customers are also using backup services meaning their switching costs would be higher leading to less churn.</w:t>
            </w:r>
          </w:p>
        </w:tc>
      </w:tr>
      <w:tr w:rsidR="00906C52" w:rsidRPr="00906C52" w14:paraId="635EB51C" w14:textId="77777777" w:rsidTr="00906C52">
        <w:trPr>
          <w:trHeight w:val="30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22257D9B" w14:textId="77777777" w:rsidR="00906C52" w:rsidRPr="00906C52" w:rsidRDefault="00906C52" w:rsidP="00906C52">
            <w:pPr>
              <w:spacing w:after="0" w:line="240" w:lineRule="auto"/>
              <w:jc w:val="center"/>
              <w:rPr>
                <w:rFonts w:ascii="Segoe UI" w:eastAsia="Times New Roman" w:hAnsi="Segoe UI" w:cs="Segoe UI"/>
                <w:color w:val="000000"/>
              </w:rPr>
            </w:pPr>
            <w:r w:rsidRPr="00906C52">
              <w:rPr>
                <w:rFonts w:ascii="Segoe UI" w:eastAsia="Times New Roman" w:hAnsi="Segoe UI" w:cs="Segoe UI"/>
                <w:color w:val="000000"/>
              </w:rPr>
              <w:t>Device Protection</w:t>
            </w:r>
          </w:p>
        </w:tc>
        <w:tc>
          <w:tcPr>
            <w:tcW w:w="1080" w:type="dxa"/>
            <w:tcBorders>
              <w:top w:val="nil"/>
              <w:left w:val="nil"/>
              <w:bottom w:val="single" w:sz="4" w:space="0" w:color="auto"/>
              <w:right w:val="single" w:sz="4" w:space="0" w:color="auto"/>
            </w:tcBorders>
            <w:shd w:val="clear" w:color="auto" w:fill="auto"/>
            <w:noWrap/>
            <w:vAlign w:val="center"/>
            <w:hideMark/>
          </w:tcPr>
          <w:p w14:paraId="135055D0" w14:textId="7C74865E" w:rsidR="00906C52" w:rsidRPr="00906C52" w:rsidRDefault="001500D5" w:rsidP="00906C52">
            <w:pPr>
              <w:spacing w:after="0" w:line="240" w:lineRule="auto"/>
              <w:jc w:val="center"/>
              <w:rPr>
                <w:rFonts w:ascii="Segoe UI" w:eastAsia="Times New Roman" w:hAnsi="Segoe UI" w:cs="Segoe UI"/>
                <w:color w:val="000000"/>
              </w:rPr>
            </w:pPr>
            <w:r>
              <w:rPr>
                <w:rFonts w:ascii="Segoe UI" w:eastAsia="Times New Roman" w:hAnsi="Segoe UI" w:cs="Segoe UI"/>
                <w:color w:val="000000"/>
              </w:rPr>
              <w:t>-ve</w:t>
            </w:r>
          </w:p>
        </w:tc>
        <w:tc>
          <w:tcPr>
            <w:tcW w:w="7470" w:type="dxa"/>
            <w:tcBorders>
              <w:top w:val="nil"/>
              <w:left w:val="nil"/>
              <w:bottom w:val="single" w:sz="4" w:space="0" w:color="auto"/>
              <w:right w:val="single" w:sz="4" w:space="0" w:color="auto"/>
            </w:tcBorders>
            <w:shd w:val="clear" w:color="auto" w:fill="auto"/>
            <w:noWrap/>
            <w:vAlign w:val="center"/>
            <w:hideMark/>
          </w:tcPr>
          <w:p w14:paraId="0BF8D060" w14:textId="6A0EE547" w:rsidR="00906C52" w:rsidRPr="00906C52" w:rsidRDefault="00105AB7" w:rsidP="00906C52">
            <w:pPr>
              <w:spacing w:after="0" w:line="240" w:lineRule="auto"/>
              <w:jc w:val="center"/>
              <w:rPr>
                <w:rFonts w:ascii="Segoe UI" w:eastAsia="Times New Roman" w:hAnsi="Segoe UI" w:cs="Segoe UI"/>
                <w:color w:val="000000"/>
              </w:rPr>
            </w:pPr>
            <w:r>
              <w:rPr>
                <w:rFonts w:ascii="Segoe UI" w:eastAsia="Times New Roman" w:hAnsi="Segoe UI" w:cs="Segoe UI"/>
                <w:color w:val="000000"/>
              </w:rPr>
              <w:t>Companies often have device protection if the customer has purchased the product from them on finance often. This hints towards longer contract terms and hence lesser chances to churn.</w:t>
            </w:r>
          </w:p>
        </w:tc>
      </w:tr>
      <w:tr w:rsidR="00906C52" w:rsidRPr="00906C52" w14:paraId="578E0FF1" w14:textId="77777777" w:rsidTr="00906C52">
        <w:trPr>
          <w:trHeight w:val="30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4356E2E4" w14:textId="77777777" w:rsidR="00906C52" w:rsidRPr="00906C52" w:rsidRDefault="00906C52" w:rsidP="00906C52">
            <w:pPr>
              <w:spacing w:after="0" w:line="240" w:lineRule="auto"/>
              <w:jc w:val="center"/>
              <w:rPr>
                <w:rFonts w:ascii="Segoe UI" w:eastAsia="Times New Roman" w:hAnsi="Segoe UI" w:cs="Segoe UI"/>
                <w:color w:val="000000"/>
              </w:rPr>
            </w:pPr>
            <w:r w:rsidRPr="00906C52">
              <w:rPr>
                <w:rFonts w:ascii="Segoe UI" w:eastAsia="Times New Roman" w:hAnsi="Segoe UI" w:cs="Segoe UI"/>
                <w:color w:val="000000"/>
              </w:rPr>
              <w:t>Tech Support</w:t>
            </w:r>
          </w:p>
        </w:tc>
        <w:tc>
          <w:tcPr>
            <w:tcW w:w="1080" w:type="dxa"/>
            <w:tcBorders>
              <w:top w:val="nil"/>
              <w:left w:val="nil"/>
              <w:bottom w:val="single" w:sz="4" w:space="0" w:color="auto"/>
              <w:right w:val="single" w:sz="4" w:space="0" w:color="auto"/>
            </w:tcBorders>
            <w:shd w:val="clear" w:color="auto" w:fill="auto"/>
            <w:noWrap/>
            <w:vAlign w:val="center"/>
            <w:hideMark/>
          </w:tcPr>
          <w:p w14:paraId="774B17FF" w14:textId="4621D62A" w:rsidR="00906C52" w:rsidRPr="00906C52" w:rsidRDefault="001500D5" w:rsidP="00906C52">
            <w:pPr>
              <w:spacing w:after="0" w:line="240" w:lineRule="auto"/>
              <w:jc w:val="center"/>
              <w:rPr>
                <w:rFonts w:ascii="Segoe UI" w:eastAsia="Times New Roman" w:hAnsi="Segoe UI" w:cs="Segoe UI"/>
                <w:color w:val="000000"/>
              </w:rPr>
            </w:pPr>
            <w:r>
              <w:rPr>
                <w:rFonts w:ascii="Segoe UI" w:eastAsia="Times New Roman" w:hAnsi="Segoe UI" w:cs="Segoe UI"/>
                <w:color w:val="000000"/>
              </w:rPr>
              <w:t>-ve</w:t>
            </w:r>
          </w:p>
        </w:tc>
        <w:tc>
          <w:tcPr>
            <w:tcW w:w="7470" w:type="dxa"/>
            <w:tcBorders>
              <w:top w:val="nil"/>
              <w:left w:val="nil"/>
              <w:bottom w:val="single" w:sz="4" w:space="0" w:color="auto"/>
              <w:right w:val="single" w:sz="4" w:space="0" w:color="auto"/>
            </w:tcBorders>
            <w:shd w:val="clear" w:color="auto" w:fill="auto"/>
            <w:noWrap/>
            <w:vAlign w:val="center"/>
            <w:hideMark/>
          </w:tcPr>
          <w:p w14:paraId="16E4834E" w14:textId="61983192" w:rsidR="00906C52" w:rsidRPr="00906C52" w:rsidRDefault="00105AB7" w:rsidP="00906C52">
            <w:pPr>
              <w:spacing w:after="0" w:line="240" w:lineRule="auto"/>
              <w:jc w:val="center"/>
              <w:rPr>
                <w:rFonts w:ascii="Segoe UI" w:eastAsia="Times New Roman" w:hAnsi="Segoe UI" w:cs="Segoe UI"/>
                <w:color w:val="000000"/>
              </w:rPr>
            </w:pPr>
            <w:r>
              <w:rPr>
                <w:rFonts w:ascii="Segoe UI" w:eastAsia="Times New Roman" w:hAnsi="Segoe UI" w:cs="Segoe UI"/>
                <w:color w:val="000000"/>
              </w:rPr>
              <w:t>Tech support is a very important element of service. Customers with tech support might have a better overall experience of the subscription</w:t>
            </w:r>
            <w:r w:rsidR="00973DDF">
              <w:rPr>
                <w:rFonts w:ascii="Segoe UI" w:eastAsia="Times New Roman" w:hAnsi="Segoe UI" w:cs="Segoe UI"/>
                <w:color w:val="000000"/>
              </w:rPr>
              <w:t>.</w:t>
            </w:r>
          </w:p>
        </w:tc>
      </w:tr>
      <w:tr w:rsidR="00906C52" w:rsidRPr="00906C52" w14:paraId="4A550E39" w14:textId="77777777" w:rsidTr="00906C52">
        <w:trPr>
          <w:trHeight w:val="300"/>
        </w:trPr>
        <w:tc>
          <w:tcPr>
            <w:tcW w:w="1795" w:type="dxa"/>
            <w:tcBorders>
              <w:top w:val="nil"/>
              <w:left w:val="single" w:sz="4" w:space="0" w:color="auto"/>
              <w:bottom w:val="single" w:sz="4" w:space="0" w:color="auto"/>
              <w:right w:val="single" w:sz="4" w:space="0" w:color="auto"/>
            </w:tcBorders>
            <w:shd w:val="clear" w:color="auto" w:fill="auto"/>
            <w:noWrap/>
            <w:vAlign w:val="center"/>
            <w:hideMark/>
          </w:tcPr>
          <w:p w14:paraId="00066AC5" w14:textId="11C35649" w:rsidR="00906C52" w:rsidRPr="00906C52" w:rsidRDefault="00906C52" w:rsidP="00906C52">
            <w:pPr>
              <w:spacing w:after="0" w:line="240" w:lineRule="auto"/>
              <w:jc w:val="center"/>
              <w:rPr>
                <w:rFonts w:ascii="Segoe UI" w:eastAsia="Times New Roman" w:hAnsi="Segoe UI" w:cs="Segoe UI"/>
                <w:color w:val="000000"/>
              </w:rPr>
            </w:pPr>
            <w:r w:rsidRPr="00906C52">
              <w:rPr>
                <w:rFonts w:ascii="Segoe UI" w:eastAsia="Times New Roman" w:hAnsi="Segoe UI" w:cs="Segoe UI"/>
                <w:color w:val="000000"/>
              </w:rPr>
              <w:t>Internet Service</w:t>
            </w:r>
            <w:r w:rsidR="00105AB7">
              <w:rPr>
                <w:rFonts w:ascii="Segoe UI" w:eastAsia="Times New Roman" w:hAnsi="Segoe UI" w:cs="Segoe UI"/>
                <w:color w:val="000000"/>
              </w:rPr>
              <w:t xml:space="preserve"> </w:t>
            </w:r>
            <w:r w:rsidR="00105AB7" w:rsidRPr="00105AB7">
              <w:rPr>
                <w:rFonts w:ascii="Segoe UI" w:eastAsia="Times New Roman" w:hAnsi="Segoe UI" w:cs="Segoe UI"/>
                <w:b/>
                <w:bCs/>
                <w:color w:val="000000"/>
              </w:rPr>
              <w:t>(for customers who have both telephone and internet)</w:t>
            </w:r>
          </w:p>
        </w:tc>
        <w:tc>
          <w:tcPr>
            <w:tcW w:w="1080" w:type="dxa"/>
            <w:tcBorders>
              <w:top w:val="nil"/>
              <w:left w:val="nil"/>
              <w:bottom w:val="single" w:sz="4" w:space="0" w:color="auto"/>
              <w:right w:val="single" w:sz="4" w:space="0" w:color="auto"/>
            </w:tcBorders>
            <w:shd w:val="clear" w:color="auto" w:fill="auto"/>
            <w:noWrap/>
            <w:vAlign w:val="center"/>
            <w:hideMark/>
          </w:tcPr>
          <w:p w14:paraId="113AAF5B" w14:textId="3CBE6E4B" w:rsidR="00906C52" w:rsidRPr="00906C52" w:rsidRDefault="001500D5" w:rsidP="00906C52">
            <w:pPr>
              <w:spacing w:after="0" w:line="240" w:lineRule="auto"/>
              <w:jc w:val="center"/>
              <w:rPr>
                <w:rFonts w:ascii="Segoe UI" w:eastAsia="Times New Roman" w:hAnsi="Segoe UI" w:cs="Segoe UI"/>
                <w:color w:val="000000"/>
              </w:rPr>
            </w:pPr>
            <w:r>
              <w:rPr>
                <w:rFonts w:ascii="Segoe UI" w:eastAsia="Times New Roman" w:hAnsi="Segoe UI" w:cs="Segoe UI"/>
                <w:color w:val="000000"/>
              </w:rPr>
              <w:t>+ve/-ve</w:t>
            </w:r>
          </w:p>
        </w:tc>
        <w:tc>
          <w:tcPr>
            <w:tcW w:w="7470" w:type="dxa"/>
            <w:tcBorders>
              <w:top w:val="nil"/>
              <w:left w:val="nil"/>
              <w:bottom w:val="single" w:sz="4" w:space="0" w:color="auto"/>
              <w:right w:val="single" w:sz="4" w:space="0" w:color="auto"/>
            </w:tcBorders>
            <w:shd w:val="clear" w:color="auto" w:fill="auto"/>
            <w:noWrap/>
            <w:vAlign w:val="center"/>
            <w:hideMark/>
          </w:tcPr>
          <w:p w14:paraId="1365FAD9" w14:textId="6088347E" w:rsidR="00906C52" w:rsidRPr="00906C52" w:rsidRDefault="00973DDF" w:rsidP="00906C52">
            <w:pPr>
              <w:spacing w:after="0" w:line="240" w:lineRule="auto"/>
              <w:jc w:val="center"/>
              <w:rPr>
                <w:rFonts w:ascii="Segoe UI" w:eastAsia="Times New Roman" w:hAnsi="Segoe UI" w:cs="Segoe UI"/>
                <w:color w:val="000000"/>
              </w:rPr>
            </w:pPr>
            <w:r>
              <w:rPr>
                <w:rFonts w:ascii="Segoe UI" w:eastAsia="Times New Roman" w:hAnsi="Segoe UI" w:cs="Segoe UI"/>
                <w:color w:val="000000"/>
              </w:rPr>
              <w:t xml:space="preserve">Fiber Optic Internet is </w:t>
            </w:r>
            <w:r w:rsidR="00080FB3">
              <w:rPr>
                <w:rFonts w:ascii="Segoe UI" w:eastAsia="Times New Roman" w:hAnsi="Segoe UI" w:cs="Segoe UI"/>
                <w:color w:val="000000"/>
              </w:rPr>
              <w:t>expensive,</w:t>
            </w:r>
            <w:r>
              <w:rPr>
                <w:rFonts w:ascii="Segoe UI" w:eastAsia="Times New Roman" w:hAnsi="Segoe UI" w:cs="Segoe UI"/>
                <w:color w:val="000000"/>
              </w:rPr>
              <w:t xml:space="preserve"> and customers will demand great performance if they opt for it. </w:t>
            </w:r>
            <w:r w:rsidR="00080FB3">
              <w:rPr>
                <w:rFonts w:ascii="Segoe UI" w:eastAsia="Times New Roman" w:hAnsi="Segoe UI" w:cs="Segoe UI"/>
                <w:color w:val="000000"/>
              </w:rPr>
              <w:t>This opens the possibilities for cheaper alternatives and since the customers would demand high speeds, therefore performance will be important. So, chances of churn here are higher if performance is not up to the mark</w:t>
            </w:r>
          </w:p>
        </w:tc>
      </w:tr>
    </w:tbl>
    <w:p w14:paraId="53841EC0" w14:textId="754511EE" w:rsidR="00906C52" w:rsidRPr="001500D5" w:rsidRDefault="00080FB3" w:rsidP="0056440E">
      <w:pPr>
        <w:rPr>
          <w:rFonts w:ascii="Segoe UI" w:hAnsi="Segoe UI" w:cs="Segoe UI"/>
          <w:noProof/>
        </w:rPr>
      </w:pPr>
      <w:r>
        <w:rPr>
          <w:rFonts w:ascii="Segoe UI" w:hAnsi="Segoe UI" w:cs="Segoe UI"/>
          <w:noProof/>
        </w:rPr>
        <w:t>StreamingTV, StreamingMovies and gender are not included since there was no evidence that it effected churn of customers.</w:t>
      </w:r>
      <w:r>
        <w:rPr>
          <w:rFonts w:ascii="Segoe UI" w:hAnsi="Segoe UI" w:cs="Segoe UI"/>
          <w:noProof/>
        </w:rPr>
        <w:br/>
        <w:t xml:space="preserve">Total Charges was not included </w:t>
      </w:r>
      <w:r w:rsidR="00D83E72">
        <w:rPr>
          <w:rFonts w:ascii="Segoe UI" w:hAnsi="Segoe UI" w:cs="Segoe UI"/>
          <w:noProof/>
        </w:rPr>
        <w:t xml:space="preserve">because of high correlation with tenure. </w:t>
      </w:r>
    </w:p>
    <w:p w14:paraId="56901533" w14:textId="50DE712D" w:rsidR="0056440E" w:rsidRPr="00080FB3" w:rsidRDefault="00D83E72" w:rsidP="00080FB3">
      <w:pPr>
        <w:pStyle w:val="ListParagraph"/>
        <w:numPr>
          <w:ilvl w:val="0"/>
          <w:numId w:val="8"/>
        </w:numPr>
        <w:rPr>
          <w:rFonts w:ascii="Segoe UI" w:hAnsi="Segoe UI" w:cs="Segoe UI"/>
          <w:noProof/>
        </w:rPr>
      </w:pPr>
      <w:r>
        <w:rPr>
          <w:rFonts w:ascii="Segoe UI" w:hAnsi="Segoe UI" w:cs="Segoe UI"/>
          <w:noProof/>
        </w:rPr>
        <w:lastRenderedPageBreak/>
        <w:t>The stargazer of the 3 Logit models is shown below:</w:t>
      </w:r>
      <w:r w:rsidR="00080FB3">
        <w:rPr>
          <w:rFonts w:ascii="Segoe UI" w:hAnsi="Segoe UI" w:cs="Segoe UI"/>
          <w:noProof/>
        </w:rPr>
        <w:br/>
      </w:r>
      <w:r w:rsidR="00080FB3">
        <w:rPr>
          <w:noProof/>
        </w:rPr>
        <w:drawing>
          <wp:inline distT="0" distB="0" distL="0" distR="0" wp14:anchorId="5C45B965" wp14:editId="4A7B5141">
            <wp:extent cx="6212830" cy="461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18195" cy="4614081"/>
                    </a:xfrm>
                    <a:prstGeom prst="rect">
                      <a:avLst/>
                    </a:prstGeom>
                  </pic:spPr>
                </pic:pic>
              </a:graphicData>
            </a:graphic>
          </wp:inline>
        </w:drawing>
      </w:r>
    </w:p>
    <w:p w14:paraId="0A38A567" w14:textId="328D252A" w:rsidR="00C84464" w:rsidRDefault="00C77617" w:rsidP="00C77617">
      <w:pPr>
        <w:rPr>
          <w:rFonts w:ascii="Segoe UI" w:hAnsi="Segoe UI" w:cs="Segoe UI"/>
          <w:noProof/>
        </w:rPr>
      </w:pPr>
      <w:r>
        <w:rPr>
          <w:rFonts w:ascii="Segoe UI" w:hAnsi="Segoe UI" w:cs="Segoe UI"/>
          <w:noProof/>
        </w:rPr>
        <w:t>4)</w:t>
      </w:r>
    </w:p>
    <w:p w14:paraId="05CD5FF0" w14:textId="77777777" w:rsidR="00C77617" w:rsidRPr="00C77617" w:rsidRDefault="00C77617" w:rsidP="00C77617">
      <w:pPr>
        <w:rPr>
          <w:rFonts w:ascii="Segoe UI" w:hAnsi="Segoe UI" w:cs="Segoe UI"/>
          <w:noProof/>
        </w:rPr>
      </w:pPr>
      <w:r>
        <w:rPr>
          <w:rFonts w:ascii="Segoe UI" w:hAnsi="Segoe UI" w:cs="Segoe UI"/>
          <w:noProof/>
        </w:rPr>
        <w:t xml:space="preserve">5) </w:t>
      </w:r>
    </w:p>
    <w:tbl>
      <w:tblPr>
        <w:tblStyle w:val="TableGrid"/>
        <w:tblW w:w="0" w:type="auto"/>
        <w:tblLook w:val="04A0" w:firstRow="1" w:lastRow="0" w:firstColumn="1" w:lastColumn="0" w:noHBand="0" w:noVBand="1"/>
      </w:tblPr>
      <w:tblGrid>
        <w:gridCol w:w="2589"/>
        <w:gridCol w:w="2589"/>
        <w:gridCol w:w="2590"/>
        <w:gridCol w:w="2590"/>
      </w:tblGrid>
      <w:tr w:rsidR="00C77617" w14:paraId="7F43A9C6" w14:textId="77777777" w:rsidTr="00C77617">
        <w:tc>
          <w:tcPr>
            <w:tcW w:w="2589" w:type="dxa"/>
            <w:shd w:val="clear" w:color="auto" w:fill="244061" w:themeFill="accent1" w:themeFillShade="80"/>
            <w:vAlign w:val="center"/>
          </w:tcPr>
          <w:p w14:paraId="5430AF37" w14:textId="77777777" w:rsidR="00C77617" w:rsidRPr="00C77617" w:rsidRDefault="00C77617" w:rsidP="00C77617">
            <w:pPr>
              <w:jc w:val="center"/>
              <w:rPr>
                <w:rFonts w:ascii="Segoe UI" w:hAnsi="Segoe UI" w:cs="Segoe UI"/>
                <w:b/>
                <w:bCs/>
                <w:noProof/>
              </w:rPr>
            </w:pPr>
          </w:p>
        </w:tc>
        <w:tc>
          <w:tcPr>
            <w:tcW w:w="7769" w:type="dxa"/>
            <w:gridSpan w:val="3"/>
            <w:shd w:val="clear" w:color="auto" w:fill="DBE5F1" w:themeFill="accent1" w:themeFillTint="33"/>
            <w:vAlign w:val="center"/>
          </w:tcPr>
          <w:p w14:paraId="21DEE6A9" w14:textId="1BD8ADD4" w:rsidR="00C77617" w:rsidRPr="00C77617" w:rsidRDefault="00C77617" w:rsidP="00C77617">
            <w:pPr>
              <w:jc w:val="center"/>
              <w:rPr>
                <w:rFonts w:ascii="Segoe UI" w:hAnsi="Segoe UI" w:cs="Segoe UI"/>
                <w:b/>
                <w:bCs/>
                <w:noProof/>
              </w:rPr>
            </w:pPr>
            <w:r w:rsidRPr="00C77617">
              <w:rPr>
                <w:rFonts w:ascii="Segoe UI" w:hAnsi="Segoe UI" w:cs="Segoe UI"/>
                <w:b/>
                <w:bCs/>
                <w:noProof/>
              </w:rPr>
              <w:t>Model</w:t>
            </w:r>
          </w:p>
        </w:tc>
      </w:tr>
      <w:tr w:rsidR="00C77617" w14:paraId="0991C68F" w14:textId="77777777" w:rsidTr="00C77617">
        <w:tc>
          <w:tcPr>
            <w:tcW w:w="2589" w:type="dxa"/>
            <w:shd w:val="clear" w:color="auto" w:fill="DBE5F1" w:themeFill="accent1" w:themeFillTint="33"/>
            <w:vAlign w:val="center"/>
          </w:tcPr>
          <w:p w14:paraId="61D4FC9A" w14:textId="435A83FE" w:rsidR="00C77617" w:rsidRPr="00C77617" w:rsidRDefault="00C77617" w:rsidP="00C77617">
            <w:pPr>
              <w:jc w:val="center"/>
              <w:rPr>
                <w:rFonts w:ascii="Segoe UI" w:hAnsi="Segoe UI" w:cs="Segoe UI"/>
                <w:b/>
                <w:bCs/>
                <w:noProof/>
              </w:rPr>
            </w:pPr>
            <w:r w:rsidRPr="00C77617">
              <w:rPr>
                <w:rFonts w:ascii="Segoe UI" w:hAnsi="Segoe UI" w:cs="Segoe UI"/>
                <w:b/>
                <w:bCs/>
                <w:noProof/>
              </w:rPr>
              <w:t>Measure</w:t>
            </w:r>
          </w:p>
        </w:tc>
        <w:tc>
          <w:tcPr>
            <w:tcW w:w="2589" w:type="dxa"/>
            <w:shd w:val="clear" w:color="auto" w:fill="DBE5F1" w:themeFill="accent1" w:themeFillTint="33"/>
            <w:vAlign w:val="center"/>
          </w:tcPr>
          <w:p w14:paraId="42EB7A89" w14:textId="464E9C93" w:rsidR="00C77617" w:rsidRPr="00C77617" w:rsidRDefault="00C77617" w:rsidP="00C77617">
            <w:pPr>
              <w:jc w:val="center"/>
              <w:rPr>
                <w:rFonts w:ascii="Segoe UI" w:hAnsi="Segoe UI" w:cs="Segoe UI"/>
                <w:b/>
                <w:bCs/>
                <w:noProof/>
              </w:rPr>
            </w:pPr>
            <w:r w:rsidRPr="00C77617">
              <w:rPr>
                <w:rFonts w:ascii="Segoe UI" w:hAnsi="Segoe UI" w:cs="Segoe UI"/>
                <w:b/>
                <w:bCs/>
                <w:noProof/>
              </w:rPr>
              <w:t>Customers with Both</w:t>
            </w:r>
          </w:p>
        </w:tc>
        <w:tc>
          <w:tcPr>
            <w:tcW w:w="2590" w:type="dxa"/>
            <w:shd w:val="clear" w:color="auto" w:fill="DBE5F1" w:themeFill="accent1" w:themeFillTint="33"/>
            <w:vAlign w:val="center"/>
          </w:tcPr>
          <w:p w14:paraId="5EC8A466" w14:textId="3A05A688" w:rsidR="00C77617" w:rsidRPr="00C77617" w:rsidRDefault="00C77617" w:rsidP="00C77617">
            <w:pPr>
              <w:jc w:val="center"/>
              <w:rPr>
                <w:rFonts w:ascii="Segoe UI" w:hAnsi="Segoe UI" w:cs="Segoe UI"/>
                <w:b/>
                <w:bCs/>
                <w:noProof/>
              </w:rPr>
            </w:pPr>
            <w:r w:rsidRPr="00C77617">
              <w:rPr>
                <w:rFonts w:ascii="Segoe UI" w:hAnsi="Segoe UI" w:cs="Segoe UI"/>
                <w:b/>
                <w:bCs/>
                <w:noProof/>
              </w:rPr>
              <w:t xml:space="preserve">Customers with </w:t>
            </w:r>
            <w:r w:rsidRPr="00C77617">
              <w:rPr>
                <w:rFonts w:ascii="Segoe UI" w:hAnsi="Segoe UI" w:cs="Segoe UI"/>
                <w:b/>
                <w:bCs/>
                <w:noProof/>
              </w:rPr>
              <w:t>Telephone only</w:t>
            </w:r>
          </w:p>
        </w:tc>
        <w:tc>
          <w:tcPr>
            <w:tcW w:w="2590" w:type="dxa"/>
            <w:shd w:val="clear" w:color="auto" w:fill="DBE5F1" w:themeFill="accent1" w:themeFillTint="33"/>
            <w:vAlign w:val="center"/>
          </w:tcPr>
          <w:p w14:paraId="5257B399" w14:textId="71C88A24" w:rsidR="00C77617" w:rsidRPr="00C77617" w:rsidRDefault="00C77617" w:rsidP="00C77617">
            <w:pPr>
              <w:jc w:val="center"/>
              <w:rPr>
                <w:rFonts w:ascii="Segoe UI" w:hAnsi="Segoe UI" w:cs="Segoe UI"/>
                <w:b/>
                <w:bCs/>
                <w:noProof/>
              </w:rPr>
            </w:pPr>
            <w:r w:rsidRPr="00C77617">
              <w:rPr>
                <w:rFonts w:ascii="Segoe UI" w:hAnsi="Segoe UI" w:cs="Segoe UI"/>
                <w:b/>
                <w:bCs/>
                <w:noProof/>
              </w:rPr>
              <w:t xml:space="preserve">Customers with </w:t>
            </w:r>
            <w:r w:rsidRPr="00C77617">
              <w:rPr>
                <w:rFonts w:ascii="Segoe UI" w:hAnsi="Segoe UI" w:cs="Segoe UI"/>
                <w:b/>
                <w:bCs/>
                <w:noProof/>
              </w:rPr>
              <w:t>Internet only</w:t>
            </w:r>
          </w:p>
        </w:tc>
      </w:tr>
      <w:tr w:rsidR="00C77617" w14:paraId="5465EDD0" w14:textId="77777777" w:rsidTr="00C77617">
        <w:tc>
          <w:tcPr>
            <w:tcW w:w="2589" w:type="dxa"/>
            <w:vAlign w:val="center"/>
          </w:tcPr>
          <w:p w14:paraId="387B047C" w14:textId="39AE54DC" w:rsidR="00C77617" w:rsidRDefault="00C77617" w:rsidP="00C77617">
            <w:pPr>
              <w:jc w:val="center"/>
              <w:rPr>
                <w:rFonts w:ascii="Segoe UI" w:hAnsi="Segoe UI" w:cs="Segoe UI"/>
                <w:noProof/>
              </w:rPr>
            </w:pPr>
            <w:r>
              <w:rPr>
                <w:rFonts w:ascii="Segoe UI" w:hAnsi="Segoe UI" w:cs="Segoe UI"/>
                <w:noProof/>
              </w:rPr>
              <w:t>Accuracy</w:t>
            </w:r>
          </w:p>
        </w:tc>
        <w:tc>
          <w:tcPr>
            <w:tcW w:w="2589" w:type="dxa"/>
            <w:vAlign w:val="center"/>
          </w:tcPr>
          <w:p w14:paraId="6267ED26" w14:textId="5D919970" w:rsidR="00C77617" w:rsidRDefault="007831C1" w:rsidP="00C77617">
            <w:pPr>
              <w:jc w:val="center"/>
              <w:rPr>
                <w:rFonts w:ascii="Segoe UI" w:hAnsi="Segoe UI" w:cs="Segoe UI"/>
                <w:noProof/>
              </w:rPr>
            </w:pPr>
            <w:r>
              <w:rPr>
                <w:rFonts w:ascii="Segoe UI" w:hAnsi="Segoe UI" w:cs="Segoe UI"/>
                <w:noProof/>
              </w:rPr>
              <w:t>76.2%</w:t>
            </w:r>
          </w:p>
        </w:tc>
        <w:tc>
          <w:tcPr>
            <w:tcW w:w="2590" w:type="dxa"/>
            <w:vAlign w:val="center"/>
          </w:tcPr>
          <w:p w14:paraId="4801BE6B" w14:textId="3480631C" w:rsidR="00C77617" w:rsidRDefault="007831C1" w:rsidP="00C77617">
            <w:pPr>
              <w:jc w:val="center"/>
              <w:rPr>
                <w:rFonts w:ascii="Segoe UI" w:hAnsi="Segoe UI" w:cs="Segoe UI"/>
                <w:noProof/>
              </w:rPr>
            </w:pPr>
            <w:r>
              <w:rPr>
                <w:rFonts w:ascii="Segoe UI" w:hAnsi="Segoe UI" w:cs="Segoe UI"/>
                <w:noProof/>
              </w:rPr>
              <w:t>84.5%</w:t>
            </w:r>
          </w:p>
        </w:tc>
        <w:tc>
          <w:tcPr>
            <w:tcW w:w="2590" w:type="dxa"/>
            <w:vAlign w:val="center"/>
          </w:tcPr>
          <w:p w14:paraId="05F2F321" w14:textId="2CF88F18" w:rsidR="00C77617" w:rsidRDefault="00C77617" w:rsidP="00C77617">
            <w:pPr>
              <w:jc w:val="center"/>
              <w:rPr>
                <w:rFonts w:ascii="Segoe UI" w:hAnsi="Segoe UI" w:cs="Segoe UI"/>
                <w:noProof/>
              </w:rPr>
            </w:pPr>
            <w:r>
              <w:rPr>
                <w:rFonts w:ascii="Segoe UI" w:hAnsi="Segoe UI" w:cs="Segoe UI"/>
                <w:noProof/>
              </w:rPr>
              <w:t>78.8%</w:t>
            </w:r>
          </w:p>
        </w:tc>
      </w:tr>
      <w:tr w:rsidR="00C77617" w14:paraId="6071F77D" w14:textId="77777777" w:rsidTr="00C77617">
        <w:tc>
          <w:tcPr>
            <w:tcW w:w="2589" w:type="dxa"/>
            <w:vAlign w:val="center"/>
          </w:tcPr>
          <w:p w14:paraId="65612093" w14:textId="58D8852F" w:rsidR="00C77617" w:rsidRDefault="00C77617" w:rsidP="00C77617">
            <w:pPr>
              <w:jc w:val="center"/>
              <w:rPr>
                <w:rFonts w:ascii="Segoe UI" w:hAnsi="Segoe UI" w:cs="Segoe UI"/>
                <w:noProof/>
              </w:rPr>
            </w:pPr>
            <w:r>
              <w:rPr>
                <w:rFonts w:ascii="Segoe UI" w:hAnsi="Segoe UI" w:cs="Segoe UI"/>
                <w:noProof/>
              </w:rPr>
              <w:t>AUC</w:t>
            </w:r>
          </w:p>
        </w:tc>
        <w:tc>
          <w:tcPr>
            <w:tcW w:w="2589" w:type="dxa"/>
            <w:vAlign w:val="center"/>
          </w:tcPr>
          <w:p w14:paraId="5A2B8357" w14:textId="4193EEB9" w:rsidR="00C77617" w:rsidRDefault="007831C1" w:rsidP="00C77617">
            <w:pPr>
              <w:jc w:val="center"/>
              <w:rPr>
                <w:rFonts w:ascii="Segoe UI" w:hAnsi="Segoe UI" w:cs="Segoe UI"/>
                <w:noProof/>
              </w:rPr>
            </w:pPr>
            <w:r>
              <w:rPr>
                <w:rFonts w:ascii="Segoe UI" w:hAnsi="Segoe UI" w:cs="Segoe UI"/>
                <w:noProof/>
              </w:rPr>
              <w:t>73.3%</w:t>
            </w:r>
          </w:p>
        </w:tc>
        <w:tc>
          <w:tcPr>
            <w:tcW w:w="2590" w:type="dxa"/>
            <w:vAlign w:val="center"/>
          </w:tcPr>
          <w:p w14:paraId="525A7593" w14:textId="67FD5E1B" w:rsidR="00C77617" w:rsidRDefault="007831C1" w:rsidP="00C77617">
            <w:pPr>
              <w:jc w:val="center"/>
              <w:rPr>
                <w:rFonts w:ascii="Segoe UI" w:hAnsi="Segoe UI" w:cs="Segoe UI"/>
                <w:noProof/>
              </w:rPr>
            </w:pPr>
            <w:r>
              <w:rPr>
                <w:rFonts w:ascii="Segoe UI" w:hAnsi="Segoe UI" w:cs="Segoe UI"/>
                <w:noProof/>
              </w:rPr>
              <w:t>77.4%</w:t>
            </w:r>
          </w:p>
        </w:tc>
        <w:tc>
          <w:tcPr>
            <w:tcW w:w="2590" w:type="dxa"/>
            <w:vAlign w:val="center"/>
          </w:tcPr>
          <w:p w14:paraId="735D617D" w14:textId="74FD66B8" w:rsidR="00C77617" w:rsidRDefault="00C77617" w:rsidP="00C77617">
            <w:pPr>
              <w:jc w:val="center"/>
              <w:rPr>
                <w:rFonts w:ascii="Segoe UI" w:hAnsi="Segoe UI" w:cs="Segoe UI"/>
                <w:noProof/>
              </w:rPr>
            </w:pPr>
            <w:r>
              <w:rPr>
                <w:rFonts w:ascii="Segoe UI" w:hAnsi="Segoe UI" w:cs="Segoe UI"/>
                <w:noProof/>
              </w:rPr>
              <w:t>76.1%</w:t>
            </w:r>
          </w:p>
        </w:tc>
      </w:tr>
      <w:tr w:rsidR="00C77617" w14:paraId="732A7EC1" w14:textId="77777777" w:rsidTr="00C77617">
        <w:tc>
          <w:tcPr>
            <w:tcW w:w="2589" w:type="dxa"/>
            <w:vAlign w:val="center"/>
          </w:tcPr>
          <w:p w14:paraId="0F3052A6" w14:textId="1907C712" w:rsidR="00C77617" w:rsidRDefault="00C77617" w:rsidP="00C77617">
            <w:pPr>
              <w:jc w:val="center"/>
              <w:rPr>
                <w:rFonts w:ascii="Segoe UI" w:hAnsi="Segoe UI" w:cs="Segoe UI"/>
                <w:noProof/>
              </w:rPr>
            </w:pPr>
            <w:r>
              <w:rPr>
                <w:rFonts w:ascii="Segoe UI" w:hAnsi="Segoe UI" w:cs="Segoe UI"/>
                <w:noProof/>
              </w:rPr>
              <w:t>Precision</w:t>
            </w:r>
          </w:p>
        </w:tc>
        <w:tc>
          <w:tcPr>
            <w:tcW w:w="2589" w:type="dxa"/>
            <w:vAlign w:val="center"/>
          </w:tcPr>
          <w:p w14:paraId="4BDF74C8" w14:textId="4C5F6512" w:rsidR="00C77617" w:rsidRDefault="007831C1" w:rsidP="00C77617">
            <w:pPr>
              <w:jc w:val="center"/>
              <w:rPr>
                <w:rFonts w:ascii="Segoe UI" w:hAnsi="Segoe UI" w:cs="Segoe UI"/>
                <w:noProof/>
              </w:rPr>
            </w:pPr>
            <w:r>
              <w:rPr>
                <w:rFonts w:ascii="Segoe UI" w:hAnsi="Segoe UI" w:cs="Segoe UI"/>
                <w:noProof/>
              </w:rPr>
              <w:t>65%</w:t>
            </w:r>
          </w:p>
        </w:tc>
        <w:tc>
          <w:tcPr>
            <w:tcW w:w="2590" w:type="dxa"/>
            <w:vAlign w:val="center"/>
          </w:tcPr>
          <w:p w14:paraId="56900BA0" w14:textId="697C32F7" w:rsidR="00C77617" w:rsidRDefault="007831C1" w:rsidP="00C77617">
            <w:pPr>
              <w:jc w:val="center"/>
              <w:rPr>
                <w:rFonts w:ascii="Segoe UI" w:hAnsi="Segoe UI" w:cs="Segoe UI"/>
                <w:noProof/>
              </w:rPr>
            </w:pPr>
            <w:r>
              <w:rPr>
                <w:rFonts w:ascii="Segoe UI" w:hAnsi="Segoe UI" w:cs="Segoe UI"/>
                <w:noProof/>
              </w:rPr>
              <w:t>69%</w:t>
            </w:r>
          </w:p>
        </w:tc>
        <w:tc>
          <w:tcPr>
            <w:tcW w:w="2590" w:type="dxa"/>
            <w:vAlign w:val="center"/>
          </w:tcPr>
          <w:p w14:paraId="6F1AD356" w14:textId="716B5320" w:rsidR="00C77617" w:rsidRDefault="00C77617" w:rsidP="00C77617">
            <w:pPr>
              <w:jc w:val="center"/>
              <w:rPr>
                <w:rFonts w:ascii="Segoe UI" w:hAnsi="Segoe UI" w:cs="Segoe UI"/>
                <w:noProof/>
              </w:rPr>
            </w:pPr>
            <w:r>
              <w:rPr>
                <w:rFonts w:ascii="Segoe UI" w:hAnsi="Segoe UI" w:cs="Segoe UI"/>
                <w:noProof/>
              </w:rPr>
              <w:t>70%</w:t>
            </w:r>
          </w:p>
        </w:tc>
      </w:tr>
      <w:tr w:rsidR="00C77617" w14:paraId="3087FA74" w14:textId="77777777" w:rsidTr="00C77617">
        <w:tc>
          <w:tcPr>
            <w:tcW w:w="2589" w:type="dxa"/>
            <w:vAlign w:val="center"/>
          </w:tcPr>
          <w:p w14:paraId="404D9D56" w14:textId="21B1906B" w:rsidR="00C77617" w:rsidRDefault="00C77617" w:rsidP="00C77617">
            <w:pPr>
              <w:jc w:val="center"/>
              <w:rPr>
                <w:rFonts w:ascii="Segoe UI" w:hAnsi="Segoe UI" w:cs="Segoe UI"/>
                <w:noProof/>
              </w:rPr>
            </w:pPr>
            <w:r>
              <w:rPr>
                <w:rFonts w:ascii="Segoe UI" w:hAnsi="Segoe UI" w:cs="Segoe UI"/>
                <w:noProof/>
              </w:rPr>
              <w:t>Recall</w:t>
            </w:r>
          </w:p>
        </w:tc>
        <w:tc>
          <w:tcPr>
            <w:tcW w:w="2589" w:type="dxa"/>
            <w:vAlign w:val="center"/>
          </w:tcPr>
          <w:p w14:paraId="7C99C361" w14:textId="688E36E7" w:rsidR="00C77617" w:rsidRDefault="007831C1" w:rsidP="00C77617">
            <w:pPr>
              <w:jc w:val="center"/>
              <w:rPr>
                <w:rFonts w:ascii="Segoe UI" w:hAnsi="Segoe UI" w:cs="Segoe UI"/>
                <w:noProof/>
              </w:rPr>
            </w:pPr>
            <w:r>
              <w:rPr>
                <w:rFonts w:ascii="Segoe UI" w:hAnsi="Segoe UI" w:cs="Segoe UI"/>
                <w:noProof/>
              </w:rPr>
              <w:t>62%</w:t>
            </w:r>
          </w:p>
        </w:tc>
        <w:tc>
          <w:tcPr>
            <w:tcW w:w="2590" w:type="dxa"/>
            <w:vAlign w:val="center"/>
          </w:tcPr>
          <w:p w14:paraId="31E969F5" w14:textId="554FE33E" w:rsidR="00C77617" w:rsidRDefault="007831C1" w:rsidP="00C77617">
            <w:pPr>
              <w:jc w:val="center"/>
              <w:rPr>
                <w:rFonts w:ascii="Segoe UI" w:hAnsi="Segoe UI" w:cs="Segoe UI"/>
                <w:noProof/>
              </w:rPr>
            </w:pPr>
            <w:r>
              <w:rPr>
                <w:rFonts w:ascii="Segoe UI" w:hAnsi="Segoe UI" w:cs="Segoe UI"/>
                <w:noProof/>
              </w:rPr>
              <w:t>29%</w:t>
            </w:r>
          </w:p>
        </w:tc>
        <w:tc>
          <w:tcPr>
            <w:tcW w:w="2590" w:type="dxa"/>
            <w:vAlign w:val="center"/>
          </w:tcPr>
          <w:p w14:paraId="6292B072" w14:textId="66D90B48" w:rsidR="00C77617" w:rsidRDefault="00C77617" w:rsidP="00C77617">
            <w:pPr>
              <w:jc w:val="center"/>
              <w:rPr>
                <w:rFonts w:ascii="Segoe UI" w:hAnsi="Segoe UI" w:cs="Segoe UI"/>
                <w:noProof/>
              </w:rPr>
            </w:pPr>
            <w:r>
              <w:rPr>
                <w:rFonts w:ascii="Segoe UI" w:hAnsi="Segoe UI" w:cs="Segoe UI"/>
                <w:noProof/>
              </w:rPr>
              <w:t>57%</w:t>
            </w:r>
          </w:p>
        </w:tc>
      </w:tr>
      <w:tr w:rsidR="00C77617" w14:paraId="7B4B1F16" w14:textId="77777777" w:rsidTr="00C77617">
        <w:tc>
          <w:tcPr>
            <w:tcW w:w="2589" w:type="dxa"/>
            <w:vAlign w:val="center"/>
          </w:tcPr>
          <w:p w14:paraId="6BA00356" w14:textId="43911DD2" w:rsidR="00C77617" w:rsidRDefault="00C77617" w:rsidP="00C77617">
            <w:pPr>
              <w:jc w:val="center"/>
              <w:rPr>
                <w:rFonts w:ascii="Segoe UI" w:hAnsi="Segoe UI" w:cs="Segoe UI"/>
                <w:noProof/>
              </w:rPr>
            </w:pPr>
            <w:r>
              <w:rPr>
                <w:rFonts w:ascii="Segoe UI" w:hAnsi="Segoe UI" w:cs="Segoe UI"/>
                <w:noProof/>
              </w:rPr>
              <w:t>F-1 Score</w:t>
            </w:r>
          </w:p>
        </w:tc>
        <w:tc>
          <w:tcPr>
            <w:tcW w:w="2589" w:type="dxa"/>
            <w:vAlign w:val="center"/>
          </w:tcPr>
          <w:p w14:paraId="74ACFA38" w14:textId="58B627BE" w:rsidR="00C77617" w:rsidRDefault="007831C1" w:rsidP="00C77617">
            <w:pPr>
              <w:jc w:val="center"/>
              <w:rPr>
                <w:rFonts w:ascii="Segoe UI" w:hAnsi="Segoe UI" w:cs="Segoe UI"/>
                <w:noProof/>
              </w:rPr>
            </w:pPr>
            <w:r>
              <w:rPr>
                <w:rFonts w:ascii="Segoe UI" w:hAnsi="Segoe UI" w:cs="Segoe UI"/>
                <w:noProof/>
              </w:rPr>
              <w:t>0.63</w:t>
            </w:r>
          </w:p>
        </w:tc>
        <w:tc>
          <w:tcPr>
            <w:tcW w:w="2590" w:type="dxa"/>
            <w:vAlign w:val="center"/>
          </w:tcPr>
          <w:p w14:paraId="2B08197A" w14:textId="4C8F7527" w:rsidR="00C77617" w:rsidRDefault="007831C1" w:rsidP="00C77617">
            <w:pPr>
              <w:jc w:val="center"/>
              <w:rPr>
                <w:rFonts w:ascii="Segoe UI" w:hAnsi="Segoe UI" w:cs="Segoe UI"/>
                <w:noProof/>
              </w:rPr>
            </w:pPr>
            <w:r>
              <w:rPr>
                <w:rFonts w:ascii="Segoe UI" w:hAnsi="Segoe UI" w:cs="Segoe UI"/>
                <w:noProof/>
              </w:rPr>
              <w:t>0.41</w:t>
            </w:r>
          </w:p>
        </w:tc>
        <w:tc>
          <w:tcPr>
            <w:tcW w:w="2590" w:type="dxa"/>
            <w:vAlign w:val="center"/>
          </w:tcPr>
          <w:p w14:paraId="70C61CC8" w14:textId="7F2370D6" w:rsidR="00C77617" w:rsidRDefault="007831C1" w:rsidP="00C77617">
            <w:pPr>
              <w:jc w:val="center"/>
              <w:rPr>
                <w:rFonts w:ascii="Segoe UI" w:hAnsi="Segoe UI" w:cs="Segoe UI"/>
                <w:noProof/>
              </w:rPr>
            </w:pPr>
            <w:r>
              <w:rPr>
                <w:rFonts w:ascii="Segoe UI" w:hAnsi="Segoe UI" w:cs="Segoe UI"/>
                <w:noProof/>
              </w:rPr>
              <w:t>0.63</w:t>
            </w:r>
          </w:p>
        </w:tc>
      </w:tr>
    </w:tbl>
    <w:p w14:paraId="6049C2ED" w14:textId="242DA2DB" w:rsidR="00C77617" w:rsidRPr="00C77617" w:rsidRDefault="00C77617" w:rsidP="00C77617">
      <w:pPr>
        <w:rPr>
          <w:rFonts w:ascii="Segoe UI" w:hAnsi="Segoe UI" w:cs="Segoe UI"/>
          <w:noProof/>
        </w:rPr>
      </w:pPr>
    </w:p>
    <w:p w14:paraId="006CAD56" w14:textId="79B16338" w:rsidR="009F125F" w:rsidRPr="001500D5" w:rsidRDefault="009F125F" w:rsidP="009F125F">
      <w:pPr>
        <w:pStyle w:val="ListParagraph"/>
        <w:ind w:left="1440"/>
        <w:rPr>
          <w:rFonts w:ascii="Segoe UI" w:hAnsi="Segoe UI" w:cs="Segoe UI"/>
          <w:noProof/>
        </w:rPr>
      </w:pPr>
    </w:p>
    <w:p w14:paraId="7D25EA58" w14:textId="5AE06B92" w:rsidR="00B23FBF" w:rsidRPr="001500D5" w:rsidRDefault="00B23FBF" w:rsidP="00FC4172">
      <w:pPr>
        <w:rPr>
          <w:rFonts w:ascii="Segoe UI" w:hAnsi="Segoe UI" w:cs="Segoe UI"/>
          <w:noProof/>
        </w:rPr>
      </w:pPr>
    </w:p>
    <w:p w14:paraId="4F6E843C" w14:textId="44C1B41E" w:rsidR="00D83E72" w:rsidRPr="001500D5" w:rsidRDefault="001A5C17" w:rsidP="00D83E72">
      <w:pPr>
        <w:rPr>
          <w:rFonts w:ascii="Segoe UI" w:hAnsi="Segoe UI" w:cs="Segoe UI"/>
        </w:rPr>
      </w:pPr>
      <w:r w:rsidRPr="001500D5">
        <w:rPr>
          <w:rFonts w:ascii="Segoe UI" w:hAnsi="Segoe UI" w:cs="Segoe UI"/>
        </w:rPr>
        <w:br/>
      </w:r>
    </w:p>
    <w:p w14:paraId="4D472EAE" w14:textId="648D694D" w:rsidR="003327F5" w:rsidRPr="001500D5" w:rsidRDefault="003327F5" w:rsidP="007256CE">
      <w:pPr>
        <w:rPr>
          <w:rFonts w:ascii="Segoe UI" w:hAnsi="Segoe UI" w:cs="Segoe UI"/>
        </w:rPr>
      </w:pPr>
    </w:p>
    <w:sectPr w:rsidR="003327F5" w:rsidRPr="001500D5" w:rsidSect="00E12E11">
      <w:pgSz w:w="12240" w:h="15840"/>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439AB"/>
    <w:multiLevelType w:val="multilevel"/>
    <w:tmpl w:val="674683D0"/>
    <w:lvl w:ilvl="0">
      <w:start w:val="1"/>
      <w:numFmt w:val="decimal"/>
      <w:lvlText w:val="%1)"/>
      <w:lvlJc w:val="left"/>
      <w:pPr>
        <w:ind w:left="720" w:hanging="360"/>
      </w:pPr>
      <w:rPr>
        <w:rFonts w:ascii="Segoe UI" w:eastAsiaTheme="minorHAnsi" w:hAnsi="Segoe UI" w:cs="Segoe U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76602B"/>
    <w:multiLevelType w:val="hybridMultilevel"/>
    <w:tmpl w:val="28047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40363"/>
    <w:multiLevelType w:val="hybridMultilevel"/>
    <w:tmpl w:val="40A09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763A9"/>
    <w:multiLevelType w:val="hybridMultilevel"/>
    <w:tmpl w:val="402EA3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296A0F"/>
    <w:multiLevelType w:val="hybridMultilevel"/>
    <w:tmpl w:val="2E3AE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93F22"/>
    <w:multiLevelType w:val="hybridMultilevel"/>
    <w:tmpl w:val="40487AFA"/>
    <w:lvl w:ilvl="0" w:tplc="6D5E359C">
      <w:start w:val="1"/>
      <w:numFmt w:val="decimal"/>
      <w:lvlText w:val="%1)"/>
      <w:lvlJc w:val="left"/>
      <w:pPr>
        <w:ind w:left="360" w:hanging="360"/>
      </w:pPr>
      <w:rPr>
        <w:rFonts w:ascii="Segoe UI" w:eastAsiaTheme="minorHAnsi" w:hAnsi="Segoe UI" w:cs="Segoe U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F356B38"/>
    <w:multiLevelType w:val="hybridMultilevel"/>
    <w:tmpl w:val="674683D0"/>
    <w:lvl w:ilvl="0" w:tplc="5FD26A14">
      <w:start w:val="1"/>
      <w:numFmt w:val="decimal"/>
      <w:lvlText w:val="%1)"/>
      <w:lvlJc w:val="left"/>
      <w:pPr>
        <w:ind w:left="720" w:hanging="360"/>
      </w:pPr>
      <w:rPr>
        <w:rFonts w:ascii="Segoe UI" w:eastAsiaTheme="minorHAnsi" w:hAnsi="Segoe UI" w:cs="Segoe U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3B2620"/>
    <w:multiLevelType w:val="hybridMultilevel"/>
    <w:tmpl w:val="95EAD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1E7803"/>
    <w:multiLevelType w:val="hybridMultilevel"/>
    <w:tmpl w:val="CB08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7E360B"/>
    <w:multiLevelType w:val="hybridMultilevel"/>
    <w:tmpl w:val="EAFEC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8"/>
  </w:num>
  <w:num w:numId="4">
    <w:abstractNumId w:val="2"/>
  </w:num>
  <w:num w:numId="5">
    <w:abstractNumId w:val="3"/>
  </w:num>
  <w:num w:numId="6">
    <w:abstractNumId w:val="9"/>
  </w:num>
  <w:num w:numId="7">
    <w:abstractNumId w:val="1"/>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269"/>
    <w:rsid w:val="00080FB3"/>
    <w:rsid w:val="000B1085"/>
    <w:rsid w:val="001036A5"/>
    <w:rsid w:val="00105AB7"/>
    <w:rsid w:val="0010756B"/>
    <w:rsid w:val="00112D97"/>
    <w:rsid w:val="00136BD0"/>
    <w:rsid w:val="001500D5"/>
    <w:rsid w:val="001A5C17"/>
    <w:rsid w:val="001C01B8"/>
    <w:rsid w:val="00225BC4"/>
    <w:rsid w:val="002719F5"/>
    <w:rsid w:val="00282BDC"/>
    <w:rsid w:val="00284F7F"/>
    <w:rsid w:val="002D0E73"/>
    <w:rsid w:val="00327FE6"/>
    <w:rsid w:val="003327F5"/>
    <w:rsid w:val="0034513E"/>
    <w:rsid w:val="00346E78"/>
    <w:rsid w:val="00386950"/>
    <w:rsid w:val="003A55DB"/>
    <w:rsid w:val="003B18A6"/>
    <w:rsid w:val="003C090B"/>
    <w:rsid w:val="003F6D82"/>
    <w:rsid w:val="00424748"/>
    <w:rsid w:val="004B3C2B"/>
    <w:rsid w:val="005032D6"/>
    <w:rsid w:val="0051260A"/>
    <w:rsid w:val="00525934"/>
    <w:rsid w:val="0055661F"/>
    <w:rsid w:val="0056440E"/>
    <w:rsid w:val="00567269"/>
    <w:rsid w:val="00572FD1"/>
    <w:rsid w:val="005F1B68"/>
    <w:rsid w:val="005F68DD"/>
    <w:rsid w:val="006256C4"/>
    <w:rsid w:val="00693ADF"/>
    <w:rsid w:val="006A6453"/>
    <w:rsid w:val="007256CE"/>
    <w:rsid w:val="00752D5B"/>
    <w:rsid w:val="007831C1"/>
    <w:rsid w:val="007D65B3"/>
    <w:rsid w:val="00827E90"/>
    <w:rsid w:val="00845B14"/>
    <w:rsid w:val="008D0282"/>
    <w:rsid w:val="008D763E"/>
    <w:rsid w:val="00906C52"/>
    <w:rsid w:val="00942401"/>
    <w:rsid w:val="009712B3"/>
    <w:rsid w:val="00973DDF"/>
    <w:rsid w:val="009A07D8"/>
    <w:rsid w:val="009A71EC"/>
    <w:rsid w:val="009F125F"/>
    <w:rsid w:val="00A165C9"/>
    <w:rsid w:val="00A263F1"/>
    <w:rsid w:val="00A863DD"/>
    <w:rsid w:val="00AA6F6E"/>
    <w:rsid w:val="00AC7D8F"/>
    <w:rsid w:val="00B23FBF"/>
    <w:rsid w:val="00B27056"/>
    <w:rsid w:val="00B37D44"/>
    <w:rsid w:val="00BE2EE1"/>
    <w:rsid w:val="00BF2DBE"/>
    <w:rsid w:val="00BF6D4A"/>
    <w:rsid w:val="00C73258"/>
    <w:rsid w:val="00C77617"/>
    <w:rsid w:val="00C84464"/>
    <w:rsid w:val="00D15EAA"/>
    <w:rsid w:val="00D20F4C"/>
    <w:rsid w:val="00D357FF"/>
    <w:rsid w:val="00D404B6"/>
    <w:rsid w:val="00D83E72"/>
    <w:rsid w:val="00DA43F2"/>
    <w:rsid w:val="00DC24A3"/>
    <w:rsid w:val="00DD1631"/>
    <w:rsid w:val="00E12E11"/>
    <w:rsid w:val="00E243E2"/>
    <w:rsid w:val="00E43242"/>
    <w:rsid w:val="00E60BCF"/>
    <w:rsid w:val="00EB52C5"/>
    <w:rsid w:val="00F90FC5"/>
    <w:rsid w:val="00F95AF9"/>
    <w:rsid w:val="00FC4172"/>
    <w:rsid w:val="00FC4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1BC4E"/>
  <w15:chartTrackingRefBased/>
  <w15:docId w15:val="{CD4DED86-81D9-4287-A53E-3E0BEC12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2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26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2EE1"/>
    <w:pPr>
      <w:ind w:left="720"/>
      <w:contextualSpacing/>
    </w:pPr>
  </w:style>
  <w:style w:type="table" w:styleId="GridTable4-Accent3">
    <w:name w:val="Grid Table 4 Accent 3"/>
    <w:basedOn w:val="TableNormal"/>
    <w:uiPriority w:val="49"/>
    <w:rsid w:val="00327FE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327FE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2">
    <w:name w:val="Grid Table 6 Colorful Accent 2"/>
    <w:basedOn w:val="TableNormal"/>
    <w:uiPriority w:val="51"/>
    <w:rsid w:val="00E243E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1Light-Accent2">
    <w:name w:val="Grid Table 1 Light Accent 2"/>
    <w:basedOn w:val="TableNormal"/>
    <w:uiPriority w:val="46"/>
    <w:rsid w:val="00BF6D4A"/>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A6F6E"/>
    <w:pPr>
      <w:spacing w:line="240" w:lineRule="auto"/>
    </w:pPr>
    <w:rPr>
      <w:i/>
      <w:iCs/>
      <w:color w:val="1F497D" w:themeColor="text2"/>
      <w:sz w:val="18"/>
      <w:szCs w:val="18"/>
    </w:rPr>
  </w:style>
  <w:style w:type="table" w:styleId="TableGrid">
    <w:name w:val="Table Grid"/>
    <w:basedOn w:val="TableNormal"/>
    <w:uiPriority w:val="59"/>
    <w:rsid w:val="00C77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14599">
      <w:bodyDiv w:val="1"/>
      <w:marLeft w:val="0"/>
      <w:marRight w:val="0"/>
      <w:marTop w:val="0"/>
      <w:marBottom w:val="0"/>
      <w:divBdr>
        <w:top w:val="none" w:sz="0" w:space="0" w:color="auto"/>
        <w:left w:val="none" w:sz="0" w:space="0" w:color="auto"/>
        <w:bottom w:val="none" w:sz="0" w:space="0" w:color="auto"/>
        <w:right w:val="none" w:sz="0" w:space="0" w:color="auto"/>
      </w:divBdr>
    </w:div>
    <w:div w:id="1296566037">
      <w:bodyDiv w:val="1"/>
      <w:marLeft w:val="0"/>
      <w:marRight w:val="0"/>
      <w:marTop w:val="0"/>
      <w:marBottom w:val="0"/>
      <w:divBdr>
        <w:top w:val="none" w:sz="0" w:space="0" w:color="auto"/>
        <w:left w:val="none" w:sz="0" w:space="0" w:color="auto"/>
        <w:bottom w:val="none" w:sz="0" w:space="0" w:color="auto"/>
        <w:right w:val="none" w:sz="0" w:space="0" w:color="auto"/>
      </w:divBdr>
    </w:div>
    <w:div w:id="1311136100">
      <w:bodyDiv w:val="1"/>
      <w:marLeft w:val="0"/>
      <w:marRight w:val="0"/>
      <w:marTop w:val="0"/>
      <w:marBottom w:val="0"/>
      <w:divBdr>
        <w:top w:val="none" w:sz="0" w:space="0" w:color="auto"/>
        <w:left w:val="none" w:sz="0" w:space="0" w:color="auto"/>
        <w:bottom w:val="none" w:sz="0" w:space="0" w:color="auto"/>
        <w:right w:val="none" w:sz="0" w:space="0" w:color="auto"/>
      </w:divBdr>
    </w:div>
    <w:div w:id="1586114745">
      <w:bodyDiv w:val="1"/>
      <w:marLeft w:val="0"/>
      <w:marRight w:val="0"/>
      <w:marTop w:val="0"/>
      <w:marBottom w:val="0"/>
      <w:divBdr>
        <w:top w:val="none" w:sz="0" w:space="0" w:color="auto"/>
        <w:left w:val="none" w:sz="0" w:space="0" w:color="auto"/>
        <w:bottom w:val="none" w:sz="0" w:space="0" w:color="auto"/>
        <w:right w:val="none" w:sz="0" w:space="0" w:color="auto"/>
      </w:divBdr>
    </w:div>
    <w:div w:id="187002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855</TotalTime>
  <Pages>3</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Muniem, Hammad</dc:creator>
  <cp:keywords/>
  <dc:description/>
  <cp:lastModifiedBy>Muniem, Hammad</cp:lastModifiedBy>
  <cp:revision>6</cp:revision>
  <dcterms:created xsi:type="dcterms:W3CDTF">2021-04-06T18:23:00Z</dcterms:created>
  <dcterms:modified xsi:type="dcterms:W3CDTF">2021-04-07T08:38:00Z</dcterms:modified>
</cp:coreProperties>
</file>