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EFE" w:rsidRDefault="004B60E3">
      <w:pPr>
        <w:pStyle w:val="Heading1"/>
      </w:pPr>
      <w:r>
        <w:t>Dark side of IT</w:t>
      </w:r>
      <w:r>
        <w:rPr>
          <w:u w:val="none"/>
        </w:rPr>
        <w:t xml:space="preserve"> </w:t>
      </w:r>
    </w:p>
    <w:p w:rsidR="00513EFE" w:rsidRPr="00275EBF" w:rsidRDefault="004B60E3">
      <w:pPr>
        <w:spacing w:after="153" w:line="265" w:lineRule="auto"/>
        <w:ind w:left="-5" w:hanging="10"/>
        <w:rPr>
          <w:sz w:val="20"/>
          <w:szCs w:val="20"/>
        </w:rPr>
      </w:pPr>
      <w:r w:rsidRPr="00275EBF">
        <w:rPr>
          <w:sz w:val="20"/>
          <w:szCs w:val="20"/>
        </w:rPr>
        <w:t xml:space="preserve">One implication of our findings is that the very qualities that make IT useful — reliability, portability, user-friendliness and fast processing — may also be undermining employee productivity, innovation and well-being. </w:t>
      </w:r>
    </w:p>
    <w:p w:rsidR="00513EFE" w:rsidRDefault="004B60E3">
      <w:pPr>
        <w:spacing w:after="206"/>
        <w:ind w:left="-5" w:hanging="10"/>
      </w:pPr>
      <w:r>
        <w:rPr>
          <w:b/>
        </w:rPr>
        <w:t xml:space="preserve">Techno stress: </w:t>
      </w:r>
    </w:p>
    <w:p w:rsidR="00513EFE" w:rsidRPr="00275EBF" w:rsidRDefault="004B60E3">
      <w:pPr>
        <w:numPr>
          <w:ilvl w:val="0"/>
          <w:numId w:val="1"/>
        </w:numPr>
        <w:spacing w:after="38" w:line="265" w:lineRule="auto"/>
        <w:ind w:hanging="360"/>
        <w:rPr>
          <w:sz w:val="20"/>
          <w:szCs w:val="20"/>
        </w:rPr>
      </w:pPr>
      <w:r w:rsidRPr="00275EBF">
        <w:rPr>
          <w:sz w:val="20"/>
          <w:szCs w:val="20"/>
        </w:rPr>
        <w:t xml:space="preserve">They employees feel forced to multitask rapidly on simultaneous streams of information from different devices simply because information feeds come at them in real time; they are tethered around there devices and short technology cycles and pressures from </w:t>
      </w:r>
      <w:r w:rsidRPr="00275EBF">
        <w:rPr>
          <w:sz w:val="20"/>
          <w:szCs w:val="20"/>
        </w:rPr>
        <w:t xml:space="preserve">IT vendors mean constantly changing interfaces, screens and functionalities, often without sufficient FAQs and help-desk support.  </w:t>
      </w:r>
    </w:p>
    <w:p w:rsidR="00513EFE" w:rsidRPr="00275EBF" w:rsidRDefault="004B60E3">
      <w:pPr>
        <w:numPr>
          <w:ilvl w:val="0"/>
          <w:numId w:val="1"/>
        </w:numPr>
        <w:spacing w:after="41" w:line="265" w:lineRule="auto"/>
        <w:ind w:hanging="360"/>
        <w:rPr>
          <w:sz w:val="20"/>
          <w:szCs w:val="20"/>
        </w:rPr>
      </w:pPr>
      <w:r w:rsidRPr="00275EBF">
        <w:rPr>
          <w:sz w:val="20"/>
          <w:szCs w:val="20"/>
        </w:rPr>
        <w:t xml:space="preserve">According to the survey of 600 computer using people 73% agreed that refraining from constant connectivity will put them at </w:t>
      </w:r>
      <w:r w:rsidRPr="00275EBF">
        <w:rPr>
          <w:sz w:val="20"/>
          <w:szCs w:val="20"/>
        </w:rPr>
        <w:t xml:space="preserve">disadvantage at work. </w:t>
      </w:r>
    </w:p>
    <w:p w:rsidR="00513EFE" w:rsidRPr="00275EBF" w:rsidRDefault="004B60E3">
      <w:pPr>
        <w:numPr>
          <w:ilvl w:val="0"/>
          <w:numId w:val="1"/>
        </w:numPr>
        <w:spacing w:after="12" w:line="265" w:lineRule="auto"/>
        <w:ind w:hanging="360"/>
        <w:rPr>
          <w:sz w:val="20"/>
          <w:szCs w:val="20"/>
        </w:rPr>
      </w:pPr>
      <w:r w:rsidRPr="00275EBF">
        <w:rPr>
          <w:sz w:val="20"/>
          <w:szCs w:val="20"/>
        </w:rPr>
        <w:t xml:space="preserve">Complex interfaces that do not fit with the nature of work causes additional stress. </w:t>
      </w:r>
    </w:p>
    <w:p w:rsidR="00513EFE" w:rsidRPr="00275EBF" w:rsidRDefault="004B60E3">
      <w:pPr>
        <w:numPr>
          <w:ilvl w:val="0"/>
          <w:numId w:val="1"/>
        </w:numPr>
        <w:spacing w:after="15" w:line="265" w:lineRule="auto"/>
        <w:ind w:hanging="360"/>
        <w:rPr>
          <w:sz w:val="20"/>
          <w:szCs w:val="20"/>
        </w:rPr>
      </w:pPr>
      <w:r w:rsidRPr="00275EBF">
        <w:rPr>
          <w:sz w:val="20"/>
          <w:szCs w:val="20"/>
        </w:rPr>
        <w:t xml:space="preserve">Excessive use of IT has led to the users being addicted to the technology.  </w:t>
      </w:r>
    </w:p>
    <w:p w:rsidR="00513EFE" w:rsidRPr="00275EBF" w:rsidRDefault="004B60E3">
      <w:pPr>
        <w:numPr>
          <w:ilvl w:val="0"/>
          <w:numId w:val="1"/>
        </w:numPr>
        <w:spacing w:after="127" w:line="265" w:lineRule="auto"/>
        <w:ind w:hanging="360"/>
        <w:rPr>
          <w:sz w:val="20"/>
          <w:szCs w:val="20"/>
        </w:rPr>
      </w:pPr>
      <w:r w:rsidRPr="00275EBF">
        <w:rPr>
          <w:sz w:val="20"/>
          <w:szCs w:val="20"/>
        </w:rPr>
        <w:t>Person leisure time activities are also brought to work such as use of</w:t>
      </w:r>
      <w:r w:rsidRPr="00275EBF">
        <w:rPr>
          <w:sz w:val="20"/>
          <w:szCs w:val="20"/>
        </w:rPr>
        <w:t xml:space="preserve"> Facebook or </w:t>
      </w:r>
      <w:proofErr w:type="spellStart"/>
      <w:r w:rsidRPr="00275EBF">
        <w:rPr>
          <w:sz w:val="20"/>
          <w:szCs w:val="20"/>
        </w:rPr>
        <w:t>instagram</w:t>
      </w:r>
      <w:proofErr w:type="spellEnd"/>
      <w:r w:rsidRPr="00275EBF">
        <w:rPr>
          <w:sz w:val="20"/>
          <w:szCs w:val="20"/>
        </w:rPr>
        <w:t xml:space="preserve">.  </w:t>
      </w:r>
    </w:p>
    <w:p w:rsidR="00513EFE" w:rsidRDefault="004B60E3">
      <w:pPr>
        <w:spacing w:after="206"/>
        <w:ind w:left="-5" w:hanging="10"/>
      </w:pPr>
      <w:r>
        <w:rPr>
          <w:b/>
        </w:rPr>
        <w:t xml:space="preserve">Employee misuse of IT: </w:t>
      </w:r>
    </w:p>
    <w:p w:rsidR="00513EFE" w:rsidRPr="00275EBF" w:rsidRDefault="004B60E3">
      <w:pPr>
        <w:numPr>
          <w:ilvl w:val="0"/>
          <w:numId w:val="1"/>
        </w:numPr>
        <w:spacing w:after="41" w:line="265" w:lineRule="auto"/>
        <w:ind w:hanging="360"/>
        <w:rPr>
          <w:sz w:val="20"/>
          <w:szCs w:val="20"/>
        </w:rPr>
      </w:pPr>
      <w:r w:rsidRPr="00275EBF">
        <w:rPr>
          <w:sz w:val="20"/>
          <w:szCs w:val="20"/>
        </w:rPr>
        <w:t xml:space="preserve">Another aspect of the dark side of IT is the threat of employees misusing organizational IT resources and triggering “attacks” of different kinds. </w:t>
      </w:r>
    </w:p>
    <w:p w:rsidR="00513EFE" w:rsidRPr="00275EBF" w:rsidRDefault="004B60E3">
      <w:pPr>
        <w:numPr>
          <w:ilvl w:val="0"/>
          <w:numId w:val="1"/>
        </w:numPr>
        <w:spacing w:after="39" w:line="265" w:lineRule="auto"/>
        <w:ind w:hanging="360"/>
        <w:rPr>
          <w:sz w:val="20"/>
          <w:szCs w:val="20"/>
        </w:rPr>
      </w:pPr>
      <w:r w:rsidRPr="00275EBF">
        <w:rPr>
          <w:sz w:val="20"/>
          <w:szCs w:val="20"/>
        </w:rPr>
        <w:t>No company can stop an employee having authorized access t</w:t>
      </w:r>
      <w:r w:rsidRPr="00275EBF">
        <w:rPr>
          <w:sz w:val="20"/>
          <w:szCs w:val="20"/>
        </w:rPr>
        <w:t xml:space="preserve">o a computer system from obtaining info and selling it to competitors. </w:t>
      </w:r>
    </w:p>
    <w:p w:rsidR="00513EFE" w:rsidRPr="00275EBF" w:rsidRDefault="004B60E3">
      <w:pPr>
        <w:numPr>
          <w:ilvl w:val="0"/>
          <w:numId w:val="1"/>
        </w:numPr>
        <w:spacing w:after="15" w:line="265" w:lineRule="auto"/>
        <w:ind w:hanging="360"/>
        <w:rPr>
          <w:sz w:val="20"/>
          <w:szCs w:val="20"/>
        </w:rPr>
      </w:pPr>
      <w:r w:rsidRPr="00275EBF">
        <w:rPr>
          <w:sz w:val="20"/>
          <w:szCs w:val="20"/>
        </w:rPr>
        <w:t xml:space="preserve">Attacks from internal resources are greater than from external resources </w:t>
      </w:r>
    </w:p>
    <w:p w:rsidR="00513EFE" w:rsidRPr="00275EBF" w:rsidRDefault="004B60E3">
      <w:pPr>
        <w:numPr>
          <w:ilvl w:val="0"/>
          <w:numId w:val="1"/>
        </w:numPr>
        <w:spacing w:after="41" w:line="265" w:lineRule="auto"/>
        <w:ind w:hanging="360"/>
        <w:rPr>
          <w:sz w:val="20"/>
          <w:szCs w:val="20"/>
        </w:rPr>
      </w:pPr>
      <w:r w:rsidRPr="00275EBF">
        <w:rPr>
          <w:sz w:val="20"/>
          <w:szCs w:val="20"/>
        </w:rPr>
        <w:t>Other misuses are truly malicious user behavior (stealing sensitive data), unsanctioned behavior (knowingly us</w:t>
      </w:r>
      <w:r w:rsidRPr="00275EBF">
        <w:rPr>
          <w:sz w:val="20"/>
          <w:szCs w:val="20"/>
        </w:rPr>
        <w:t xml:space="preserve">ing unlicensed software), and naïve user actions (opening an unknown email attachment). </w:t>
      </w:r>
    </w:p>
    <w:p w:rsidR="00513EFE" w:rsidRPr="00275EBF" w:rsidRDefault="004B60E3">
      <w:pPr>
        <w:numPr>
          <w:ilvl w:val="0"/>
          <w:numId w:val="1"/>
        </w:numPr>
        <w:spacing w:after="153" w:line="265" w:lineRule="auto"/>
        <w:ind w:hanging="360"/>
        <w:rPr>
          <w:sz w:val="20"/>
          <w:szCs w:val="20"/>
        </w:rPr>
      </w:pPr>
      <w:r w:rsidRPr="00275EBF">
        <w:rPr>
          <w:sz w:val="20"/>
          <w:szCs w:val="20"/>
        </w:rPr>
        <w:t xml:space="preserve">The employees would make misuse of IT under certain circumstances. (software example and manager salary example) </w:t>
      </w:r>
    </w:p>
    <w:p w:rsidR="00513EFE" w:rsidRDefault="004B60E3">
      <w:pPr>
        <w:spacing w:after="206"/>
        <w:ind w:left="-5" w:hanging="10"/>
      </w:pPr>
      <w:r>
        <w:rPr>
          <w:b/>
        </w:rPr>
        <w:t xml:space="preserve">Why senior leaders should care: </w:t>
      </w:r>
    </w:p>
    <w:p w:rsidR="00513EFE" w:rsidRPr="00275EBF" w:rsidRDefault="004B60E3">
      <w:pPr>
        <w:numPr>
          <w:ilvl w:val="0"/>
          <w:numId w:val="1"/>
        </w:numPr>
        <w:spacing w:after="12" w:line="265" w:lineRule="auto"/>
        <w:ind w:hanging="360"/>
        <w:rPr>
          <w:sz w:val="20"/>
          <w:szCs w:val="20"/>
        </w:rPr>
      </w:pPr>
      <w:r w:rsidRPr="00275EBF">
        <w:rPr>
          <w:sz w:val="20"/>
          <w:szCs w:val="20"/>
        </w:rPr>
        <w:t xml:space="preserve">They pose serious risk to productivity and innovation.  </w:t>
      </w:r>
    </w:p>
    <w:p w:rsidR="00513EFE" w:rsidRPr="00275EBF" w:rsidRDefault="004B60E3">
      <w:pPr>
        <w:numPr>
          <w:ilvl w:val="0"/>
          <w:numId w:val="1"/>
        </w:numPr>
        <w:spacing w:after="41" w:line="265" w:lineRule="auto"/>
        <w:ind w:hanging="360"/>
        <w:rPr>
          <w:sz w:val="20"/>
          <w:szCs w:val="20"/>
        </w:rPr>
      </w:pPr>
      <w:r w:rsidRPr="00275EBF">
        <w:rPr>
          <w:sz w:val="20"/>
          <w:szCs w:val="20"/>
        </w:rPr>
        <w:t xml:space="preserve">The more time they spend on understanding the technology and changes in it the less time they will have to focus on their actual job. </w:t>
      </w:r>
    </w:p>
    <w:p w:rsidR="00513EFE" w:rsidRPr="00275EBF" w:rsidRDefault="004B60E3">
      <w:pPr>
        <w:numPr>
          <w:ilvl w:val="0"/>
          <w:numId w:val="1"/>
        </w:numPr>
        <w:spacing w:after="41" w:line="265" w:lineRule="auto"/>
        <w:ind w:hanging="360"/>
        <w:rPr>
          <w:sz w:val="20"/>
          <w:szCs w:val="20"/>
        </w:rPr>
      </w:pPr>
      <w:r w:rsidRPr="00275EBF">
        <w:rPr>
          <w:sz w:val="20"/>
          <w:szCs w:val="20"/>
        </w:rPr>
        <w:t>IT also affects relationship building because some company requi</w:t>
      </w:r>
      <w:r w:rsidRPr="00275EBF">
        <w:rPr>
          <w:sz w:val="20"/>
          <w:szCs w:val="20"/>
        </w:rPr>
        <w:t xml:space="preserve">re both service oriented and relationship oriented workflow.  </w:t>
      </w:r>
    </w:p>
    <w:p w:rsidR="00513EFE" w:rsidRPr="00275EBF" w:rsidRDefault="004B60E3">
      <w:pPr>
        <w:numPr>
          <w:ilvl w:val="0"/>
          <w:numId w:val="1"/>
        </w:numPr>
        <w:spacing w:after="15" w:line="265" w:lineRule="auto"/>
        <w:ind w:hanging="360"/>
        <w:rPr>
          <w:sz w:val="20"/>
          <w:szCs w:val="20"/>
        </w:rPr>
      </w:pPr>
      <w:r w:rsidRPr="00275EBF">
        <w:rPr>
          <w:sz w:val="20"/>
          <w:szCs w:val="20"/>
        </w:rPr>
        <w:t xml:space="preserve">IT induced stress reduce innovation and productivity in both types of workflows.  </w:t>
      </w:r>
    </w:p>
    <w:p w:rsidR="00513EFE" w:rsidRPr="00275EBF" w:rsidRDefault="004B60E3">
      <w:pPr>
        <w:numPr>
          <w:ilvl w:val="0"/>
          <w:numId w:val="1"/>
        </w:numPr>
        <w:spacing w:after="41" w:line="265" w:lineRule="auto"/>
        <w:ind w:hanging="360"/>
        <w:rPr>
          <w:sz w:val="20"/>
          <w:szCs w:val="20"/>
        </w:rPr>
      </w:pPr>
      <w:r w:rsidRPr="00275EBF">
        <w:rPr>
          <w:sz w:val="20"/>
          <w:szCs w:val="20"/>
        </w:rPr>
        <w:t>Second, excessive IT use can harm employee well-being. Many left their jobs due to the stress and many claimed</w:t>
      </w:r>
      <w:r w:rsidRPr="00275EBF">
        <w:rPr>
          <w:sz w:val="20"/>
          <w:szCs w:val="20"/>
        </w:rPr>
        <w:t xml:space="preserve"> their jobs to be unsatisfactory. </w:t>
      </w:r>
    </w:p>
    <w:p w:rsidR="00513EFE" w:rsidRPr="00275EBF" w:rsidRDefault="004B60E3">
      <w:pPr>
        <w:numPr>
          <w:ilvl w:val="0"/>
          <w:numId w:val="1"/>
        </w:numPr>
        <w:spacing w:after="15" w:line="265" w:lineRule="auto"/>
        <w:ind w:hanging="360"/>
        <w:rPr>
          <w:sz w:val="20"/>
          <w:szCs w:val="20"/>
        </w:rPr>
      </w:pPr>
      <w:r w:rsidRPr="00275EBF">
        <w:rPr>
          <w:sz w:val="20"/>
          <w:szCs w:val="20"/>
        </w:rPr>
        <w:t xml:space="preserve">Third, there are monetary and reputational risks. </w:t>
      </w:r>
    </w:p>
    <w:p w:rsidR="00513EFE" w:rsidRDefault="004B60E3">
      <w:pPr>
        <w:numPr>
          <w:ilvl w:val="0"/>
          <w:numId w:val="1"/>
        </w:numPr>
        <w:spacing w:after="153" w:line="265" w:lineRule="auto"/>
        <w:ind w:hanging="360"/>
      </w:pPr>
      <w:r>
        <w:t>A fourth risk is to the technical integrity and operational viability of the corporate IT system. Certain forms of addiction, such as visiting websites that host online g</w:t>
      </w:r>
      <w:r>
        <w:t xml:space="preserve">ambling activities or pornography, are magnets for malware infections. </w:t>
      </w:r>
    </w:p>
    <w:p w:rsidR="00513EFE" w:rsidRDefault="004B60E3">
      <w:pPr>
        <w:numPr>
          <w:ilvl w:val="0"/>
          <w:numId w:val="1"/>
        </w:numPr>
        <w:spacing w:after="127" w:line="265" w:lineRule="auto"/>
        <w:ind w:hanging="360"/>
      </w:pPr>
      <w:r>
        <w:t xml:space="preserve">Finally, there are legal risks. </w:t>
      </w:r>
    </w:p>
    <w:p w:rsidR="00513EFE" w:rsidRDefault="004B60E3">
      <w:pPr>
        <w:spacing w:after="206"/>
        <w:ind w:left="-5" w:hanging="10"/>
      </w:pPr>
      <w:r>
        <w:rPr>
          <w:b/>
        </w:rPr>
        <w:t xml:space="preserve">Resisting the dark side: </w:t>
      </w:r>
    </w:p>
    <w:p w:rsidR="00513EFE" w:rsidRDefault="004B60E3">
      <w:pPr>
        <w:numPr>
          <w:ilvl w:val="0"/>
          <w:numId w:val="1"/>
        </w:numPr>
        <w:spacing w:after="41" w:line="265" w:lineRule="auto"/>
        <w:ind w:hanging="360"/>
      </w:pPr>
      <w:r>
        <w:lastRenderedPageBreak/>
        <w:t xml:space="preserve">Organizations have traditionally taken primarily technical approaches to helping their employees use IT. </w:t>
      </w:r>
    </w:p>
    <w:p w:rsidR="00513EFE" w:rsidRDefault="004B60E3">
      <w:pPr>
        <w:numPr>
          <w:ilvl w:val="0"/>
          <w:numId w:val="1"/>
        </w:numPr>
        <w:spacing w:after="153" w:line="265" w:lineRule="auto"/>
        <w:ind w:hanging="360"/>
      </w:pPr>
      <w:r>
        <w:t>These have consiste</w:t>
      </w:r>
      <w:r>
        <w:t xml:space="preserve">d largely of routine, mostly one-time and one-size-fits-all technical training activities where employees go through material on how and when they can use features of particular systems. </w:t>
      </w:r>
    </w:p>
    <w:p w:rsidR="00513EFE" w:rsidRDefault="004B60E3">
      <w:pPr>
        <w:pStyle w:val="Heading2"/>
        <w:spacing w:after="204"/>
        <w:ind w:left="-5"/>
      </w:pPr>
      <w:r>
        <w:t xml:space="preserve">Tackling dark side of IT </w:t>
      </w:r>
    </w:p>
    <w:p w:rsidR="00513EFE" w:rsidRPr="00275EBF" w:rsidRDefault="004B60E3">
      <w:pPr>
        <w:numPr>
          <w:ilvl w:val="0"/>
          <w:numId w:val="2"/>
        </w:numPr>
        <w:spacing w:after="4" w:line="265" w:lineRule="auto"/>
        <w:ind w:right="112" w:hanging="360"/>
        <w:rPr>
          <w:sz w:val="20"/>
          <w:szCs w:val="20"/>
        </w:rPr>
      </w:pPr>
      <w:r w:rsidRPr="00275EBF">
        <w:rPr>
          <w:sz w:val="20"/>
          <w:szCs w:val="20"/>
        </w:rPr>
        <w:t xml:space="preserve">Senior leadership should make mindful use </w:t>
      </w:r>
      <w:r w:rsidRPr="00275EBF">
        <w:rPr>
          <w:sz w:val="20"/>
          <w:szCs w:val="20"/>
        </w:rPr>
        <w:t xml:space="preserve">of IT an organizational priority. </w:t>
      </w:r>
    </w:p>
    <w:p w:rsidR="00513EFE" w:rsidRPr="00275EBF" w:rsidRDefault="004B60E3">
      <w:pPr>
        <w:numPr>
          <w:ilvl w:val="1"/>
          <w:numId w:val="2"/>
        </w:numPr>
        <w:spacing w:after="36" w:line="265" w:lineRule="auto"/>
        <w:ind w:hanging="360"/>
        <w:rPr>
          <w:sz w:val="20"/>
          <w:szCs w:val="20"/>
        </w:rPr>
      </w:pPr>
      <w:r w:rsidRPr="00275EBF">
        <w:rPr>
          <w:sz w:val="20"/>
          <w:szCs w:val="20"/>
        </w:rPr>
        <w:t xml:space="preserve">Make the organization aware of the negative impacts of </w:t>
      </w:r>
      <w:proofErr w:type="gramStart"/>
      <w:r w:rsidRPr="00275EBF">
        <w:rPr>
          <w:sz w:val="20"/>
          <w:szCs w:val="20"/>
        </w:rPr>
        <w:t>IT’s</w:t>
      </w:r>
      <w:proofErr w:type="gramEnd"/>
      <w:r w:rsidRPr="00275EBF">
        <w:rPr>
          <w:sz w:val="20"/>
          <w:szCs w:val="20"/>
        </w:rPr>
        <w:t xml:space="preserve"> “dark side.” </w:t>
      </w:r>
    </w:p>
    <w:p w:rsidR="00513EFE" w:rsidRPr="00275EBF" w:rsidRDefault="004B60E3">
      <w:pPr>
        <w:numPr>
          <w:ilvl w:val="1"/>
          <w:numId w:val="2"/>
        </w:numPr>
        <w:spacing w:after="28" w:line="265" w:lineRule="auto"/>
        <w:ind w:hanging="360"/>
        <w:rPr>
          <w:sz w:val="20"/>
          <w:szCs w:val="20"/>
        </w:rPr>
      </w:pPr>
      <w:r w:rsidRPr="00275EBF">
        <w:rPr>
          <w:sz w:val="20"/>
          <w:szCs w:val="20"/>
        </w:rPr>
        <w:t xml:space="preserve">Develop strategic plans for identifying and mitigating dark-side risks associated with the use of IT. </w:t>
      </w:r>
    </w:p>
    <w:p w:rsidR="00513EFE" w:rsidRPr="00275EBF" w:rsidRDefault="004B60E3">
      <w:pPr>
        <w:numPr>
          <w:ilvl w:val="1"/>
          <w:numId w:val="2"/>
        </w:numPr>
        <w:spacing w:after="24" w:line="265" w:lineRule="auto"/>
        <w:ind w:hanging="360"/>
        <w:rPr>
          <w:sz w:val="20"/>
          <w:szCs w:val="20"/>
        </w:rPr>
      </w:pPr>
      <w:r w:rsidRPr="00275EBF">
        <w:rPr>
          <w:sz w:val="20"/>
          <w:szCs w:val="20"/>
        </w:rPr>
        <w:t xml:space="preserve">Commit resources for campaigns/events such as email-free weekday afternoons or IT addiction-awareness days.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 xml:space="preserve">Incentivize employees to find out how best they can use IT by experimenting with features and use strategies. </w:t>
      </w:r>
    </w:p>
    <w:p w:rsidR="00513EFE" w:rsidRPr="00275EBF" w:rsidRDefault="004B60E3">
      <w:pPr>
        <w:numPr>
          <w:ilvl w:val="1"/>
          <w:numId w:val="2"/>
        </w:numPr>
        <w:spacing w:after="40" w:line="265" w:lineRule="auto"/>
        <w:ind w:hanging="360"/>
        <w:rPr>
          <w:sz w:val="20"/>
          <w:szCs w:val="20"/>
        </w:rPr>
      </w:pPr>
      <w:r w:rsidRPr="00275EBF">
        <w:rPr>
          <w:sz w:val="20"/>
          <w:szCs w:val="20"/>
        </w:rPr>
        <w:t>Lead by example by showing, for ins</w:t>
      </w:r>
      <w:r w:rsidRPr="00275EBF">
        <w:rPr>
          <w:sz w:val="20"/>
          <w:szCs w:val="20"/>
        </w:rPr>
        <w:t xml:space="preserve">tance, how senior leaders limit unnecessary and less urgent use of IT beyond working hours or adhere to IT security policies, procedures and guidelines themselves. </w:t>
      </w:r>
    </w:p>
    <w:p w:rsidR="00513EFE" w:rsidRPr="00275EBF" w:rsidRDefault="004B60E3">
      <w:pPr>
        <w:numPr>
          <w:ilvl w:val="0"/>
          <w:numId w:val="2"/>
        </w:numPr>
        <w:spacing w:after="1" w:line="265" w:lineRule="auto"/>
        <w:ind w:right="112" w:hanging="360"/>
        <w:rPr>
          <w:sz w:val="20"/>
          <w:szCs w:val="20"/>
        </w:rPr>
      </w:pPr>
      <w:r w:rsidRPr="00275EBF">
        <w:rPr>
          <w:sz w:val="20"/>
          <w:szCs w:val="20"/>
        </w:rPr>
        <w:t xml:space="preserve">IT leaders should build and maintain vigilance against </w:t>
      </w:r>
      <w:proofErr w:type="gramStart"/>
      <w:r w:rsidRPr="00275EBF">
        <w:rPr>
          <w:sz w:val="20"/>
          <w:szCs w:val="20"/>
        </w:rPr>
        <w:t>IT’s</w:t>
      </w:r>
      <w:proofErr w:type="gramEnd"/>
      <w:r w:rsidRPr="00275EBF">
        <w:rPr>
          <w:sz w:val="20"/>
          <w:szCs w:val="20"/>
        </w:rPr>
        <w:t xml:space="preserve"> dark side. </w:t>
      </w:r>
    </w:p>
    <w:p w:rsidR="00513EFE" w:rsidRPr="00275EBF" w:rsidRDefault="004B60E3">
      <w:pPr>
        <w:numPr>
          <w:ilvl w:val="1"/>
          <w:numId w:val="2"/>
        </w:numPr>
        <w:spacing w:after="29" w:line="265" w:lineRule="auto"/>
        <w:ind w:hanging="360"/>
        <w:rPr>
          <w:sz w:val="20"/>
          <w:szCs w:val="20"/>
        </w:rPr>
      </w:pPr>
      <w:r w:rsidRPr="00275EBF">
        <w:rPr>
          <w:sz w:val="20"/>
          <w:szCs w:val="20"/>
        </w:rPr>
        <w:t>Drive formal and in</w:t>
      </w:r>
      <w:r w:rsidRPr="00275EBF">
        <w:rPr>
          <w:sz w:val="20"/>
          <w:szCs w:val="20"/>
        </w:rPr>
        <w:t xml:space="preserve">formal learning about IT.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 xml:space="preserve">Provide ongoing technical and general support to employees for applications they use. </w:t>
      </w:r>
    </w:p>
    <w:p w:rsidR="00513EFE" w:rsidRPr="00275EBF" w:rsidRDefault="004B60E3">
      <w:pPr>
        <w:numPr>
          <w:ilvl w:val="1"/>
          <w:numId w:val="2"/>
        </w:numPr>
        <w:spacing w:after="28" w:line="265" w:lineRule="auto"/>
        <w:ind w:hanging="360"/>
        <w:rPr>
          <w:sz w:val="20"/>
          <w:szCs w:val="20"/>
        </w:rPr>
      </w:pPr>
      <w:r w:rsidRPr="00275EBF">
        <w:rPr>
          <w:sz w:val="20"/>
          <w:szCs w:val="20"/>
        </w:rPr>
        <w:t xml:space="preserve">Build dark-side resistant technical features into IT applications and infrastructure, such as blocking potentially addictive applications. </w:t>
      </w:r>
    </w:p>
    <w:p w:rsidR="00513EFE" w:rsidRPr="00275EBF" w:rsidRDefault="004B60E3">
      <w:pPr>
        <w:numPr>
          <w:ilvl w:val="1"/>
          <w:numId w:val="2"/>
        </w:numPr>
        <w:spacing w:after="36" w:line="265" w:lineRule="auto"/>
        <w:ind w:hanging="360"/>
        <w:rPr>
          <w:sz w:val="20"/>
          <w:szCs w:val="20"/>
        </w:rPr>
      </w:pPr>
      <w:r w:rsidRPr="00275EBF">
        <w:rPr>
          <w:sz w:val="20"/>
          <w:szCs w:val="20"/>
        </w:rPr>
        <w:t>D</w:t>
      </w:r>
      <w:r w:rsidRPr="00275EBF">
        <w:rPr>
          <w:sz w:val="20"/>
          <w:szCs w:val="20"/>
        </w:rPr>
        <w:t xml:space="preserve">esign and implement IT-use policies that help people self-regulate their use of IT. </w:t>
      </w:r>
    </w:p>
    <w:p w:rsidR="00513EFE" w:rsidRPr="00275EBF" w:rsidRDefault="004B60E3">
      <w:pPr>
        <w:numPr>
          <w:ilvl w:val="1"/>
          <w:numId w:val="2"/>
        </w:numPr>
        <w:spacing w:after="47" w:line="265" w:lineRule="auto"/>
        <w:ind w:hanging="360"/>
        <w:rPr>
          <w:sz w:val="20"/>
          <w:szCs w:val="20"/>
        </w:rPr>
      </w:pPr>
      <w:r w:rsidRPr="00275EBF">
        <w:rPr>
          <w:sz w:val="20"/>
          <w:szCs w:val="20"/>
        </w:rPr>
        <w:t xml:space="preserve">Design and implement “persuasive” IT systems that guide users to effectively use IT. </w:t>
      </w:r>
    </w:p>
    <w:p w:rsidR="00513EFE" w:rsidRPr="00275EBF" w:rsidRDefault="004B60E3">
      <w:pPr>
        <w:numPr>
          <w:ilvl w:val="0"/>
          <w:numId w:val="2"/>
        </w:numPr>
        <w:spacing w:after="1" w:line="265" w:lineRule="auto"/>
        <w:ind w:right="112" w:hanging="360"/>
        <w:rPr>
          <w:sz w:val="20"/>
          <w:szCs w:val="20"/>
        </w:rPr>
      </w:pPr>
      <w:r w:rsidRPr="00275EBF">
        <w:rPr>
          <w:sz w:val="20"/>
          <w:szCs w:val="20"/>
        </w:rPr>
        <w:t xml:space="preserve">HR leaders should monitor and enhance employee’s well- being. </w:t>
      </w:r>
    </w:p>
    <w:p w:rsidR="00513EFE" w:rsidRPr="00275EBF" w:rsidRDefault="004B60E3">
      <w:pPr>
        <w:numPr>
          <w:ilvl w:val="1"/>
          <w:numId w:val="2"/>
        </w:numPr>
        <w:spacing w:after="28" w:line="265" w:lineRule="auto"/>
        <w:ind w:hanging="360"/>
        <w:rPr>
          <w:sz w:val="20"/>
          <w:szCs w:val="20"/>
        </w:rPr>
      </w:pPr>
      <w:r w:rsidRPr="00275EBF">
        <w:rPr>
          <w:sz w:val="20"/>
          <w:szCs w:val="20"/>
        </w:rPr>
        <w:t xml:space="preserve">Implement HR programs that monitor and measure whether employees experience dark-side IT-use effects. </w:t>
      </w:r>
    </w:p>
    <w:p w:rsidR="00513EFE" w:rsidRPr="00275EBF" w:rsidRDefault="004B60E3">
      <w:pPr>
        <w:numPr>
          <w:ilvl w:val="1"/>
          <w:numId w:val="2"/>
        </w:numPr>
        <w:spacing w:after="25" w:line="265" w:lineRule="auto"/>
        <w:ind w:hanging="360"/>
        <w:rPr>
          <w:sz w:val="20"/>
          <w:szCs w:val="20"/>
        </w:rPr>
      </w:pPr>
      <w:r w:rsidRPr="00275EBF">
        <w:rPr>
          <w:sz w:val="20"/>
          <w:szCs w:val="20"/>
        </w:rPr>
        <w:t xml:space="preserve">Implement initiatives that foster positive job-related attitudes, recognizing that they can help thwart addiction, stress and IT misuse. </w:t>
      </w:r>
    </w:p>
    <w:p w:rsidR="00513EFE" w:rsidRPr="00275EBF" w:rsidRDefault="004B60E3">
      <w:pPr>
        <w:numPr>
          <w:ilvl w:val="1"/>
          <w:numId w:val="2"/>
        </w:numPr>
        <w:spacing w:after="28" w:line="265" w:lineRule="auto"/>
        <w:ind w:hanging="360"/>
        <w:rPr>
          <w:sz w:val="20"/>
          <w:szCs w:val="20"/>
        </w:rPr>
      </w:pPr>
      <w:r w:rsidRPr="00275EBF">
        <w:rPr>
          <w:sz w:val="20"/>
          <w:szCs w:val="20"/>
        </w:rPr>
        <w:t>Design and impl</w:t>
      </w:r>
      <w:r w:rsidRPr="00275EBF">
        <w:rPr>
          <w:sz w:val="20"/>
          <w:szCs w:val="20"/>
        </w:rPr>
        <w:t xml:space="preserve">ement employee development programs that encourage responsible IT use. </w:t>
      </w:r>
    </w:p>
    <w:p w:rsidR="00513EFE" w:rsidRPr="00275EBF" w:rsidRDefault="004B60E3">
      <w:pPr>
        <w:numPr>
          <w:ilvl w:val="1"/>
          <w:numId w:val="2"/>
        </w:numPr>
        <w:spacing w:after="153" w:line="265" w:lineRule="auto"/>
        <w:ind w:hanging="360"/>
        <w:rPr>
          <w:sz w:val="20"/>
          <w:szCs w:val="20"/>
        </w:rPr>
      </w:pPr>
      <w:r w:rsidRPr="00275EBF">
        <w:rPr>
          <w:sz w:val="20"/>
          <w:szCs w:val="20"/>
        </w:rPr>
        <w:t>Encourage and provide training resources for employees to maintain work-</w:t>
      </w:r>
      <w:proofErr w:type="spellStart"/>
      <w:r w:rsidRPr="00275EBF">
        <w:rPr>
          <w:sz w:val="20"/>
          <w:szCs w:val="20"/>
        </w:rPr>
        <w:t>lifetechnology</w:t>
      </w:r>
      <w:proofErr w:type="spellEnd"/>
      <w:r w:rsidRPr="00275EBF">
        <w:rPr>
          <w:sz w:val="20"/>
          <w:szCs w:val="20"/>
        </w:rPr>
        <w:t xml:space="preserve"> balance. </w:t>
      </w:r>
    </w:p>
    <w:p w:rsidR="00513EFE" w:rsidRDefault="004B60E3">
      <w:pPr>
        <w:spacing w:after="204"/>
        <w:ind w:left="-5" w:hanging="10"/>
      </w:pPr>
      <w:r>
        <w:rPr>
          <w:b/>
        </w:rPr>
        <w:t xml:space="preserve">SIGNS OF </w:t>
      </w:r>
      <w:proofErr w:type="gramStart"/>
      <w:r>
        <w:rPr>
          <w:b/>
        </w:rPr>
        <w:t>IT’S</w:t>
      </w:r>
      <w:proofErr w:type="gramEnd"/>
      <w:r>
        <w:rPr>
          <w:b/>
        </w:rPr>
        <w:t xml:space="preserve"> DARK SIDE: </w:t>
      </w:r>
    </w:p>
    <w:p w:rsidR="00513EFE" w:rsidRPr="00275EBF" w:rsidRDefault="004B60E3">
      <w:pPr>
        <w:numPr>
          <w:ilvl w:val="0"/>
          <w:numId w:val="2"/>
        </w:numPr>
        <w:spacing w:after="30" w:line="265" w:lineRule="auto"/>
        <w:ind w:right="112" w:hanging="360"/>
        <w:rPr>
          <w:sz w:val="20"/>
          <w:szCs w:val="20"/>
        </w:rPr>
      </w:pPr>
      <w:r w:rsidRPr="00275EBF">
        <w:rPr>
          <w:sz w:val="20"/>
          <w:szCs w:val="20"/>
        </w:rPr>
        <w:t xml:space="preserve">Conditions that create stress from IT use (“technostress”) </w:t>
      </w:r>
      <w:r w:rsidRPr="00275EBF">
        <w:rPr>
          <w:rFonts w:ascii="Courier New" w:eastAsia="Courier New" w:hAnsi="Courier New" w:cs="Courier New"/>
          <w:sz w:val="20"/>
          <w:szCs w:val="20"/>
        </w:rPr>
        <w:t>o</w:t>
      </w:r>
      <w:r w:rsidRPr="00275EBF">
        <w:rPr>
          <w:rFonts w:ascii="Arial" w:eastAsia="Arial" w:hAnsi="Arial" w:cs="Arial"/>
          <w:sz w:val="20"/>
          <w:szCs w:val="20"/>
        </w:rPr>
        <w:t xml:space="preserve"> </w:t>
      </w:r>
      <w:r w:rsidRPr="00275EBF">
        <w:rPr>
          <w:sz w:val="20"/>
          <w:szCs w:val="20"/>
        </w:rPr>
        <w:t xml:space="preserve">Employees are forced by IT to work to tight schedules. </w:t>
      </w:r>
    </w:p>
    <w:p w:rsidR="00513EFE" w:rsidRPr="00275EBF" w:rsidRDefault="004B60E3">
      <w:pPr>
        <w:numPr>
          <w:ilvl w:val="1"/>
          <w:numId w:val="2"/>
        </w:numPr>
        <w:spacing w:after="36" w:line="265" w:lineRule="auto"/>
        <w:ind w:hanging="360"/>
        <w:rPr>
          <w:sz w:val="20"/>
          <w:szCs w:val="20"/>
        </w:rPr>
      </w:pPr>
      <w:r w:rsidRPr="00275EBF">
        <w:rPr>
          <w:sz w:val="20"/>
          <w:szCs w:val="20"/>
        </w:rPr>
        <w:t xml:space="preserve">IT forces employees to be in touch with work around the clock. </w:t>
      </w:r>
    </w:p>
    <w:p w:rsidR="00513EFE" w:rsidRPr="00275EBF" w:rsidRDefault="004B60E3">
      <w:pPr>
        <w:numPr>
          <w:ilvl w:val="1"/>
          <w:numId w:val="2"/>
        </w:numPr>
        <w:spacing w:after="67" w:line="265" w:lineRule="auto"/>
        <w:ind w:hanging="360"/>
        <w:rPr>
          <w:sz w:val="20"/>
          <w:szCs w:val="20"/>
        </w:rPr>
      </w:pPr>
      <w:r w:rsidRPr="00275EBF">
        <w:rPr>
          <w:sz w:val="20"/>
          <w:szCs w:val="20"/>
        </w:rPr>
        <w:t xml:space="preserve">Employees face constant IT changes and upgrades.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 xml:space="preserve">Employees’ personal life is invaded by organizational IT.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Employees spend undue tim</w:t>
      </w:r>
      <w:r w:rsidRPr="00275EBF">
        <w:rPr>
          <w:sz w:val="20"/>
          <w:szCs w:val="20"/>
        </w:rPr>
        <w:t xml:space="preserve">e and effort to understand and use IT. </w:t>
      </w:r>
    </w:p>
    <w:p w:rsidR="00513EFE" w:rsidRPr="00275EBF" w:rsidRDefault="004B60E3">
      <w:pPr>
        <w:numPr>
          <w:ilvl w:val="1"/>
          <w:numId w:val="2"/>
        </w:numPr>
        <w:spacing w:after="47" w:line="265" w:lineRule="auto"/>
        <w:ind w:hanging="360"/>
        <w:rPr>
          <w:sz w:val="20"/>
          <w:szCs w:val="20"/>
        </w:rPr>
      </w:pPr>
      <w:r w:rsidRPr="00275EBF">
        <w:rPr>
          <w:sz w:val="20"/>
          <w:szCs w:val="20"/>
        </w:rPr>
        <w:t xml:space="preserve">Employees feel a constant need to update their IT skills for job security. </w:t>
      </w:r>
    </w:p>
    <w:p w:rsidR="00513EFE" w:rsidRPr="00275EBF" w:rsidRDefault="004B60E3">
      <w:pPr>
        <w:numPr>
          <w:ilvl w:val="0"/>
          <w:numId w:val="2"/>
        </w:numPr>
        <w:spacing w:after="29" w:line="265" w:lineRule="auto"/>
        <w:ind w:right="112" w:hanging="360"/>
        <w:rPr>
          <w:sz w:val="20"/>
          <w:szCs w:val="20"/>
        </w:rPr>
      </w:pPr>
      <w:r w:rsidRPr="00275EBF">
        <w:rPr>
          <w:sz w:val="20"/>
          <w:szCs w:val="20"/>
        </w:rPr>
        <w:t xml:space="preserve">Conditions that indicate IT misuse </w:t>
      </w:r>
      <w:proofErr w:type="spellStart"/>
      <w:r w:rsidRPr="00275EBF">
        <w:rPr>
          <w:rFonts w:ascii="Courier New" w:eastAsia="Courier New" w:hAnsi="Courier New" w:cs="Courier New"/>
          <w:sz w:val="20"/>
          <w:szCs w:val="20"/>
        </w:rPr>
        <w:t>o</w:t>
      </w:r>
      <w:proofErr w:type="spellEnd"/>
      <w:r w:rsidRPr="00275EBF">
        <w:rPr>
          <w:rFonts w:ascii="Arial" w:eastAsia="Arial" w:hAnsi="Arial" w:cs="Arial"/>
          <w:sz w:val="20"/>
          <w:szCs w:val="20"/>
        </w:rPr>
        <w:t xml:space="preserve"> </w:t>
      </w:r>
      <w:r w:rsidRPr="00275EBF">
        <w:rPr>
          <w:sz w:val="20"/>
          <w:szCs w:val="20"/>
        </w:rPr>
        <w:t xml:space="preserve">Employees share or write down passwords.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Employees use unapproved devices, such as personal USB stick</w:t>
      </w:r>
      <w:r w:rsidRPr="00275EBF">
        <w:rPr>
          <w:sz w:val="20"/>
          <w:szCs w:val="20"/>
        </w:rPr>
        <w:t xml:space="preserve">s.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 xml:space="preserve">Employees fail to lock/log off their computers when not using them.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Employees share sensitive information with</w:t>
      </w:r>
      <w:r>
        <w:t xml:space="preserve"> nonemployees. </w:t>
      </w:r>
      <w:proofErr w:type="gramStart"/>
      <w:r>
        <w:rPr>
          <w:rFonts w:ascii="Courier New" w:eastAsia="Courier New" w:hAnsi="Courier New" w:cs="Courier New"/>
        </w:rPr>
        <w:t>o</w:t>
      </w:r>
      <w:proofErr w:type="gramEnd"/>
      <w:r>
        <w:rPr>
          <w:rFonts w:ascii="Arial" w:eastAsia="Arial" w:hAnsi="Arial" w:cs="Arial"/>
        </w:rPr>
        <w:t xml:space="preserve"> </w:t>
      </w:r>
      <w:r>
        <w:t xml:space="preserve">Employees </w:t>
      </w:r>
      <w:r w:rsidRPr="00275EBF">
        <w:rPr>
          <w:sz w:val="20"/>
          <w:szCs w:val="20"/>
        </w:rPr>
        <w:lastRenderedPageBreak/>
        <w:t xml:space="preserve">download and/or install untrusted programs.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 xml:space="preserve">Employees access unauthorized parts of the corporate network. </w:t>
      </w:r>
    </w:p>
    <w:p w:rsidR="00513EFE" w:rsidRPr="00275EBF" w:rsidRDefault="004B60E3">
      <w:pPr>
        <w:numPr>
          <w:ilvl w:val="1"/>
          <w:numId w:val="2"/>
        </w:numPr>
        <w:spacing w:after="40" w:line="265" w:lineRule="auto"/>
        <w:ind w:hanging="360"/>
        <w:rPr>
          <w:sz w:val="20"/>
          <w:szCs w:val="20"/>
        </w:rPr>
      </w:pPr>
      <w:r w:rsidRPr="00275EBF">
        <w:rPr>
          <w:sz w:val="20"/>
          <w:szCs w:val="20"/>
        </w:rPr>
        <w:t>Emp</w:t>
      </w:r>
      <w:r w:rsidRPr="00275EBF">
        <w:rPr>
          <w:sz w:val="20"/>
          <w:szCs w:val="20"/>
        </w:rPr>
        <w:t xml:space="preserve">loyees intentionally circumvent technical controls, such as those that block access to certain websites and cloud-based services. </w:t>
      </w:r>
    </w:p>
    <w:p w:rsidR="00513EFE" w:rsidRPr="00275EBF" w:rsidRDefault="004B60E3">
      <w:pPr>
        <w:numPr>
          <w:ilvl w:val="0"/>
          <w:numId w:val="2"/>
        </w:numPr>
        <w:spacing w:after="31" w:line="265" w:lineRule="auto"/>
        <w:ind w:right="112" w:hanging="360"/>
        <w:rPr>
          <w:sz w:val="20"/>
          <w:szCs w:val="20"/>
        </w:rPr>
      </w:pPr>
      <w:r w:rsidRPr="00275EBF">
        <w:rPr>
          <w:sz w:val="20"/>
          <w:szCs w:val="20"/>
        </w:rPr>
        <w:t xml:space="preserve">Conditions that indicate addiction to IT (for example, excessive use of mobile devices, Internet browsing) </w:t>
      </w:r>
      <w:r w:rsidRPr="00275EBF">
        <w:rPr>
          <w:rFonts w:ascii="Courier New" w:eastAsia="Courier New" w:hAnsi="Courier New" w:cs="Courier New"/>
          <w:sz w:val="20"/>
          <w:szCs w:val="20"/>
        </w:rPr>
        <w:t>o</w:t>
      </w:r>
      <w:r w:rsidRPr="00275EBF">
        <w:rPr>
          <w:rFonts w:ascii="Arial" w:eastAsia="Arial" w:hAnsi="Arial" w:cs="Arial"/>
          <w:sz w:val="20"/>
          <w:szCs w:val="20"/>
        </w:rPr>
        <w:t xml:space="preserve"> </w:t>
      </w:r>
      <w:r w:rsidRPr="00275EBF">
        <w:rPr>
          <w:sz w:val="20"/>
          <w:szCs w:val="20"/>
        </w:rPr>
        <w:t>Employee perform</w:t>
      </w:r>
      <w:r w:rsidRPr="00275EBF">
        <w:rPr>
          <w:sz w:val="20"/>
          <w:szCs w:val="20"/>
        </w:rPr>
        <w:t xml:space="preserve">ance suffers because of constant and needless IT use. </w:t>
      </w:r>
    </w:p>
    <w:p w:rsidR="00513EFE" w:rsidRPr="00275EBF" w:rsidRDefault="004B60E3">
      <w:pPr>
        <w:numPr>
          <w:ilvl w:val="1"/>
          <w:numId w:val="2"/>
        </w:numPr>
        <w:spacing w:after="29" w:line="265" w:lineRule="auto"/>
        <w:ind w:hanging="360"/>
        <w:rPr>
          <w:sz w:val="20"/>
          <w:szCs w:val="20"/>
        </w:rPr>
      </w:pPr>
      <w:r w:rsidRPr="00275EBF">
        <w:rPr>
          <w:sz w:val="20"/>
          <w:szCs w:val="20"/>
        </w:rPr>
        <w:t xml:space="preserve">Employees are consistently preoccupied with using IT.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 xml:space="preserve">Employees find it difficult to stop using IT, whether or not it is required. </w:t>
      </w:r>
      <w:proofErr w:type="gramStart"/>
      <w:r w:rsidRPr="00275EBF">
        <w:rPr>
          <w:rFonts w:ascii="Courier New" w:eastAsia="Courier New" w:hAnsi="Courier New" w:cs="Courier New"/>
          <w:sz w:val="20"/>
          <w:szCs w:val="20"/>
        </w:rPr>
        <w:t>o</w:t>
      </w:r>
      <w:proofErr w:type="gramEnd"/>
      <w:r w:rsidRPr="00275EBF">
        <w:rPr>
          <w:rFonts w:ascii="Arial" w:eastAsia="Arial" w:hAnsi="Arial" w:cs="Arial"/>
          <w:sz w:val="20"/>
          <w:szCs w:val="20"/>
        </w:rPr>
        <w:t xml:space="preserve"> </w:t>
      </w:r>
      <w:r w:rsidRPr="00275EBF">
        <w:rPr>
          <w:sz w:val="20"/>
          <w:szCs w:val="20"/>
        </w:rPr>
        <w:t>Employees neglect daily job duties because of being on the Interne</w:t>
      </w:r>
      <w:r w:rsidRPr="00275EBF">
        <w:rPr>
          <w:sz w:val="20"/>
          <w:szCs w:val="20"/>
        </w:rPr>
        <w:t xml:space="preserve">t. </w:t>
      </w:r>
    </w:p>
    <w:p w:rsidR="00513EFE" w:rsidRPr="00275EBF" w:rsidRDefault="004B60E3">
      <w:pPr>
        <w:numPr>
          <w:ilvl w:val="1"/>
          <w:numId w:val="2"/>
        </w:numPr>
        <w:spacing w:after="291" w:line="265" w:lineRule="auto"/>
        <w:ind w:hanging="360"/>
        <w:rPr>
          <w:sz w:val="20"/>
          <w:szCs w:val="20"/>
        </w:rPr>
      </w:pPr>
      <w:r w:rsidRPr="00275EBF">
        <w:rPr>
          <w:sz w:val="20"/>
          <w:szCs w:val="20"/>
        </w:rPr>
        <w:t xml:space="preserve">Employees become restless, frustrated, irritated or agitated when unable to access and use IT. </w:t>
      </w:r>
    </w:p>
    <w:p w:rsidR="00513EFE" w:rsidRDefault="004B60E3">
      <w:pPr>
        <w:pStyle w:val="Heading1"/>
        <w:spacing w:after="84"/>
        <w:ind w:right="4"/>
      </w:pPr>
      <w:r>
        <w:t>Culture at Google</w:t>
      </w:r>
      <w:r>
        <w:rPr>
          <w:u w:val="none"/>
        </w:rPr>
        <w:t xml:space="preserve"> </w:t>
      </w:r>
    </w:p>
    <w:p w:rsidR="00513EFE" w:rsidRDefault="004B60E3">
      <w:pPr>
        <w:spacing w:after="130"/>
      </w:pPr>
      <w:r>
        <w:rPr>
          <w:b/>
          <w:sz w:val="28"/>
          <w:u w:val="single" w:color="000000"/>
        </w:rPr>
        <w:t>Workplace culture</w:t>
      </w:r>
      <w:r>
        <w:rPr>
          <w:b/>
          <w:u w:val="single" w:color="000000"/>
        </w:rPr>
        <w:t>:</w:t>
      </w:r>
      <w:r>
        <w:rPr>
          <w:b/>
        </w:rPr>
        <w:t xml:space="preserve"> </w:t>
      </w:r>
    </w:p>
    <w:p w:rsidR="00513EFE" w:rsidRDefault="004B60E3">
      <w:pPr>
        <w:spacing w:after="100" w:line="278" w:lineRule="auto"/>
        <w:ind w:right="238"/>
        <w:jc w:val="both"/>
      </w:pPr>
      <w:r w:rsidRPr="00275EBF">
        <w:rPr>
          <w:sz w:val="20"/>
          <w:szCs w:val="20"/>
        </w:rPr>
        <w:t>One source defined workplace culture as “the shared values, belief systems, attitudes and the set of assumptions that people in a workplace share. Different models of corporate culture included: competitive, goals-driven environments; strictly controlled h</w:t>
      </w:r>
      <w:r w:rsidRPr="00275EBF">
        <w:rPr>
          <w:sz w:val="20"/>
          <w:szCs w:val="20"/>
        </w:rPr>
        <w:t>ierarchies; team-oriented workplaces; and organizations that encouraged creativity and entrepreneurial behavior</w:t>
      </w:r>
      <w:r>
        <w:rPr>
          <w:sz w:val="25"/>
        </w:rPr>
        <w:t xml:space="preserve"> </w:t>
      </w:r>
      <w:r>
        <w:rPr>
          <w:b/>
          <w:sz w:val="30"/>
          <w:u w:val="single" w:color="000000"/>
        </w:rPr>
        <w:t xml:space="preserve">Google’s </w:t>
      </w:r>
      <w:proofErr w:type="spellStart"/>
      <w:r>
        <w:rPr>
          <w:b/>
          <w:sz w:val="30"/>
          <w:u w:val="single" w:color="000000"/>
        </w:rPr>
        <w:t>Culure</w:t>
      </w:r>
      <w:proofErr w:type="spellEnd"/>
      <w:r>
        <w:rPr>
          <w:sz w:val="3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Ten things we know to be true. The 10 things included points such as “Democracy on the web works,” and “You can make money wit</w:t>
      </w:r>
      <w:r w:rsidRPr="00275EBF">
        <w:rPr>
          <w:sz w:val="20"/>
          <w:szCs w:val="20"/>
        </w:rPr>
        <w:t>hout doing evil”.</w:t>
      </w:r>
      <w:r w:rsidRPr="00275EBF">
        <w:rPr>
          <w:sz w:val="20"/>
          <w:szCs w:val="2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“Don’t Be Evil” became a central feature of the company, with many employees reporting that they felt a genuine sense of moral responsibility in the workplace.</w:t>
      </w:r>
      <w:r w:rsidRPr="00275EBF">
        <w:rPr>
          <w:sz w:val="20"/>
          <w:szCs w:val="2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 xml:space="preserve">Google also encouraged lively debate, open conversation, and a free-flowing </w:t>
      </w:r>
      <w:r w:rsidRPr="00275EBF">
        <w:rPr>
          <w:sz w:val="20"/>
          <w:szCs w:val="20"/>
        </w:rPr>
        <w:t>exchange of ideas among its employees.</w:t>
      </w:r>
      <w:r w:rsidRPr="00275EBF">
        <w:rPr>
          <w:sz w:val="20"/>
          <w:szCs w:val="2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Google aimed to hire employees who were aligned with its mission and values.</w:t>
      </w:r>
      <w:r w:rsidRPr="00275EBF">
        <w:rPr>
          <w:sz w:val="20"/>
          <w:szCs w:val="20"/>
        </w:rPr>
        <w:t xml:space="preserve"> </w:t>
      </w:r>
    </w:p>
    <w:p w:rsidR="00513EFE" w:rsidRPr="00275EBF" w:rsidRDefault="004B60E3">
      <w:pPr>
        <w:numPr>
          <w:ilvl w:val="0"/>
          <w:numId w:val="3"/>
        </w:numPr>
        <w:spacing w:after="153" w:line="265" w:lineRule="auto"/>
        <w:ind w:hanging="360"/>
        <w:rPr>
          <w:sz w:val="20"/>
          <w:szCs w:val="20"/>
        </w:rPr>
      </w:pPr>
      <w:proofErr w:type="spellStart"/>
      <w:r w:rsidRPr="00275EBF">
        <w:rPr>
          <w:b/>
          <w:sz w:val="20"/>
          <w:szCs w:val="20"/>
        </w:rPr>
        <w:t>Googleyness</w:t>
      </w:r>
      <w:proofErr w:type="spellEnd"/>
      <w:r w:rsidRPr="00275EBF">
        <w:rPr>
          <w:sz w:val="20"/>
          <w:szCs w:val="20"/>
        </w:rPr>
        <w:t xml:space="preserve"> is a</w:t>
      </w:r>
      <w:r w:rsidRPr="00275EBF">
        <w:rPr>
          <w:sz w:val="20"/>
          <w:szCs w:val="20"/>
        </w:rPr>
        <w:t xml:space="preserve"> </w:t>
      </w:r>
      <w:r w:rsidRPr="00275EBF">
        <w:rPr>
          <w:sz w:val="20"/>
          <w:szCs w:val="20"/>
        </w:rPr>
        <w:t xml:space="preserve">set of qualities that make you stand out from the pack and fit into Google's unique work culture. </w:t>
      </w:r>
    </w:p>
    <w:p w:rsidR="00513EFE" w:rsidRPr="00275EBF" w:rsidRDefault="004B60E3">
      <w:pPr>
        <w:numPr>
          <w:ilvl w:val="0"/>
          <w:numId w:val="3"/>
        </w:numPr>
        <w:spacing w:after="230" w:line="257" w:lineRule="auto"/>
        <w:ind w:hanging="360"/>
        <w:rPr>
          <w:sz w:val="20"/>
          <w:szCs w:val="20"/>
        </w:rPr>
      </w:pPr>
      <w:r w:rsidRPr="00275EBF">
        <w:rPr>
          <w:sz w:val="20"/>
          <w:szCs w:val="20"/>
        </w:rPr>
        <w:t>“Thank God It’s Friday</w:t>
      </w:r>
      <w:r w:rsidRPr="00275EBF">
        <w:rPr>
          <w:sz w:val="20"/>
          <w:szCs w:val="20"/>
        </w:rPr>
        <w:t>” (TGIF) meetings to keep employees apprised of new developments at Google. These meetings gave employees the opportunity to question—and challenge—company leadership.</w:t>
      </w:r>
      <w:r w:rsidRPr="00275EBF">
        <w:rPr>
          <w:sz w:val="20"/>
          <w:szCs w:val="20"/>
        </w:rPr>
        <w:t xml:space="preserve"> </w:t>
      </w:r>
    </w:p>
    <w:p w:rsidR="00513EFE" w:rsidRDefault="004B60E3">
      <w:pPr>
        <w:spacing w:after="111"/>
      </w:pPr>
      <w:r>
        <w:rPr>
          <w:b/>
          <w:sz w:val="32"/>
          <w:u w:val="single" w:color="000000"/>
        </w:rPr>
        <w:t>Diversity, Equity, and Inclusion among Employees:</w:t>
      </w:r>
      <w:r>
        <w:rPr>
          <w:b/>
          <w:sz w:val="32"/>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Some observers argued that limited d</w:t>
      </w:r>
      <w:r w:rsidRPr="00275EBF">
        <w:rPr>
          <w:sz w:val="20"/>
          <w:szCs w:val="20"/>
        </w:rPr>
        <w:t>iversity in tech was the result of a “</w:t>
      </w:r>
      <w:r w:rsidRPr="00275EBF">
        <w:rPr>
          <w:b/>
          <w:sz w:val="20"/>
          <w:szCs w:val="20"/>
        </w:rPr>
        <w:t>pipeline problem</w:t>
      </w:r>
      <w:r w:rsidRPr="00275EBF">
        <w:rPr>
          <w:sz w:val="20"/>
          <w:szCs w:val="20"/>
        </w:rPr>
        <w:t>;” that is, women and underrepresented minorities were less likely to major in computer science and also more likely than men to leave the industry, which further narrowed the pool of women eligible for</w:t>
      </w:r>
      <w:r w:rsidRPr="00275EBF">
        <w:rPr>
          <w:sz w:val="20"/>
          <w:szCs w:val="20"/>
        </w:rPr>
        <w:t xml:space="preserve"> promotions or leadership positions.</w:t>
      </w:r>
      <w:r w:rsidRPr="00275EBF">
        <w:rPr>
          <w:b/>
          <w:sz w:val="20"/>
          <w:szCs w:val="2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 xml:space="preserve">Research suggested, however, that the low number of women and underrepresented minorities who studied and pursued computer science was likely driven as much by </w:t>
      </w:r>
      <w:r w:rsidRPr="00275EBF">
        <w:rPr>
          <w:b/>
          <w:sz w:val="20"/>
          <w:szCs w:val="20"/>
        </w:rPr>
        <w:t>unconscious bias</w:t>
      </w:r>
      <w:r w:rsidRPr="00275EBF">
        <w:rPr>
          <w:sz w:val="20"/>
          <w:szCs w:val="20"/>
        </w:rPr>
        <w:t xml:space="preserve"> as it was by conscious choice.</w:t>
      </w:r>
      <w:r w:rsidRPr="00275EBF">
        <w:rPr>
          <w:b/>
          <w:sz w:val="20"/>
          <w:szCs w:val="20"/>
        </w:rPr>
        <w:t xml:space="preserve"> </w:t>
      </w:r>
    </w:p>
    <w:p w:rsidR="00513EFE" w:rsidRPr="00275EBF" w:rsidRDefault="004B60E3">
      <w:pPr>
        <w:numPr>
          <w:ilvl w:val="0"/>
          <w:numId w:val="3"/>
        </w:numPr>
        <w:spacing w:after="165" w:line="257" w:lineRule="auto"/>
        <w:ind w:hanging="360"/>
        <w:rPr>
          <w:sz w:val="20"/>
          <w:szCs w:val="20"/>
        </w:rPr>
      </w:pPr>
      <w:r w:rsidRPr="00275EBF">
        <w:rPr>
          <w:sz w:val="20"/>
          <w:szCs w:val="20"/>
        </w:rPr>
        <w:t>A third s</w:t>
      </w:r>
      <w:r w:rsidRPr="00275EBF">
        <w:rPr>
          <w:sz w:val="20"/>
          <w:szCs w:val="20"/>
        </w:rPr>
        <w:t xml:space="preserve">chool of thought held that cultural issues in tech had created a </w:t>
      </w:r>
      <w:r w:rsidRPr="00275EBF">
        <w:rPr>
          <w:b/>
          <w:sz w:val="20"/>
          <w:szCs w:val="20"/>
        </w:rPr>
        <w:t>hostile workplace environment</w:t>
      </w:r>
      <w:r w:rsidRPr="00275EBF">
        <w:rPr>
          <w:sz w:val="20"/>
          <w:szCs w:val="20"/>
        </w:rPr>
        <w:t xml:space="preserve"> for women and underrepresented minorities, which made them more likely to leave the industry.</w:t>
      </w:r>
      <w:r w:rsidRPr="00275EBF">
        <w:rPr>
          <w:b/>
          <w:sz w:val="20"/>
          <w:szCs w:val="20"/>
        </w:rPr>
        <w:t xml:space="preserve"> </w:t>
      </w:r>
    </w:p>
    <w:p w:rsidR="00513EFE" w:rsidRPr="00275EBF" w:rsidRDefault="004B60E3">
      <w:pPr>
        <w:spacing w:after="165" w:line="257" w:lineRule="auto"/>
        <w:rPr>
          <w:sz w:val="20"/>
          <w:szCs w:val="20"/>
        </w:rPr>
      </w:pPr>
      <w:r w:rsidRPr="00275EBF">
        <w:rPr>
          <w:sz w:val="20"/>
          <w:szCs w:val="20"/>
        </w:rPr>
        <w:t xml:space="preserve">To increase diversity, Google had formed special recruiting teams </w:t>
      </w:r>
      <w:r w:rsidRPr="00275EBF">
        <w:rPr>
          <w:sz w:val="20"/>
          <w:szCs w:val="20"/>
        </w:rPr>
        <w:t xml:space="preserve">and partnered with external organizations such as Black Girls Code, Lesbians Who Tech, and the National Center for Women in Technology. </w:t>
      </w:r>
    </w:p>
    <w:p w:rsidR="00513EFE" w:rsidRPr="00275EBF" w:rsidRDefault="004B60E3">
      <w:pPr>
        <w:spacing w:after="163" w:line="257" w:lineRule="auto"/>
        <w:rPr>
          <w:sz w:val="20"/>
          <w:szCs w:val="20"/>
        </w:rPr>
      </w:pPr>
      <w:r w:rsidRPr="00275EBF">
        <w:rPr>
          <w:sz w:val="20"/>
          <w:szCs w:val="20"/>
        </w:rPr>
        <w:lastRenderedPageBreak/>
        <w:t xml:space="preserve">While </w:t>
      </w:r>
      <w:proofErr w:type="spellStart"/>
      <w:r w:rsidRPr="00275EBF">
        <w:rPr>
          <w:sz w:val="20"/>
          <w:szCs w:val="20"/>
        </w:rPr>
        <w:t>Googleyness</w:t>
      </w:r>
      <w:proofErr w:type="spellEnd"/>
      <w:r w:rsidRPr="00275EBF">
        <w:rPr>
          <w:sz w:val="20"/>
          <w:szCs w:val="20"/>
        </w:rPr>
        <w:t xml:space="preserve"> referred primarily to personality and work ethic, many employees believed the phrase was synonymous w</w:t>
      </w:r>
      <w:r w:rsidRPr="00275EBF">
        <w:rPr>
          <w:sz w:val="20"/>
          <w:szCs w:val="20"/>
        </w:rPr>
        <w:t>ith culture fit. Hiring based on culture fit could be problematic for diversity efforts, as it could make interviewers more inclined to select candidates who were similar to the majority of other employees. In the case of Google, using a culture fit criter</w:t>
      </w:r>
      <w:r w:rsidRPr="00275EBF">
        <w:rPr>
          <w:sz w:val="20"/>
          <w:szCs w:val="20"/>
        </w:rPr>
        <w:t xml:space="preserve">ia could bias hiring managers in favor of white or Asian males. </w:t>
      </w:r>
    </w:p>
    <w:p w:rsidR="00513EFE" w:rsidRDefault="004B60E3">
      <w:pPr>
        <w:spacing w:after="176"/>
      </w:pPr>
      <w:r>
        <w:rPr>
          <w:b/>
          <w:sz w:val="25"/>
          <w:u w:val="single" w:color="000000"/>
        </w:rPr>
        <w:t>Incidents:</w:t>
      </w:r>
      <w:r>
        <w:rPr>
          <w:b/>
          <w:sz w:val="25"/>
        </w:rPr>
        <w:t xml:space="preserve"> </w:t>
      </w:r>
    </w:p>
    <w:p w:rsidR="00513EFE" w:rsidRPr="00275EBF" w:rsidRDefault="004B60E3">
      <w:pPr>
        <w:numPr>
          <w:ilvl w:val="0"/>
          <w:numId w:val="3"/>
        </w:numPr>
        <w:spacing w:after="132" w:line="257" w:lineRule="auto"/>
        <w:ind w:hanging="360"/>
        <w:rPr>
          <w:sz w:val="20"/>
          <w:szCs w:val="20"/>
        </w:rPr>
      </w:pPr>
      <w:r w:rsidRPr="00275EBF">
        <w:rPr>
          <w:sz w:val="20"/>
          <w:szCs w:val="20"/>
        </w:rPr>
        <w:t xml:space="preserve">One such employee was James </w:t>
      </w:r>
      <w:proofErr w:type="spellStart"/>
      <w:r w:rsidRPr="00275EBF">
        <w:rPr>
          <w:sz w:val="20"/>
          <w:szCs w:val="20"/>
        </w:rPr>
        <w:t>Damore</w:t>
      </w:r>
      <w:proofErr w:type="spellEnd"/>
      <w:r w:rsidRPr="00275EBF">
        <w:rPr>
          <w:sz w:val="20"/>
          <w:szCs w:val="20"/>
        </w:rPr>
        <w:t>, a 28 year-old software engineer who had worked at Google since 2013.</w:t>
      </w:r>
      <w:r w:rsidRPr="00275EBF">
        <w:rPr>
          <w:sz w:val="20"/>
          <w:szCs w:val="20"/>
        </w:rPr>
        <w:t>76</w:t>
      </w:r>
      <w:r w:rsidRPr="00275EBF">
        <w:rPr>
          <w:sz w:val="20"/>
          <w:szCs w:val="20"/>
        </w:rPr>
        <w:t xml:space="preserve"> In July 2017, </w:t>
      </w:r>
      <w:proofErr w:type="spellStart"/>
      <w:r w:rsidRPr="00275EBF">
        <w:rPr>
          <w:sz w:val="20"/>
          <w:szCs w:val="20"/>
        </w:rPr>
        <w:t>Damore</w:t>
      </w:r>
      <w:proofErr w:type="spellEnd"/>
      <w:r w:rsidRPr="00275EBF">
        <w:rPr>
          <w:sz w:val="20"/>
          <w:szCs w:val="20"/>
        </w:rPr>
        <w:t xml:space="preserve"> posted a manifesto entitled “</w:t>
      </w:r>
      <w:r w:rsidRPr="00275EBF">
        <w:rPr>
          <w:b/>
          <w:sz w:val="20"/>
          <w:szCs w:val="20"/>
        </w:rPr>
        <w:t>Google’s Ideological Echo Chamber</w:t>
      </w:r>
      <w:r w:rsidRPr="00275EBF">
        <w:rPr>
          <w:sz w:val="20"/>
          <w:szCs w:val="20"/>
        </w:rPr>
        <w:t xml:space="preserve">,” which was critical of Google’s diversity efforts to several of the company’s internal discussion </w:t>
      </w:r>
      <w:proofErr w:type="spellStart"/>
      <w:r w:rsidRPr="00275EBF">
        <w:rPr>
          <w:sz w:val="20"/>
          <w:szCs w:val="20"/>
        </w:rPr>
        <w:t>boards.Damore</w:t>
      </w:r>
      <w:proofErr w:type="spellEnd"/>
      <w:r w:rsidRPr="00275EBF">
        <w:rPr>
          <w:sz w:val="20"/>
          <w:szCs w:val="20"/>
        </w:rPr>
        <w:t xml:space="preserve"> argued that the underrepresentation of women in technical roles was partially the result of inherent biologic</w:t>
      </w:r>
      <w:r w:rsidRPr="00275EBF">
        <w:rPr>
          <w:sz w:val="20"/>
          <w:szCs w:val="20"/>
        </w:rPr>
        <w:t xml:space="preserve">al differences rather than learned behavior, discrimination, or a toxic workplace </w:t>
      </w:r>
      <w:proofErr w:type="spellStart"/>
      <w:r w:rsidRPr="00275EBF">
        <w:rPr>
          <w:sz w:val="20"/>
          <w:szCs w:val="20"/>
        </w:rPr>
        <w:t>culture.Damore</w:t>
      </w:r>
      <w:proofErr w:type="spellEnd"/>
      <w:r w:rsidRPr="00275EBF">
        <w:rPr>
          <w:sz w:val="20"/>
          <w:szCs w:val="20"/>
        </w:rPr>
        <w:t xml:space="preserve"> also wrote that Google discriminated against employees who were politically or ideologically conservative and accused the company of “shaming dissenters into s</w:t>
      </w:r>
      <w:r w:rsidRPr="00275EBF">
        <w:rPr>
          <w:sz w:val="20"/>
          <w:szCs w:val="20"/>
        </w:rPr>
        <w:t>ilence.”</w:t>
      </w:r>
      <w:r w:rsidRPr="00275EBF">
        <w:rPr>
          <w:sz w:val="20"/>
          <w:szCs w:val="20"/>
        </w:rPr>
        <w:t>7</w:t>
      </w:r>
      <w:r w:rsidRPr="00275EBF">
        <w:rPr>
          <w:sz w:val="20"/>
          <w:szCs w:val="20"/>
        </w:rPr>
        <w:t xml:space="preserve">Google fired </w:t>
      </w:r>
      <w:proofErr w:type="spellStart"/>
      <w:r w:rsidRPr="00275EBF">
        <w:rPr>
          <w:sz w:val="20"/>
          <w:szCs w:val="20"/>
        </w:rPr>
        <w:t>Damore</w:t>
      </w:r>
      <w:proofErr w:type="spellEnd"/>
      <w:r w:rsidRPr="00275EBF">
        <w:rPr>
          <w:sz w:val="20"/>
          <w:szCs w:val="20"/>
        </w:rPr>
        <w:t xml:space="preserve"> two days after his manifesto was leaked to the public.</w:t>
      </w:r>
      <w:r w:rsidRPr="00275EBF">
        <w:rPr>
          <w:sz w:val="20"/>
          <w:szCs w:val="20"/>
        </w:rPr>
        <w:t xml:space="preserve"> </w:t>
      </w:r>
    </w:p>
    <w:p w:rsidR="00513EFE" w:rsidRDefault="004B60E3">
      <w:r>
        <w:t xml:space="preserve"> </w:t>
      </w:r>
    </w:p>
    <w:p w:rsidR="00513EFE" w:rsidRDefault="004B60E3">
      <w:pPr>
        <w:spacing w:after="0"/>
      </w:pPr>
      <w:r>
        <w:t xml:space="preserve"> </w:t>
      </w:r>
    </w:p>
    <w:p w:rsidR="00513EFE" w:rsidRDefault="004B60E3">
      <w:pPr>
        <w:spacing w:after="126"/>
        <w:ind w:left="-5" w:hanging="10"/>
      </w:pPr>
      <w:r>
        <w:rPr>
          <w:b/>
          <w:sz w:val="30"/>
          <w:u w:val="single" w:color="000000"/>
        </w:rPr>
        <w:t>Project Maven:</w:t>
      </w:r>
      <w:r>
        <w:rPr>
          <w:b/>
          <w:sz w:val="3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The project used artificial intelligence (AI) to read images and videos in order to make drone strikes more accurate.</w:t>
      </w:r>
      <w:r w:rsidRPr="00275EBF">
        <w:rPr>
          <w:sz w:val="20"/>
          <w:szCs w:val="20"/>
        </w:rPr>
        <w:t xml:space="preserve"> </w:t>
      </w:r>
    </w:p>
    <w:p w:rsidR="00513EFE" w:rsidRPr="00275EBF" w:rsidRDefault="004B60E3">
      <w:pPr>
        <w:numPr>
          <w:ilvl w:val="0"/>
          <w:numId w:val="3"/>
        </w:numPr>
        <w:spacing w:after="16" w:line="257" w:lineRule="auto"/>
        <w:ind w:hanging="360"/>
        <w:rPr>
          <w:sz w:val="20"/>
          <w:szCs w:val="20"/>
        </w:rPr>
      </w:pPr>
      <w:r w:rsidRPr="00275EBF">
        <w:rPr>
          <w:sz w:val="20"/>
          <w:szCs w:val="20"/>
        </w:rPr>
        <w:t xml:space="preserve">Several employees objected to Project Maven, given its potential capability to be used against humans. If the government ever decided to use the Project Maven technology to target humans, Google’s contributions would make the drone strikes more deadly. An </w:t>
      </w:r>
      <w:r w:rsidRPr="00275EBF">
        <w:rPr>
          <w:sz w:val="20"/>
          <w:szCs w:val="20"/>
        </w:rPr>
        <w:t xml:space="preserve">AI researcher named Meredith Whittaker took the lead on employee dissent and drafted a petition to </w:t>
      </w:r>
      <w:proofErr w:type="spellStart"/>
      <w:r w:rsidRPr="00275EBF">
        <w:rPr>
          <w:sz w:val="20"/>
          <w:szCs w:val="20"/>
        </w:rPr>
        <w:t>Pichai</w:t>
      </w:r>
      <w:proofErr w:type="spellEnd"/>
      <w:r w:rsidRPr="00275EBF">
        <w:rPr>
          <w:sz w:val="20"/>
          <w:szCs w:val="20"/>
        </w:rPr>
        <w:t xml:space="preserve"> requesting that Google end its contract with the Pentagon.</w:t>
      </w:r>
      <w:r w:rsidRPr="00275EBF">
        <w:rPr>
          <w:sz w:val="20"/>
          <w:szCs w:val="20"/>
        </w:rPr>
        <w:t>95</w:t>
      </w:r>
      <w:r w:rsidRPr="00275EBF">
        <w:rPr>
          <w:sz w:val="20"/>
          <w:szCs w:val="20"/>
        </w:rPr>
        <w:t xml:space="preserve"> The petition, which referenced Google’s “Don’t Be Evil” motto and reminded </w:t>
      </w:r>
      <w:proofErr w:type="spellStart"/>
      <w:r w:rsidRPr="00275EBF">
        <w:rPr>
          <w:sz w:val="20"/>
          <w:szCs w:val="20"/>
        </w:rPr>
        <w:t>Pichai</w:t>
      </w:r>
      <w:proofErr w:type="spellEnd"/>
      <w:r w:rsidRPr="00275EBF">
        <w:rPr>
          <w:sz w:val="20"/>
          <w:szCs w:val="20"/>
        </w:rPr>
        <w:t xml:space="preserve"> of the </w:t>
      </w:r>
      <w:r w:rsidRPr="00275EBF">
        <w:rPr>
          <w:sz w:val="20"/>
          <w:szCs w:val="20"/>
        </w:rPr>
        <w:t>company’s corporate values and mission, soon received more than 4,500 signatures.</w:t>
      </w:r>
      <w:r w:rsidRPr="00275EBF">
        <w:rPr>
          <w:sz w:val="20"/>
          <w:szCs w:val="20"/>
        </w:rPr>
        <w:t>96</w:t>
      </w:r>
      <w:r w:rsidRPr="00275EBF">
        <w:rPr>
          <w:sz w:val="20"/>
          <w:szCs w:val="20"/>
        </w:rPr>
        <w:t xml:space="preserve"> (Soon after this incident, Google removed almost all discussion of the phrase “Don’t Be Evil” from its code of conduct and replaced it with broader language about ethical b</w:t>
      </w:r>
      <w:r w:rsidRPr="00275EBF">
        <w:rPr>
          <w:sz w:val="20"/>
          <w:szCs w:val="20"/>
        </w:rPr>
        <w:t>ehavior.</w:t>
      </w:r>
      <w:r w:rsidRPr="00275EBF">
        <w:rPr>
          <w:sz w:val="20"/>
          <w:szCs w:val="20"/>
        </w:rPr>
        <w:t xml:space="preserve"> </w:t>
      </w:r>
    </w:p>
    <w:p w:rsidR="00513EFE" w:rsidRPr="00275EBF" w:rsidRDefault="004B60E3">
      <w:pPr>
        <w:numPr>
          <w:ilvl w:val="0"/>
          <w:numId w:val="3"/>
        </w:numPr>
        <w:spacing w:after="211" w:line="257" w:lineRule="auto"/>
        <w:ind w:hanging="360"/>
        <w:rPr>
          <w:sz w:val="20"/>
          <w:szCs w:val="20"/>
        </w:rPr>
      </w:pPr>
      <w:r w:rsidRPr="00275EBF">
        <w:rPr>
          <w:sz w:val="20"/>
          <w:szCs w:val="20"/>
        </w:rPr>
        <w:t xml:space="preserve">Google assured its employees that the technology underpinning Project Maven was intended to protect lives; teaching drones to distinguish between human and nonhuman images would reduce the likelihood of civilian casualties in strikes. </w:t>
      </w:r>
      <w:proofErr w:type="spellStart"/>
      <w:r w:rsidRPr="00275EBF">
        <w:rPr>
          <w:sz w:val="20"/>
          <w:szCs w:val="20"/>
        </w:rPr>
        <w:t>Pichai</w:t>
      </w:r>
      <w:proofErr w:type="spellEnd"/>
      <w:r w:rsidRPr="00275EBF">
        <w:rPr>
          <w:sz w:val="20"/>
          <w:szCs w:val="20"/>
        </w:rPr>
        <w:t xml:space="preserve"> anno</w:t>
      </w:r>
      <w:r w:rsidRPr="00275EBF">
        <w:rPr>
          <w:sz w:val="20"/>
          <w:szCs w:val="20"/>
        </w:rPr>
        <w:t>unced that Google would continue to work with the military, but vowed that the company would reject projects that integrated AI into weapons or other potentially lethal technologies.</w:t>
      </w:r>
      <w:r w:rsidRPr="00275EBF">
        <w:rPr>
          <w:sz w:val="20"/>
          <w:szCs w:val="20"/>
        </w:rPr>
        <w:t xml:space="preserve"> </w:t>
      </w:r>
    </w:p>
    <w:p w:rsidR="00513EFE" w:rsidRDefault="004B60E3">
      <w:pPr>
        <w:spacing w:after="259"/>
        <w:ind w:left="370" w:hanging="10"/>
      </w:pPr>
      <w:r>
        <w:rPr>
          <w:b/>
          <w:sz w:val="30"/>
          <w:u w:val="single" w:color="000000"/>
        </w:rPr>
        <w:t>Project Dragonfly</w:t>
      </w:r>
      <w:r>
        <w:rPr>
          <w:sz w:val="30"/>
        </w:rPr>
        <w:t xml:space="preserve">: </w:t>
      </w:r>
    </w:p>
    <w:p w:rsidR="00513EFE" w:rsidRPr="00275EBF" w:rsidRDefault="004B60E3">
      <w:pPr>
        <w:numPr>
          <w:ilvl w:val="0"/>
          <w:numId w:val="3"/>
        </w:numPr>
        <w:spacing w:after="95" w:line="257" w:lineRule="auto"/>
        <w:ind w:hanging="360"/>
        <w:rPr>
          <w:sz w:val="20"/>
          <w:szCs w:val="20"/>
        </w:rPr>
      </w:pPr>
      <w:r w:rsidRPr="00275EBF">
        <w:rPr>
          <w:sz w:val="20"/>
          <w:szCs w:val="20"/>
        </w:rPr>
        <w:t xml:space="preserve">This project automatically censor material that the </w:t>
      </w:r>
      <w:r w:rsidRPr="00275EBF">
        <w:rPr>
          <w:sz w:val="20"/>
          <w:szCs w:val="20"/>
        </w:rPr>
        <w:t>Chinese government wanted to restrict, ranging from negative media coverage to scholarly research.</w:t>
      </w:r>
      <w:r w:rsidRPr="00275EBF">
        <w:rPr>
          <w:sz w:val="20"/>
          <w:szCs w:val="20"/>
        </w:rPr>
        <w:t xml:space="preserve"> </w:t>
      </w:r>
      <w:r w:rsidRPr="00275EBF">
        <w:rPr>
          <w:rFonts w:ascii="Segoe UI Symbol" w:eastAsia="Segoe UI Symbol" w:hAnsi="Segoe UI Symbol" w:cs="Segoe UI Symbol"/>
          <w:sz w:val="20"/>
          <w:szCs w:val="20"/>
        </w:rPr>
        <w:t></w:t>
      </w:r>
      <w:r w:rsidRPr="00275EBF">
        <w:rPr>
          <w:rFonts w:ascii="Arial" w:eastAsia="Arial" w:hAnsi="Arial" w:cs="Arial"/>
          <w:sz w:val="20"/>
          <w:szCs w:val="20"/>
        </w:rPr>
        <w:t xml:space="preserve"> </w:t>
      </w:r>
      <w:proofErr w:type="gramStart"/>
      <w:r w:rsidRPr="00275EBF">
        <w:rPr>
          <w:sz w:val="20"/>
          <w:szCs w:val="20"/>
        </w:rPr>
        <w:t>Confidential</w:t>
      </w:r>
      <w:proofErr w:type="gramEnd"/>
      <w:r w:rsidRPr="00275EBF">
        <w:rPr>
          <w:sz w:val="20"/>
          <w:szCs w:val="20"/>
        </w:rPr>
        <w:t xml:space="preserve"> documents leaked to The Intercept revealed a secret Google contract to build a search engine for China.</w:t>
      </w:r>
      <w:r w:rsidRPr="00275EBF">
        <w:rPr>
          <w:sz w:val="20"/>
          <w:szCs w:val="20"/>
        </w:rPr>
        <w:t xml:space="preserve"> </w:t>
      </w:r>
    </w:p>
    <w:p w:rsidR="00513EFE" w:rsidRPr="00275EBF" w:rsidRDefault="004B60E3">
      <w:pPr>
        <w:numPr>
          <w:ilvl w:val="0"/>
          <w:numId w:val="3"/>
        </w:numPr>
        <w:spacing w:after="221" w:line="257" w:lineRule="auto"/>
        <w:ind w:hanging="360"/>
        <w:rPr>
          <w:sz w:val="20"/>
          <w:szCs w:val="20"/>
        </w:rPr>
      </w:pPr>
      <w:r w:rsidRPr="00275EBF">
        <w:rPr>
          <w:sz w:val="20"/>
          <w:szCs w:val="20"/>
        </w:rPr>
        <w:t>Google faced instant criticism from h</w:t>
      </w:r>
      <w:r w:rsidRPr="00275EBF">
        <w:rPr>
          <w:sz w:val="20"/>
          <w:szCs w:val="20"/>
        </w:rPr>
        <w:t>uman rights groups, its investors, members of U.S. Congress, and its own workers. Once again, several Google employees resigned, citing ethical opposition to censorship, and others drafted a petition to voice their disagreement with Project Dragonfly</w:t>
      </w:r>
      <w:r w:rsidRPr="00275EBF">
        <w:rPr>
          <w:sz w:val="20"/>
          <w:szCs w:val="20"/>
        </w:rPr>
        <w:t xml:space="preserve"> </w:t>
      </w:r>
    </w:p>
    <w:p w:rsidR="00513EFE" w:rsidRDefault="004B60E3">
      <w:pPr>
        <w:pStyle w:val="Heading1"/>
        <w:ind w:right="3"/>
      </w:pPr>
      <w:r>
        <w:lastRenderedPageBreak/>
        <w:t>Mana</w:t>
      </w:r>
      <w:r>
        <w:t>ging Oneself</w:t>
      </w:r>
      <w:r>
        <w:rPr>
          <w:u w:val="none"/>
        </w:rPr>
        <w:t xml:space="preserve"> </w:t>
      </w:r>
    </w:p>
    <w:p w:rsidR="00513EFE" w:rsidRDefault="004B60E3">
      <w:pPr>
        <w:spacing w:after="166" w:line="253" w:lineRule="auto"/>
        <w:ind w:left="-5" w:hanging="10"/>
      </w:pPr>
      <w:r>
        <w:rPr>
          <w:sz w:val="20"/>
        </w:rPr>
        <w:t xml:space="preserve">Peter Drucker is the father of contemporary management, and in his book Managing Oneself, he discusses </w:t>
      </w:r>
      <w:proofErr w:type="spellStart"/>
      <w:r>
        <w:rPr>
          <w:sz w:val="20"/>
        </w:rPr>
        <w:t>selfdevelopment</w:t>
      </w:r>
      <w:proofErr w:type="spellEnd"/>
      <w:r>
        <w:rPr>
          <w:sz w:val="20"/>
        </w:rPr>
        <w:t xml:space="preserve">. Developing a career entails getting to know oneself and keeping a positive relationship.  </w:t>
      </w:r>
    </w:p>
    <w:p w:rsidR="00513EFE" w:rsidRDefault="004B60E3">
      <w:pPr>
        <w:spacing w:after="161"/>
        <w:ind w:left="-5" w:hanging="10"/>
      </w:pPr>
      <w:r>
        <w:rPr>
          <w:b/>
          <w:sz w:val="20"/>
        </w:rPr>
        <w:t xml:space="preserve">What are my strengths?  </w:t>
      </w:r>
    </w:p>
    <w:p w:rsidR="00513EFE" w:rsidRDefault="004B60E3">
      <w:pPr>
        <w:spacing w:after="195" w:line="253" w:lineRule="auto"/>
        <w:ind w:left="-5" w:hanging="10"/>
      </w:pPr>
      <w:r>
        <w:rPr>
          <w:sz w:val="20"/>
        </w:rPr>
        <w:t>To have a successful career, one must first understand their own strengths. Nobody performs well when they are aware of their flaws only. The majority of people are mistaken about their own strengths and weaknesses. The only way to discover your strength i</w:t>
      </w:r>
      <w:r>
        <w:rPr>
          <w:sz w:val="20"/>
        </w:rPr>
        <w:t xml:space="preserve">s through </w:t>
      </w:r>
      <w:r>
        <w:rPr>
          <w:b/>
          <w:sz w:val="20"/>
          <w:u w:val="single" w:color="000000"/>
        </w:rPr>
        <w:t>feedback analysis</w:t>
      </w:r>
      <w:r>
        <w:rPr>
          <w:sz w:val="20"/>
        </w:rPr>
        <w:t xml:space="preserve">. While evaluating, one will be able to grasp their own strengths, weaknesses, and potential hurdles. We need to know our strengths in order to know where we belong.  </w:t>
      </w:r>
    </w:p>
    <w:p w:rsidR="00513EFE" w:rsidRDefault="004B60E3">
      <w:pPr>
        <w:numPr>
          <w:ilvl w:val="0"/>
          <w:numId w:val="4"/>
        </w:numPr>
        <w:spacing w:after="37" w:line="253" w:lineRule="auto"/>
        <w:ind w:hanging="360"/>
      </w:pPr>
      <w:r>
        <w:rPr>
          <w:sz w:val="20"/>
        </w:rPr>
        <w:t xml:space="preserve">Concentrate on your strengths. Put yourself where </w:t>
      </w:r>
      <w:r>
        <w:rPr>
          <w:sz w:val="20"/>
        </w:rPr>
        <w:t xml:space="preserve">your strengths can put result.  </w:t>
      </w:r>
    </w:p>
    <w:p w:rsidR="00513EFE" w:rsidRDefault="004B60E3">
      <w:pPr>
        <w:numPr>
          <w:ilvl w:val="0"/>
          <w:numId w:val="4"/>
        </w:numPr>
        <w:spacing w:after="37" w:line="253" w:lineRule="auto"/>
        <w:ind w:hanging="360"/>
      </w:pPr>
      <w:r>
        <w:rPr>
          <w:sz w:val="20"/>
        </w:rPr>
        <w:t xml:space="preserve">Work on improving your strengths.  Will tell if you need to improve or acquire new skills.  </w:t>
      </w:r>
    </w:p>
    <w:p w:rsidR="00513EFE" w:rsidRDefault="004B60E3">
      <w:pPr>
        <w:numPr>
          <w:ilvl w:val="0"/>
          <w:numId w:val="4"/>
        </w:numPr>
        <w:spacing w:after="166" w:line="253" w:lineRule="auto"/>
        <w:ind w:hanging="360"/>
      </w:pPr>
      <w:r>
        <w:rPr>
          <w:sz w:val="20"/>
        </w:rPr>
        <w:t xml:space="preserve">Discover where your intellectual arrogance is causing disabling ignorance and overcome it.  </w:t>
      </w:r>
    </w:p>
    <w:p w:rsidR="00513EFE" w:rsidRDefault="004B60E3">
      <w:pPr>
        <w:spacing w:after="166" w:line="253" w:lineRule="auto"/>
        <w:ind w:left="-5" w:hanging="10"/>
      </w:pPr>
      <w:r>
        <w:rPr>
          <w:sz w:val="20"/>
        </w:rPr>
        <w:t>. People have plans but do not follow</w:t>
      </w:r>
      <w:r>
        <w:rPr>
          <w:sz w:val="20"/>
        </w:rPr>
        <w:t xml:space="preserve"> through them. Work does not stop when plan is completed.  </w:t>
      </w:r>
    </w:p>
    <w:p w:rsidR="00513EFE" w:rsidRDefault="004B60E3">
      <w:pPr>
        <w:spacing w:after="166" w:line="253" w:lineRule="auto"/>
        <w:ind w:left="-5" w:hanging="10"/>
      </w:pPr>
      <w:r>
        <w:rPr>
          <w:sz w:val="20"/>
        </w:rPr>
        <w:t xml:space="preserve">. Lack of manners sometimes  </w:t>
      </w:r>
    </w:p>
    <w:p w:rsidR="00513EFE" w:rsidRDefault="004B60E3" w:rsidP="00863222">
      <w:pPr>
        <w:spacing w:after="166" w:line="253" w:lineRule="auto"/>
        <w:ind w:left="-5" w:hanging="10"/>
      </w:pPr>
      <w:r>
        <w:rPr>
          <w:sz w:val="20"/>
        </w:rPr>
        <w:t>One should waste as little effort as possible on improving areas of low competence. More energy is required to improve from incompetence to mediocrity than to improve</w:t>
      </w:r>
      <w:r>
        <w:rPr>
          <w:sz w:val="20"/>
        </w:rPr>
        <w:t xml:space="preserve"> from first rate performance to excellence. Energy, resources and time should go in making a competent person into a star performer.  </w:t>
      </w:r>
    </w:p>
    <w:p w:rsidR="00513EFE" w:rsidRDefault="004B60E3">
      <w:pPr>
        <w:spacing w:after="161"/>
        <w:ind w:left="-5" w:hanging="10"/>
      </w:pPr>
      <w:r>
        <w:rPr>
          <w:b/>
          <w:sz w:val="20"/>
        </w:rPr>
        <w:t xml:space="preserve">How do I perform? </w:t>
      </w:r>
    </w:p>
    <w:p w:rsidR="00513EFE" w:rsidRDefault="004B60E3">
      <w:pPr>
        <w:spacing w:after="166" w:line="253" w:lineRule="auto"/>
        <w:ind w:left="-5" w:hanging="10"/>
      </w:pPr>
      <w:r>
        <w:rPr>
          <w:sz w:val="20"/>
        </w:rPr>
        <w:t>How one performs, like one's strength, is distinct. Personality can be inherited or developed, but i</w:t>
      </w:r>
      <w:r>
        <w:rPr>
          <w:sz w:val="20"/>
        </w:rPr>
        <w:t xml:space="preserve">t is formed long before one begins working. Just like one obtains success by focusing on what they are strong at, one accomplishes results by focusing on how they perform well. </w:t>
      </w:r>
    </w:p>
    <w:p w:rsidR="00513EFE" w:rsidRDefault="004B60E3" w:rsidP="00863222">
      <w:pPr>
        <w:spacing w:after="166" w:line="253" w:lineRule="auto"/>
        <w:ind w:left="-5" w:hanging="10"/>
      </w:pPr>
      <w:r>
        <w:rPr>
          <w:sz w:val="20"/>
        </w:rPr>
        <w:t xml:space="preserve">The bottom line is, don’t try to change yourselves. You have a minimal chance </w:t>
      </w:r>
      <w:r>
        <w:rPr>
          <w:sz w:val="20"/>
        </w:rPr>
        <w:t xml:space="preserve">of success. However, strive hard to enhance your performance. And don't try to take on tasks that you can't or won't accomplish well. </w:t>
      </w:r>
    </w:p>
    <w:p w:rsidR="00513EFE" w:rsidRDefault="004B60E3">
      <w:pPr>
        <w:spacing w:after="161"/>
        <w:ind w:left="-5" w:hanging="10"/>
      </w:pPr>
      <w:r>
        <w:rPr>
          <w:b/>
          <w:sz w:val="20"/>
        </w:rPr>
        <w:t xml:space="preserve">Am I a reader or a listener?   </w:t>
      </w:r>
    </w:p>
    <w:p w:rsidR="00513EFE" w:rsidRDefault="004B60E3">
      <w:pPr>
        <w:spacing w:after="166" w:line="253" w:lineRule="auto"/>
        <w:ind w:left="-5" w:hanging="10"/>
      </w:pPr>
      <w:r>
        <w:rPr>
          <w:sz w:val="20"/>
        </w:rPr>
        <w:t xml:space="preserve">The reader reads a piece of information and has to extract the main idea that is being </w:t>
      </w:r>
      <w:r>
        <w:rPr>
          <w:sz w:val="20"/>
        </w:rPr>
        <w:t xml:space="preserve">talked about.  </w:t>
      </w:r>
    </w:p>
    <w:p w:rsidR="00513EFE" w:rsidRDefault="004B60E3">
      <w:pPr>
        <w:spacing w:after="166" w:line="253" w:lineRule="auto"/>
        <w:ind w:left="-5" w:hanging="10"/>
      </w:pPr>
      <w:r>
        <w:rPr>
          <w:sz w:val="20"/>
        </w:rPr>
        <w:t xml:space="preserve">Listener is engaged and reacts to the ideas presented by the speaker on the runtime.  </w:t>
      </w:r>
    </w:p>
    <w:p w:rsidR="00513EFE" w:rsidRDefault="004B60E3">
      <w:pPr>
        <w:spacing w:after="166" w:line="253" w:lineRule="auto"/>
        <w:ind w:left="-5" w:hanging="10"/>
      </w:pPr>
      <w:r>
        <w:rPr>
          <w:sz w:val="20"/>
        </w:rPr>
        <w:t xml:space="preserve">Do I make results as a decision maker or an advisor?  </w:t>
      </w:r>
    </w:p>
    <w:p w:rsidR="00513EFE" w:rsidRDefault="004B60E3">
      <w:pPr>
        <w:spacing w:after="161"/>
        <w:ind w:left="-5" w:hanging="10"/>
      </w:pPr>
      <w:r>
        <w:rPr>
          <w:b/>
          <w:sz w:val="20"/>
        </w:rPr>
        <w:t xml:space="preserve">How do I learn? </w:t>
      </w:r>
    </w:p>
    <w:p w:rsidR="00513EFE" w:rsidRDefault="004B60E3">
      <w:pPr>
        <w:spacing w:after="166" w:line="253" w:lineRule="auto"/>
        <w:ind w:left="-5" w:hanging="10"/>
      </w:pPr>
      <w:r>
        <w:rPr>
          <w:sz w:val="20"/>
        </w:rPr>
        <w:t>Of all the important pieces of self-knowledge, understanding how you learn is the</w:t>
      </w:r>
      <w:r>
        <w:rPr>
          <w:sz w:val="20"/>
        </w:rPr>
        <w:t xml:space="preserve"> easiest to acquire.  </w:t>
      </w:r>
    </w:p>
    <w:p w:rsidR="00513EFE" w:rsidRDefault="004B60E3">
      <w:pPr>
        <w:spacing w:after="161"/>
        <w:ind w:left="-5" w:hanging="10"/>
      </w:pPr>
      <w:r>
        <w:rPr>
          <w:b/>
          <w:sz w:val="20"/>
        </w:rPr>
        <w:t xml:space="preserve">What are my values? </w:t>
      </w:r>
    </w:p>
    <w:p w:rsidR="00513EFE" w:rsidRDefault="004B60E3">
      <w:pPr>
        <w:spacing w:after="166" w:line="253" w:lineRule="auto"/>
        <w:ind w:left="-5" w:hanging="10"/>
      </w:pPr>
      <w:r>
        <w:rPr>
          <w:sz w:val="20"/>
        </w:rPr>
        <w:t xml:space="preserve">Values are not concerned with ethics. Ethics can be examined using Drucker's "Mirror Test," which asks what type of person you want to see in the mirror. Organizations, like individuals, have values. Individuals </w:t>
      </w:r>
      <w:r>
        <w:rPr>
          <w:sz w:val="20"/>
        </w:rPr>
        <w:t xml:space="preserve">will be frustrated and underperform as a result of the value system mismatch. </w:t>
      </w:r>
    </w:p>
    <w:p w:rsidR="00513EFE" w:rsidRDefault="004B60E3">
      <w:pPr>
        <w:spacing w:after="166" w:line="253" w:lineRule="auto"/>
        <w:ind w:left="-5" w:hanging="10"/>
      </w:pPr>
      <w:r>
        <w:rPr>
          <w:sz w:val="20"/>
        </w:rPr>
        <w:t>There is sometimes conflict between a person’s values and his or her strengths. In this case, the work may not appear to be worth devoting one’s life to. Values here should be t</w:t>
      </w:r>
      <w:r>
        <w:rPr>
          <w:sz w:val="20"/>
        </w:rPr>
        <w:t xml:space="preserve">he ultimate test.  </w:t>
      </w:r>
    </w:p>
    <w:p w:rsidR="00513EFE" w:rsidRDefault="004B60E3">
      <w:pPr>
        <w:spacing w:after="161"/>
        <w:ind w:left="-5" w:hanging="10"/>
      </w:pPr>
      <w:r>
        <w:rPr>
          <w:b/>
          <w:sz w:val="20"/>
        </w:rPr>
        <w:t xml:space="preserve">Where do I belong? </w:t>
      </w:r>
    </w:p>
    <w:p w:rsidR="00513EFE" w:rsidRDefault="004B60E3">
      <w:pPr>
        <w:spacing w:after="166" w:line="253" w:lineRule="auto"/>
        <w:ind w:left="-5" w:hanging="10"/>
      </w:pPr>
      <w:r>
        <w:rPr>
          <w:sz w:val="20"/>
        </w:rPr>
        <w:lastRenderedPageBreak/>
        <w:t xml:space="preserve">Successful careers are not planned. They emerge when people are ready for opportunities because they are aware of their </w:t>
      </w:r>
      <w:r>
        <w:rPr>
          <w:b/>
          <w:sz w:val="20"/>
        </w:rPr>
        <w:t>strengths, values, and how they perform</w:t>
      </w:r>
      <w:r>
        <w:rPr>
          <w:sz w:val="20"/>
        </w:rPr>
        <w:t>. We rarely consider where we do not belong. Knowing wher</w:t>
      </w:r>
      <w:r>
        <w:rPr>
          <w:sz w:val="20"/>
        </w:rPr>
        <w:t xml:space="preserve">e one belongs can elevate an ordinary individual — industrious and competent but otherwise unremarkable — to the level of an exceptional worker. </w:t>
      </w:r>
    </w:p>
    <w:p w:rsidR="00513EFE" w:rsidRDefault="004B60E3">
      <w:pPr>
        <w:spacing w:after="161"/>
        <w:ind w:left="-5" w:hanging="10"/>
      </w:pPr>
      <w:r>
        <w:rPr>
          <w:b/>
          <w:sz w:val="20"/>
        </w:rPr>
        <w:t xml:space="preserve">What should I contribute? </w:t>
      </w:r>
    </w:p>
    <w:p w:rsidR="00513EFE" w:rsidRDefault="004B60E3">
      <w:pPr>
        <w:spacing w:after="195" w:line="253" w:lineRule="auto"/>
        <w:ind w:left="-5" w:hanging="10"/>
      </w:pPr>
      <w:r>
        <w:rPr>
          <w:sz w:val="20"/>
        </w:rPr>
        <w:t xml:space="preserve">People usually take up jobs that have been allocated to </w:t>
      </w:r>
      <w:r>
        <w:rPr>
          <w:sz w:val="20"/>
        </w:rPr>
        <w:t xml:space="preserve">them or that are expected from them. Instead, one should observe the situation and contribute. </w:t>
      </w:r>
    </w:p>
    <w:p w:rsidR="00513EFE" w:rsidRDefault="004B60E3">
      <w:pPr>
        <w:numPr>
          <w:ilvl w:val="0"/>
          <w:numId w:val="5"/>
        </w:numPr>
        <w:spacing w:after="37" w:line="253" w:lineRule="auto"/>
        <w:ind w:hanging="360"/>
      </w:pPr>
      <w:r>
        <w:rPr>
          <w:sz w:val="20"/>
        </w:rPr>
        <w:t xml:space="preserve">What does the situation require? </w:t>
      </w:r>
    </w:p>
    <w:p w:rsidR="00513EFE" w:rsidRDefault="004B60E3">
      <w:pPr>
        <w:numPr>
          <w:ilvl w:val="0"/>
          <w:numId w:val="5"/>
        </w:numPr>
        <w:spacing w:after="37" w:line="253" w:lineRule="auto"/>
        <w:ind w:hanging="360"/>
      </w:pPr>
      <w:r>
        <w:rPr>
          <w:sz w:val="20"/>
        </w:rPr>
        <w:t xml:space="preserve">Given my </w:t>
      </w:r>
      <w:r>
        <w:rPr>
          <w:b/>
          <w:sz w:val="20"/>
        </w:rPr>
        <w:t xml:space="preserve">strengths, my way of performing, and my values, </w:t>
      </w:r>
      <w:r>
        <w:rPr>
          <w:sz w:val="20"/>
        </w:rPr>
        <w:t xml:space="preserve">how can I make the greatest contributions to what needs to be done?  </w:t>
      </w:r>
    </w:p>
    <w:p w:rsidR="00513EFE" w:rsidRDefault="004B60E3">
      <w:pPr>
        <w:numPr>
          <w:ilvl w:val="0"/>
          <w:numId w:val="5"/>
        </w:numPr>
        <w:spacing w:after="166" w:line="253" w:lineRule="auto"/>
        <w:ind w:hanging="360"/>
      </w:pPr>
      <w:r>
        <w:rPr>
          <w:sz w:val="20"/>
        </w:rPr>
        <w:t xml:space="preserve">What results have to be achieved to make a </w:t>
      </w:r>
      <w:proofErr w:type="gramStart"/>
      <w:r>
        <w:rPr>
          <w:sz w:val="20"/>
        </w:rPr>
        <w:t>difference.</w:t>
      </w:r>
      <w:proofErr w:type="gramEnd"/>
      <w:r>
        <w:rPr>
          <w:sz w:val="20"/>
        </w:rPr>
        <w:t xml:space="preserve"> </w:t>
      </w:r>
    </w:p>
    <w:p w:rsidR="00513EFE" w:rsidRDefault="004B60E3">
      <w:pPr>
        <w:spacing w:after="166" w:line="253" w:lineRule="auto"/>
        <w:ind w:left="-5" w:hanging="10"/>
      </w:pPr>
      <w:r>
        <w:rPr>
          <w:sz w:val="20"/>
        </w:rPr>
        <w:t xml:space="preserve">A plan </w:t>
      </w:r>
      <w:proofErr w:type="spellStart"/>
      <w:r>
        <w:rPr>
          <w:sz w:val="20"/>
        </w:rPr>
        <w:t>can not</w:t>
      </w:r>
      <w:proofErr w:type="spellEnd"/>
      <w:r>
        <w:rPr>
          <w:sz w:val="20"/>
        </w:rPr>
        <w:t xml:space="preserve"> cover more than 18 months – Still clear and specific </w:t>
      </w:r>
    </w:p>
    <w:p w:rsidR="00513EFE" w:rsidRDefault="004B60E3">
      <w:pPr>
        <w:spacing w:after="166" w:line="253" w:lineRule="auto"/>
        <w:ind w:left="-5" w:hanging="10"/>
      </w:pPr>
      <w:r>
        <w:rPr>
          <w:sz w:val="20"/>
        </w:rPr>
        <w:t xml:space="preserve">So ask, where and how </w:t>
      </w:r>
      <w:proofErr w:type="gramStart"/>
      <w:r>
        <w:rPr>
          <w:sz w:val="20"/>
        </w:rPr>
        <w:t>can I</w:t>
      </w:r>
      <w:proofErr w:type="gramEnd"/>
      <w:r>
        <w:rPr>
          <w:sz w:val="20"/>
        </w:rPr>
        <w:t xml:space="preserve"> achieve results that will make a difference within next year and a half.  </w:t>
      </w:r>
    </w:p>
    <w:p w:rsidR="00513EFE" w:rsidRDefault="004B60E3">
      <w:pPr>
        <w:spacing w:after="166" w:line="253" w:lineRule="auto"/>
        <w:ind w:left="-5" w:hanging="10"/>
      </w:pPr>
      <w:r>
        <w:rPr>
          <w:sz w:val="20"/>
        </w:rPr>
        <w:t>Results should be hard to a</w:t>
      </w:r>
      <w:r>
        <w:rPr>
          <w:sz w:val="20"/>
        </w:rPr>
        <w:t xml:space="preserve">chieve. But, within reach.    </w:t>
      </w:r>
    </w:p>
    <w:p w:rsidR="00513EFE" w:rsidRDefault="004B60E3">
      <w:pPr>
        <w:spacing w:after="166" w:line="253" w:lineRule="auto"/>
        <w:ind w:left="-5" w:hanging="10"/>
      </w:pPr>
      <w:r>
        <w:rPr>
          <w:sz w:val="20"/>
        </w:rPr>
        <w:t xml:space="preserve">Should make a difference.  </w:t>
      </w:r>
    </w:p>
    <w:p w:rsidR="00513EFE" w:rsidRDefault="004B60E3">
      <w:pPr>
        <w:spacing w:after="166" w:line="253" w:lineRule="auto"/>
        <w:ind w:left="-5" w:hanging="10"/>
      </w:pPr>
      <w:r>
        <w:rPr>
          <w:sz w:val="20"/>
        </w:rPr>
        <w:t xml:space="preserve">Should be visible. (Possible and measureable) </w:t>
      </w:r>
    </w:p>
    <w:p w:rsidR="00513EFE" w:rsidRDefault="004B60E3">
      <w:pPr>
        <w:spacing w:after="161"/>
        <w:ind w:left="-5" w:hanging="10"/>
      </w:pPr>
      <w:r>
        <w:rPr>
          <w:b/>
          <w:sz w:val="20"/>
        </w:rPr>
        <w:t xml:space="preserve">Responsibility for relationships </w:t>
      </w:r>
    </w:p>
    <w:p w:rsidR="00513EFE" w:rsidRDefault="004B60E3">
      <w:pPr>
        <w:spacing w:after="166" w:line="253" w:lineRule="auto"/>
        <w:ind w:left="-5" w:hanging="10"/>
      </w:pPr>
      <w:r>
        <w:rPr>
          <w:sz w:val="20"/>
        </w:rPr>
        <w:t xml:space="preserve">Accept others are as individual as you. To be effective, you have to know the strengths, the performance modes, and </w:t>
      </w:r>
      <w:r>
        <w:rPr>
          <w:sz w:val="20"/>
        </w:rPr>
        <w:t xml:space="preserve">the values of your coworkers. Communicate often. </w:t>
      </w:r>
    </w:p>
    <w:p w:rsidR="00513EFE" w:rsidRDefault="004B60E3">
      <w:pPr>
        <w:spacing w:after="161"/>
        <w:ind w:left="-5" w:hanging="10"/>
      </w:pPr>
      <w:r>
        <w:rPr>
          <w:b/>
          <w:sz w:val="20"/>
        </w:rPr>
        <w:t xml:space="preserve">Second half of your life </w:t>
      </w:r>
    </w:p>
    <w:p w:rsidR="00513EFE" w:rsidRDefault="004B60E3">
      <w:pPr>
        <w:spacing w:after="202" w:line="253" w:lineRule="auto"/>
        <w:ind w:left="-5" w:hanging="10"/>
      </w:pPr>
      <w:r>
        <w:rPr>
          <w:sz w:val="20"/>
        </w:rPr>
        <w:t>The people who plan their second career is a minority, but they are the leaders and become role models for many. The majority “retire” with their first career and just count the re</w:t>
      </w:r>
      <w:r>
        <w:rPr>
          <w:sz w:val="20"/>
        </w:rPr>
        <w:t xml:space="preserve">st of the days for actual retirement. These second careers help one to be focused while having tough times during their lives and also help to contribute and make a difference. Parallel career. </w:t>
      </w:r>
      <w:r>
        <w:rPr>
          <w:b/>
          <w:sz w:val="32"/>
        </w:rPr>
        <w:t xml:space="preserve"> </w:t>
      </w:r>
    </w:p>
    <w:p w:rsidR="00513EFE" w:rsidRDefault="004B60E3">
      <w:pPr>
        <w:pStyle w:val="Heading1"/>
        <w:ind w:right="2"/>
      </w:pPr>
      <w:r>
        <w:t>Mount Everest</w:t>
      </w:r>
      <w:r>
        <w:rPr>
          <w:u w:val="none"/>
        </w:rPr>
        <w:t xml:space="preserve"> </w:t>
      </w:r>
    </w:p>
    <w:p w:rsidR="00513EFE" w:rsidRPr="00275EBF" w:rsidRDefault="004B60E3">
      <w:pPr>
        <w:spacing w:after="0" w:line="402" w:lineRule="auto"/>
        <w:ind w:left="-5" w:right="2843" w:hanging="10"/>
        <w:rPr>
          <w:sz w:val="20"/>
          <w:szCs w:val="20"/>
        </w:rPr>
      </w:pPr>
      <w:r w:rsidRPr="00275EBF">
        <w:rPr>
          <w:sz w:val="20"/>
          <w:szCs w:val="20"/>
        </w:rPr>
        <w:t xml:space="preserve">Multiple qualitative methods reveal three precursors associated with the breakdown of learning in teams: </w:t>
      </w:r>
    </w:p>
    <w:p w:rsidR="00513EFE" w:rsidRPr="00275EBF" w:rsidRDefault="004B60E3">
      <w:pPr>
        <w:numPr>
          <w:ilvl w:val="0"/>
          <w:numId w:val="6"/>
        </w:numPr>
        <w:spacing w:after="153" w:line="265" w:lineRule="auto"/>
        <w:ind w:hanging="118"/>
        <w:rPr>
          <w:sz w:val="20"/>
          <w:szCs w:val="20"/>
        </w:rPr>
      </w:pPr>
      <w:r w:rsidRPr="00275EBF">
        <w:rPr>
          <w:sz w:val="20"/>
          <w:szCs w:val="20"/>
        </w:rPr>
        <w:t xml:space="preserve">narrowly defined purpose, </w:t>
      </w:r>
    </w:p>
    <w:p w:rsidR="00513EFE" w:rsidRPr="00275EBF" w:rsidRDefault="004B60E3">
      <w:pPr>
        <w:numPr>
          <w:ilvl w:val="0"/>
          <w:numId w:val="6"/>
        </w:numPr>
        <w:spacing w:after="153" w:line="265" w:lineRule="auto"/>
        <w:ind w:hanging="118"/>
        <w:rPr>
          <w:sz w:val="20"/>
          <w:szCs w:val="20"/>
        </w:rPr>
      </w:pPr>
      <w:r w:rsidRPr="00275EBF">
        <w:rPr>
          <w:sz w:val="20"/>
          <w:szCs w:val="20"/>
        </w:rPr>
        <w:t xml:space="preserve">directive leadership </w:t>
      </w:r>
    </w:p>
    <w:p w:rsidR="00513EFE" w:rsidRPr="00275EBF" w:rsidRDefault="004B60E3">
      <w:pPr>
        <w:numPr>
          <w:ilvl w:val="0"/>
          <w:numId w:val="6"/>
        </w:numPr>
        <w:spacing w:after="153" w:line="265" w:lineRule="auto"/>
        <w:ind w:hanging="118"/>
        <w:rPr>
          <w:sz w:val="20"/>
          <w:szCs w:val="20"/>
        </w:rPr>
      </w:pPr>
      <w:proofErr w:type="gramStart"/>
      <w:r w:rsidRPr="00275EBF">
        <w:rPr>
          <w:sz w:val="20"/>
          <w:szCs w:val="20"/>
        </w:rPr>
        <w:t>failure</w:t>
      </w:r>
      <w:proofErr w:type="gramEnd"/>
      <w:r w:rsidRPr="00275EBF">
        <w:rPr>
          <w:sz w:val="20"/>
          <w:szCs w:val="20"/>
        </w:rPr>
        <w:t xml:space="preserve"> to sense an ill-defined problem. </w:t>
      </w:r>
    </w:p>
    <w:p w:rsidR="00513EFE" w:rsidRPr="00275EBF" w:rsidRDefault="004B60E3">
      <w:pPr>
        <w:numPr>
          <w:ilvl w:val="0"/>
          <w:numId w:val="6"/>
        </w:numPr>
        <w:spacing w:after="153" w:line="265" w:lineRule="auto"/>
        <w:ind w:hanging="118"/>
        <w:rPr>
          <w:sz w:val="20"/>
          <w:szCs w:val="20"/>
        </w:rPr>
      </w:pPr>
      <w:r w:rsidRPr="00275EBF">
        <w:rPr>
          <w:sz w:val="20"/>
          <w:szCs w:val="20"/>
        </w:rPr>
        <w:t>Findings have implications for normal disasters and sense-</w:t>
      </w:r>
      <w:r w:rsidRPr="00275EBF">
        <w:rPr>
          <w:sz w:val="20"/>
          <w:szCs w:val="20"/>
        </w:rPr>
        <w:t xml:space="preserve">making </w:t>
      </w:r>
    </w:p>
    <w:p w:rsidR="00513EFE" w:rsidRPr="00275EBF" w:rsidRDefault="004B60E3">
      <w:pPr>
        <w:spacing w:after="153" w:line="265" w:lineRule="auto"/>
        <w:ind w:left="-5" w:hanging="10"/>
        <w:rPr>
          <w:sz w:val="20"/>
          <w:szCs w:val="20"/>
        </w:rPr>
      </w:pPr>
      <w:r w:rsidRPr="00275EBF">
        <w:rPr>
          <w:sz w:val="20"/>
          <w:szCs w:val="20"/>
        </w:rPr>
        <w:t xml:space="preserve">This article analyzes: </w:t>
      </w:r>
    </w:p>
    <w:p w:rsidR="00513EFE" w:rsidRPr="00275EBF" w:rsidRDefault="004B60E3">
      <w:pPr>
        <w:spacing w:after="153" w:line="265" w:lineRule="auto"/>
        <w:ind w:left="-5" w:hanging="10"/>
        <w:rPr>
          <w:sz w:val="20"/>
          <w:szCs w:val="20"/>
        </w:rPr>
      </w:pPr>
      <w:r w:rsidRPr="00275EBF">
        <w:rPr>
          <w:sz w:val="20"/>
          <w:szCs w:val="20"/>
        </w:rPr>
        <w:t xml:space="preserve">-The implications for learning in short-term project teams </w:t>
      </w:r>
    </w:p>
    <w:p w:rsidR="00513EFE" w:rsidRPr="00275EBF" w:rsidRDefault="004B60E3">
      <w:pPr>
        <w:spacing w:after="153" w:line="265" w:lineRule="auto"/>
        <w:ind w:left="-5" w:hanging="10"/>
        <w:rPr>
          <w:sz w:val="20"/>
          <w:szCs w:val="20"/>
        </w:rPr>
      </w:pPr>
      <w:r w:rsidRPr="00275EBF">
        <w:rPr>
          <w:sz w:val="20"/>
          <w:szCs w:val="20"/>
        </w:rPr>
        <w:t xml:space="preserve">-Team leadership </w:t>
      </w:r>
    </w:p>
    <w:p w:rsidR="00513EFE" w:rsidRPr="00275EBF" w:rsidRDefault="004B60E3">
      <w:pPr>
        <w:spacing w:after="153" w:line="265" w:lineRule="auto"/>
        <w:ind w:left="-5" w:hanging="10"/>
        <w:rPr>
          <w:sz w:val="20"/>
          <w:szCs w:val="20"/>
        </w:rPr>
      </w:pPr>
      <w:r w:rsidRPr="00275EBF">
        <w:rPr>
          <w:sz w:val="20"/>
          <w:szCs w:val="20"/>
        </w:rPr>
        <w:lastRenderedPageBreak/>
        <w:t xml:space="preserve">-The study of organizational disaster. </w:t>
      </w:r>
    </w:p>
    <w:p w:rsidR="00513EFE" w:rsidRDefault="004B60E3">
      <w:pPr>
        <w:pStyle w:val="Heading2"/>
        <w:ind w:left="-5"/>
      </w:pPr>
      <w:r>
        <w:t xml:space="preserve">Organizational disaster </w:t>
      </w:r>
    </w:p>
    <w:p w:rsidR="00513EFE" w:rsidRDefault="004B60E3">
      <w:pPr>
        <w:spacing w:after="153" w:line="265" w:lineRule="auto"/>
        <w:ind w:left="-5" w:hanging="10"/>
      </w:pPr>
      <w:r>
        <w:t>This research is intended to uncover the factors that lead to organizational brea</w:t>
      </w:r>
      <w:r>
        <w:t xml:space="preserve">kdown and </w:t>
      </w:r>
    </w:p>
    <w:p w:rsidR="00513EFE" w:rsidRDefault="004B60E3">
      <w:pPr>
        <w:spacing w:after="153" w:line="265" w:lineRule="auto"/>
        <w:ind w:left="-5" w:hanging="10"/>
      </w:pPr>
      <w:proofErr w:type="gramStart"/>
      <w:r>
        <w:t>the</w:t>
      </w:r>
      <w:proofErr w:type="gramEnd"/>
      <w:r>
        <w:t xml:space="preserve"> mechanisms required to recover. </w:t>
      </w:r>
    </w:p>
    <w:p w:rsidR="00513EFE" w:rsidRDefault="004B60E3">
      <w:pPr>
        <w:spacing w:after="189" w:line="265" w:lineRule="auto"/>
        <w:ind w:left="-5" w:hanging="10"/>
      </w:pPr>
      <w:r>
        <w:t xml:space="preserve">Aims of this research </w:t>
      </w:r>
    </w:p>
    <w:p w:rsidR="00513EFE" w:rsidRDefault="004B60E3">
      <w:pPr>
        <w:numPr>
          <w:ilvl w:val="0"/>
          <w:numId w:val="7"/>
        </w:numPr>
        <w:spacing w:after="48" w:line="265" w:lineRule="auto"/>
        <w:ind w:hanging="360"/>
      </w:pPr>
      <w:r>
        <w:t xml:space="preserve">Uncovering hidden sources of variability in organizational disaster </w:t>
      </w:r>
    </w:p>
    <w:p w:rsidR="00513EFE" w:rsidRDefault="004B60E3">
      <w:pPr>
        <w:numPr>
          <w:ilvl w:val="0"/>
          <w:numId w:val="7"/>
        </w:numPr>
        <w:spacing w:after="11" w:line="265" w:lineRule="auto"/>
        <w:ind w:hanging="360"/>
      </w:pPr>
      <w:r>
        <w:t xml:space="preserve">Identifying the chain of events that, taken together, constitute the recipe for disaster. </w:t>
      </w:r>
    </w:p>
    <w:p w:rsidR="00513EFE" w:rsidRDefault="004B60E3">
      <w:pPr>
        <w:spacing w:after="153" w:line="265" w:lineRule="auto"/>
        <w:ind w:left="-5" w:hanging="10"/>
      </w:pPr>
      <w:r>
        <w:rPr>
          <w:b/>
        </w:rPr>
        <w:t>One stream</w:t>
      </w:r>
      <w:r>
        <w:t xml:space="preserve"> has focused on</w:t>
      </w:r>
      <w:r>
        <w:t xml:space="preserve"> how individuals and teams conceive, deliberate and act upon organizational problems. </w:t>
      </w:r>
    </w:p>
    <w:p w:rsidR="00513EFE" w:rsidRDefault="004B60E3">
      <w:pPr>
        <w:spacing w:after="153" w:line="265" w:lineRule="auto"/>
        <w:ind w:left="-5" w:hanging="10"/>
      </w:pPr>
      <w:r>
        <w:rPr>
          <w:b/>
        </w:rPr>
        <w:t>A second stream</w:t>
      </w:r>
      <w:r>
        <w:t xml:space="preserve"> of research has focused on systemic factors that lead to organizational disaster. </w:t>
      </w:r>
    </w:p>
    <w:p w:rsidR="00513EFE" w:rsidRPr="00275EBF" w:rsidRDefault="004B60E3">
      <w:pPr>
        <w:spacing w:after="153" w:line="265" w:lineRule="auto"/>
        <w:ind w:left="-5" w:hanging="10"/>
        <w:rPr>
          <w:sz w:val="20"/>
          <w:szCs w:val="20"/>
        </w:rPr>
      </w:pPr>
      <w:r>
        <w:rPr>
          <w:b/>
        </w:rPr>
        <w:t>A third and emerging stream</w:t>
      </w:r>
      <w:r>
        <w:t xml:space="preserve"> </w:t>
      </w:r>
      <w:r w:rsidRPr="00275EBF">
        <w:rPr>
          <w:sz w:val="20"/>
          <w:szCs w:val="20"/>
        </w:rPr>
        <w:t>of disaster studies has sought to integrat</w:t>
      </w:r>
      <w:r w:rsidRPr="00275EBF">
        <w:rPr>
          <w:sz w:val="20"/>
          <w:szCs w:val="20"/>
        </w:rPr>
        <w:t xml:space="preserve">e multiple levels of analysis. </w:t>
      </w:r>
    </w:p>
    <w:p w:rsidR="00513EFE" w:rsidRPr="00275EBF" w:rsidRDefault="004B60E3">
      <w:pPr>
        <w:spacing w:after="153" w:line="265" w:lineRule="auto"/>
        <w:ind w:left="-5" w:hanging="10"/>
        <w:rPr>
          <w:sz w:val="20"/>
          <w:szCs w:val="20"/>
        </w:rPr>
      </w:pPr>
      <w:r w:rsidRPr="00275EBF">
        <w:rPr>
          <w:sz w:val="20"/>
          <w:szCs w:val="20"/>
        </w:rPr>
        <w:t>Disaster studies pull from a broad range of traditions, including psychology, sociology and engineering, and across multiple levels of analysis, including individual, team, organization and industry. An emerging theme that r</w:t>
      </w:r>
      <w:r w:rsidRPr="00275EBF">
        <w:rPr>
          <w:sz w:val="20"/>
          <w:szCs w:val="20"/>
        </w:rPr>
        <w:t xml:space="preserve">eaches across these streams of analysis is the growing recognition that learning plays a central role in the detection (Edmondson, 1996) and prevention of, as well as the response to organization disaster. </w:t>
      </w:r>
    </w:p>
    <w:p w:rsidR="00513EFE" w:rsidRPr="00275EBF" w:rsidRDefault="004B60E3">
      <w:pPr>
        <w:spacing w:after="158"/>
        <w:rPr>
          <w:sz w:val="20"/>
          <w:szCs w:val="20"/>
        </w:rPr>
      </w:pPr>
      <w:r w:rsidRPr="00275EBF">
        <w:rPr>
          <w:b/>
          <w:sz w:val="20"/>
          <w:szCs w:val="20"/>
        </w:rPr>
        <w:t xml:space="preserve"> </w:t>
      </w:r>
    </w:p>
    <w:p w:rsidR="00513EFE" w:rsidRDefault="004B60E3">
      <w:pPr>
        <w:pStyle w:val="Heading2"/>
        <w:ind w:left="-5"/>
      </w:pPr>
      <w:r>
        <w:t xml:space="preserve">Learning and organizational disaster </w:t>
      </w:r>
    </w:p>
    <w:p w:rsidR="00513EFE" w:rsidRPr="00275EBF" w:rsidRDefault="004B60E3">
      <w:pPr>
        <w:spacing w:after="153" w:line="265" w:lineRule="auto"/>
        <w:ind w:left="-5" w:hanging="10"/>
        <w:rPr>
          <w:sz w:val="20"/>
          <w:szCs w:val="20"/>
        </w:rPr>
      </w:pPr>
      <w:r w:rsidRPr="00275EBF">
        <w:rPr>
          <w:sz w:val="20"/>
          <w:szCs w:val="20"/>
        </w:rPr>
        <w:t xml:space="preserve">how organizations learn from mistakes, adapt to changing technologies and surface errors before they escalate into larger organizational </w:t>
      </w:r>
      <w:proofErr w:type="spellStart"/>
      <w:r w:rsidRPr="00275EBF">
        <w:rPr>
          <w:sz w:val="20"/>
          <w:szCs w:val="20"/>
        </w:rPr>
        <w:t>disasters.for</w:t>
      </w:r>
      <w:proofErr w:type="spellEnd"/>
      <w:r w:rsidRPr="00275EBF">
        <w:rPr>
          <w:sz w:val="20"/>
          <w:szCs w:val="20"/>
        </w:rPr>
        <w:t xml:space="preserve"> example, focused on how individuals in teams learn from experience to make decisions in response to shift</w:t>
      </w:r>
      <w:r w:rsidRPr="00275EBF">
        <w:rPr>
          <w:sz w:val="20"/>
          <w:szCs w:val="20"/>
        </w:rPr>
        <w:t xml:space="preserve">ing </w:t>
      </w:r>
      <w:proofErr w:type="spellStart"/>
      <w:r w:rsidRPr="00275EBF">
        <w:rPr>
          <w:sz w:val="20"/>
          <w:szCs w:val="20"/>
        </w:rPr>
        <w:t>environments.how</w:t>
      </w:r>
      <w:proofErr w:type="spellEnd"/>
      <w:r w:rsidRPr="00275EBF">
        <w:rPr>
          <w:sz w:val="20"/>
          <w:szCs w:val="20"/>
        </w:rPr>
        <w:t xml:space="preserve"> failure to sense an impending problem may result from limitations in individual cognitive </w:t>
      </w:r>
      <w:proofErr w:type="spellStart"/>
      <w:r w:rsidRPr="00275EBF">
        <w:rPr>
          <w:sz w:val="20"/>
          <w:szCs w:val="20"/>
        </w:rPr>
        <w:t>capacity.The</w:t>
      </w:r>
      <w:proofErr w:type="spellEnd"/>
      <w:r w:rsidRPr="00275EBF">
        <w:rPr>
          <w:sz w:val="20"/>
          <w:szCs w:val="20"/>
        </w:rPr>
        <w:t xml:space="preserve"> perceived ability to surface and discuss errors – is a key factor in the ability to learn from errors. </w:t>
      </w:r>
    </w:p>
    <w:p w:rsidR="00513EFE" w:rsidRPr="00275EBF" w:rsidRDefault="004B60E3">
      <w:pPr>
        <w:spacing w:after="187" w:line="265" w:lineRule="auto"/>
        <w:ind w:left="-5" w:hanging="10"/>
        <w:rPr>
          <w:sz w:val="20"/>
          <w:szCs w:val="20"/>
        </w:rPr>
      </w:pPr>
      <w:proofErr w:type="gramStart"/>
      <w:r w:rsidRPr="00275EBF">
        <w:rPr>
          <w:sz w:val="20"/>
          <w:szCs w:val="20"/>
        </w:rPr>
        <w:t>human</w:t>
      </w:r>
      <w:proofErr w:type="gramEnd"/>
      <w:r w:rsidRPr="00275EBF">
        <w:rPr>
          <w:sz w:val="20"/>
          <w:szCs w:val="20"/>
        </w:rPr>
        <w:t xml:space="preserve"> error in organizationa</w:t>
      </w:r>
      <w:r w:rsidRPr="00275EBF">
        <w:rPr>
          <w:sz w:val="20"/>
          <w:szCs w:val="20"/>
        </w:rPr>
        <w:t xml:space="preserve">l breakdowns as an interaction between two sets of constraints: </w:t>
      </w:r>
    </w:p>
    <w:p w:rsidR="00513EFE" w:rsidRPr="00275EBF" w:rsidRDefault="004B60E3">
      <w:pPr>
        <w:numPr>
          <w:ilvl w:val="0"/>
          <w:numId w:val="8"/>
        </w:numPr>
        <w:spacing w:after="186" w:line="265" w:lineRule="auto"/>
        <w:ind w:left="533" w:right="897" w:hanging="360"/>
        <w:rPr>
          <w:sz w:val="20"/>
          <w:szCs w:val="20"/>
        </w:rPr>
      </w:pPr>
      <w:r w:rsidRPr="00275EBF">
        <w:rPr>
          <w:sz w:val="20"/>
          <w:szCs w:val="20"/>
        </w:rPr>
        <w:t xml:space="preserve">Individual access to resources such as knowledge and competence, access to information, and the ability to process data. </w:t>
      </w:r>
    </w:p>
    <w:p w:rsidR="00513EFE" w:rsidRPr="00275EBF" w:rsidRDefault="004B60E3">
      <w:pPr>
        <w:numPr>
          <w:ilvl w:val="0"/>
          <w:numId w:val="8"/>
        </w:numPr>
        <w:spacing w:after="11" w:line="265" w:lineRule="auto"/>
        <w:ind w:left="533" w:right="897" w:hanging="360"/>
        <w:rPr>
          <w:sz w:val="20"/>
          <w:szCs w:val="20"/>
        </w:rPr>
      </w:pPr>
      <w:r w:rsidRPr="00275EBF">
        <w:rPr>
          <w:sz w:val="20"/>
          <w:szCs w:val="20"/>
        </w:rPr>
        <w:t>Task constraints such as degree of discretion over the task, the vari</w:t>
      </w:r>
      <w:r w:rsidRPr="00275EBF">
        <w:rPr>
          <w:sz w:val="20"/>
          <w:szCs w:val="20"/>
        </w:rPr>
        <w:t xml:space="preserve">ous strategies available for making choices, and control over the path taken to achieve goals. </w:t>
      </w:r>
    </w:p>
    <w:p w:rsidR="00513EFE" w:rsidRDefault="004B60E3">
      <w:pPr>
        <w:spacing w:after="158"/>
      </w:pPr>
      <w:r>
        <w:rPr>
          <w:b/>
        </w:rPr>
        <w:t xml:space="preserve"> </w:t>
      </w:r>
    </w:p>
    <w:p w:rsidR="00513EFE" w:rsidRDefault="004B60E3">
      <w:pPr>
        <w:spacing w:after="159"/>
        <w:ind w:left="-5" w:hanging="10"/>
      </w:pPr>
      <w:r>
        <w:rPr>
          <w:b/>
        </w:rPr>
        <w:t xml:space="preserve">Methods </w:t>
      </w:r>
    </w:p>
    <w:p w:rsidR="00513EFE" w:rsidRDefault="004B60E3">
      <w:pPr>
        <w:pStyle w:val="Heading2"/>
        <w:ind w:left="-5"/>
      </w:pPr>
      <w:r>
        <w:t xml:space="preserve">Data collection Analytic strategy </w:t>
      </w:r>
    </w:p>
    <w:p w:rsidR="00513EFE" w:rsidRPr="00275EBF" w:rsidRDefault="004B60E3">
      <w:pPr>
        <w:spacing w:after="113" w:line="329" w:lineRule="auto"/>
        <w:ind w:left="-5" w:hanging="10"/>
        <w:rPr>
          <w:sz w:val="20"/>
          <w:szCs w:val="20"/>
        </w:rPr>
      </w:pPr>
      <w:r w:rsidRPr="00275EBF">
        <w:rPr>
          <w:sz w:val="20"/>
          <w:szCs w:val="20"/>
        </w:rPr>
        <w:t>First, a timeline of likely events was created after an extensive review of public accounts of survivors and obser</w:t>
      </w:r>
      <w:r w:rsidRPr="00275EBF">
        <w:rPr>
          <w:sz w:val="20"/>
          <w:szCs w:val="20"/>
        </w:rPr>
        <w:t xml:space="preserve">vers. The second strategy, Mohr outlined five factors of a process theory: </w:t>
      </w:r>
    </w:p>
    <w:p w:rsidR="00513EFE" w:rsidRPr="00275EBF" w:rsidRDefault="004B60E3">
      <w:pPr>
        <w:numPr>
          <w:ilvl w:val="0"/>
          <w:numId w:val="9"/>
        </w:numPr>
        <w:spacing w:after="48" w:line="265" w:lineRule="auto"/>
        <w:ind w:right="1648" w:hanging="360"/>
        <w:rPr>
          <w:sz w:val="20"/>
          <w:szCs w:val="20"/>
        </w:rPr>
      </w:pPr>
      <w:r w:rsidRPr="00275EBF">
        <w:rPr>
          <w:sz w:val="20"/>
          <w:szCs w:val="20"/>
        </w:rPr>
        <w:t xml:space="preserve">Focal unit describes the unit of analysis. </w:t>
      </w:r>
    </w:p>
    <w:p w:rsidR="00513EFE" w:rsidRPr="00275EBF" w:rsidRDefault="004B60E3" w:rsidP="00275EBF">
      <w:pPr>
        <w:numPr>
          <w:ilvl w:val="0"/>
          <w:numId w:val="9"/>
        </w:numPr>
        <w:spacing w:after="153" w:line="265" w:lineRule="auto"/>
        <w:ind w:right="1648" w:hanging="360"/>
        <w:rPr>
          <w:sz w:val="20"/>
          <w:szCs w:val="20"/>
        </w:rPr>
      </w:pPr>
      <w:r w:rsidRPr="00275EBF">
        <w:rPr>
          <w:sz w:val="20"/>
          <w:szCs w:val="20"/>
        </w:rPr>
        <w:lastRenderedPageBreak/>
        <w:t xml:space="preserve">Precursors describe two or more encounters or processes experienced </w:t>
      </w:r>
      <w:r w:rsidRPr="00275EBF">
        <w:rPr>
          <w:sz w:val="20"/>
          <w:szCs w:val="20"/>
        </w:rPr>
        <w:t xml:space="preserve">by </w:t>
      </w:r>
      <w:r w:rsidRPr="00275EBF">
        <w:rPr>
          <w:sz w:val="20"/>
          <w:szCs w:val="20"/>
        </w:rPr>
        <w:t xml:space="preserve">the focal unit. Importantly, these precursors are not variables; </w:t>
      </w:r>
      <w:proofErr w:type="gramStart"/>
      <w:r w:rsidRPr="00275EBF">
        <w:rPr>
          <w:sz w:val="20"/>
          <w:szCs w:val="20"/>
        </w:rPr>
        <w:t xml:space="preserve">they </w:t>
      </w:r>
      <w:r w:rsidR="00275EBF" w:rsidRPr="00275EBF">
        <w:rPr>
          <w:sz w:val="20"/>
          <w:szCs w:val="20"/>
        </w:rPr>
        <w:t xml:space="preserve"> </w:t>
      </w:r>
      <w:r w:rsidRPr="00275EBF">
        <w:rPr>
          <w:sz w:val="20"/>
          <w:szCs w:val="20"/>
        </w:rPr>
        <w:t>are</w:t>
      </w:r>
      <w:proofErr w:type="gramEnd"/>
      <w:r w:rsidRPr="00275EBF">
        <w:rPr>
          <w:sz w:val="20"/>
          <w:szCs w:val="20"/>
        </w:rPr>
        <w:t xml:space="preserve"> discreet events or processes. </w:t>
      </w:r>
    </w:p>
    <w:p w:rsidR="00513EFE" w:rsidRPr="00275EBF" w:rsidRDefault="004B60E3">
      <w:pPr>
        <w:numPr>
          <w:ilvl w:val="0"/>
          <w:numId w:val="9"/>
        </w:numPr>
        <w:spacing w:after="183" w:line="265" w:lineRule="auto"/>
        <w:ind w:right="1648" w:hanging="360"/>
        <w:rPr>
          <w:sz w:val="20"/>
          <w:szCs w:val="20"/>
        </w:rPr>
      </w:pPr>
      <w:r w:rsidRPr="00275EBF">
        <w:rPr>
          <w:sz w:val="20"/>
          <w:szCs w:val="20"/>
        </w:rPr>
        <w:t xml:space="preserve">Motivators describe the forces that initiate the precursors and put them into action. </w:t>
      </w:r>
    </w:p>
    <w:p w:rsidR="00513EFE" w:rsidRPr="00275EBF" w:rsidRDefault="004B60E3">
      <w:pPr>
        <w:numPr>
          <w:ilvl w:val="0"/>
          <w:numId w:val="9"/>
        </w:numPr>
        <w:spacing w:after="183" w:line="265" w:lineRule="auto"/>
        <w:ind w:right="1648" w:hanging="360"/>
        <w:rPr>
          <w:sz w:val="20"/>
          <w:szCs w:val="20"/>
        </w:rPr>
      </w:pPr>
      <w:r w:rsidRPr="00275EBF">
        <w:rPr>
          <w:sz w:val="20"/>
          <w:szCs w:val="20"/>
        </w:rPr>
        <w:t>Probabilistic processes describe the forces that bring the prec</w:t>
      </w:r>
      <w:r w:rsidRPr="00275EBF">
        <w:rPr>
          <w:sz w:val="20"/>
          <w:szCs w:val="20"/>
        </w:rPr>
        <w:t xml:space="preserve">ursors together. </w:t>
      </w:r>
    </w:p>
    <w:p w:rsidR="00513EFE" w:rsidRPr="00BA5B7C" w:rsidRDefault="004B60E3" w:rsidP="00BA5B7C">
      <w:pPr>
        <w:numPr>
          <w:ilvl w:val="0"/>
          <w:numId w:val="9"/>
        </w:numPr>
        <w:spacing w:after="153" w:line="265" w:lineRule="auto"/>
        <w:ind w:right="1648" w:hanging="360"/>
        <w:rPr>
          <w:sz w:val="20"/>
          <w:szCs w:val="20"/>
        </w:rPr>
      </w:pPr>
      <w:r w:rsidRPr="00275EBF">
        <w:rPr>
          <w:sz w:val="20"/>
          <w:szCs w:val="20"/>
        </w:rPr>
        <w:t xml:space="preserve">Outcome describes how the combination of precursors impacts the focal unit to create an incident. </w:t>
      </w:r>
    </w:p>
    <w:p w:rsidR="00513EFE" w:rsidRDefault="004B60E3">
      <w:pPr>
        <w:pStyle w:val="Heading2"/>
        <w:spacing w:after="191"/>
        <w:ind w:left="-5"/>
      </w:pPr>
      <w:r>
        <w:t xml:space="preserve">The 1996 Mt Everest disaster </w:t>
      </w:r>
    </w:p>
    <w:p w:rsidR="00513EFE" w:rsidRPr="00A64BE2" w:rsidRDefault="004B60E3">
      <w:pPr>
        <w:numPr>
          <w:ilvl w:val="0"/>
          <w:numId w:val="10"/>
        </w:numPr>
        <w:spacing w:after="47" w:line="265" w:lineRule="auto"/>
        <w:ind w:hanging="360"/>
        <w:rPr>
          <w:sz w:val="20"/>
          <w:szCs w:val="20"/>
        </w:rPr>
      </w:pPr>
      <w:r w:rsidRPr="00A64BE2">
        <w:rPr>
          <w:sz w:val="20"/>
          <w:szCs w:val="20"/>
        </w:rPr>
        <w:t xml:space="preserve">The final assault </w:t>
      </w:r>
    </w:p>
    <w:p w:rsidR="00513EFE" w:rsidRPr="00A64BE2" w:rsidRDefault="004B60E3">
      <w:pPr>
        <w:numPr>
          <w:ilvl w:val="0"/>
          <w:numId w:val="10"/>
        </w:numPr>
        <w:spacing w:after="44" w:line="265" w:lineRule="auto"/>
        <w:ind w:hanging="360"/>
        <w:rPr>
          <w:sz w:val="20"/>
          <w:szCs w:val="20"/>
        </w:rPr>
      </w:pPr>
      <w:r w:rsidRPr="00A64BE2">
        <w:rPr>
          <w:sz w:val="20"/>
          <w:szCs w:val="20"/>
        </w:rPr>
        <w:t xml:space="preserve">Traffic jam at the summit </w:t>
      </w:r>
    </w:p>
    <w:p w:rsidR="00513EFE" w:rsidRPr="00A64BE2" w:rsidRDefault="004B60E3">
      <w:pPr>
        <w:numPr>
          <w:ilvl w:val="0"/>
          <w:numId w:val="10"/>
        </w:numPr>
        <w:spacing w:after="47" w:line="265" w:lineRule="auto"/>
        <w:ind w:hanging="360"/>
        <w:rPr>
          <w:sz w:val="20"/>
          <w:szCs w:val="20"/>
        </w:rPr>
      </w:pPr>
      <w:r w:rsidRPr="00A64BE2">
        <w:rPr>
          <w:sz w:val="20"/>
          <w:szCs w:val="20"/>
        </w:rPr>
        <w:t xml:space="preserve">The descent </w:t>
      </w:r>
    </w:p>
    <w:p w:rsidR="00513EFE" w:rsidRPr="00A64BE2" w:rsidRDefault="004B60E3">
      <w:pPr>
        <w:numPr>
          <w:ilvl w:val="0"/>
          <w:numId w:val="10"/>
        </w:numPr>
        <w:spacing w:after="47" w:line="265" w:lineRule="auto"/>
        <w:ind w:hanging="360"/>
        <w:rPr>
          <w:sz w:val="20"/>
          <w:szCs w:val="20"/>
        </w:rPr>
      </w:pPr>
      <w:r w:rsidRPr="00A64BE2">
        <w:rPr>
          <w:sz w:val="20"/>
          <w:szCs w:val="20"/>
        </w:rPr>
        <w:t xml:space="preserve">The huddle </w:t>
      </w:r>
    </w:p>
    <w:p w:rsidR="00513EFE" w:rsidRPr="00A64BE2" w:rsidRDefault="004B60E3" w:rsidP="00863222">
      <w:pPr>
        <w:numPr>
          <w:ilvl w:val="0"/>
          <w:numId w:val="10"/>
        </w:numPr>
        <w:spacing w:after="12" w:line="265" w:lineRule="auto"/>
        <w:ind w:hanging="360"/>
        <w:rPr>
          <w:sz w:val="20"/>
          <w:szCs w:val="20"/>
        </w:rPr>
      </w:pPr>
      <w:r w:rsidRPr="00A64BE2">
        <w:rPr>
          <w:sz w:val="20"/>
          <w:szCs w:val="20"/>
        </w:rPr>
        <w:t xml:space="preserve">Rescue attempts </w:t>
      </w:r>
    </w:p>
    <w:p w:rsidR="00513EFE" w:rsidRDefault="004B60E3">
      <w:pPr>
        <w:pStyle w:val="Heading2"/>
        <w:ind w:left="-5"/>
      </w:pPr>
      <w:r>
        <w:t xml:space="preserve">Analysis </w:t>
      </w:r>
    </w:p>
    <w:p w:rsidR="00513EFE" w:rsidRPr="00A64BE2" w:rsidRDefault="004B60E3">
      <w:pPr>
        <w:spacing w:after="153" w:line="265" w:lineRule="auto"/>
        <w:ind w:left="-5" w:hanging="10"/>
        <w:rPr>
          <w:sz w:val="20"/>
          <w:szCs w:val="20"/>
        </w:rPr>
      </w:pPr>
      <w:r w:rsidRPr="00A64BE2">
        <w:rPr>
          <w:sz w:val="20"/>
          <w:szCs w:val="20"/>
        </w:rPr>
        <w:t xml:space="preserve">Mt Everest as a source for team analysis </w:t>
      </w:r>
    </w:p>
    <w:p w:rsidR="00513EFE" w:rsidRPr="00A64BE2" w:rsidRDefault="004B60E3">
      <w:pPr>
        <w:spacing w:after="2" w:line="400" w:lineRule="auto"/>
        <w:ind w:left="-5" w:right="2300" w:hanging="10"/>
        <w:rPr>
          <w:sz w:val="20"/>
          <w:szCs w:val="20"/>
        </w:rPr>
      </w:pPr>
      <w:r w:rsidRPr="00A64BE2">
        <w:rPr>
          <w:sz w:val="20"/>
          <w:szCs w:val="20"/>
        </w:rPr>
        <w:t xml:space="preserve">The Mt Everest events serve as a source of data for analyzing team process, for at least four reasons. </w:t>
      </w:r>
    </w:p>
    <w:p w:rsidR="00513EFE" w:rsidRPr="00A64BE2" w:rsidRDefault="004B60E3">
      <w:pPr>
        <w:spacing w:after="153" w:line="265" w:lineRule="auto"/>
        <w:ind w:left="-5" w:hanging="10"/>
        <w:rPr>
          <w:sz w:val="20"/>
          <w:szCs w:val="20"/>
        </w:rPr>
      </w:pPr>
      <w:r w:rsidRPr="00A64BE2">
        <w:rPr>
          <w:sz w:val="20"/>
          <w:szCs w:val="20"/>
        </w:rPr>
        <w:t xml:space="preserve">These events fit the definition of a disaster ‘incident’, because the events led to the breakdown of specific </w:t>
      </w:r>
      <w:r w:rsidRPr="00A64BE2">
        <w:rPr>
          <w:sz w:val="20"/>
          <w:szCs w:val="20"/>
        </w:rPr>
        <w:t xml:space="preserve">units of an organization. The consequences of the Mt Everest event were confined to a few units (teams) and created no ongoing disruption to climbing on Mt </w:t>
      </w:r>
    </w:p>
    <w:p w:rsidR="00513EFE" w:rsidRPr="00A64BE2" w:rsidRDefault="004B60E3">
      <w:pPr>
        <w:spacing w:after="153" w:line="265" w:lineRule="auto"/>
        <w:ind w:left="-5" w:hanging="10"/>
        <w:rPr>
          <w:sz w:val="20"/>
          <w:szCs w:val="20"/>
        </w:rPr>
      </w:pPr>
      <w:r w:rsidRPr="00A64BE2">
        <w:rPr>
          <w:sz w:val="20"/>
          <w:szCs w:val="20"/>
        </w:rPr>
        <w:t xml:space="preserve">Everest or mountain climbing in general. </w:t>
      </w:r>
    </w:p>
    <w:p w:rsidR="00513EFE" w:rsidRPr="00A64BE2" w:rsidRDefault="004B60E3">
      <w:pPr>
        <w:spacing w:after="159"/>
        <w:ind w:left="-5" w:hanging="10"/>
        <w:rPr>
          <w:sz w:val="20"/>
          <w:szCs w:val="20"/>
        </w:rPr>
      </w:pPr>
      <w:r w:rsidRPr="00A64BE2">
        <w:rPr>
          <w:sz w:val="20"/>
          <w:szCs w:val="20"/>
        </w:rPr>
        <w:t>The events meet the</w:t>
      </w:r>
      <w:r w:rsidRPr="00A64BE2">
        <w:rPr>
          <w:b/>
          <w:sz w:val="20"/>
          <w:szCs w:val="20"/>
        </w:rPr>
        <w:t xml:space="preserve"> three criteria for a critical event. </w:t>
      </w:r>
    </w:p>
    <w:p w:rsidR="00513EFE" w:rsidRPr="00A64BE2" w:rsidRDefault="004B60E3">
      <w:pPr>
        <w:numPr>
          <w:ilvl w:val="0"/>
          <w:numId w:val="11"/>
        </w:numPr>
        <w:spacing w:after="153" w:line="265" w:lineRule="auto"/>
        <w:ind w:hanging="10"/>
        <w:rPr>
          <w:sz w:val="20"/>
          <w:szCs w:val="20"/>
        </w:rPr>
      </w:pPr>
      <w:r w:rsidRPr="00A64BE2">
        <w:rPr>
          <w:sz w:val="20"/>
          <w:szCs w:val="20"/>
        </w:rPr>
        <w:t xml:space="preserve">served as a branching point for the historical development of the mountain-climbing industry, as it transitioned from an informal network of climbers to a commercialized industry </w:t>
      </w:r>
    </w:p>
    <w:p w:rsidR="00513EFE" w:rsidRPr="00A64BE2" w:rsidRDefault="004B60E3">
      <w:pPr>
        <w:numPr>
          <w:ilvl w:val="0"/>
          <w:numId w:val="11"/>
        </w:numPr>
        <w:spacing w:after="153" w:line="265" w:lineRule="auto"/>
        <w:ind w:hanging="10"/>
        <w:rPr>
          <w:sz w:val="20"/>
          <w:szCs w:val="20"/>
        </w:rPr>
      </w:pPr>
      <w:r w:rsidRPr="00A64BE2">
        <w:rPr>
          <w:sz w:val="20"/>
          <w:szCs w:val="20"/>
        </w:rPr>
        <w:t>contradicted a belief, widely held at the time of the disaster, that climbi</w:t>
      </w:r>
      <w:r w:rsidRPr="00A64BE2">
        <w:rPr>
          <w:sz w:val="20"/>
          <w:szCs w:val="20"/>
        </w:rPr>
        <w:t xml:space="preserve">ng Mt Everest had become routine and required no special expertise in climbing </w:t>
      </w:r>
    </w:p>
    <w:p w:rsidR="00513EFE" w:rsidRPr="00A64BE2" w:rsidRDefault="004B60E3">
      <w:pPr>
        <w:numPr>
          <w:ilvl w:val="0"/>
          <w:numId w:val="11"/>
        </w:numPr>
        <w:spacing w:after="153" w:line="265" w:lineRule="auto"/>
        <w:ind w:hanging="10"/>
        <w:rPr>
          <w:sz w:val="20"/>
          <w:szCs w:val="20"/>
        </w:rPr>
      </w:pPr>
      <w:proofErr w:type="gramStart"/>
      <w:r w:rsidRPr="00A64BE2">
        <w:rPr>
          <w:sz w:val="20"/>
          <w:szCs w:val="20"/>
        </w:rPr>
        <w:t>evoked</w:t>
      </w:r>
      <w:proofErr w:type="gramEnd"/>
      <w:r w:rsidRPr="00A64BE2">
        <w:rPr>
          <w:sz w:val="20"/>
          <w:szCs w:val="20"/>
        </w:rPr>
        <w:t xml:space="preserve"> strong metaphorical power as demonstrated through the multiple accounts of the events in the popular press. </w:t>
      </w:r>
    </w:p>
    <w:p w:rsidR="00513EFE" w:rsidRPr="00A64BE2" w:rsidRDefault="004B60E3">
      <w:pPr>
        <w:spacing w:after="153" w:line="265" w:lineRule="auto"/>
        <w:ind w:left="-5" w:hanging="10"/>
        <w:rPr>
          <w:sz w:val="20"/>
          <w:szCs w:val="20"/>
        </w:rPr>
      </w:pPr>
      <w:r w:rsidRPr="00A64BE2">
        <w:rPr>
          <w:sz w:val="20"/>
          <w:szCs w:val="20"/>
        </w:rPr>
        <w:t>The third reason to study the Everest events is the events a</w:t>
      </w:r>
      <w:r w:rsidRPr="00A64BE2">
        <w:rPr>
          <w:sz w:val="20"/>
          <w:szCs w:val="20"/>
        </w:rPr>
        <w:t>chieved a symbolic importance beyond the local climbing community. The disaster has been invoked to illustrate a variety of organizational phenomena, including leadership, strategy and ethical decision-</w:t>
      </w:r>
      <w:proofErr w:type="gramStart"/>
      <w:r w:rsidRPr="00A64BE2">
        <w:rPr>
          <w:sz w:val="20"/>
          <w:szCs w:val="20"/>
        </w:rPr>
        <w:t>making .</w:t>
      </w:r>
      <w:proofErr w:type="gramEnd"/>
      <w:r w:rsidRPr="00A64BE2">
        <w:rPr>
          <w:sz w:val="20"/>
          <w:szCs w:val="20"/>
        </w:rPr>
        <w:t xml:space="preserve"> </w:t>
      </w:r>
    </w:p>
    <w:p w:rsidR="00513EFE" w:rsidRPr="00A64BE2" w:rsidRDefault="004B60E3">
      <w:pPr>
        <w:spacing w:after="153" w:line="265" w:lineRule="auto"/>
        <w:ind w:left="-5" w:hanging="10"/>
        <w:rPr>
          <w:sz w:val="20"/>
          <w:szCs w:val="20"/>
        </w:rPr>
      </w:pPr>
      <w:r w:rsidRPr="00A64BE2">
        <w:rPr>
          <w:sz w:val="20"/>
          <w:szCs w:val="20"/>
        </w:rPr>
        <w:t xml:space="preserve">the Mt Everest disaster fits three criteria </w:t>
      </w:r>
      <w:r w:rsidRPr="00A64BE2">
        <w:rPr>
          <w:sz w:val="20"/>
          <w:szCs w:val="20"/>
        </w:rPr>
        <w:t>for developing general theory from the particulars of experience, because the events: (</w:t>
      </w:r>
      <w:proofErr w:type="spellStart"/>
      <w:r w:rsidRPr="00A64BE2">
        <w:rPr>
          <w:sz w:val="20"/>
          <w:szCs w:val="20"/>
        </w:rPr>
        <w:t>i</w:t>
      </w:r>
      <w:proofErr w:type="spellEnd"/>
      <w:r w:rsidRPr="00A64BE2">
        <w:rPr>
          <w:sz w:val="20"/>
          <w:szCs w:val="20"/>
        </w:rPr>
        <w:t xml:space="preserve">) provided a vivid example of how a breakdown in team learning contributed to an organizational disaster; (ii) provided data for an under- </w:t>
      </w:r>
    </w:p>
    <w:p w:rsidR="00513EFE" w:rsidRPr="00A64BE2" w:rsidRDefault="004B60E3">
      <w:pPr>
        <w:spacing w:after="112" w:line="265" w:lineRule="auto"/>
        <w:ind w:left="-5" w:hanging="10"/>
        <w:rPr>
          <w:sz w:val="20"/>
          <w:szCs w:val="20"/>
        </w:rPr>
      </w:pPr>
      <w:proofErr w:type="gramStart"/>
      <w:r w:rsidRPr="00A64BE2">
        <w:rPr>
          <w:sz w:val="20"/>
          <w:szCs w:val="20"/>
        </w:rPr>
        <w:t>studied</w:t>
      </w:r>
      <w:proofErr w:type="gramEnd"/>
      <w:r w:rsidRPr="00A64BE2">
        <w:rPr>
          <w:sz w:val="20"/>
          <w:szCs w:val="20"/>
        </w:rPr>
        <w:t xml:space="preserve"> level of analysis, n</w:t>
      </w:r>
      <w:r w:rsidRPr="00A64BE2">
        <w:rPr>
          <w:sz w:val="20"/>
          <w:szCs w:val="20"/>
        </w:rPr>
        <w:t xml:space="preserve">amely, teams in organizational disaster; and (iii) shed light on an understudied type of team, task forces, expeditions and short-term project teams. </w:t>
      </w:r>
    </w:p>
    <w:p w:rsidR="00513EFE" w:rsidRDefault="004B60E3">
      <w:pPr>
        <w:spacing w:after="98"/>
        <w:ind w:right="296"/>
        <w:jc w:val="right"/>
      </w:pPr>
      <w:r>
        <w:rPr>
          <w:noProof/>
        </w:rPr>
        <w:lastRenderedPageBreak/>
        <w:drawing>
          <wp:inline distT="0" distB="0" distL="0" distR="0">
            <wp:extent cx="5723890" cy="3096883"/>
            <wp:effectExtent l="0" t="0" r="0" b="889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7"/>
                    <a:stretch>
                      <a:fillRect/>
                    </a:stretch>
                  </pic:blipFill>
                  <pic:spPr>
                    <a:xfrm>
                      <a:off x="0" y="0"/>
                      <a:ext cx="5727855" cy="3099028"/>
                    </a:xfrm>
                    <a:prstGeom prst="rect">
                      <a:avLst/>
                    </a:prstGeom>
                  </pic:spPr>
                </pic:pic>
              </a:graphicData>
            </a:graphic>
          </wp:inline>
        </w:drawing>
      </w:r>
      <w:r>
        <w:t xml:space="preserve"> </w:t>
      </w:r>
    </w:p>
    <w:p w:rsidR="00513EFE" w:rsidRPr="00A64BE2" w:rsidRDefault="004B60E3">
      <w:pPr>
        <w:spacing w:after="161"/>
        <w:rPr>
          <w:sz w:val="20"/>
          <w:szCs w:val="20"/>
        </w:rPr>
      </w:pPr>
      <w:r>
        <w:t xml:space="preserve"> </w:t>
      </w:r>
    </w:p>
    <w:p w:rsidR="00513EFE" w:rsidRPr="00A64BE2" w:rsidRDefault="004B60E3">
      <w:pPr>
        <w:spacing w:after="153" w:line="265" w:lineRule="auto"/>
        <w:ind w:left="-5" w:hanging="10"/>
        <w:rPr>
          <w:sz w:val="20"/>
          <w:szCs w:val="20"/>
        </w:rPr>
      </w:pPr>
      <w:proofErr w:type="spellStart"/>
      <w:r w:rsidRPr="00A64BE2">
        <w:rPr>
          <w:b/>
          <w:sz w:val="20"/>
          <w:szCs w:val="20"/>
        </w:rPr>
        <w:t>Viesturs’s</w:t>
      </w:r>
      <w:proofErr w:type="spellEnd"/>
      <w:r w:rsidRPr="00A64BE2">
        <w:rPr>
          <w:b/>
          <w:sz w:val="20"/>
          <w:szCs w:val="20"/>
        </w:rPr>
        <w:t xml:space="preserve"> comment</w:t>
      </w:r>
      <w:r w:rsidRPr="00A64BE2">
        <w:rPr>
          <w:sz w:val="20"/>
          <w:szCs w:val="20"/>
        </w:rPr>
        <w:t xml:space="preserve"> demonstrates at least three characteristics of a broadly </w:t>
      </w:r>
    </w:p>
    <w:p w:rsidR="00513EFE" w:rsidRPr="00A64BE2" w:rsidRDefault="004B60E3">
      <w:pPr>
        <w:spacing w:after="187" w:line="265" w:lineRule="auto"/>
        <w:ind w:left="-5" w:hanging="10"/>
        <w:rPr>
          <w:sz w:val="20"/>
          <w:szCs w:val="20"/>
        </w:rPr>
      </w:pPr>
      <w:proofErr w:type="gramStart"/>
      <w:r w:rsidRPr="00A64BE2">
        <w:rPr>
          <w:sz w:val="20"/>
          <w:szCs w:val="20"/>
        </w:rPr>
        <w:t>defined</w:t>
      </w:r>
      <w:proofErr w:type="gramEnd"/>
      <w:r w:rsidRPr="00A64BE2">
        <w:rPr>
          <w:sz w:val="20"/>
          <w:szCs w:val="20"/>
        </w:rPr>
        <w:t xml:space="preserve"> purpose: </w:t>
      </w:r>
    </w:p>
    <w:p w:rsidR="00513EFE" w:rsidRPr="00A64BE2" w:rsidRDefault="004B60E3">
      <w:pPr>
        <w:numPr>
          <w:ilvl w:val="1"/>
          <w:numId w:val="11"/>
        </w:numPr>
        <w:spacing w:after="102" w:line="339" w:lineRule="auto"/>
        <w:ind w:right="1899" w:hanging="410"/>
        <w:rPr>
          <w:sz w:val="20"/>
          <w:szCs w:val="20"/>
        </w:rPr>
      </w:pPr>
      <w:r w:rsidRPr="00A64BE2">
        <w:rPr>
          <w:sz w:val="20"/>
          <w:szCs w:val="20"/>
        </w:rPr>
        <w:t xml:space="preserve">1 </w:t>
      </w:r>
      <w:r w:rsidRPr="00A64BE2">
        <w:rPr>
          <w:sz w:val="20"/>
          <w:szCs w:val="20"/>
        </w:rPr>
        <w:t xml:space="preserve">Multiple, often contradictory solutions (e.g. the lure of the summit versus knowing one should turn around), often expressed through the negative or contradictory demands inherent in an activity. </w:t>
      </w:r>
    </w:p>
    <w:p w:rsidR="00513EFE" w:rsidRPr="00A64BE2" w:rsidRDefault="004B60E3">
      <w:pPr>
        <w:numPr>
          <w:ilvl w:val="1"/>
          <w:numId w:val="11"/>
        </w:numPr>
        <w:spacing w:after="153" w:line="265" w:lineRule="auto"/>
        <w:ind w:right="1899" w:hanging="410"/>
        <w:rPr>
          <w:sz w:val="20"/>
          <w:szCs w:val="20"/>
        </w:rPr>
      </w:pPr>
      <w:r w:rsidRPr="00A64BE2">
        <w:rPr>
          <w:sz w:val="20"/>
          <w:szCs w:val="20"/>
        </w:rPr>
        <w:t xml:space="preserve">The emotional, subjective and potentially ambiguous nature </w:t>
      </w:r>
      <w:r w:rsidRPr="00A64BE2">
        <w:rPr>
          <w:sz w:val="20"/>
          <w:szCs w:val="20"/>
        </w:rPr>
        <w:t xml:space="preserve">of the </w:t>
      </w:r>
    </w:p>
    <w:p w:rsidR="00513EFE" w:rsidRPr="00A64BE2" w:rsidRDefault="004B60E3">
      <w:pPr>
        <w:spacing w:after="187" w:line="265" w:lineRule="auto"/>
        <w:ind w:left="730" w:hanging="10"/>
        <w:rPr>
          <w:sz w:val="20"/>
          <w:szCs w:val="20"/>
        </w:rPr>
      </w:pPr>
      <w:proofErr w:type="gramStart"/>
      <w:r w:rsidRPr="00A64BE2">
        <w:rPr>
          <w:sz w:val="20"/>
          <w:szCs w:val="20"/>
        </w:rPr>
        <w:t>solution</w:t>
      </w:r>
      <w:proofErr w:type="gramEnd"/>
      <w:r w:rsidRPr="00A64BE2">
        <w:rPr>
          <w:sz w:val="20"/>
          <w:szCs w:val="20"/>
        </w:rPr>
        <w:t xml:space="preserve"> (e.g. the ‘lure,’ being ‘drawn’ there, when to ‘break the rules’). </w:t>
      </w:r>
    </w:p>
    <w:p w:rsidR="00513EFE" w:rsidRPr="00A64BE2" w:rsidRDefault="004B60E3">
      <w:pPr>
        <w:numPr>
          <w:ilvl w:val="1"/>
          <w:numId w:val="11"/>
        </w:numPr>
        <w:spacing w:after="153" w:line="265" w:lineRule="auto"/>
        <w:ind w:right="1899" w:hanging="410"/>
        <w:rPr>
          <w:sz w:val="20"/>
          <w:szCs w:val="20"/>
        </w:rPr>
      </w:pPr>
      <w:r w:rsidRPr="00A64BE2">
        <w:rPr>
          <w:sz w:val="20"/>
          <w:szCs w:val="20"/>
        </w:rPr>
        <w:t xml:space="preserve">3 The contingency of the situation in relation to prior experience (e.g. ‘on a good day, you can get away with it . . . on a bad day, you’ll die’). </w:t>
      </w:r>
    </w:p>
    <w:p w:rsidR="00513EFE" w:rsidRDefault="004B60E3">
      <w:pPr>
        <w:spacing w:after="158"/>
      </w:pPr>
      <w:r>
        <w:t xml:space="preserve"> </w:t>
      </w:r>
    </w:p>
    <w:p w:rsidR="00513EFE" w:rsidRDefault="004B60E3">
      <w:pPr>
        <w:pStyle w:val="Heading2"/>
        <w:ind w:left="-5"/>
      </w:pPr>
      <w:r>
        <w:t>Reliance on directiv</w:t>
      </w:r>
      <w:r>
        <w:t xml:space="preserve">e leadership </w:t>
      </w:r>
    </w:p>
    <w:p w:rsidR="00513EFE" w:rsidRPr="00A64BE2" w:rsidRDefault="004B60E3">
      <w:pPr>
        <w:spacing w:after="153" w:line="265" w:lineRule="auto"/>
        <w:ind w:left="-5" w:hanging="10"/>
        <w:rPr>
          <w:sz w:val="20"/>
          <w:szCs w:val="20"/>
        </w:rPr>
      </w:pPr>
      <w:r w:rsidRPr="00A64BE2">
        <w:rPr>
          <w:sz w:val="20"/>
          <w:szCs w:val="20"/>
        </w:rPr>
        <w:t xml:space="preserve">Leadership played a part in Everest, but the present analysis revealed that relying too heavily on leadership to make choices can have negative consequences. </w:t>
      </w:r>
    </w:p>
    <w:p w:rsidR="00513EFE" w:rsidRDefault="004B60E3">
      <w:pPr>
        <w:pStyle w:val="Heading2"/>
        <w:ind w:left="-5"/>
      </w:pPr>
      <w:r>
        <w:t xml:space="preserve">Failing to sense an ill-defined problem </w:t>
      </w:r>
    </w:p>
    <w:p w:rsidR="00513EFE" w:rsidRDefault="004B60E3">
      <w:pPr>
        <w:spacing w:after="153" w:line="265" w:lineRule="auto"/>
        <w:ind w:left="-5" w:hanging="10"/>
      </w:pPr>
      <w:r w:rsidRPr="00A64BE2">
        <w:rPr>
          <w:sz w:val="20"/>
          <w:szCs w:val="20"/>
        </w:rPr>
        <w:t>This study relies on a definition, most co</w:t>
      </w:r>
      <w:r w:rsidRPr="00A64BE2">
        <w:rPr>
          <w:sz w:val="20"/>
          <w:szCs w:val="20"/>
        </w:rPr>
        <w:t xml:space="preserve">nsistent with </w:t>
      </w:r>
      <w:proofErr w:type="gramStart"/>
      <w:r w:rsidRPr="00A64BE2">
        <w:rPr>
          <w:sz w:val="20"/>
          <w:szCs w:val="20"/>
        </w:rPr>
        <w:t>learning, that</w:t>
      </w:r>
      <w:proofErr w:type="gramEnd"/>
      <w:r w:rsidRPr="00A64BE2">
        <w:rPr>
          <w:sz w:val="20"/>
          <w:szCs w:val="20"/>
        </w:rPr>
        <w:t xml:space="preserve"> emerges from developmental theory. An ill-defined problem arises when the solution to the problem cannot be answered with current </w:t>
      </w:r>
      <w:proofErr w:type="spellStart"/>
      <w:r w:rsidRPr="00A64BE2">
        <w:rPr>
          <w:sz w:val="20"/>
          <w:szCs w:val="20"/>
        </w:rPr>
        <w:t>knowledge.Three</w:t>
      </w:r>
      <w:proofErr w:type="spellEnd"/>
      <w:r w:rsidRPr="00A64BE2">
        <w:rPr>
          <w:sz w:val="20"/>
          <w:szCs w:val="20"/>
        </w:rPr>
        <w:t xml:space="preserve"> criteria establish an ill-defined problem: (</w:t>
      </w:r>
      <w:proofErr w:type="spellStart"/>
      <w:r w:rsidRPr="00A64BE2">
        <w:rPr>
          <w:sz w:val="20"/>
          <w:szCs w:val="20"/>
        </w:rPr>
        <w:t>i</w:t>
      </w:r>
      <w:proofErr w:type="spellEnd"/>
      <w:r w:rsidRPr="00A64BE2">
        <w:rPr>
          <w:sz w:val="20"/>
          <w:szCs w:val="20"/>
        </w:rPr>
        <w:t>) the goal to be achieved is unclear</w:t>
      </w:r>
      <w:r w:rsidRPr="00A64BE2">
        <w:rPr>
          <w:sz w:val="20"/>
          <w:szCs w:val="20"/>
        </w:rPr>
        <w:t>, (ii) the solution to achieve the goal is unclear, and (iii) experts will disagree on whether the goal has been achieved</w:t>
      </w:r>
      <w:r>
        <w:t xml:space="preserve">. </w:t>
      </w:r>
    </w:p>
    <w:p w:rsidR="00513EFE" w:rsidRDefault="004B60E3">
      <w:r>
        <w:t xml:space="preserve"> </w:t>
      </w:r>
    </w:p>
    <w:p w:rsidR="00513EFE" w:rsidRDefault="004B60E3">
      <w:pPr>
        <w:pStyle w:val="Heading2"/>
        <w:ind w:left="-5"/>
      </w:pPr>
      <w:r>
        <w:lastRenderedPageBreak/>
        <w:t xml:space="preserve">Organizing processes </w:t>
      </w:r>
    </w:p>
    <w:p w:rsidR="00513EFE" w:rsidRPr="00A64BE2" w:rsidRDefault="004B60E3">
      <w:pPr>
        <w:spacing w:after="0" w:line="402" w:lineRule="auto"/>
        <w:ind w:left="-5" w:right="2022" w:hanging="10"/>
        <w:rPr>
          <w:sz w:val="20"/>
          <w:szCs w:val="20"/>
        </w:rPr>
      </w:pPr>
      <w:r w:rsidRPr="00A64BE2">
        <w:rPr>
          <w:sz w:val="20"/>
          <w:szCs w:val="20"/>
        </w:rPr>
        <w:t>To facilitate the testability, thoroughness and ultimate usefulness of the proposed theory for explaining th</w:t>
      </w:r>
      <w:r w:rsidRPr="00A64BE2">
        <w:rPr>
          <w:sz w:val="20"/>
          <w:szCs w:val="20"/>
        </w:rPr>
        <w:t xml:space="preserve">e organizational breakdown, several tests </w:t>
      </w:r>
    </w:p>
    <w:p w:rsidR="00513EFE" w:rsidRPr="00A64BE2" w:rsidRDefault="004B60E3">
      <w:pPr>
        <w:spacing w:after="189" w:line="265" w:lineRule="auto"/>
        <w:ind w:left="-5" w:hanging="10"/>
        <w:rPr>
          <w:sz w:val="20"/>
          <w:szCs w:val="20"/>
        </w:rPr>
      </w:pPr>
      <w:proofErr w:type="gramStart"/>
      <w:r w:rsidRPr="00A64BE2">
        <w:rPr>
          <w:sz w:val="20"/>
          <w:szCs w:val="20"/>
        </w:rPr>
        <w:t>were</w:t>
      </w:r>
      <w:proofErr w:type="gramEnd"/>
      <w:r w:rsidRPr="00A64BE2">
        <w:rPr>
          <w:sz w:val="20"/>
          <w:szCs w:val="20"/>
        </w:rPr>
        <w:t xml:space="preserve"> conducted.  </w:t>
      </w:r>
    </w:p>
    <w:p w:rsidR="00513EFE" w:rsidRPr="00A64BE2" w:rsidRDefault="004B60E3">
      <w:pPr>
        <w:numPr>
          <w:ilvl w:val="0"/>
          <w:numId w:val="12"/>
        </w:numPr>
        <w:spacing w:after="45" w:line="265" w:lineRule="auto"/>
        <w:ind w:right="332" w:firstLine="360"/>
        <w:rPr>
          <w:sz w:val="20"/>
          <w:szCs w:val="20"/>
        </w:rPr>
      </w:pPr>
      <w:r w:rsidRPr="00A64BE2">
        <w:rPr>
          <w:sz w:val="20"/>
          <w:szCs w:val="20"/>
        </w:rPr>
        <w:t xml:space="preserve">Each precursor was conceived as a dichotomous phase or event, not a continuous variable. </w:t>
      </w:r>
    </w:p>
    <w:p w:rsidR="00513EFE" w:rsidRPr="00A64BE2" w:rsidRDefault="004B60E3">
      <w:pPr>
        <w:numPr>
          <w:ilvl w:val="0"/>
          <w:numId w:val="12"/>
        </w:numPr>
        <w:spacing w:after="27" w:line="376" w:lineRule="auto"/>
        <w:ind w:right="332" w:firstLine="360"/>
        <w:rPr>
          <w:sz w:val="20"/>
          <w:szCs w:val="20"/>
        </w:rPr>
      </w:pPr>
      <w:r w:rsidRPr="00A64BE2">
        <w:rPr>
          <w:sz w:val="20"/>
          <w:szCs w:val="20"/>
        </w:rPr>
        <w:t xml:space="preserve">The incident (i.e. organizational breakdown) occurred when all three precursors merged.  That </w:t>
      </w:r>
      <w:r w:rsidRPr="00A64BE2">
        <w:rPr>
          <w:sz w:val="20"/>
          <w:szCs w:val="20"/>
        </w:rPr>
        <w:t>is, no single element is inherently problematic on its own or when combined with any other single element. Each element alone is necessary but not sufficient for the outcome. The combination of a narrowly defined purpose, directive leadership and the failu</w:t>
      </w:r>
      <w:r w:rsidRPr="00A64BE2">
        <w:rPr>
          <w:sz w:val="20"/>
          <w:szCs w:val="20"/>
        </w:rPr>
        <w:t xml:space="preserve">re to sense an ill-defined problem provides the ingredients for organizational breakdown. </w:t>
      </w:r>
    </w:p>
    <w:p w:rsidR="00513EFE" w:rsidRDefault="004B60E3">
      <w:pPr>
        <w:spacing w:after="0"/>
      </w:pPr>
      <w:r>
        <w:t xml:space="preserve"> </w:t>
      </w:r>
    </w:p>
    <w:p w:rsidR="00513EFE" w:rsidRDefault="004B60E3">
      <w:pPr>
        <w:spacing w:after="98"/>
        <w:ind w:right="627"/>
        <w:jc w:val="right"/>
      </w:pPr>
      <w:r>
        <w:rPr>
          <w:noProof/>
        </w:rPr>
        <w:drawing>
          <wp:inline distT="0" distB="0" distL="0" distR="0">
            <wp:extent cx="5514839" cy="3209925"/>
            <wp:effectExtent l="0" t="0" r="0" b="0"/>
            <wp:docPr id="1290" name="Picture 1290"/>
            <wp:cNvGraphicFramePr/>
            <a:graphic xmlns:a="http://schemas.openxmlformats.org/drawingml/2006/main">
              <a:graphicData uri="http://schemas.openxmlformats.org/drawingml/2006/picture">
                <pic:pic xmlns:pic="http://schemas.openxmlformats.org/drawingml/2006/picture">
                  <pic:nvPicPr>
                    <pic:cNvPr id="1290" name="Picture 1290"/>
                    <pic:cNvPicPr/>
                  </pic:nvPicPr>
                  <pic:blipFill>
                    <a:blip r:embed="rId8"/>
                    <a:stretch>
                      <a:fillRect/>
                    </a:stretch>
                  </pic:blipFill>
                  <pic:spPr>
                    <a:xfrm>
                      <a:off x="0" y="0"/>
                      <a:ext cx="5523346" cy="3214876"/>
                    </a:xfrm>
                    <a:prstGeom prst="rect">
                      <a:avLst/>
                    </a:prstGeom>
                  </pic:spPr>
                </pic:pic>
              </a:graphicData>
            </a:graphic>
          </wp:inline>
        </w:drawing>
      </w:r>
      <w:r>
        <w:t xml:space="preserve"> </w:t>
      </w:r>
    </w:p>
    <w:p w:rsidR="00513EFE" w:rsidRDefault="004B60E3">
      <w:pPr>
        <w:pStyle w:val="Heading2"/>
        <w:ind w:left="-5"/>
      </w:pPr>
      <w:r>
        <w:t xml:space="preserve">Discussion </w:t>
      </w:r>
    </w:p>
    <w:p w:rsidR="00513EFE" w:rsidRPr="00A64BE2" w:rsidRDefault="004B60E3" w:rsidP="00863222">
      <w:pPr>
        <w:spacing w:after="153" w:line="265" w:lineRule="auto"/>
        <w:ind w:left="-5" w:hanging="10"/>
        <w:rPr>
          <w:sz w:val="20"/>
          <w:szCs w:val="20"/>
        </w:rPr>
      </w:pPr>
      <w:r w:rsidRPr="00A64BE2">
        <w:rPr>
          <w:sz w:val="20"/>
          <w:szCs w:val="20"/>
        </w:rPr>
        <w:t>Three factors – a narrowly defined purpose, directive leadership and the failure to sense ill-defined problems – combined to halt learning. Analysis</w:t>
      </w:r>
      <w:r w:rsidRPr="00A64BE2">
        <w:rPr>
          <w:sz w:val="20"/>
          <w:szCs w:val="20"/>
        </w:rPr>
        <w:t xml:space="preserve"> of the events exposes the limits of rational goal-setting, the need for more research about short-term project teams, and the role of leaders in limiting team member learning. Ultimately, this study illustrates how the muddled decision-making that mountai</w:t>
      </w:r>
      <w:r w:rsidRPr="00A64BE2">
        <w:rPr>
          <w:sz w:val="20"/>
          <w:szCs w:val="20"/>
        </w:rPr>
        <w:t xml:space="preserve">n climbers experience during high-altitude mountain climbing may provide clues to how more traditional teams detect, respond to and recover from incidents of organizational disaster. </w:t>
      </w:r>
    </w:p>
    <w:p w:rsidR="00513EFE" w:rsidRPr="00863222" w:rsidRDefault="004B60E3">
      <w:pPr>
        <w:spacing w:after="153" w:line="265" w:lineRule="auto"/>
        <w:ind w:left="-5" w:hanging="10"/>
        <w:rPr>
          <w:b/>
        </w:rPr>
      </w:pPr>
      <w:r w:rsidRPr="00863222">
        <w:rPr>
          <w:b/>
        </w:rPr>
        <w:t xml:space="preserve">Organization: </w:t>
      </w:r>
    </w:p>
    <w:p w:rsidR="00513EFE" w:rsidRDefault="004B60E3">
      <w:pPr>
        <w:spacing w:after="153" w:line="265" w:lineRule="auto"/>
        <w:ind w:left="-5" w:hanging="10"/>
      </w:pPr>
      <w:r>
        <w:t xml:space="preserve">“A group of people working together in a formal way. An organization always has a legal existence” </w:t>
      </w:r>
    </w:p>
    <w:p w:rsidR="00513EFE" w:rsidRPr="00A64BE2" w:rsidRDefault="004B60E3">
      <w:pPr>
        <w:spacing w:after="153" w:line="265" w:lineRule="auto"/>
        <w:ind w:left="-5" w:hanging="10"/>
        <w:rPr>
          <w:sz w:val="20"/>
          <w:szCs w:val="20"/>
        </w:rPr>
      </w:pPr>
      <w:r w:rsidRPr="00A64BE2">
        <w:rPr>
          <w:sz w:val="20"/>
          <w:szCs w:val="20"/>
        </w:rPr>
        <w:t xml:space="preserve">Commercial organizations: They work to turn in a profit using a specific set of skills, strategies, and resources. </w:t>
      </w:r>
    </w:p>
    <w:p w:rsidR="00513EFE" w:rsidRPr="00A64BE2" w:rsidRDefault="004B60E3">
      <w:pPr>
        <w:spacing w:after="153" w:line="265" w:lineRule="auto"/>
        <w:ind w:left="-5" w:hanging="10"/>
        <w:rPr>
          <w:sz w:val="20"/>
          <w:szCs w:val="20"/>
        </w:rPr>
      </w:pPr>
      <w:r w:rsidRPr="00A64BE2">
        <w:rPr>
          <w:sz w:val="20"/>
          <w:szCs w:val="20"/>
        </w:rPr>
        <w:lastRenderedPageBreak/>
        <w:t xml:space="preserve">Types: </w:t>
      </w:r>
    </w:p>
    <w:p w:rsidR="00513EFE" w:rsidRPr="00A64BE2" w:rsidRDefault="004B60E3">
      <w:pPr>
        <w:spacing w:after="153" w:line="265" w:lineRule="auto"/>
        <w:ind w:left="-5" w:hanging="10"/>
        <w:rPr>
          <w:sz w:val="20"/>
          <w:szCs w:val="20"/>
        </w:rPr>
      </w:pPr>
      <w:r w:rsidRPr="00A64BE2">
        <w:rPr>
          <w:sz w:val="20"/>
          <w:szCs w:val="20"/>
        </w:rPr>
        <w:t xml:space="preserve">Sole trader: A person that runs </w:t>
      </w:r>
      <w:r w:rsidRPr="00A64BE2">
        <w:rPr>
          <w:sz w:val="20"/>
          <w:szCs w:val="20"/>
        </w:rPr>
        <w:t xml:space="preserve">a business alone with a full stake. It doesn’t require registration with customs and tax authorities. In case of a loss, all debt goes to the one owning </w:t>
      </w:r>
    </w:p>
    <w:p w:rsidR="00513EFE" w:rsidRPr="00A64BE2" w:rsidRDefault="004B60E3">
      <w:pPr>
        <w:spacing w:after="153" w:line="265" w:lineRule="auto"/>
        <w:ind w:left="-5" w:hanging="10"/>
        <w:rPr>
          <w:sz w:val="20"/>
          <w:szCs w:val="20"/>
        </w:rPr>
      </w:pPr>
      <w:r w:rsidRPr="00A64BE2">
        <w:rPr>
          <w:sz w:val="20"/>
          <w:szCs w:val="20"/>
        </w:rPr>
        <w:t>Partnership: A group of people working together to turn in a profit and should not be a limited compan</w:t>
      </w:r>
      <w:r w:rsidRPr="00A64BE2">
        <w:rPr>
          <w:sz w:val="20"/>
          <w:szCs w:val="20"/>
        </w:rPr>
        <w:t xml:space="preserve">y. </w:t>
      </w:r>
    </w:p>
    <w:p w:rsidR="00513EFE" w:rsidRPr="00A64BE2" w:rsidRDefault="004B60E3">
      <w:pPr>
        <w:spacing w:after="153" w:line="265" w:lineRule="auto"/>
        <w:ind w:left="-5" w:hanging="10"/>
        <w:rPr>
          <w:sz w:val="20"/>
          <w:szCs w:val="20"/>
        </w:rPr>
      </w:pPr>
      <w:r w:rsidRPr="00A64BE2">
        <w:rPr>
          <w:sz w:val="20"/>
          <w:szCs w:val="20"/>
        </w:rPr>
        <w:t xml:space="preserve">Cooperative: Cooperatives are democratically run and every member holds a voice in the organization.  </w:t>
      </w:r>
    </w:p>
    <w:p w:rsidR="00513EFE" w:rsidRPr="00A64BE2" w:rsidRDefault="004B60E3" w:rsidP="00863222">
      <w:pPr>
        <w:spacing w:after="153" w:line="265" w:lineRule="auto"/>
        <w:ind w:left="-5" w:hanging="10"/>
        <w:rPr>
          <w:sz w:val="20"/>
          <w:szCs w:val="20"/>
        </w:rPr>
      </w:pPr>
      <w:r w:rsidRPr="00A64BE2">
        <w:rPr>
          <w:sz w:val="20"/>
          <w:szCs w:val="20"/>
        </w:rPr>
        <w:t>Limited Company: A company represented by a legal authority separate for those working and owning it. Ownership is divided into shared that can be so</w:t>
      </w:r>
      <w:r w:rsidRPr="00A64BE2">
        <w:rPr>
          <w:sz w:val="20"/>
          <w:szCs w:val="20"/>
        </w:rPr>
        <w:t xml:space="preserve">ld and bought individually. In case of loss, everyone bears it not only the owner. </w:t>
      </w:r>
    </w:p>
    <w:p w:rsidR="00513EFE" w:rsidRPr="00A64BE2" w:rsidRDefault="004B60E3">
      <w:pPr>
        <w:spacing w:after="153" w:line="265" w:lineRule="auto"/>
        <w:ind w:left="-5" w:hanging="10"/>
        <w:rPr>
          <w:sz w:val="20"/>
          <w:szCs w:val="20"/>
        </w:rPr>
      </w:pPr>
      <w:r w:rsidRPr="00A64BE2">
        <w:rPr>
          <w:sz w:val="20"/>
          <w:szCs w:val="20"/>
        </w:rPr>
        <w:t xml:space="preserve">A limited company registers after satisfying the requirement of the Memorandum of Association: </w:t>
      </w:r>
    </w:p>
    <w:p w:rsidR="00513EFE" w:rsidRPr="00A64BE2" w:rsidRDefault="004B60E3">
      <w:pPr>
        <w:spacing w:after="153" w:line="265" w:lineRule="auto"/>
        <w:ind w:left="-5" w:hanging="10"/>
        <w:rPr>
          <w:sz w:val="20"/>
          <w:szCs w:val="20"/>
        </w:rPr>
      </w:pPr>
      <w:r w:rsidRPr="00A64BE2">
        <w:rPr>
          <w:sz w:val="20"/>
          <w:szCs w:val="20"/>
        </w:rPr>
        <w:t>The name of the company should be not used before and it should not contai</w:t>
      </w:r>
      <w:r w:rsidRPr="00A64BE2">
        <w:rPr>
          <w:sz w:val="20"/>
          <w:szCs w:val="20"/>
        </w:rPr>
        <w:t xml:space="preserve">n certain words like country name or ambiguous names </w:t>
      </w:r>
    </w:p>
    <w:p w:rsidR="00513EFE" w:rsidRPr="00A64BE2" w:rsidRDefault="004B60E3">
      <w:pPr>
        <w:spacing w:after="153" w:line="265" w:lineRule="auto"/>
        <w:ind w:left="-5" w:hanging="10"/>
        <w:rPr>
          <w:sz w:val="20"/>
          <w:szCs w:val="20"/>
        </w:rPr>
      </w:pPr>
      <w:r w:rsidRPr="00A64BE2">
        <w:rPr>
          <w:sz w:val="20"/>
          <w:szCs w:val="20"/>
        </w:rPr>
        <w:t xml:space="preserve">The country (name or names) in which its registered office will be located </w:t>
      </w:r>
    </w:p>
    <w:p w:rsidR="00513EFE" w:rsidRPr="00A64BE2" w:rsidRDefault="004B60E3">
      <w:pPr>
        <w:spacing w:after="153" w:line="265" w:lineRule="auto"/>
        <w:ind w:left="-5" w:hanging="10"/>
        <w:rPr>
          <w:sz w:val="20"/>
          <w:szCs w:val="20"/>
        </w:rPr>
      </w:pPr>
      <w:r w:rsidRPr="00A64BE2">
        <w:rPr>
          <w:sz w:val="20"/>
          <w:szCs w:val="20"/>
        </w:rPr>
        <w:t>The objects of the company: This is a statement of the type of business in which the company will engage. This may simply stat</w:t>
      </w:r>
      <w:r w:rsidRPr="00A64BE2">
        <w:rPr>
          <w:sz w:val="20"/>
          <w:szCs w:val="20"/>
        </w:rPr>
        <w:t xml:space="preserve">e that its object is to carry on business as a general commercial company, without being any more specific. </w:t>
      </w:r>
    </w:p>
    <w:p w:rsidR="00513EFE" w:rsidRPr="00A64BE2" w:rsidRDefault="004B60E3">
      <w:pPr>
        <w:spacing w:after="153" w:line="265" w:lineRule="auto"/>
        <w:ind w:left="-5" w:hanging="10"/>
        <w:rPr>
          <w:sz w:val="20"/>
          <w:szCs w:val="20"/>
        </w:rPr>
      </w:pPr>
      <w:r w:rsidRPr="00A64BE2">
        <w:rPr>
          <w:sz w:val="20"/>
          <w:szCs w:val="20"/>
        </w:rPr>
        <w:t xml:space="preserve">A liability clause: In the case of a company limited by shares, this clause merely states that the liability of the members is limited. </w:t>
      </w:r>
    </w:p>
    <w:p w:rsidR="00513EFE" w:rsidRPr="00A64BE2" w:rsidRDefault="004B60E3">
      <w:pPr>
        <w:spacing w:after="153" w:line="265" w:lineRule="auto"/>
        <w:ind w:left="-5" w:hanging="10"/>
        <w:rPr>
          <w:sz w:val="20"/>
          <w:szCs w:val="20"/>
        </w:rPr>
      </w:pPr>
      <w:r w:rsidRPr="00A64BE2">
        <w:rPr>
          <w:sz w:val="20"/>
          <w:szCs w:val="20"/>
        </w:rPr>
        <w:t>The compan</w:t>
      </w:r>
      <w:r w:rsidRPr="00A64BE2">
        <w:rPr>
          <w:sz w:val="20"/>
          <w:szCs w:val="20"/>
        </w:rPr>
        <w:t xml:space="preserve">y’s authorized share capital and the number and </w:t>
      </w:r>
      <w:proofErr w:type="gramStart"/>
      <w:r w:rsidRPr="00A64BE2">
        <w:rPr>
          <w:sz w:val="20"/>
          <w:szCs w:val="20"/>
        </w:rPr>
        <w:t>The</w:t>
      </w:r>
      <w:proofErr w:type="gramEnd"/>
      <w:r w:rsidRPr="00A64BE2">
        <w:rPr>
          <w:sz w:val="20"/>
          <w:szCs w:val="20"/>
        </w:rPr>
        <w:t xml:space="preserve"> nominal value of its shares </w:t>
      </w:r>
    </w:p>
    <w:p w:rsidR="00513EFE" w:rsidRPr="00A64BE2" w:rsidRDefault="004B60E3">
      <w:pPr>
        <w:rPr>
          <w:sz w:val="20"/>
          <w:szCs w:val="20"/>
        </w:rPr>
      </w:pPr>
      <w:r w:rsidRPr="00A64BE2">
        <w:rPr>
          <w:sz w:val="20"/>
          <w:szCs w:val="20"/>
        </w:rPr>
        <w:t xml:space="preserve"> </w:t>
      </w:r>
    </w:p>
    <w:p w:rsidR="00513EFE" w:rsidRPr="00A64BE2" w:rsidRDefault="004B60E3">
      <w:pPr>
        <w:spacing w:after="153" w:line="265" w:lineRule="auto"/>
        <w:ind w:left="-5" w:hanging="10"/>
        <w:rPr>
          <w:sz w:val="20"/>
          <w:szCs w:val="20"/>
        </w:rPr>
      </w:pPr>
      <w:r w:rsidRPr="00A64BE2">
        <w:rPr>
          <w:sz w:val="20"/>
          <w:szCs w:val="20"/>
        </w:rPr>
        <w:t xml:space="preserve">Directors: Someone that serves the best interests of the </w:t>
      </w:r>
      <w:r w:rsidRPr="00A64BE2">
        <w:rPr>
          <w:sz w:val="20"/>
          <w:szCs w:val="20"/>
        </w:rPr>
        <w:t xml:space="preserve">company. They have duties towards both the owners and employees of the company. They are liable for any wrong decision </w:t>
      </w:r>
    </w:p>
    <w:p w:rsidR="00513EFE" w:rsidRDefault="004B60E3">
      <w:pPr>
        <w:spacing w:after="158"/>
      </w:pPr>
      <w:r>
        <w:t xml:space="preserve"> </w:t>
      </w:r>
    </w:p>
    <w:p w:rsidR="00513EFE" w:rsidRPr="00A64BE2" w:rsidRDefault="004B60E3">
      <w:pPr>
        <w:spacing w:after="153" w:line="265" w:lineRule="auto"/>
        <w:ind w:left="-5" w:hanging="10"/>
        <w:rPr>
          <w:sz w:val="20"/>
          <w:szCs w:val="20"/>
        </w:rPr>
      </w:pPr>
      <w:r w:rsidRPr="00A64BE2">
        <w:rPr>
          <w:sz w:val="20"/>
          <w:szCs w:val="20"/>
        </w:rPr>
        <w:t xml:space="preserve">Capital: </w:t>
      </w:r>
    </w:p>
    <w:p w:rsidR="00513EFE" w:rsidRPr="00A64BE2" w:rsidRDefault="004B60E3">
      <w:pPr>
        <w:spacing w:after="153" w:line="265" w:lineRule="auto"/>
        <w:ind w:left="-5" w:hanging="10"/>
        <w:rPr>
          <w:sz w:val="20"/>
          <w:szCs w:val="20"/>
        </w:rPr>
      </w:pPr>
      <w:r w:rsidRPr="00A64BE2">
        <w:rPr>
          <w:sz w:val="20"/>
          <w:szCs w:val="20"/>
        </w:rPr>
        <w:t xml:space="preserve">For any organization to run, it helps in buying services that are necessary to get the product live.  </w:t>
      </w:r>
    </w:p>
    <w:p w:rsidR="00513EFE" w:rsidRPr="00A64BE2" w:rsidRDefault="004B60E3">
      <w:pPr>
        <w:spacing w:after="153" w:line="265" w:lineRule="auto"/>
        <w:ind w:left="-5" w:hanging="10"/>
        <w:rPr>
          <w:sz w:val="20"/>
          <w:szCs w:val="20"/>
        </w:rPr>
      </w:pPr>
      <w:r w:rsidRPr="00A64BE2">
        <w:rPr>
          <w:sz w:val="20"/>
          <w:szCs w:val="20"/>
        </w:rPr>
        <w:t>Clients only money fo</w:t>
      </w:r>
      <w:r w:rsidRPr="00A64BE2">
        <w:rPr>
          <w:sz w:val="20"/>
          <w:szCs w:val="20"/>
        </w:rPr>
        <w:t xml:space="preserve">r services they use and not beforehand </w:t>
      </w:r>
    </w:p>
    <w:p w:rsidR="00513EFE" w:rsidRDefault="004B60E3" w:rsidP="00863222">
      <w:pPr>
        <w:spacing w:after="153" w:line="265" w:lineRule="auto"/>
        <w:ind w:left="-5" w:hanging="10"/>
      </w:pPr>
      <w:r>
        <w:t xml:space="preserve">Businesses require initial capital in hand to be run </w:t>
      </w:r>
    </w:p>
    <w:p w:rsidR="00513EFE" w:rsidRPr="00863222" w:rsidRDefault="004B60E3">
      <w:pPr>
        <w:spacing w:after="153" w:line="265" w:lineRule="auto"/>
        <w:ind w:left="-5" w:hanging="10"/>
        <w:rPr>
          <w:b/>
        </w:rPr>
      </w:pPr>
      <w:r w:rsidRPr="00863222">
        <w:rPr>
          <w:b/>
        </w:rPr>
        <w:t xml:space="preserve">Factors:  </w:t>
      </w:r>
    </w:p>
    <w:p w:rsidR="00513EFE" w:rsidRPr="00A64BE2" w:rsidRDefault="004B60E3">
      <w:pPr>
        <w:spacing w:after="153" w:line="265" w:lineRule="auto"/>
        <w:ind w:left="-5" w:hanging="10"/>
        <w:rPr>
          <w:sz w:val="20"/>
          <w:szCs w:val="20"/>
        </w:rPr>
      </w:pPr>
      <w:r w:rsidRPr="00A64BE2">
        <w:rPr>
          <w:sz w:val="20"/>
          <w:szCs w:val="20"/>
        </w:rPr>
        <w:t xml:space="preserve">If no income is flowing inside the company, capital is used for paying rents, salaries, advertising, marketing, equipment, </w:t>
      </w:r>
      <w:proofErr w:type="spellStart"/>
      <w:r w:rsidRPr="00A64BE2">
        <w:rPr>
          <w:sz w:val="20"/>
          <w:szCs w:val="20"/>
        </w:rPr>
        <w:t>etc</w:t>
      </w:r>
      <w:proofErr w:type="spellEnd"/>
      <w:r w:rsidRPr="00A64BE2">
        <w:rPr>
          <w:sz w:val="20"/>
          <w:szCs w:val="20"/>
        </w:rPr>
        <w:t xml:space="preserve"> </w:t>
      </w:r>
    </w:p>
    <w:p w:rsidR="00513EFE" w:rsidRPr="00A64BE2" w:rsidRDefault="004B60E3">
      <w:pPr>
        <w:spacing w:after="153" w:line="265" w:lineRule="auto"/>
        <w:ind w:left="-5" w:hanging="10"/>
        <w:rPr>
          <w:sz w:val="20"/>
          <w:szCs w:val="20"/>
        </w:rPr>
      </w:pPr>
      <w:r w:rsidRPr="00A64BE2">
        <w:rPr>
          <w:sz w:val="20"/>
          <w:szCs w:val="20"/>
        </w:rPr>
        <w:t xml:space="preserve">Sources of finance: </w:t>
      </w:r>
    </w:p>
    <w:p w:rsidR="00513EFE" w:rsidRPr="00A64BE2" w:rsidRDefault="004B60E3">
      <w:pPr>
        <w:spacing w:after="153" w:line="265" w:lineRule="auto"/>
        <w:ind w:left="-5" w:hanging="10"/>
        <w:rPr>
          <w:sz w:val="20"/>
          <w:szCs w:val="20"/>
        </w:rPr>
      </w:pPr>
      <w:r w:rsidRPr="00A64BE2">
        <w:rPr>
          <w:sz w:val="20"/>
          <w:szCs w:val="20"/>
        </w:rPr>
        <w:t>Grant: A sum given to a company where the company is obliged to demonstrate that it spent the money where it was required to. Grants are available from the government, union sources, and charities. Conditions of the grant include raising capital from other</w:t>
      </w:r>
      <w:r w:rsidRPr="00A64BE2">
        <w:rPr>
          <w:sz w:val="20"/>
          <w:szCs w:val="20"/>
        </w:rPr>
        <w:t xml:space="preserve"> sources, it should only be a proportion of total investment in the company.  </w:t>
      </w:r>
    </w:p>
    <w:p w:rsidR="00513EFE" w:rsidRDefault="004B60E3">
      <w:pPr>
        <w:spacing w:after="153" w:line="265" w:lineRule="auto"/>
        <w:ind w:left="-5" w:hanging="10"/>
      </w:pPr>
      <w:r>
        <w:t xml:space="preserve">Loans: Money lent over a fixed period of time and is required to be paid back with interest. Security is need for a loan </w:t>
      </w:r>
    </w:p>
    <w:p w:rsidR="00513EFE" w:rsidRPr="00A64BE2" w:rsidRDefault="004B60E3">
      <w:pPr>
        <w:spacing w:after="153" w:line="265" w:lineRule="auto"/>
        <w:ind w:left="-5" w:hanging="10"/>
        <w:rPr>
          <w:sz w:val="20"/>
          <w:szCs w:val="20"/>
        </w:rPr>
      </w:pPr>
      <w:r w:rsidRPr="00A64BE2">
        <w:rPr>
          <w:sz w:val="20"/>
          <w:szCs w:val="20"/>
        </w:rPr>
        <w:lastRenderedPageBreak/>
        <w:t xml:space="preserve">Equity: Equity is money paid in return for a share and </w:t>
      </w:r>
      <w:r w:rsidRPr="00A64BE2">
        <w:rPr>
          <w:sz w:val="20"/>
          <w:szCs w:val="20"/>
        </w:rPr>
        <w:t xml:space="preserve">ownership of the company </w:t>
      </w:r>
    </w:p>
    <w:p w:rsidR="00513EFE" w:rsidRPr="00A64BE2" w:rsidRDefault="004B60E3" w:rsidP="00A64BE2">
      <w:pPr>
        <w:spacing w:after="153" w:line="265" w:lineRule="auto"/>
        <w:ind w:left="-5" w:hanging="10"/>
        <w:rPr>
          <w:sz w:val="20"/>
          <w:szCs w:val="20"/>
        </w:rPr>
      </w:pPr>
      <w:r w:rsidRPr="00A64BE2">
        <w:rPr>
          <w:sz w:val="20"/>
          <w:szCs w:val="20"/>
        </w:rPr>
        <w:t xml:space="preserve">Gearing: Gearing is the ratio of the loan capital and equity capital in a company. </w:t>
      </w:r>
    </w:p>
    <w:p w:rsidR="00513EFE" w:rsidRPr="00A64BE2" w:rsidRDefault="004B60E3">
      <w:pPr>
        <w:spacing w:after="153" w:line="265" w:lineRule="auto"/>
        <w:ind w:left="-5" w:hanging="10"/>
        <w:rPr>
          <w:sz w:val="20"/>
          <w:szCs w:val="20"/>
        </w:rPr>
      </w:pPr>
      <w:r w:rsidRPr="00A64BE2">
        <w:rPr>
          <w:sz w:val="20"/>
          <w:szCs w:val="20"/>
        </w:rPr>
        <w:t>Lean startup methodology: It involves the approach of developing products by experimenting, testing, and iterations based on findings from tests</w:t>
      </w:r>
      <w:r w:rsidRPr="00A64BE2">
        <w:rPr>
          <w:sz w:val="20"/>
          <w:szCs w:val="20"/>
        </w:rPr>
        <w:t xml:space="preserve"> and feedback. This approach is designed to deliver products to customers at a faster pace in the form of MVP </w:t>
      </w:r>
    </w:p>
    <w:p w:rsidR="00513EFE" w:rsidRPr="00A64BE2" w:rsidRDefault="004B60E3">
      <w:pPr>
        <w:spacing w:after="161"/>
        <w:rPr>
          <w:sz w:val="20"/>
          <w:szCs w:val="20"/>
        </w:rPr>
      </w:pPr>
      <w:r w:rsidRPr="00A64BE2">
        <w:rPr>
          <w:sz w:val="20"/>
          <w:szCs w:val="20"/>
        </w:rPr>
        <w:t xml:space="preserve"> </w:t>
      </w:r>
    </w:p>
    <w:p w:rsidR="00513EFE" w:rsidRPr="00A64BE2" w:rsidRDefault="004B60E3">
      <w:pPr>
        <w:spacing w:after="153" w:line="265" w:lineRule="auto"/>
        <w:ind w:left="-5" w:hanging="10"/>
        <w:rPr>
          <w:sz w:val="20"/>
          <w:szCs w:val="20"/>
        </w:rPr>
      </w:pPr>
      <w:r w:rsidRPr="00A64BE2">
        <w:rPr>
          <w:sz w:val="20"/>
          <w:szCs w:val="20"/>
        </w:rPr>
        <w:t xml:space="preserve">Stages: </w:t>
      </w:r>
    </w:p>
    <w:p w:rsidR="00513EFE" w:rsidRPr="00A64BE2" w:rsidRDefault="004B60E3">
      <w:pPr>
        <w:spacing w:after="153" w:line="265" w:lineRule="auto"/>
        <w:ind w:left="-5" w:hanging="10"/>
        <w:rPr>
          <w:sz w:val="20"/>
          <w:szCs w:val="20"/>
        </w:rPr>
      </w:pPr>
      <w:r w:rsidRPr="00A64BE2">
        <w:rPr>
          <w:sz w:val="20"/>
          <w:szCs w:val="20"/>
        </w:rPr>
        <w:t xml:space="preserve">Vision: Understanding if customers are willing to adopt a new product. </w:t>
      </w:r>
    </w:p>
    <w:p w:rsidR="00513EFE" w:rsidRPr="00A64BE2" w:rsidRDefault="004B60E3">
      <w:pPr>
        <w:spacing w:after="153" w:line="265" w:lineRule="auto"/>
        <w:ind w:left="-5" w:hanging="10"/>
        <w:rPr>
          <w:sz w:val="20"/>
          <w:szCs w:val="20"/>
        </w:rPr>
      </w:pPr>
      <w:r w:rsidRPr="00A64BE2">
        <w:rPr>
          <w:sz w:val="20"/>
          <w:szCs w:val="20"/>
        </w:rPr>
        <w:t>Value hypothesis: Does the product bring value to the customer</w:t>
      </w:r>
      <w:r w:rsidRPr="00A64BE2">
        <w:rPr>
          <w:sz w:val="20"/>
          <w:szCs w:val="20"/>
        </w:rPr>
        <w:t xml:space="preserve">? </w:t>
      </w:r>
    </w:p>
    <w:p w:rsidR="00513EFE" w:rsidRPr="00A64BE2" w:rsidRDefault="004B60E3">
      <w:pPr>
        <w:spacing w:after="153" w:line="265" w:lineRule="auto"/>
        <w:ind w:left="-5" w:hanging="10"/>
        <w:rPr>
          <w:sz w:val="20"/>
          <w:szCs w:val="20"/>
        </w:rPr>
      </w:pPr>
      <w:r w:rsidRPr="00A64BE2">
        <w:rPr>
          <w:sz w:val="20"/>
          <w:szCs w:val="20"/>
        </w:rPr>
        <w:t xml:space="preserve">Growth hypothesis: Evaluation of whether or not product spreads from early adopters to mass market </w:t>
      </w:r>
    </w:p>
    <w:p w:rsidR="00513EFE" w:rsidRPr="00A64BE2" w:rsidRDefault="004B60E3">
      <w:pPr>
        <w:spacing w:after="153" w:line="265" w:lineRule="auto"/>
        <w:ind w:left="-5" w:hanging="10"/>
        <w:rPr>
          <w:sz w:val="20"/>
          <w:szCs w:val="20"/>
        </w:rPr>
      </w:pPr>
      <w:r w:rsidRPr="00A64BE2">
        <w:rPr>
          <w:sz w:val="20"/>
          <w:szCs w:val="20"/>
        </w:rPr>
        <w:t>Steer: Startups should be an experiment that is improved using feedback and this process continues until a product is developed that is needed by custome</w:t>
      </w:r>
      <w:r w:rsidRPr="00A64BE2">
        <w:rPr>
          <w:sz w:val="20"/>
          <w:szCs w:val="20"/>
        </w:rPr>
        <w:t>rs. BML (Build Measure Learn) cycle should be completed by using an MVP that lacks a lot of functionality so as to test the hypothesis with minimum effort and time. After product launch both the hypothesis should be transformed into a quantitative financia</w:t>
      </w:r>
      <w:r w:rsidRPr="00A64BE2">
        <w:rPr>
          <w:sz w:val="20"/>
          <w:szCs w:val="20"/>
        </w:rPr>
        <w:t xml:space="preserve">l model in order to evaluate if a sustainable business is being created. It also evaluates if a pivot should be chosen to test a new hypothesis </w:t>
      </w:r>
    </w:p>
    <w:p w:rsidR="00513EFE" w:rsidRPr="00A64BE2" w:rsidRDefault="004B60E3" w:rsidP="00863222">
      <w:pPr>
        <w:spacing w:after="153" w:line="265" w:lineRule="auto"/>
        <w:ind w:left="-5" w:hanging="10"/>
        <w:rPr>
          <w:sz w:val="20"/>
          <w:szCs w:val="20"/>
        </w:rPr>
      </w:pPr>
      <w:r w:rsidRPr="00A64BE2">
        <w:rPr>
          <w:sz w:val="20"/>
          <w:szCs w:val="20"/>
        </w:rPr>
        <w:t xml:space="preserve">Accelerate: Startups should analyze several decisions and their nuances. . </w:t>
      </w:r>
      <w:proofErr w:type="gramStart"/>
      <w:r w:rsidRPr="00A64BE2">
        <w:rPr>
          <w:sz w:val="20"/>
          <w:szCs w:val="20"/>
        </w:rPr>
        <w:t>e.g</w:t>
      </w:r>
      <w:proofErr w:type="gramEnd"/>
      <w:r w:rsidRPr="00A64BE2">
        <w:rPr>
          <w:sz w:val="20"/>
          <w:szCs w:val="20"/>
        </w:rPr>
        <w:t>. When to launch a product, how m</w:t>
      </w:r>
      <w:r w:rsidRPr="00A64BE2">
        <w:rPr>
          <w:sz w:val="20"/>
          <w:szCs w:val="20"/>
        </w:rPr>
        <w:t xml:space="preserve">uch to invest, maintain an organization where employees remain encouraged and continue validated learning </w:t>
      </w:r>
    </w:p>
    <w:p w:rsidR="00513EFE" w:rsidRPr="00A64BE2" w:rsidRDefault="004B60E3">
      <w:pPr>
        <w:spacing w:after="153" w:line="265" w:lineRule="auto"/>
        <w:ind w:left="-5" w:hanging="10"/>
        <w:rPr>
          <w:sz w:val="20"/>
          <w:szCs w:val="20"/>
        </w:rPr>
      </w:pPr>
      <w:r w:rsidRPr="00A64BE2">
        <w:rPr>
          <w:sz w:val="20"/>
          <w:szCs w:val="20"/>
        </w:rPr>
        <w:t xml:space="preserve">Lean startup encourages startups to agile: </w:t>
      </w:r>
    </w:p>
    <w:p w:rsidR="00513EFE" w:rsidRPr="00A64BE2" w:rsidRDefault="004B60E3">
      <w:pPr>
        <w:spacing w:after="153" w:line="265" w:lineRule="auto"/>
        <w:ind w:left="-5" w:hanging="10"/>
        <w:rPr>
          <w:sz w:val="20"/>
          <w:szCs w:val="20"/>
        </w:rPr>
      </w:pPr>
      <w:r w:rsidRPr="00A64BE2">
        <w:rPr>
          <w:sz w:val="20"/>
          <w:szCs w:val="20"/>
        </w:rPr>
        <w:t>Small batches: discover any "bug" in the production process, enabling the correction of errors before r</w:t>
      </w:r>
      <w:r w:rsidRPr="00A64BE2">
        <w:rPr>
          <w:sz w:val="20"/>
          <w:szCs w:val="20"/>
        </w:rPr>
        <w:t>esources/time/money is spent (</w:t>
      </w:r>
      <w:proofErr w:type="spellStart"/>
      <w:r w:rsidRPr="00A64BE2">
        <w:rPr>
          <w:sz w:val="20"/>
          <w:szCs w:val="20"/>
        </w:rPr>
        <w:t>eg</w:t>
      </w:r>
      <w:proofErr w:type="spellEnd"/>
      <w:r w:rsidRPr="00A64BE2">
        <w:rPr>
          <w:sz w:val="20"/>
          <w:szCs w:val="20"/>
        </w:rPr>
        <w:t xml:space="preserve"> Toyota). By reducing the batch size, the BML cycle loop is completed more quickly </w:t>
      </w:r>
    </w:p>
    <w:p w:rsidR="00513EFE" w:rsidRPr="00A64BE2" w:rsidRDefault="004B60E3" w:rsidP="000E17F4">
      <w:pPr>
        <w:spacing w:after="153" w:line="265" w:lineRule="auto"/>
        <w:ind w:left="-5" w:hanging="10"/>
        <w:rPr>
          <w:sz w:val="20"/>
          <w:szCs w:val="20"/>
        </w:rPr>
      </w:pPr>
      <w:r w:rsidRPr="00A64BE2">
        <w:rPr>
          <w:sz w:val="20"/>
          <w:szCs w:val="20"/>
        </w:rPr>
        <w:t>Take inspiration from JIT and WIP techniques. The aim is to reduce stock as they take inspiration from JIT and WIP techniques. The aim is to</w:t>
      </w:r>
      <w:r w:rsidRPr="00A64BE2">
        <w:rPr>
          <w:sz w:val="20"/>
          <w:szCs w:val="20"/>
        </w:rPr>
        <w:t xml:space="preserve"> reduce stock as they represent costs and turn processes from push to pull. </w:t>
      </w:r>
    </w:p>
    <w:p w:rsidR="00513EFE" w:rsidRDefault="004B60E3">
      <w:pPr>
        <w:spacing w:after="0"/>
        <w:ind w:right="2"/>
        <w:jc w:val="center"/>
      </w:pPr>
      <w:r>
        <w:rPr>
          <w:sz w:val="36"/>
          <w:u w:val="single" w:color="000000"/>
        </w:rPr>
        <w:t>Google vs. Seth Organization:</w:t>
      </w:r>
      <w:r>
        <w:rPr>
          <w:sz w:val="36"/>
        </w:rPr>
        <w:t xml:space="preserve"> </w:t>
      </w:r>
    </w:p>
    <w:tbl>
      <w:tblPr>
        <w:tblStyle w:val="TableGrid"/>
        <w:tblW w:w="9189" w:type="dxa"/>
        <w:tblInd w:w="0" w:type="dxa"/>
        <w:tblCellMar>
          <w:top w:w="46" w:type="dxa"/>
          <w:left w:w="0" w:type="dxa"/>
          <w:bottom w:w="0" w:type="dxa"/>
          <w:right w:w="0" w:type="dxa"/>
        </w:tblCellMar>
        <w:tblLook w:val="04A0" w:firstRow="1" w:lastRow="0" w:firstColumn="1" w:lastColumn="0" w:noHBand="0" w:noVBand="1"/>
      </w:tblPr>
      <w:tblGrid>
        <w:gridCol w:w="5034"/>
        <w:gridCol w:w="3768"/>
        <w:gridCol w:w="164"/>
        <w:gridCol w:w="223"/>
      </w:tblGrid>
      <w:tr w:rsidR="00513EFE" w:rsidRPr="00E62A4A">
        <w:trPr>
          <w:trHeight w:val="281"/>
        </w:trPr>
        <w:tc>
          <w:tcPr>
            <w:tcW w:w="8802" w:type="dxa"/>
            <w:gridSpan w:val="2"/>
            <w:tcBorders>
              <w:top w:val="nil"/>
              <w:left w:val="nil"/>
              <w:bottom w:val="nil"/>
              <w:right w:val="nil"/>
            </w:tcBorders>
            <w:shd w:val="clear" w:color="auto" w:fill="FCFCFC"/>
          </w:tcPr>
          <w:p w:rsidR="00513EFE" w:rsidRPr="00E62A4A" w:rsidRDefault="004B60E3">
            <w:pPr>
              <w:spacing w:after="0"/>
              <w:jc w:val="both"/>
              <w:rPr>
                <w:sz w:val="20"/>
                <w:szCs w:val="20"/>
              </w:rPr>
            </w:pPr>
            <w:r w:rsidRPr="00E62A4A">
              <w:rPr>
                <w:color w:val="333333"/>
                <w:sz w:val="20"/>
                <w:szCs w:val="20"/>
              </w:rPr>
              <w:t>Google has been one of the first companies to really understand the need for employees to have a</w:t>
            </w:r>
          </w:p>
        </w:tc>
        <w:tc>
          <w:tcPr>
            <w:tcW w:w="386" w:type="dxa"/>
            <w:gridSpan w:val="2"/>
            <w:tcBorders>
              <w:top w:val="nil"/>
              <w:left w:val="nil"/>
              <w:bottom w:val="nil"/>
              <w:right w:val="nil"/>
            </w:tcBorders>
          </w:tcPr>
          <w:p w:rsidR="00513EFE" w:rsidRPr="00E62A4A" w:rsidRDefault="004B60E3">
            <w:pPr>
              <w:spacing w:after="0"/>
              <w:ind w:left="-6"/>
              <w:rPr>
                <w:sz w:val="20"/>
                <w:szCs w:val="20"/>
              </w:rPr>
            </w:pPr>
            <w:r w:rsidRPr="00E62A4A">
              <w:rPr>
                <w:color w:val="333333"/>
                <w:sz w:val="20"/>
                <w:szCs w:val="20"/>
              </w:rPr>
              <w:t xml:space="preserve"> </w:t>
            </w:r>
          </w:p>
        </w:tc>
      </w:tr>
      <w:tr w:rsidR="00513EFE" w:rsidRPr="00E62A4A">
        <w:trPr>
          <w:trHeight w:val="281"/>
        </w:trPr>
        <w:tc>
          <w:tcPr>
            <w:tcW w:w="9189" w:type="dxa"/>
            <w:gridSpan w:val="4"/>
            <w:tcBorders>
              <w:top w:val="nil"/>
              <w:left w:val="nil"/>
              <w:bottom w:val="nil"/>
              <w:right w:val="nil"/>
            </w:tcBorders>
            <w:shd w:val="clear" w:color="auto" w:fill="FCFCFC"/>
          </w:tcPr>
          <w:p w:rsidR="00513EFE" w:rsidRPr="00E62A4A" w:rsidRDefault="004B60E3">
            <w:pPr>
              <w:spacing w:after="0"/>
              <w:jc w:val="both"/>
              <w:rPr>
                <w:sz w:val="20"/>
                <w:szCs w:val="20"/>
              </w:rPr>
            </w:pPr>
            <w:proofErr w:type="gramStart"/>
            <w:r w:rsidRPr="00E62A4A">
              <w:rPr>
                <w:color w:val="333333"/>
                <w:sz w:val="20"/>
                <w:szCs w:val="20"/>
              </w:rPr>
              <w:t>flexible</w:t>
            </w:r>
            <w:proofErr w:type="gramEnd"/>
            <w:r w:rsidRPr="00E62A4A">
              <w:rPr>
                <w:color w:val="333333"/>
                <w:sz w:val="20"/>
                <w:szCs w:val="20"/>
              </w:rPr>
              <w:t xml:space="preserve"> schedule and work on their terms to unleash their creativity and a greater level of productivity. </w:t>
            </w:r>
          </w:p>
        </w:tc>
      </w:tr>
      <w:tr w:rsidR="00513EFE" w:rsidRPr="00E62A4A">
        <w:trPr>
          <w:gridAfter w:val="1"/>
          <w:wAfter w:w="222" w:type="dxa"/>
          <w:trHeight w:val="281"/>
        </w:trPr>
        <w:tc>
          <w:tcPr>
            <w:tcW w:w="8965" w:type="dxa"/>
            <w:gridSpan w:val="3"/>
            <w:tcBorders>
              <w:top w:val="nil"/>
              <w:left w:val="nil"/>
              <w:bottom w:val="nil"/>
              <w:right w:val="nil"/>
            </w:tcBorders>
            <w:shd w:val="clear" w:color="auto" w:fill="FCFCFC"/>
          </w:tcPr>
          <w:p w:rsidR="00513EFE" w:rsidRPr="00E62A4A" w:rsidRDefault="004B60E3">
            <w:pPr>
              <w:spacing w:after="0"/>
              <w:jc w:val="both"/>
              <w:rPr>
                <w:sz w:val="20"/>
                <w:szCs w:val="20"/>
              </w:rPr>
            </w:pPr>
            <w:r w:rsidRPr="00E62A4A">
              <w:rPr>
                <w:color w:val="333333"/>
                <w:sz w:val="20"/>
                <w:szCs w:val="20"/>
              </w:rPr>
              <w:t xml:space="preserve">They've let their employees explore how they'd like to work and given them the freedom within the </w:t>
            </w:r>
          </w:p>
        </w:tc>
      </w:tr>
      <w:tr w:rsidR="00513EFE" w:rsidRPr="00E62A4A">
        <w:trPr>
          <w:gridAfter w:val="1"/>
          <w:wAfter w:w="222" w:type="dxa"/>
          <w:trHeight w:val="281"/>
        </w:trPr>
        <w:tc>
          <w:tcPr>
            <w:tcW w:w="5034" w:type="dxa"/>
            <w:tcBorders>
              <w:top w:val="nil"/>
              <w:left w:val="nil"/>
              <w:bottom w:val="nil"/>
              <w:right w:val="nil"/>
            </w:tcBorders>
            <w:shd w:val="clear" w:color="auto" w:fill="FCFCFC"/>
          </w:tcPr>
          <w:p w:rsidR="00513EFE" w:rsidRPr="00E62A4A" w:rsidRDefault="004B60E3">
            <w:pPr>
              <w:spacing w:after="0"/>
              <w:jc w:val="both"/>
              <w:rPr>
                <w:sz w:val="20"/>
                <w:szCs w:val="20"/>
              </w:rPr>
            </w:pPr>
            <w:proofErr w:type="gramStart"/>
            <w:r w:rsidRPr="00E62A4A">
              <w:rPr>
                <w:color w:val="333333"/>
                <w:sz w:val="20"/>
                <w:szCs w:val="20"/>
              </w:rPr>
              <w:t>environment</w:t>
            </w:r>
            <w:proofErr w:type="gramEnd"/>
            <w:r w:rsidRPr="00E62A4A">
              <w:rPr>
                <w:color w:val="333333"/>
                <w:sz w:val="20"/>
                <w:szCs w:val="20"/>
              </w:rPr>
              <w:t xml:space="preserve"> to approach work in a way that suits them.</w:t>
            </w:r>
          </w:p>
        </w:tc>
        <w:tc>
          <w:tcPr>
            <w:tcW w:w="3932" w:type="dxa"/>
            <w:gridSpan w:val="2"/>
            <w:tcBorders>
              <w:top w:val="nil"/>
              <w:left w:val="nil"/>
              <w:bottom w:val="nil"/>
              <w:right w:val="nil"/>
            </w:tcBorders>
          </w:tcPr>
          <w:p w:rsidR="00513EFE" w:rsidRPr="00E62A4A" w:rsidRDefault="004B60E3">
            <w:pPr>
              <w:spacing w:after="0"/>
              <w:rPr>
                <w:sz w:val="20"/>
                <w:szCs w:val="20"/>
              </w:rPr>
            </w:pPr>
            <w:r w:rsidRPr="00E62A4A">
              <w:rPr>
                <w:color w:val="333333"/>
                <w:sz w:val="20"/>
                <w:szCs w:val="20"/>
              </w:rPr>
              <w:t xml:space="preserve"> </w:t>
            </w:r>
          </w:p>
        </w:tc>
      </w:tr>
    </w:tbl>
    <w:p w:rsidR="00513EFE" w:rsidRPr="00E62A4A" w:rsidRDefault="004B60E3">
      <w:pPr>
        <w:spacing w:after="0"/>
        <w:rPr>
          <w:sz w:val="20"/>
          <w:szCs w:val="20"/>
        </w:rPr>
      </w:pPr>
      <w:r w:rsidRPr="00E62A4A">
        <w:rPr>
          <w:color w:val="333333"/>
          <w:sz w:val="20"/>
          <w:szCs w:val="20"/>
          <w:shd w:val="clear" w:color="auto" w:fill="FCFCFC"/>
        </w:rPr>
        <w:t>Google is just a fun place and doesn't feel like work. That is difficult to achieve in a company where</w:t>
      </w:r>
      <w:r w:rsidRPr="00E62A4A">
        <w:rPr>
          <w:color w:val="333333"/>
          <w:sz w:val="20"/>
          <w:szCs w:val="20"/>
        </w:rPr>
        <w:t xml:space="preserve"> </w:t>
      </w:r>
    </w:p>
    <w:tbl>
      <w:tblPr>
        <w:tblStyle w:val="TableGrid"/>
        <w:tblW w:w="9405" w:type="dxa"/>
        <w:tblInd w:w="-14" w:type="dxa"/>
        <w:tblCellMar>
          <w:top w:w="46" w:type="dxa"/>
          <w:left w:w="0" w:type="dxa"/>
          <w:bottom w:w="1" w:type="dxa"/>
          <w:right w:w="1" w:type="dxa"/>
        </w:tblCellMar>
        <w:tblLook w:val="04A0" w:firstRow="1" w:lastRow="0" w:firstColumn="1" w:lastColumn="0" w:noHBand="0" w:noVBand="1"/>
      </w:tblPr>
      <w:tblGrid>
        <w:gridCol w:w="5336"/>
        <w:gridCol w:w="3740"/>
        <w:gridCol w:w="329"/>
      </w:tblGrid>
      <w:tr w:rsidR="00513EFE" w:rsidRPr="00E62A4A">
        <w:trPr>
          <w:trHeight w:val="271"/>
        </w:trPr>
        <w:tc>
          <w:tcPr>
            <w:tcW w:w="9076" w:type="dxa"/>
            <w:gridSpan w:val="2"/>
            <w:tcBorders>
              <w:top w:val="nil"/>
              <w:left w:val="nil"/>
              <w:bottom w:val="nil"/>
              <w:right w:val="nil"/>
            </w:tcBorders>
            <w:shd w:val="clear" w:color="auto" w:fill="FCFCFC"/>
          </w:tcPr>
          <w:p w:rsidR="00513EFE" w:rsidRPr="00E62A4A" w:rsidRDefault="004B60E3">
            <w:pPr>
              <w:spacing w:after="0"/>
              <w:ind w:left="14"/>
              <w:jc w:val="both"/>
              <w:rPr>
                <w:sz w:val="20"/>
                <w:szCs w:val="20"/>
              </w:rPr>
            </w:pPr>
            <w:proofErr w:type="gramStart"/>
            <w:r w:rsidRPr="00E62A4A">
              <w:rPr>
                <w:color w:val="333333"/>
                <w:sz w:val="20"/>
                <w:szCs w:val="20"/>
              </w:rPr>
              <w:t>employees</w:t>
            </w:r>
            <w:proofErr w:type="gramEnd"/>
            <w:r w:rsidRPr="00E62A4A">
              <w:rPr>
                <w:color w:val="333333"/>
                <w:sz w:val="20"/>
                <w:szCs w:val="20"/>
              </w:rPr>
              <w:t xml:space="preserve"> often work long days and even weekends. You have instant access to experts in just a</w:t>
            </w:r>
            <w:r w:rsidRPr="00E62A4A">
              <w:rPr>
                <w:color w:val="333333"/>
                <w:sz w:val="20"/>
                <w:szCs w:val="20"/>
              </w:rPr>
              <w:t>bout</w:t>
            </w:r>
          </w:p>
        </w:tc>
        <w:tc>
          <w:tcPr>
            <w:tcW w:w="329" w:type="dxa"/>
            <w:tcBorders>
              <w:top w:val="nil"/>
              <w:left w:val="nil"/>
              <w:bottom w:val="nil"/>
              <w:right w:val="nil"/>
            </w:tcBorders>
          </w:tcPr>
          <w:p w:rsidR="00513EFE" w:rsidRPr="00E62A4A" w:rsidRDefault="004B60E3">
            <w:pPr>
              <w:spacing w:after="0"/>
              <w:ind w:left="-5"/>
              <w:rPr>
                <w:sz w:val="20"/>
                <w:szCs w:val="20"/>
              </w:rPr>
            </w:pPr>
            <w:r w:rsidRPr="00E62A4A">
              <w:rPr>
                <w:color w:val="333333"/>
                <w:sz w:val="20"/>
                <w:szCs w:val="20"/>
              </w:rPr>
              <w:t xml:space="preserve"> </w:t>
            </w:r>
          </w:p>
        </w:tc>
      </w:tr>
      <w:tr w:rsidR="00513EFE" w:rsidRPr="00E62A4A">
        <w:trPr>
          <w:trHeight w:val="360"/>
        </w:trPr>
        <w:tc>
          <w:tcPr>
            <w:tcW w:w="9405" w:type="dxa"/>
            <w:gridSpan w:val="3"/>
            <w:tcBorders>
              <w:top w:val="nil"/>
              <w:left w:val="nil"/>
              <w:bottom w:val="nil"/>
              <w:right w:val="nil"/>
            </w:tcBorders>
            <w:shd w:val="clear" w:color="auto" w:fill="FFFFFF"/>
          </w:tcPr>
          <w:p w:rsidR="00513EFE" w:rsidRPr="00E62A4A" w:rsidRDefault="004B60E3">
            <w:pPr>
              <w:spacing w:after="0"/>
              <w:ind w:left="14"/>
              <w:rPr>
                <w:sz w:val="20"/>
                <w:szCs w:val="20"/>
              </w:rPr>
            </w:pPr>
            <w:r w:rsidRPr="00E62A4A">
              <w:rPr>
                <w:color w:val="333333"/>
                <w:sz w:val="20"/>
                <w:szCs w:val="20"/>
                <w:shd w:val="clear" w:color="auto" w:fill="FCFCFC"/>
              </w:rPr>
              <w:t>every technological field, and the intense hiring process ensures that the huge majority of Googlers are</w:t>
            </w:r>
            <w:r w:rsidRPr="00E62A4A">
              <w:rPr>
                <w:color w:val="333333"/>
                <w:sz w:val="20"/>
                <w:szCs w:val="20"/>
              </w:rPr>
              <w:t xml:space="preserve"> </w:t>
            </w:r>
          </w:p>
        </w:tc>
      </w:tr>
      <w:tr w:rsidR="00513EFE" w:rsidRPr="00E62A4A">
        <w:trPr>
          <w:trHeight w:val="300"/>
        </w:trPr>
        <w:tc>
          <w:tcPr>
            <w:tcW w:w="5336" w:type="dxa"/>
            <w:tcBorders>
              <w:top w:val="nil"/>
              <w:left w:val="nil"/>
              <w:bottom w:val="nil"/>
              <w:right w:val="nil"/>
            </w:tcBorders>
            <w:shd w:val="clear" w:color="auto" w:fill="FCFCFC"/>
          </w:tcPr>
          <w:p w:rsidR="00513EFE" w:rsidRPr="00E62A4A" w:rsidRDefault="004B60E3">
            <w:pPr>
              <w:spacing w:after="0"/>
              <w:ind w:left="14"/>
              <w:jc w:val="both"/>
              <w:rPr>
                <w:sz w:val="20"/>
                <w:szCs w:val="20"/>
              </w:rPr>
            </w:pPr>
            <w:proofErr w:type="gramStart"/>
            <w:r w:rsidRPr="00E62A4A">
              <w:rPr>
                <w:color w:val="333333"/>
                <w:sz w:val="20"/>
                <w:szCs w:val="20"/>
              </w:rPr>
              <w:t>not</w:t>
            </w:r>
            <w:proofErr w:type="gramEnd"/>
            <w:r w:rsidRPr="00E62A4A">
              <w:rPr>
                <w:color w:val="333333"/>
                <w:sz w:val="20"/>
                <w:szCs w:val="20"/>
              </w:rPr>
              <w:t xml:space="preserve"> just smart and capable -- they’re also kind and humble. </w:t>
            </w:r>
          </w:p>
        </w:tc>
        <w:tc>
          <w:tcPr>
            <w:tcW w:w="4068" w:type="dxa"/>
            <w:gridSpan w:val="2"/>
            <w:tcBorders>
              <w:top w:val="nil"/>
              <w:left w:val="nil"/>
              <w:bottom w:val="nil"/>
              <w:right w:val="nil"/>
            </w:tcBorders>
          </w:tcPr>
          <w:p w:rsidR="00513EFE" w:rsidRPr="00E62A4A" w:rsidRDefault="004B60E3">
            <w:pPr>
              <w:spacing w:after="0"/>
              <w:rPr>
                <w:sz w:val="20"/>
                <w:szCs w:val="20"/>
              </w:rPr>
            </w:pPr>
            <w:r w:rsidRPr="00E62A4A">
              <w:rPr>
                <w:color w:val="101112"/>
                <w:sz w:val="20"/>
                <w:szCs w:val="20"/>
              </w:rPr>
              <w:t xml:space="preserve">Google is a firm believer in the notion that, </w:t>
            </w:r>
          </w:p>
        </w:tc>
      </w:tr>
      <w:tr w:rsidR="00513EFE" w:rsidRPr="00E62A4A">
        <w:trPr>
          <w:trHeight w:val="331"/>
        </w:trPr>
        <w:tc>
          <w:tcPr>
            <w:tcW w:w="9405" w:type="dxa"/>
            <w:gridSpan w:val="3"/>
            <w:tcBorders>
              <w:top w:val="nil"/>
              <w:left w:val="nil"/>
              <w:bottom w:val="nil"/>
              <w:right w:val="nil"/>
            </w:tcBorders>
            <w:shd w:val="clear" w:color="auto" w:fill="FFFFFF"/>
            <w:vAlign w:val="bottom"/>
          </w:tcPr>
          <w:p w:rsidR="00513EFE" w:rsidRPr="00E62A4A" w:rsidRDefault="004B60E3">
            <w:pPr>
              <w:spacing w:after="0"/>
              <w:ind w:left="14"/>
              <w:rPr>
                <w:sz w:val="20"/>
                <w:szCs w:val="20"/>
              </w:rPr>
            </w:pPr>
            <w:proofErr w:type="gramStart"/>
            <w:r w:rsidRPr="00E62A4A">
              <w:rPr>
                <w:color w:val="101112"/>
                <w:sz w:val="20"/>
                <w:szCs w:val="20"/>
              </w:rPr>
              <w:t>happier</w:t>
            </w:r>
            <w:proofErr w:type="gramEnd"/>
            <w:r w:rsidRPr="00E62A4A">
              <w:rPr>
                <w:color w:val="101112"/>
                <w:sz w:val="20"/>
                <w:szCs w:val="20"/>
              </w:rPr>
              <w:t xml:space="preserve"> employees are more productive and creative. Therefore, Google strives to create an </w:t>
            </w:r>
          </w:p>
        </w:tc>
      </w:tr>
    </w:tbl>
    <w:p w:rsidR="00513EFE" w:rsidRPr="00E62A4A" w:rsidRDefault="004B60E3">
      <w:pPr>
        <w:spacing w:after="153" w:line="294" w:lineRule="auto"/>
        <w:ind w:left="-5" w:hanging="10"/>
        <w:rPr>
          <w:sz w:val="20"/>
          <w:szCs w:val="20"/>
        </w:rPr>
      </w:pPr>
      <w:proofErr w:type="gramStart"/>
      <w:r w:rsidRPr="00E62A4A">
        <w:rPr>
          <w:color w:val="101112"/>
          <w:sz w:val="20"/>
          <w:szCs w:val="20"/>
        </w:rPr>
        <w:t>environment</w:t>
      </w:r>
      <w:proofErr w:type="gramEnd"/>
      <w:r w:rsidRPr="00E62A4A">
        <w:rPr>
          <w:color w:val="101112"/>
          <w:sz w:val="20"/>
          <w:szCs w:val="20"/>
        </w:rPr>
        <w:t xml:space="preserve"> where employees are free to express their creativity, whether by offering new solutions for the same problems or simply in the way they work. </w:t>
      </w:r>
    </w:p>
    <w:p w:rsidR="00513EFE" w:rsidRPr="00E279A9" w:rsidRDefault="004B60E3">
      <w:pPr>
        <w:spacing w:after="153" w:line="294" w:lineRule="auto"/>
        <w:ind w:left="-5" w:hanging="10"/>
        <w:rPr>
          <w:sz w:val="20"/>
          <w:szCs w:val="20"/>
        </w:rPr>
      </w:pPr>
      <w:r w:rsidRPr="00E279A9">
        <w:rPr>
          <w:color w:val="101112"/>
          <w:sz w:val="20"/>
          <w:szCs w:val="20"/>
        </w:rPr>
        <w:lastRenderedPageBreak/>
        <w:t>In fact,</w:t>
      </w:r>
      <w:r w:rsidRPr="00E279A9">
        <w:rPr>
          <w:color w:val="101112"/>
          <w:sz w:val="20"/>
          <w:szCs w:val="20"/>
        </w:rPr>
        <w:t xml:space="preserve"> Google encourages autonomy. Googlers (nomenclature for Google employees) are encouraged to work in any environment they please, which means they aren’t restricted to a cubicle with gray walls and dim lighting. </w:t>
      </w:r>
    </w:p>
    <w:p w:rsidR="00513EFE" w:rsidRPr="00E279A9" w:rsidRDefault="004B60E3">
      <w:pPr>
        <w:spacing w:after="153" w:line="294" w:lineRule="auto"/>
        <w:ind w:left="-5" w:hanging="10"/>
        <w:rPr>
          <w:sz w:val="20"/>
          <w:szCs w:val="20"/>
        </w:rPr>
      </w:pPr>
      <w:r w:rsidRPr="00E279A9">
        <w:rPr>
          <w:color w:val="101112"/>
          <w:sz w:val="20"/>
          <w:szCs w:val="20"/>
        </w:rPr>
        <w:t>Instead, employees can decide to work in lou</w:t>
      </w:r>
      <w:r w:rsidRPr="00E279A9">
        <w:rPr>
          <w:color w:val="101112"/>
          <w:sz w:val="20"/>
          <w:szCs w:val="20"/>
        </w:rPr>
        <w:t xml:space="preserve">nge areas, the cafeteria, in beanbag chairs, or anywhere else. Wherever employees can focus and perform their best is where Google wants them to be. </w:t>
      </w:r>
    </w:p>
    <w:p w:rsidR="00513EFE" w:rsidRDefault="004B60E3">
      <w:pPr>
        <w:spacing w:after="153" w:line="294" w:lineRule="auto"/>
        <w:ind w:left="-5" w:hanging="10"/>
      </w:pPr>
      <w:r>
        <w:rPr>
          <w:color w:val="101112"/>
        </w:rPr>
        <w:t xml:space="preserve">Seth: </w:t>
      </w:r>
    </w:p>
    <w:p w:rsidR="00513EFE" w:rsidRDefault="004B60E3">
      <w:pPr>
        <w:spacing w:after="340" w:line="249" w:lineRule="auto"/>
        <w:ind w:left="-5" w:right="7" w:hanging="10"/>
      </w:pPr>
      <w:r w:rsidRPr="00E279A9">
        <w:rPr>
          <w:i/>
          <w:color w:val="333333"/>
          <w:sz w:val="20"/>
          <w:szCs w:val="20"/>
        </w:rPr>
        <w:t>Seth</w:t>
      </w:r>
      <w:r w:rsidRPr="00E279A9">
        <w:rPr>
          <w:color w:val="333333"/>
          <w:sz w:val="20"/>
          <w:szCs w:val="20"/>
        </w:rPr>
        <w:t xml:space="preserve"> is a Hindi-Urdu word literally meaning rich man or high-status individual. More broadly, being</w:t>
      </w:r>
      <w:r w:rsidRPr="00E279A9">
        <w:rPr>
          <w:color w:val="333333"/>
          <w:sz w:val="20"/>
          <w:szCs w:val="20"/>
        </w:rPr>
        <w:t xml:space="preserve"> a </w:t>
      </w:r>
      <w:proofErr w:type="spellStart"/>
      <w:proofErr w:type="gramStart"/>
      <w:r w:rsidRPr="00E279A9">
        <w:rPr>
          <w:i/>
          <w:color w:val="333333"/>
          <w:sz w:val="20"/>
          <w:szCs w:val="20"/>
        </w:rPr>
        <w:t>seth</w:t>
      </w:r>
      <w:proofErr w:type="spellEnd"/>
      <w:proofErr w:type="gramEnd"/>
      <w:r w:rsidRPr="00E279A9">
        <w:rPr>
          <w:color w:val="333333"/>
          <w:sz w:val="20"/>
          <w:szCs w:val="20"/>
        </w:rPr>
        <w:t xml:space="preserve"> is not just about being wealthy or having a high status. It denotes a way of managing people that emphasizes authority, hierarchical distinction and the maintenance of the status quo, allowing for the arbitrary interpretation and implementation of </w:t>
      </w:r>
      <w:r w:rsidRPr="00E279A9">
        <w:rPr>
          <w:color w:val="333333"/>
          <w:sz w:val="20"/>
          <w:szCs w:val="20"/>
        </w:rPr>
        <w:t xml:space="preserve">seemingly immutable rules. Under </w:t>
      </w:r>
      <w:proofErr w:type="spellStart"/>
      <w:proofErr w:type="gramStart"/>
      <w:r w:rsidRPr="00E279A9">
        <w:rPr>
          <w:i/>
          <w:color w:val="333333"/>
          <w:sz w:val="20"/>
          <w:szCs w:val="20"/>
        </w:rPr>
        <w:t>seth</w:t>
      </w:r>
      <w:proofErr w:type="spellEnd"/>
      <w:proofErr w:type="gramEnd"/>
      <w:r w:rsidRPr="00E279A9">
        <w:rPr>
          <w:color w:val="333333"/>
          <w:sz w:val="20"/>
          <w:szCs w:val="20"/>
        </w:rPr>
        <w:t xml:space="preserve">, workplace transactions are not primarily commercial/economic; they also include a non-cash dimension, reflecting notions of reciprocity and mutual obligations. Therefore, high-status managers and their </w:t>
      </w:r>
      <w:proofErr w:type="spellStart"/>
      <w:r w:rsidRPr="00E279A9">
        <w:rPr>
          <w:color w:val="333333"/>
          <w:sz w:val="20"/>
          <w:szCs w:val="20"/>
        </w:rPr>
        <w:t>fa</w:t>
      </w:r>
      <w:bookmarkStart w:id="0" w:name="_GoBack"/>
      <w:bookmarkEnd w:id="0"/>
      <w:r w:rsidRPr="00E279A9">
        <w:rPr>
          <w:color w:val="333333"/>
          <w:sz w:val="20"/>
          <w:szCs w:val="20"/>
        </w:rPr>
        <w:t>vourites</w:t>
      </w:r>
      <w:proofErr w:type="spellEnd"/>
      <w:r w:rsidRPr="00E279A9">
        <w:rPr>
          <w:color w:val="333333"/>
          <w:sz w:val="20"/>
          <w:szCs w:val="20"/>
        </w:rPr>
        <w:t xml:space="preserve"> tend</w:t>
      </w:r>
      <w:r w:rsidRPr="00E279A9">
        <w:rPr>
          <w:color w:val="333333"/>
          <w:sz w:val="20"/>
          <w:szCs w:val="20"/>
        </w:rPr>
        <w:t xml:space="preserve"> to exhibit an authoritarian paternalism, with a strong sense of entitlement, where subordinates have little authority and are supposed to be ‘yes men or women’ who do the </w:t>
      </w:r>
      <w:proofErr w:type="spellStart"/>
      <w:proofErr w:type="gramStart"/>
      <w:r w:rsidRPr="00E279A9">
        <w:rPr>
          <w:i/>
          <w:color w:val="333333"/>
          <w:sz w:val="20"/>
          <w:szCs w:val="20"/>
        </w:rPr>
        <w:t>seth</w:t>
      </w:r>
      <w:r w:rsidRPr="00E279A9">
        <w:rPr>
          <w:color w:val="333333"/>
          <w:sz w:val="20"/>
          <w:szCs w:val="20"/>
        </w:rPr>
        <w:t>’s</w:t>
      </w:r>
      <w:proofErr w:type="spellEnd"/>
      <w:proofErr w:type="gramEnd"/>
      <w:r w:rsidRPr="00E279A9">
        <w:rPr>
          <w:color w:val="333333"/>
          <w:sz w:val="20"/>
          <w:szCs w:val="20"/>
        </w:rPr>
        <w:t xml:space="preserve"> bidding. </w:t>
      </w:r>
      <w:proofErr w:type="gramStart"/>
      <w:r w:rsidRPr="00E279A9">
        <w:rPr>
          <w:color w:val="333333"/>
          <w:sz w:val="20"/>
          <w:szCs w:val="20"/>
        </w:rPr>
        <w:t>a</w:t>
      </w:r>
      <w:proofErr w:type="gramEnd"/>
      <w:r w:rsidRPr="00E279A9">
        <w:rPr>
          <w:color w:val="333333"/>
          <w:sz w:val="20"/>
          <w:szCs w:val="20"/>
        </w:rPr>
        <w:t xml:space="preserve"> </w:t>
      </w:r>
      <w:proofErr w:type="spellStart"/>
      <w:r w:rsidRPr="00E279A9">
        <w:rPr>
          <w:i/>
          <w:color w:val="333333"/>
          <w:sz w:val="20"/>
          <w:szCs w:val="20"/>
        </w:rPr>
        <w:t>seth</w:t>
      </w:r>
      <w:proofErr w:type="spellEnd"/>
      <w:r w:rsidRPr="00E279A9">
        <w:rPr>
          <w:color w:val="333333"/>
          <w:sz w:val="20"/>
          <w:szCs w:val="20"/>
        </w:rPr>
        <w:t xml:space="preserve"> culture means that there is a clear organizational hierarchy </w:t>
      </w:r>
      <w:r w:rsidRPr="00E279A9">
        <w:rPr>
          <w:color w:val="333333"/>
          <w:sz w:val="20"/>
          <w:szCs w:val="20"/>
        </w:rPr>
        <w:t xml:space="preserve">that the enacted appraisal system reproduces; appraisal systems in our focal banks do not operate independently from that hierarchy. Indeed, </w:t>
      </w:r>
      <w:proofErr w:type="spellStart"/>
      <w:r w:rsidRPr="00E279A9">
        <w:rPr>
          <w:color w:val="333333"/>
          <w:sz w:val="20"/>
          <w:szCs w:val="20"/>
        </w:rPr>
        <w:t>earlycareer</w:t>
      </w:r>
      <w:proofErr w:type="spellEnd"/>
      <w:r w:rsidRPr="00E279A9">
        <w:rPr>
          <w:color w:val="333333"/>
          <w:sz w:val="20"/>
          <w:szCs w:val="20"/>
        </w:rPr>
        <w:t xml:space="preserve"> professionals’ most negative perceptions related to performance-management systems. Another characteris</w:t>
      </w:r>
      <w:r w:rsidRPr="00E279A9">
        <w:rPr>
          <w:color w:val="333333"/>
          <w:sz w:val="20"/>
          <w:szCs w:val="20"/>
        </w:rPr>
        <w:t xml:space="preserve">tic of </w:t>
      </w:r>
      <w:proofErr w:type="spellStart"/>
      <w:proofErr w:type="gramStart"/>
      <w:r w:rsidRPr="00E279A9">
        <w:rPr>
          <w:i/>
          <w:color w:val="333333"/>
          <w:sz w:val="20"/>
          <w:szCs w:val="20"/>
        </w:rPr>
        <w:t>seth</w:t>
      </w:r>
      <w:proofErr w:type="spellEnd"/>
      <w:proofErr w:type="gramEnd"/>
      <w:r w:rsidRPr="00E279A9">
        <w:rPr>
          <w:color w:val="333333"/>
          <w:sz w:val="20"/>
          <w:szCs w:val="20"/>
        </w:rPr>
        <w:t xml:space="preserve"> culture is the emphasis those in power place on staying in power, potentially resulting in a lack of information sharing and employee involvement in decision making. Another feature of </w:t>
      </w:r>
      <w:proofErr w:type="spellStart"/>
      <w:proofErr w:type="gramStart"/>
      <w:r w:rsidRPr="00E279A9">
        <w:rPr>
          <w:i/>
          <w:color w:val="333333"/>
          <w:sz w:val="20"/>
          <w:szCs w:val="20"/>
        </w:rPr>
        <w:t>seth</w:t>
      </w:r>
      <w:proofErr w:type="spellEnd"/>
      <w:proofErr w:type="gramEnd"/>
      <w:r w:rsidRPr="00E279A9">
        <w:rPr>
          <w:color w:val="333333"/>
          <w:sz w:val="20"/>
          <w:szCs w:val="20"/>
        </w:rPr>
        <w:t xml:space="preserve"> culture is that it disproportionately </w:t>
      </w:r>
      <w:proofErr w:type="spellStart"/>
      <w:r w:rsidRPr="00E279A9">
        <w:rPr>
          <w:color w:val="333333"/>
          <w:sz w:val="20"/>
          <w:szCs w:val="20"/>
        </w:rPr>
        <w:t>favours</w:t>
      </w:r>
      <w:proofErr w:type="spellEnd"/>
      <w:r w:rsidRPr="00E279A9">
        <w:rPr>
          <w:color w:val="333333"/>
          <w:sz w:val="20"/>
          <w:szCs w:val="20"/>
        </w:rPr>
        <w:t xml:space="preserve"> the ‘in </w:t>
      </w:r>
      <w:r w:rsidRPr="00E279A9">
        <w:rPr>
          <w:color w:val="333333"/>
          <w:sz w:val="20"/>
          <w:szCs w:val="20"/>
        </w:rPr>
        <w:t>group’ or close family and friends.</w:t>
      </w:r>
      <w:r>
        <w:rPr>
          <w:color w:val="333333"/>
        </w:rPr>
        <w:t xml:space="preserve"> </w:t>
      </w:r>
    </w:p>
    <w:p w:rsidR="00513EFE" w:rsidRDefault="004B60E3">
      <w:pPr>
        <w:pStyle w:val="Heading1"/>
        <w:spacing w:after="0"/>
        <w:ind w:left="0" w:firstLine="0"/>
        <w:jc w:val="left"/>
      </w:pPr>
      <w:r>
        <w:rPr>
          <w:b w:val="0"/>
          <w:color w:val="333333"/>
          <w:sz w:val="44"/>
          <w:u w:val="none"/>
        </w:rPr>
        <w:t xml:space="preserve">Hierarchical vs. Flat organizational structure </w:t>
      </w:r>
    </w:p>
    <w:p w:rsidR="00513EFE" w:rsidRPr="00E279A9" w:rsidRDefault="004B60E3">
      <w:pPr>
        <w:spacing w:after="182"/>
        <w:ind w:left="-5" w:hanging="10"/>
        <w:rPr>
          <w:sz w:val="20"/>
          <w:szCs w:val="20"/>
        </w:rPr>
      </w:pPr>
      <w:r w:rsidRPr="00E279A9">
        <w:rPr>
          <w:noProof/>
          <w:sz w:val="20"/>
          <w:szCs w:val="20"/>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181355</wp:posOffset>
                </wp:positionV>
                <wp:extent cx="5981065" cy="477012"/>
                <wp:effectExtent l="0" t="0" r="0" b="0"/>
                <wp:wrapNone/>
                <wp:docPr id="23837" name="Group 23837"/>
                <wp:cNvGraphicFramePr/>
                <a:graphic xmlns:a="http://schemas.openxmlformats.org/drawingml/2006/main">
                  <a:graphicData uri="http://schemas.microsoft.com/office/word/2010/wordprocessingGroup">
                    <wpg:wgp>
                      <wpg:cNvGrpSpPr/>
                      <wpg:grpSpPr>
                        <a:xfrm>
                          <a:off x="0" y="0"/>
                          <a:ext cx="5981065" cy="477012"/>
                          <a:chOff x="0" y="0"/>
                          <a:chExt cx="5981065" cy="477012"/>
                        </a:xfrm>
                      </wpg:grpSpPr>
                      <wps:wsp>
                        <wps:cNvPr id="26432" name="Shape 26432"/>
                        <wps:cNvSpPr/>
                        <wps:spPr>
                          <a:xfrm>
                            <a:off x="18288" y="0"/>
                            <a:ext cx="5443094" cy="172212"/>
                          </a:xfrm>
                          <a:custGeom>
                            <a:avLst/>
                            <a:gdLst/>
                            <a:ahLst/>
                            <a:cxnLst/>
                            <a:rect l="0" t="0" r="0" b="0"/>
                            <a:pathLst>
                              <a:path w="5443094" h="172212">
                                <a:moveTo>
                                  <a:pt x="0" y="0"/>
                                </a:moveTo>
                                <a:lnTo>
                                  <a:pt x="5443094" y="0"/>
                                </a:lnTo>
                                <a:lnTo>
                                  <a:pt x="5443094" y="172212"/>
                                </a:lnTo>
                                <a:lnTo>
                                  <a:pt x="0" y="17221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33" name="Shape 26433"/>
                        <wps:cNvSpPr/>
                        <wps:spPr>
                          <a:xfrm>
                            <a:off x="0" y="172212"/>
                            <a:ext cx="5981065" cy="304800"/>
                          </a:xfrm>
                          <a:custGeom>
                            <a:avLst/>
                            <a:gdLst/>
                            <a:ahLst/>
                            <a:cxnLst/>
                            <a:rect l="0" t="0" r="0" b="0"/>
                            <a:pathLst>
                              <a:path w="5981065" h="304800">
                                <a:moveTo>
                                  <a:pt x="0" y="0"/>
                                </a:moveTo>
                                <a:lnTo>
                                  <a:pt x="5981065" y="0"/>
                                </a:lnTo>
                                <a:lnTo>
                                  <a:pt x="5981065"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837" style="width:470.95pt;height:37.56pt;position:absolute;z-index:-2147483494;mso-position-horizontal-relative:text;mso-position-horizontal:absolute;margin-left:-1.44pt;mso-position-vertical-relative:text;margin-top:14.2799pt;" coordsize="59810,4770">
                <v:shape id="Shape 26434" style="position:absolute;width:54430;height:1722;left:182;top:0;" coordsize="5443094,172212" path="m0,0l5443094,0l5443094,172212l0,172212l0,0">
                  <v:stroke weight="0pt" endcap="flat" joinstyle="miter" miterlimit="10" on="false" color="#000000" opacity="0"/>
                  <v:fill on="true" color="#fcfcfc"/>
                </v:shape>
                <v:shape id="Shape 26435" style="position:absolute;width:59810;height:3048;left:0;top:1722;" coordsize="5981065,304800" path="m0,0l5981065,0l5981065,304800l0,304800l0,0">
                  <v:stroke weight="0pt" endcap="flat" joinstyle="miter" miterlimit="10" on="false" color="#000000" opacity="0"/>
                  <v:fill on="true" color="#ffffff"/>
                </v:shape>
              </v:group>
            </w:pict>
          </mc:Fallback>
        </mc:AlternateContent>
      </w:r>
      <w:r w:rsidRPr="00E279A9">
        <w:rPr>
          <w:color w:val="222222"/>
          <w:sz w:val="20"/>
          <w:szCs w:val="20"/>
          <w:shd w:val="clear" w:color="auto" w:fill="FCFCFC"/>
        </w:rPr>
        <w:t>A flat organization refers to an organization structure with few or no levels of management between</w:t>
      </w:r>
      <w:r w:rsidRPr="00E279A9">
        <w:rPr>
          <w:color w:val="222222"/>
          <w:sz w:val="20"/>
          <w:szCs w:val="20"/>
        </w:rPr>
        <w:t xml:space="preserve"> management and staff level employees. The flat organization supervises employees less while </w:t>
      </w:r>
      <w:r w:rsidRPr="00E279A9">
        <w:rPr>
          <w:color w:val="222222"/>
          <w:sz w:val="20"/>
          <w:szCs w:val="20"/>
          <w:shd w:val="clear" w:color="auto" w:fill="FCFCFC"/>
        </w:rPr>
        <w:t>promoting their increased involvement in the decision-making process.</w:t>
      </w:r>
      <w:r w:rsidRPr="00E279A9">
        <w:rPr>
          <w:color w:val="222222"/>
          <w:sz w:val="20"/>
          <w:szCs w:val="20"/>
        </w:rPr>
        <w:t xml:space="preserve"> </w:t>
      </w:r>
    </w:p>
    <w:p w:rsidR="00513EFE" w:rsidRPr="00E279A9" w:rsidRDefault="004B60E3">
      <w:pPr>
        <w:spacing w:after="182"/>
        <w:ind w:left="-5" w:hanging="10"/>
        <w:rPr>
          <w:sz w:val="20"/>
          <w:szCs w:val="20"/>
        </w:rPr>
      </w:pPr>
      <w:r w:rsidRPr="00E279A9">
        <w:rPr>
          <w:color w:val="222222"/>
          <w:sz w:val="20"/>
          <w:szCs w:val="20"/>
          <w:shd w:val="clear" w:color="auto" w:fill="FCFCFC"/>
        </w:rPr>
        <w:t>Advantages:</w:t>
      </w:r>
      <w:r w:rsidRPr="00E279A9">
        <w:rPr>
          <w:color w:val="222222"/>
          <w:sz w:val="20"/>
          <w:szCs w:val="20"/>
        </w:rPr>
        <w:t xml:space="preserve"> </w:t>
      </w:r>
    </w:p>
    <w:tbl>
      <w:tblPr>
        <w:tblStyle w:val="TableGrid"/>
        <w:tblW w:w="9780" w:type="dxa"/>
        <w:tblInd w:w="-389" w:type="dxa"/>
        <w:tblCellMar>
          <w:top w:w="21" w:type="dxa"/>
          <w:left w:w="0" w:type="dxa"/>
          <w:bottom w:w="0" w:type="dxa"/>
          <w:right w:w="115" w:type="dxa"/>
        </w:tblCellMar>
        <w:tblLook w:val="04A0" w:firstRow="1" w:lastRow="0" w:firstColumn="1" w:lastColumn="0" w:noHBand="0" w:noVBand="1"/>
      </w:tblPr>
      <w:tblGrid>
        <w:gridCol w:w="389"/>
        <w:gridCol w:w="9391"/>
      </w:tblGrid>
      <w:tr w:rsidR="00513EFE" w:rsidRPr="00E279A9">
        <w:trPr>
          <w:trHeight w:val="289"/>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It elevates the employees' level of responsibility in the organization. </w:t>
            </w:r>
          </w:p>
        </w:tc>
      </w:tr>
      <w:tr w:rsidR="00513EFE" w:rsidRPr="00E279A9">
        <w:trPr>
          <w:trHeight w:val="536"/>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It removes excess layers of management and improves the coordination and speed of communication between employees. </w:t>
            </w:r>
          </w:p>
        </w:tc>
      </w:tr>
      <w:tr w:rsidR="00513EFE" w:rsidRPr="00E279A9">
        <w:trPr>
          <w:trHeight w:val="269"/>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Fewer levels of management encourage an easier decision-making process among employees. </w:t>
            </w:r>
          </w:p>
        </w:tc>
      </w:tr>
      <w:tr w:rsidR="00513EFE" w:rsidRPr="00E279A9">
        <w:trPr>
          <w:trHeight w:val="248"/>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Eliminating the salaries of middle management reduces an organization's budget costs. </w:t>
            </w:r>
          </w:p>
        </w:tc>
      </w:tr>
    </w:tbl>
    <w:p w:rsidR="00513EFE" w:rsidRDefault="004B60E3">
      <w:pPr>
        <w:spacing w:after="0"/>
      </w:pPr>
      <w:r>
        <w:rPr>
          <w:b/>
          <w:color w:val="222222"/>
          <w:shd w:val="clear" w:color="auto" w:fill="FCFCFC"/>
        </w:rPr>
        <w:t>Disadvantages</w:t>
      </w:r>
      <w:r>
        <w:rPr>
          <w:color w:val="222222"/>
          <w:shd w:val="clear" w:color="auto" w:fill="FCFCFC"/>
        </w:rPr>
        <w:t>:</w:t>
      </w:r>
      <w:r>
        <w:rPr>
          <w:color w:val="222222"/>
        </w:rPr>
        <w:t xml:space="preserve"> </w:t>
      </w:r>
    </w:p>
    <w:tbl>
      <w:tblPr>
        <w:tblStyle w:val="TableGrid"/>
        <w:tblW w:w="9780" w:type="dxa"/>
        <w:tblInd w:w="-389" w:type="dxa"/>
        <w:tblCellMar>
          <w:top w:w="22" w:type="dxa"/>
          <w:left w:w="0" w:type="dxa"/>
          <w:bottom w:w="0" w:type="dxa"/>
          <w:right w:w="108" w:type="dxa"/>
        </w:tblCellMar>
        <w:tblLook w:val="04A0" w:firstRow="1" w:lastRow="0" w:firstColumn="1" w:lastColumn="0" w:noHBand="0" w:noVBand="1"/>
      </w:tblPr>
      <w:tblGrid>
        <w:gridCol w:w="389"/>
        <w:gridCol w:w="9391"/>
      </w:tblGrid>
      <w:tr w:rsidR="00513EFE">
        <w:trPr>
          <w:trHeight w:val="556"/>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Employees often lack a specific boss to report to, which creates confusion and possible power struggles among management. </w:t>
            </w:r>
          </w:p>
        </w:tc>
      </w:tr>
      <w:tr w:rsidR="00513EFE">
        <w:trPr>
          <w:trHeight w:val="538"/>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Flat organizations tend to produce a lot of generalists but no specialists. The specific job function of employees may not be clear. </w:t>
            </w:r>
          </w:p>
        </w:tc>
      </w:tr>
      <w:tr w:rsidR="00513EFE">
        <w:trPr>
          <w:trHeight w:val="538"/>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Flat structure may limit long-</w:t>
            </w:r>
            <w:r w:rsidRPr="00E279A9">
              <w:rPr>
                <w:color w:val="222222"/>
                <w:sz w:val="20"/>
                <w:szCs w:val="20"/>
              </w:rPr>
              <w:t xml:space="preserve">term growth of an organization; management may decide against new opportunities in an effort to maintain the structure. </w:t>
            </w:r>
          </w:p>
        </w:tc>
      </w:tr>
      <w:tr w:rsidR="00513EFE">
        <w:trPr>
          <w:trHeight w:val="516"/>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Larger organizations struggle to adapt the flat structure, unless the company divides into smaller, more manageable units. </w:t>
            </w:r>
          </w:p>
        </w:tc>
      </w:tr>
    </w:tbl>
    <w:p w:rsidR="00513EFE" w:rsidRDefault="004B60E3">
      <w:pPr>
        <w:shd w:val="clear" w:color="auto" w:fill="FCFCFC"/>
        <w:spacing w:after="259"/>
        <w:ind w:left="-5" w:hanging="10"/>
      </w:pPr>
      <w:r>
        <w:rPr>
          <w:b/>
          <w:color w:val="222222"/>
        </w:rPr>
        <w:t xml:space="preserve">Hierarchical: </w:t>
      </w:r>
    </w:p>
    <w:p w:rsidR="00513EFE" w:rsidRPr="00E279A9" w:rsidRDefault="004B60E3">
      <w:pPr>
        <w:shd w:val="clear" w:color="auto" w:fill="FCFCFC"/>
        <w:spacing w:after="282" w:line="239" w:lineRule="auto"/>
        <w:ind w:left="-15"/>
        <w:rPr>
          <w:sz w:val="20"/>
          <w:szCs w:val="20"/>
        </w:rPr>
      </w:pPr>
      <w:r w:rsidRPr="00E279A9">
        <w:rPr>
          <w:color w:val="222222"/>
          <w:sz w:val="20"/>
          <w:szCs w:val="20"/>
        </w:rPr>
        <w:t xml:space="preserve">A hierarchical organization follows the layout of a pyramid. Every employee in the organization, except one, usually the CEO, is subordinate to someone else within the organization. The layout consists of multiple entities that descend into </w:t>
      </w:r>
      <w:r w:rsidRPr="00E279A9">
        <w:rPr>
          <w:color w:val="222222"/>
          <w:sz w:val="20"/>
          <w:szCs w:val="20"/>
        </w:rPr>
        <w:t xml:space="preserve">the base of staff level employees, who sit at the bottom of the pyramid. </w:t>
      </w:r>
    </w:p>
    <w:p w:rsidR="00513EFE" w:rsidRDefault="004B60E3">
      <w:pPr>
        <w:shd w:val="clear" w:color="auto" w:fill="FCFCFC"/>
        <w:spacing w:after="0"/>
        <w:ind w:left="-5" w:hanging="10"/>
      </w:pPr>
      <w:r>
        <w:rPr>
          <w:b/>
          <w:color w:val="222222"/>
        </w:rPr>
        <w:lastRenderedPageBreak/>
        <w:t>Advantages</w:t>
      </w:r>
      <w:r>
        <w:rPr>
          <w:color w:val="222222"/>
        </w:rPr>
        <w:t xml:space="preserve">: </w:t>
      </w:r>
    </w:p>
    <w:tbl>
      <w:tblPr>
        <w:tblStyle w:val="TableGrid"/>
        <w:tblW w:w="9780" w:type="dxa"/>
        <w:tblInd w:w="-389" w:type="dxa"/>
        <w:tblCellMar>
          <w:top w:w="22" w:type="dxa"/>
          <w:left w:w="0" w:type="dxa"/>
          <w:bottom w:w="0" w:type="dxa"/>
          <w:right w:w="110" w:type="dxa"/>
        </w:tblCellMar>
        <w:tblLook w:val="04A0" w:firstRow="1" w:lastRow="0" w:firstColumn="1" w:lastColumn="0" w:noHBand="0" w:noVBand="1"/>
      </w:tblPr>
      <w:tblGrid>
        <w:gridCol w:w="389"/>
        <w:gridCol w:w="9391"/>
      </w:tblGrid>
      <w:tr w:rsidR="00513EFE">
        <w:trPr>
          <w:trHeight w:val="554"/>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Employees recognize defined levels of leadership within the organization; authority and levels of responsibility are obvious. </w:t>
            </w:r>
          </w:p>
        </w:tc>
      </w:tr>
      <w:tr w:rsidR="00513EFE">
        <w:trPr>
          <w:trHeight w:val="269"/>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Opportunities for promotion motivat</w:t>
            </w:r>
            <w:r w:rsidRPr="00E279A9">
              <w:rPr>
                <w:color w:val="222222"/>
                <w:sz w:val="20"/>
                <w:szCs w:val="20"/>
              </w:rPr>
              <w:t xml:space="preserve">e employees to perform well. </w:t>
            </w:r>
          </w:p>
        </w:tc>
      </w:tr>
      <w:tr w:rsidR="00513EFE">
        <w:trPr>
          <w:trHeight w:val="538"/>
        </w:trPr>
        <w:tc>
          <w:tcPr>
            <w:tcW w:w="389" w:type="dxa"/>
            <w:tcBorders>
              <w:top w:val="nil"/>
              <w:left w:val="nil"/>
              <w:bottom w:val="nil"/>
              <w:right w:val="nil"/>
            </w:tcBorders>
            <w:shd w:val="clear" w:color="auto" w:fill="FCFCFC"/>
          </w:tcPr>
          <w:p w:rsidR="00513EFE" w:rsidRDefault="004B60E3">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Hierarchical structures promote developing employees as specialists. Employees may narrow their field of focus and become experts in specific functions. </w:t>
            </w:r>
          </w:p>
        </w:tc>
      </w:tr>
      <w:tr w:rsidR="00513EFE" w:rsidRPr="00E279A9">
        <w:trPr>
          <w:trHeight w:val="250"/>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Employees become loyal to their departments and look out for the best interest of their area. </w:t>
            </w:r>
          </w:p>
        </w:tc>
      </w:tr>
    </w:tbl>
    <w:p w:rsidR="00513EFE" w:rsidRPr="00E279A9" w:rsidRDefault="004B60E3">
      <w:pPr>
        <w:shd w:val="clear" w:color="auto" w:fill="FCFCFC"/>
        <w:spacing w:after="0"/>
        <w:ind w:left="-5" w:hanging="10"/>
        <w:rPr>
          <w:sz w:val="20"/>
          <w:szCs w:val="20"/>
        </w:rPr>
      </w:pPr>
      <w:r w:rsidRPr="00E279A9">
        <w:rPr>
          <w:b/>
          <w:color w:val="222222"/>
          <w:sz w:val="20"/>
          <w:szCs w:val="20"/>
        </w:rPr>
        <w:t>Disadvantages</w:t>
      </w:r>
      <w:r w:rsidRPr="00E279A9">
        <w:rPr>
          <w:color w:val="222222"/>
          <w:sz w:val="20"/>
          <w:szCs w:val="20"/>
        </w:rPr>
        <w:t xml:space="preserve">: </w:t>
      </w:r>
    </w:p>
    <w:tbl>
      <w:tblPr>
        <w:tblStyle w:val="TableGrid"/>
        <w:tblW w:w="9780" w:type="dxa"/>
        <w:tblInd w:w="-389" w:type="dxa"/>
        <w:tblCellMar>
          <w:top w:w="22" w:type="dxa"/>
          <w:left w:w="0" w:type="dxa"/>
          <w:bottom w:w="0" w:type="dxa"/>
          <w:right w:w="23" w:type="dxa"/>
        </w:tblCellMar>
        <w:tblLook w:val="04A0" w:firstRow="1" w:lastRow="0" w:firstColumn="1" w:lastColumn="0" w:noHBand="0" w:noVBand="1"/>
      </w:tblPr>
      <w:tblGrid>
        <w:gridCol w:w="389"/>
        <w:gridCol w:w="9391"/>
      </w:tblGrid>
      <w:tr w:rsidR="00513EFE" w:rsidRPr="00E279A9">
        <w:trPr>
          <w:trHeight w:val="288"/>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Communication across different departments tends to be less effective than in flat organizations. </w:t>
            </w:r>
          </w:p>
        </w:tc>
      </w:tr>
      <w:tr w:rsidR="00513EFE" w:rsidRPr="00E279A9">
        <w:trPr>
          <w:trHeight w:val="538"/>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Rivalry between departments may inflame as each department makes decisions that benefit its own interests rather than the </w:t>
            </w:r>
            <w:proofErr w:type="gramStart"/>
            <w:r w:rsidRPr="00E279A9">
              <w:rPr>
                <w:color w:val="222222"/>
                <w:sz w:val="20"/>
                <w:szCs w:val="20"/>
              </w:rPr>
              <w:t>organization's</w:t>
            </w:r>
            <w:proofErr w:type="gramEnd"/>
            <w:r w:rsidRPr="00E279A9">
              <w:rPr>
                <w:color w:val="222222"/>
                <w:sz w:val="20"/>
                <w:szCs w:val="20"/>
              </w:rPr>
              <w:t xml:space="preserve"> as a whole. </w:t>
            </w:r>
          </w:p>
        </w:tc>
      </w:tr>
      <w:tr w:rsidR="00513EFE" w:rsidRPr="00E279A9">
        <w:trPr>
          <w:trHeight w:val="538"/>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Increased bureaucracy often hinders an organization's speed to change. Increased time may be required </w:t>
            </w:r>
            <w:r w:rsidRPr="00E279A9">
              <w:rPr>
                <w:color w:val="222222"/>
                <w:sz w:val="20"/>
                <w:szCs w:val="20"/>
              </w:rPr>
              <w:t xml:space="preserve">to respond to clients. </w:t>
            </w:r>
          </w:p>
        </w:tc>
      </w:tr>
      <w:tr w:rsidR="00513EFE" w:rsidRPr="00E279A9">
        <w:trPr>
          <w:trHeight w:val="248"/>
        </w:trPr>
        <w:tc>
          <w:tcPr>
            <w:tcW w:w="389" w:type="dxa"/>
            <w:tcBorders>
              <w:top w:val="nil"/>
              <w:left w:val="nil"/>
              <w:bottom w:val="nil"/>
              <w:right w:val="nil"/>
            </w:tcBorders>
            <w:shd w:val="clear" w:color="auto" w:fill="FCFCFC"/>
          </w:tcPr>
          <w:p w:rsidR="00513EFE" w:rsidRPr="00E279A9" w:rsidRDefault="004B60E3">
            <w:pPr>
              <w:spacing w:after="0"/>
              <w:ind w:left="29"/>
              <w:rPr>
                <w:sz w:val="20"/>
                <w:szCs w:val="20"/>
              </w:rPr>
            </w:pPr>
            <w:r w:rsidRPr="00E279A9">
              <w:rPr>
                <w:rFonts w:ascii="Segoe UI Symbol" w:eastAsia="Segoe UI Symbol" w:hAnsi="Segoe UI Symbol" w:cs="Segoe UI Symbol"/>
                <w:color w:val="222222"/>
                <w:sz w:val="20"/>
                <w:szCs w:val="20"/>
              </w:rPr>
              <w:t></w:t>
            </w:r>
            <w:r w:rsidRPr="00E279A9">
              <w:rPr>
                <w:rFonts w:ascii="Arial" w:eastAsia="Arial" w:hAnsi="Arial" w:cs="Arial"/>
                <w:color w:val="222222"/>
                <w:sz w:val="20"/>
                <w:szCs w:val="20"/>
              </w:rPr>
              <w:t xml:space="preserve"> </w:t>
            </w:r>
          </w:p>
        </w:tc>
        <w:tc>
          <w:tcPr>
            <w:tcW w:w="9390" w:type="dxa"/>
            <w:tcBorders>
              <w:top w:val="nil"/>
              <w:left w:val="nil"/>
              <w:bottom w:val="nil"/>
              <w:right w:val="nil"/>
            </w:tcBorders>
            <w:shd w:val="clear" w:color="auto" w:fill="FCFCFC"/>
          </w:tcPr>
          <w:p w:rsidR="00513EFE" w:rsidRPr="00E279A9" w:rsidRDefault="004B60E3">
            <w:pPr>
              <w:spacing w:after="0"/>
              <w:rPr>
                <w:sz w:val="20"/>
                <w:szCs w:val="20"/>
              </w:rPr>
            </w:pPr>
            <w:r w:rsidRPr="00E279A9">
              <w:rPr>
                <w:color w:val="222222"/>
                <w:sz w:val="20"/>
                <w:szCs w:val="20"/>
              </w:rPr>
              <w:t xml:space="preserve">Salaries for multiple layers of management increase an organization's costs. </w:t>
            </w:r>
          </w:p>
        </w:tc>
      </w:tr>
    </w:tbl>
    <w:p w:rsidR="00513EFE" w:rsidRDefault="004B60E3">
      <w:pPr>
        <w:spacing w:after="155"/>
      </w:pPr>
      <w:r>
        <w:rPr>
          <w:b/>
          <w:color w:val="222222"/>
          <w:sz w:val="32"/>
        </w:rPr>
        <w:t xml:space="preserve">Corporate Organization: </w:t>
      </w:r>
    </w:p>
    <w:p w:rsidR="00513EFE" w:rsidRPr="00E279A9" w:rsidRDefault="004B60E3">
      <w:pPr>
        <w:spacing w:after="269" w:line="249" w:lineRule="auto"/>
        <w:ind w:left="-5" w:hanging="10"/>
        <w:rPr>
          <w:sz w:val="20"/>
          <w:szCs w:val="20"/>
        </w:rPr>
      </w:pPr>
      <w:r>
        <w:rPr>
          <w:noProof/>
        </w:rPr>
        <mc:AlternateContent>
          <mc:Choice Requires="wpg">
            <w:drawing>
              <wp:anchor distT="0" distB="0" distL="114300" distR="114300" simplePos="0" relativeHeight="251659264" behindDoc="1" locked="0" layoutInCell="1" allowOverlap="1">
                <wp:simplePos x="0" y="0"/>
                <wp:positionH relativeFrom="column">
                  <wp:posOffset>-18287</wp:posOffset>
                </wp:positionH>
                <wp:positionV relativeFrom="paragraph">
                  <wp:posOffset>-452627</wp:posOffset>
                </wp:positionV>
                <wp:extent cx="5981065" cy="937209"/>
                <wp:effectExtent l="0" t="0" r="0" b="0"/>
                <wp:wrapNone/>
                <wp:docPr id="25479" name="Group 25479"/>
                <wp:cNvGraphicFramePr/>
                <a:graphic xmlns:a="http://schemas.openxmlformats.org/drawingml/2006/main">
                  <a:graphicData uri="http://schemas.microsoft.com/office/word/2010/wordprocessingGroup">
                    <wpg:wgp>
                      <wpg:cNvGrpSpPr/>
                      <wpg:grpSpPr>
                        <a:xfrm>
                          <a:off x="0" y="0"/>
                          <a:ext cx="5981065" cy="937209"/>
                          <a:chOff x="0" y="0"/>
                          <a:chExt cx="5981065" cy="937209"/>
                        </a:xfrm>
                      </wpg:grpSpPr>
                      <wps:wsp>
                        <wps:cNvPr id="26436" name="Shape 26436"/>
                        <wps:cNvSpPr/>
                        <wps:spPr>
                          <a:xfrm>
                            <a:off x="0" y="0"/>
                            <a:ext cx="5981065" cy="426720"/>
                          </a:xfrm>
                          <a:custGeom>
                            <a:avLst/>
                            <a:gdLst/>
                            <a:ahLst/>
                            <a:cxnLst/>
                            <a:rect l="0" t="0" r="0" b="0"/>
                            <a:pathLst>
                              <a:path w="5981065" h="426720">
                                <a:moveTo>
                                  <a:pt x="0" y="0"/>
                                </a:moveTo>
                                <a:lnTo>
                                  <a:pt x="5981065" y="0"/>
                                </a:lnTo>
                                <a:lnTo>
                                  <a:pt x="5981065" y="426720"/>
                                </a:lnTo>
                                <a:lnTo>
                                  <a:pt x="0" y="42672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37" name="Shape 26437"/>
                        <wps:cNvSpPr/>
                        <wps:spPr>
                          <a:xfrm>
                            <a:off x="0" y="426720"/>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38" name="Shape 26438"/>
                        <wps:cNvSpPr/>
                        <wps:spPr>
                          <a:xfrm>
                            <a:off x="18288" y="423672"/>
                            <a:ext cx="5732653" cy="172212"/>
                          </a:xfrm>
                          <a:custGeom>
                            <a:avLst/>
                            <a:gdLst/>
                            <a:ahLst/>
                            <a:cxnLst/>
                            <a:rect l="0" t="0" r="0" b="0"/>
                            <a:pathLst>
                              <a:path w="5732653" h="172212">
                                <a:moveTo>
                                  <a:pt x="0" y="0"/>
                                </a:moveTo>
                                <a:lnTo>
                                  <a:pt x="5732653" y="0"/>
                                </a:lnTo>
                                <a:lnTo>
                                  <a:pt x="5732653"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39" name="Shape 26439"/>
                        <wps:cNvSpPr/>
                        <wps:spPr>
                          <a:xfrm>
                            <a:off x="0" y="597357"/>
                            <a:ext cx="5981065" cy="169163"/>
                          </a:xfrm>
                          <a:custGeom>
                            <a:avLst/>
                            <a:gdLst/>
                            <a:ahLst/>
                            <a:cxnLst/>
                            <a:rect l="0" t="0" r="0" b="0"/>
                            <a:pathLst>
                              <a:path w="5981065" h="169163">
                                <a:moveTo>
                                  <a:pt x="0" y="0"/>
                                </a:moveTo>
                                <a:lnTo>
                                  <a:pt x="5981065" y="0"/>
                                </a:lnTo>
                                <a:lnTo>
                                  <a:pt x="5981065" y="169163"/>
                                </a:lnTo>
                                <a:lnTo>
                                  <a:pt x="0" y="169163"/>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40" name="Shape 26440"/>
                        <wps:cNvSpPr/>
                        <wps:spPr>
                          <a:xfrm>
                            <a:off x="18288" y="594309"/>
                            <a:ext cx="5828665" cy="172211"/>
                          </a:xfrm>
                          <a:custGeom>
                            <a:avLst/>
                            <a:gdLst/>
                            <a:ahLst/>
                            <a:cxnLst/>
                            <a:rect l="0" t="0" r="0" b="0"/>
                            <a:pathLst>
                              <a:path w="5828665" h="172211">
                                <a:moveTo>
                                  <a:pt x="0" y="0"/>
                                </a:moveTo>
                                <a:lnTo>
                                  <a:pt x="5828665" y="0"/>
                                </a:lnTo>
                                <a:lnTo>
                                  <a:pt x="5828665" y="172211"/>
                                </a:lnTo>
                                <a:lnTo>
                                  <a:pt x="0" y="1722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41" name="Shape 26441"/>
                        <wps:cNvSpPr/>
                        <wps:spPr>
                          <a:xfrm>
                            <a:off x="0" y="766521"/>
                            <a:ext cx="5981065" cy="170689"/>
                          </a:xfrm>
                          <a:custGeom>
                            <a:avLst/>
                            <a:gdLst/>
                            <a:ahLst/>
                            <a:cxnLst/>
                            <a:rect l="0" t="0" r="0" b="0"/>
                            <a:pathLst>
                              <a:path w="5981065" h="170689">
                                <a:moveTo>
                                  <a:pt x="0" y="0"/>
                                </a:moveTo>
                                <a:lnTo>
                                  <a:pt x="5981065" y="0"/>
                                </a:lnTo>
                                <a:lnTo>
                                  <a:pt x="5981065" y="170689"/>
                                </a:lnTo>
                                <a:lnTo>
                                  <a:pt x="0" y="17068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42" name="Shape 26442"/>
                        <wps:cNvSpPr/>
                        <wps:spPr>
                          <a:xfrm>
                            <a:off x="18288" y="763473"/>
                            <a:ext cx="5633594" cy="172212"/>
                          </a:xfrm>
                          <a:custGeom>
                            <a:avLst/>
                            <a:gdLst/>
                            <a:ahLst/>
                            <a:cxnLst/>
                            <a:rect l="0" t="0" r="0" b="0"/>
                            <a:pathLst>
                              <a:path w="5633594" h="172212">
                                <a:moveTo>
                                  <a:pt x="0" y="0"/>
                                </a:moveTo>
                                <a:lnTo>
                                  <a:pt x="5633594" y="0"/>
                                </a:lnTo>
                                <a:lnTo>
                                  <a:pt x="5633594"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479" style="width:470.95pt;height:73.796pt;position:absolute;z-index:-2147483503;mso-position-horizontal-relative:text;mso-position-horizontal:absolute;margin-left:-1.44pt;mso-position-vertical-relative:text;margin-top:-35.64pt;" coordsize="59810,9372">
                <v:shape id="Shape 26443" style="position:absolute;width:59810;height:4267;left:0;top:0;" coordsize="5981065,426720" path="m0,0l5981065,0l5981065,426720l0,426720l0,0">
                  <v:stroke weight="0pt" endcap="flat" joinstyle="miter" miterlimit="10" on="false" color="#000000" opacity="0"/>
                  <v:fill on="true" color="#fcfcfc"/>
                </v:shape>
                <v:shape id="Shape 26444" style="position:absolute;width:59810;height:1706;left:0;top:4267;" coordsize="5981065,170688" path="m0,0l5981065,0l5981065,170688l0,170688l0,0">
                  <v:stroke weight="0pt" endcap="flat" joinstyle="miter" miterlimit="10" on="false" color="#000000" opacity="0"/>
                  <v:fill on="true" color="#fcfcfc"/>
                </v:shape>
                <v:shape id="Shape 26445" style="position:absolute;width:57326;height:1722;left:182;top:4236;" coordsize="5732653,172212" path="m0,0l5732653,0l5732653,172212l0,172212l0,0">
                  <v:stroke weight="0pt" endcap="flat" joinstyle="miter" miterlimit="10" on="false" color="#000000" opacity="0"/>
                  <v:fill on="true" color="#ffffff"/>
                </v:shape>
                <v:shape id="Shape 26446" style="position:absolute;width:59810;height:1691;left:0;top:5973;" coordsize="5981065,169163" path="m0,0l5981065,0l5981065,169163l0,169163l0,0">
                  <v:stroke weight="0pt" endcap="flat" joinstyle="miter" miterlimit="10" on="false" color="#000000" opacity="0"/>
                  <v:fill on="true" color="#fcfcfc"/>
                </v:shape>
                <v:shape id="Shape 26447" style="position:absolute;width:58286;height:1722;left:182;top:5943;" coordsize="5828665,172211" path="m0,0l5828665,0l5828665,172211l0,172211l0,0">
                  <v:stroke weight="0pt" endcap="flat" joinstyle="miter" miterlimit="10" on="false" color="#000000" opacity="0"/>
                  <v:fill on="true" color="#ffffff"/>
                </v:shape>
                <v:shape id="Shape 26448" style="position:absolute;width:59810;height:1706;left:0;top:7665;" coordsize="5981065,170689" path="m0,0l5981065,0l5981065,170689l0,170689l0,0">
                  <v:stroke weight="0pt" endcap="flat" joinstyle="miter" miterlimit="10" on="false" color="#000000" opacity="0"/>
                  <v:fill on="true" color="#fcfcfc"/>
                </v:shape>
                <v:shape id="Shape 26449" style="position:absolute;width:56335;height:1722;left:182;top:7634;" coordsize="5633594,172212" path="m0,0l5633594,0l5633594,172212l0,172212l0,0">
                  <v:stroke weight="0pt" endcap="flat" joinstyle="miter" miterlimit="10" on="false" color="#000000" opacity="0"/>
                  <v:fill on="true" color="#ffffff"/>
                </v:shape>
              </v:group>
            </w:pict>
          </mc:Fallback>
        </mc:AlternateContent>
      </w:r>
      <w:r>
        <w:rPr>
          <w:b/>
          <w:color w:val="0D0D0D"/>
        </w:rPr>
        <w:t>Corporate structure</w:t>
      </w:r>
      <w:r w:rsidRPr="00E279A9">
        <w:rPr>
          <w:color w:val="0D0D0D"/>
          <w:sz w:val="20"/>
          <w:szCs w:val="20"/>
        </w:rPr>
        <w:t xml:space="preserve"> </w:t>
      </w:r>
      <w:r w:rsidRPr="00E279A9">
        <w:rPr>
          <w:color w:val="0D0D0D"/>
          <w:sz w:val="20"/>
          <w:szCs w:val="20"/>
        </w:rPr>
        <w:t xml:space="preserve">refers to how a business is organized to accomplish its objectives. The corporate structure of a business is important because it determines the ownership, control, and authority of the organization. In a corporation, these characteristics are represented </w:t>
      </w:r>
      <w:r w:rsidRPr="00E279A9">
        <w:rPr>
          <w:color w:val="0D0D0D"/>
          <w:sz w:val="20"/>
          <w:szCs w:val="20"/>
        </w:rPr>
        <w:t xml:space="preserve">by three groups: shareholders, </w:t>
      </w:r>
    </w:p>
    <w:tbl>
      <w:tblPr>
        <w:tblStyle w:val="TableGrid"/>
        <w:tblW w:w="9405" w:type="dxa"/>
        <w:tblInd w:w="-14" w:type="dxa"/>
        <w:tblCellMar>
          <w:top w:w="0" w:type="dxa"/>
          <w:left w:w="0" w:type="dxa"/>
          <w:bottom w:w="0" w:type="dxa"/>
          <w:right w:w="0" w:type="dxa"/>
        </w:tblCellMar>
        <w:tblLook w:val="04A0" w:firstRow="1" w:lastRow="0" w:firstColumn="1" w:lastColumn="0" w:noHBand="0" w:noVBand="1"/>
      </w:tblPr>
      <w:tblGrid>
        <w:gridCol w:w="737"/>
        <w:gridCol w:w="8176"/>
        <w:gridCol w:w="281"/>
        <w:gridCol w:w="211"/>
      </w:tblGrid>
      <w:tr w:rsidR="00513EFE" w:rsidRPr="00E279A9">
        <w:trPr>
          <w:trHeight w:val="268"/>
        </w:trPr>
        <w:tc>
          <w:tcPr>
            <w:tcW w:w="8913" w:type="dxa"/>
            <w:gridSpan w:val="2"/>
            <w:tcBorders>
              <w:top w:val="nil"/>
              <w:left w:val="nil"/>
              <w:bottom w:val="nil"/>
              <w:right w:val="nil"/>
            </w:tcBorders>
            <w:shd w:val="clear" w:color="auto" w:fill="FCFCFC"/>
          </w:tcPr>
          <w:p w:rsidR="00513EFE" w:rsidRPr="00E279A9" w:rsidRDefault="004B60E3">
            <w:pPr>
              <w:spacing w:after="0"/>
              <w:ind w:left="14"/>
              <w:jc w:val="both"/>
              <w:rPr>
                <w:sz w:val="20"/>
                <w:szCs w:val="20"/>
              </w:rPr>
            </w:pPr>
            <w:r w:rsidRPr="00E279A9">
              <w:rPr>
                <w:noProof/>
                <w:sz w:val="20"/>
                <w:szCs w:val="20"/>
              </w:rPr>
              <mc:AlternateContent>
                <mc:Choice Requires="wpg">
                  <w:drawing>
                    <wp:anchor distT="0" distB="0" distL="114300" distR="114300" simplePos="0" relativeHeight="251660288" behindDoc="1" locked="0" layoutInCell="1" allowOverlap="1">
                      <wp:simplePos x="0" y="0"/>
                      <wp:positionH relativeFrom="column">
                        <wp:posOffset>9144</wp:posOffset>
                      </wp:positionH>
                      <wp:positionV relativeFrom="paragraph">
                        <wp:posOffset>-29259</wp:posOffset>
                      </wp:positionV>
                      <wp:extent cx="5650358" cy="172517"/>
                      <wp:effectExtent l="0" t="0" r="0" b="0"/>
                      <wp:wrapNone/>
                      <wp:docPr id="25438" name="Group 25438"/>
                      <wp:cNvGraphicFramePr/>
                      <a:graphic xmlns:a="http://schemas.openxmlformats.org/drawingml/2006/main">
                        <a:graphicData uri="http://schemas.microsoft.com/office/word/2010/wordprocessingGroup">
                          <wpg:wgp>
                            <wpg:cNvGrpSpPr/>
                            <wpg:grpSpPr>
                              <a:xfrm>
                                <a:off x="0" y="0"/>
                                <a:ext cx="5650358" cy="172517"/>
                                <a:chOff x="0" y="0"/>
                                <a:chExt cx="5650358" cy="172517"/>
                              </a:xfrm>
                            </wpg:grpSpPr>
                            <wps:wsp>
                              <wps:cNvPr id="26450" name="Shape 26450"/>
                              <wps:cNvSpPr/>
                              <wps:spPr>
                                <a:xfrm>
                                  <a:off x="0" y="0"/>
                                  <a:ext cx="5650358" cy="172517"/>
                                </a:xfrm>
                                <a:custGeom>
                                  <a:avLst/>
                                  <a:gdLst/>
                                  <a:ahLst/>
                                  <a:cxnLst/>
                                  <a:rect l="0" t="0" r="0" b="0"/>
                                  <a:pathLst>
                                    <a:path w="5650358" h="172517">
                                      <a:moveTo>
                                        <a:pt x="0" y="0"/>
                                      </a:moveTo>
                                      <a:lnTo>
                                        <a:pt x="5650358" y="0"/>
                                      </a:lnTo>
                                      <a:lnTo>
                                        <a:pt x="5650358" y="172517"/>
                                      </a:lnTo>
                                      <a:lnTo>
                                        <a:pt x="0" y="1725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438" style="width:444.91pt;height:13.584pt;position:absolute;z-index:-2147483647;mso-position-horizontal-relative:text;mso-position-horizontal:absolute;margin-left:0.720001pt;mso-position-vertical-relative:text;margin-top:-2.30396pt;" coordsize="56503,1725">
                      <v:shape id="Shape 26451" style="position:absolute;width:56503;height:1725;left:0;top:0;" coordsize="5650358,172517" path="m0,0l5650358,0l5650358,172517l0,172517l0,0">
                        <v:stroke weight="0pt" endcap="flat" joinstyle="miter" miterlimit="10" on="false" color="#000000" opacity="0"/>
                        <v:fill on="true" color="#ffffff"/>
                      </v:shape>
                    </v:group>
                  </w:pict>
                </mc:Fallback>
              </mc:AlternateContent>
            </w:r>
            <w:proofErr w:type="gramStart"/>
            <w:r w:rsidRPr="00E279A9">
              <w:rPr>
                <w:color w:val="0D0D0D"/>
                <w:sz w:val="20"/>
                <w:szCs w:val="20"/>
              </w:rPr>
              <w:t>directors</w:t>
            </w:r>
            <w:proofErr w:type="gramEnd"/>
            <w:r w:rsidRPr="00E279A9">
              <w:rPr>
                <w:color w:val="0D0D0D"/>
                <w:sz w:val="20"/>
                <w:szCs w:val="20"/>
              </w:rPr>
              <w:t>, and officers. Ownership belongs to the shareholders. Control is exercised by the board of</w:t>
            </w:r>
          </w:p>
        </w:tc>
        <w:tc>
          <w:tcPr>
            <w:tcW w:w="492" w:type="dxa"/>
            <w:gridSpan w:val="2"/>
            <w:tcBorders>
              <w:top w:val="nil"/>
              <w:left w:val="nil"/>
              <w:bottom w:val="nil"/>
              <w:right w:val="nil"/>
            </w:tcBorders>
            <w:shd w:val="clear" w:color="auto" w:fill="FCFCFC"/>
          </w:tcPr>
          <w:p w:rsidR="00513EFE" w:rsidRPr="00E279A9" w:rsidRDefault="004B60E3">
            <w:pPr>
              <w:spacing w:after="0"/>
              <w:ind w:left="-5"/>
              <w:rPr>
                <w:sz w:val="20"/>
                <w:szCs w:val="20"/>
              </w:rPr>
            </w:pPr>
            <w:r w:rsidRPr="00E279A9">
              <w:rPr>
                <w:color w:val="0D0D0D"/>
                <w:sz w:val="20"/>
                <w:szCs w:val="20"/>
              </w:rPr>
              <w:t xml:space="preserve"> </w:t>
            </w:r>
          </w:p>
        </w:tc>
      </w:tr>
      <w:tr w:rsidR="00513EFE" w:rsidRPr="00E279A9">
        <w:trPr>
          <w:trHeight w:val="269"/>
        </w:trPr>
        <w:tc>
          <w:tcPr>
            <w:tcW w:w="9193" w:type="dxa"/>
            <w:gridSpan w:val="3"/>
            <w:tcBorders>
              <w:top w:val="nil"/>
              <w:left w:val="nil"/>
              <w:bottom w:val="nil"/>
              <w:right w:val="nil"/>
            </w:tcBorders>
            <w:shd w:val="clear" w:color="auto" w:fill="FCFCFC"/>
          </w:tcPr>
          <w:p w:rsidR="00513EFE" w:rsidRPr="00E279A9" w:rsidRDefault="004B60E3">
            <w:pPr>
              <w:spacing w:after="0"/>
              <w:ind w:left="14"/>
              <w:jc w:val="both"/>
              <w:rPr>
                <w:sz w:val="20"/>
                <w:szCs w:val="20"/>
              </w:rPr>
            </w:pPr>
            <w:r w:rsidRPr="00E279A9">
              <w:rPr>
                <w:noProof/>
                <w:sz w:val="20"/>
                <w:szCs w:val="20"/>
              </w:rPr>
              <mc:AlternateContent>
                <mc:Choice Requires="wpg">
                  <w:drawing>
                    <wp:anchor distT="0" distB="0" distL="114300" distR="114300" simplePos="0" relativeHeight="251661312" behindDoc="1" locked="0" layoutInCell="1" allowOverlap="1">
                      <wp:simplePos x="0" y="0"/>
                      <wp:positionH relativeFrom="column">
                        <wp:posOffset>9144</wp:posOffset>
                      </wp:positionH>
                      <wp:positionV relativeFrom="paragraph">
                        <wp:posOffset>-28955</wp:posOffset>
                      </wp:positionV>
                      <wp:extent cx="5828665" cy="172212"/>
                      <wp:effectExtent l="0" t="0" r="0" b="0"/>
                      <wp:wrapNone/>
                      <wp:docPr id="25471" name="Group 25471"/>
                      <wp:cNvGraphicFramePr/>
                      <a:graphic xmlns:a="http://schemas.openxmlformats.org/drawingml/2006/main">
                        <a:graphicData uri="http://schemas.microsoft.com/office/word/2010/wordprocessingGroup">
                          <wpg:wgp>
                            <wpg:cNvGrpSpPr/>
                            <wpg:grpSpPr>
                              <a:xfrm>
                                <a:off x="0" y="0"/>
                                <a:ext cx="5828665" cy="172212"/>
                                <a:chOff x="0" y="0"/>
                                <a:chExt cx="5828665" cy="172212"/>
                              </a:xfrm>
                            </wpg:grpSpPr>
                            <wps:wsp>
                              <wps:cNvPr id="26452" name="Shape 26452"/>
                              <wps:cNvSpPr/>
                              <wps:spPr>
                                <a:xfrm>
                                  <a:off x="0" y="0"/>
                                  <a:ext cx="5828665" cy="172212"/>
                                </a:xfrm>
                                <a:custGeom>
                                  <a:avLst/>
                                  <a:gdLst/>
                                  <a:ahLst/>
                                  <a:cxnLst/>
                                  <a:rect l="0" t="0" r="0" b="0"/>
                                  <a:pathLst>
                                    <a:path w="5828665" h="172212">
                                      <a:moveTo>
                                        <a:pt x="0" y="0"/>
                                      </a:moveTo>
                                      <a:lnTo>
                                        <a:pt x="5828665" y="0"/>
                                      </a:lnTo>
                                      <a:lnTo>
                                        <a:pt x="582866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471" style="width:458.95pt;height:13.56pt;position:absolute;z-index:-2147483644;mso-position-horizontal-relative:text;mso-position-horizontal:absolute;margin-left:0.720001pt;mso-position-vertical-relative:text;margin-top:-2.27997pt;" coordsize="58286,1722">
                      <v:shape id="Shape 26453" style="position:absolute;width:58286;height:1722;left:0;top:0;" coordsize="5828665,172212" path="m0,0l5828665,0l5828665,172212l0,172212l0,0">
                        <v:stroke weight="0pt" endcap="flat" joinstyle="miter" miterlimit="10" on="false" color="#000000" opacity="0"/>
                        <v:fill on="true" color="#ffffff"/>
                      </v:shape>
                    </v:group>
                  </w:pict>
                </mc:Fallback>
              </mc:AlternateContent>
            </w:r>
            <w:r w:rsidRPr="00E279A9">
              <w:rPr>
                <w:color w:val="0D0D0D"/>
                <w:sz w:val="20"/>
                <w:szCs w:val="20"/>
              </w:rPr>
              <w:t>directors on behalf of the shareholders, while authority over the day-to-day operations is vested in the</w:t>
            </w:r>
          </w:p>
        </w:tc>
        <w:tc>
          <w:tcPr>
            <w:tcW w:w="211" w:type="dxa"/>
            <w:vMerge w:val="restart"/>
            <w:tcBorders>
              <w:top w:val="nil"/>
              <w:left w:val="nil"/>
              <w:bottom w:val="nil"/>
              <w:right w:val="nil"/>
            </w:tcBorders>
            <w:shd w:val="clear" w:color="auto" w:fill="FCFCFC"/>
          </w:tcPr>
          <w:p w:rsidR="00513EFE" w:rsidRPr="00E279A9" w:rsidRDefault="004B60E3">
            <w:pPr>
              <w:spacing w:after="0"/>
              <w:ind w:left="-1"/>
              <w:rPr>
                <w:sz w:val="20"/>
                <w:szCs w:val="20"/>
              </w:rPr>
            </w:pPr>
            <w:r w:rsidRPr="00E279A9">
              <w:rPr>
                <w:color w:val="0D0D0D"/>
                <w:sz w:val="20"/>
                <w:szCs w:val="20"/>
              </w:rPr>
              <w:t xml:space="preserve"> </w:t>
            </w:r>
          </w:p>
        </w:tc>
      </w:tr>
      <w:tr w:rsidR="00513EFE" w:rsidRPr="00E279A9">
        <w:trPr>
          <w:trHeight w:val="270"/>
        </w:trPr>
        <w:tc>
          <w:tcPr>
            <w:tcW w:w="737" w:type="dxa"/>
            <w:tcBorders>
              <w:top w:val="nil"/>
              <w:left w:val="nil"/>
              <w:bottom w:val="nil"/>
              <w:right w:val="nil"/>
            </w:tcBorders>
            <w:shd w:val="clear" w:color="auto" w:fill="FFFFFF"/>
          </w:tcPr>
          <w:p w:rsidR="00513EFE" w:rsidRPr="00E279A9" w:rsidRDefault="004B60E3">
            <w:pPr>
              <w:spacing w:after="0"/>
              <w:ind w:left="14" w:right="-2"/>
              <w:jc w:val="both"/>
              <w:rPr>
                <w:sz w:val="20"/>
                <w:szCs w:val="20"/>
              </w:rPr>
            </w:pPr>
            <w:proofErr w:type="gramStart"/>
            <w:r w:rsidRPr="00E279A9">
              <w:rPr>
                <w:color w:val="0D0D0D"/>
                <w:sz w:val="20"/>
                <w:szCs w:val="20"/>
              </w:rPr>
              <w:t>officers</w:t>
            </w:r>
            <w:proofErr w:type="gramEnd"/>
            <w:r w:rsidRPr="00E279A9">
              <w:rPr>
                <w:color w:val="0D0D0D"/>
                <w:sz w:val="20"/>
                <w:szCs w:val="20"/>
              </w:rPr>
              <w:t>.</w:t>
            </w:r>
          </w:p>
        </w:tc>
        <w:tc>
          <w:tcPr>
            <w:tcW w:w="8457" w:type="dxa"/>
            <w:gridSpan w:val="2"/>
            <w:tcBorders>
              <w:top w:val="nil"/>
              <w:left w:val="nil"/>
              <w:bottom w:val="nil"/>
              <w:right w:val="nil"/>
            </w:tcBorders>
            <w:shd w:val="clear" w:color="auto" w:fill="FCFCFC"/>
          </w:tcPr>
          <w:p w:rsidR="00513EFE" w:rsidRPr="00E279A9" w:rsidRDefault="004B60E3">
            <w:pPr>
              <w:spacing w:after="0"/>
              <w:rPr>
                <w:sz w:val="20"/>
                <w:szCs w:val="20"/>
              </w:rPr>
            </w:pPr>
            <w:r w:rsidRPr="00E279A9">
              <w:rPr>
                <w:color w:val="0D0D0D"/>
                <w:sz w:val="20"/>
                <w:szCs w:val="20"/>
              </w:rPr>
              <w:t xml:space="preserve"> </w:t>
            </w:r>
          </w:p>
        </w:tc>
        <w:tc>
          <w:tcPr>
            <w:tcW w:w="0" w:type="auto"/>
            <w:vMerge/>
            <w:tcBorders>
              <w:top w:val="nil"/>
              <w:left w:val="nil"/>
              <w:bottom w:val="nil"/>
              <w:right w:val="nil"/>
            </w:tcBorders>
          </w:tcPr>
          <w:p w:rsidR="00513EFE" w:rsidRPr="00E279A9" w:rsidRDefault="00513EFE">
            <w:pPr>
              <w:rPr>
                <w:sz w:val="20"/>
                <w:szCs w:val="20"/>
              </w:rPr>
            </w:pPr>
          </w:p>
        </w:tc>
      </w:tr>
    </w:tbl>
    <w:p w:rsidR="00513EFE" w:rsidRPr="00E279A9" w:rsidRDefault="004B60E3">
      <w:pPr>
        <w:numPr>
          <w:ilvl w:val="0"/>
          <w:numId w:val="13"/>
        </w:numPr>
        <w:spacing w:after="15" w:line="240" w:lineRule="auto"/>
        <w:ind w:hanging="360"/>
        <w:rPr>
          <w:sz w:val="20"/>
          <w:szCs w:val="20"/>
        </w:rPr>
      </w:pPr>
      <w:r w:rsidRPr="00E279A9">
        <w:rPr>
          <w:color w:val="111111"/>
          <w:sz w:val="20"/>
          <w:szCs w:val="20"/>
        </w:rPr>
        <w:t xml:space="preserve">Boards of directors most often include inside directors, who work day-to-day at the company, and outside directors, who can make impartial judgments. </w:t>
      </w:r>
    </w:p>
    <w:p w:rsidR="00513EFE" w:rsidRPr="00E279A9" w:rsidRDefault="004B60E3">
      <w:pPr>
        <w:numPr>
          <w:ilvl w:val="0"/>
          <w:numId w:val="13"/>
        </w:numPr>
        <w:spacing w:after="377" w:line="240" w:lineRule="auto"/>
        <w:ind w:hanging="360"/>
        <w:rPr>
          <w:sz w:val="20"/>
          <w:szCs w:val="20"/>
        </w:rPr>
      </w:pPr>
      <w:r w:rsidRPr="00E279A9">
        <w:rPr>
          <w:color w:val="111111"/>
          <w:sz w:val="20"/>
          <w:szCs w:val="20"/>
        </w:rPr>
        <w:t xml:space="preserve">The top of most management teams has at least a Chief Executive Officer (CEO), a Chief Financial Officer (CFO), and a Chief Operations Officer (COO). </w:t>
      </w:r>
    </w:p>
    <w:p w:rsidR="00513EFE" w:rsidRDefault="004B60E3">
      <w:pPr>
        <w:spacing w:after="153"/>
      </w:pPr>
      <w:r>
        <w:rPr>
          <w:color w:val="222222"/>
          <w:sz w:val="32"/>
        </w:rPr>
        <w:t xml:space="preserve">Private Limited Company: </w:t>
      </w:r>
    </w:p>
    <w:p w:rsidR="00513EFE" w:rsidRDefault="004B60E3">
      <w:pPr>
        <w:spacing w:after="269" w:line="249" w:lineRule="auto"/>
        <w:ind w:left="-5" w:hanging="10"/>
      </w:pPr>
      <w:r>
        <w:rPr>
          <w:noProof/>
        </w:rPr>
        <mc:AlternateContent>
          <mc:Choice Requires="wpg">
            <w:drawing>
              <wp:anchor distT="0" distB="0" distL="114300" distR="114300" simplePos="0" relativeHeight="251662336" behindDoc="1" locked="0" layoutInCell="1" allowOverlap="1">
                <wp:simplePos x="0" y="0"/>
                <wp:positionH relativeFrom="column">
                  <wp:posOffset>-18287</wp:posOffset>
                </wp:positionH>
                <wp:positionV relativeFrom="paragraph">
                  <wp:posOffset>-451103</wp:posOffset>
                </wp:positionV>
                <wp:extent cx="5981065" cy="5940045"/>
                <wp:effectExtent l="0" t="0" r="0" b="0"/>
                <wp:wrapNone/>
                <wp:docPr id="25579" name="Group 25579"/>
                <wp:cNvGraphicFramePr/>
                <a:graphic xmlns:a="http://schemas.openxmlformats.org/drawingml/2006/main">
                  <a:graphicData uri="http://schemas.microsoft.com/office/word/2010/wordprocessingGroup">
                    <wpg:wgp>
                      <wpg:cNvGrpSpPr/>
                      <wpg:grpSpPr>
                        <a:xfrm>
                          <a:off x="0" y="0"/>
                          <a:ext cx="5981065" cy="5940045"/>
                          <a:chOff x="0" y="0"/>
                          <a:chExt cx="5981065" cy="5940045"/>
                        </a:xfrm>
                      </wpg:grpSpPr>
                      <wps:wsp>
                        <wps:cNvPr id="26454" name="Shape 26454"/>
                        <wps:cNvSpPr/>
                        <wps:spPr>
                          <a:xfrm>
                            <a:off x="0" y="0"/>
                            <a:ext cx="5981065" cy="425196"/>
                          </a:xfrm>
                          <a:custGeom>
                            <a:avLst/>
                            <a:gdLst/>
                            <a:ahLst/>
                            <a:cxnLst/>
                            <a:rect l="0" t="0" r="0" b="0"/>
                            <a:pathLst>
                              <a:path w="5981065" h="425196">
                                <a:moveTo>
                                  <a:pt x="0" y="0"/>
                                </a:moveTo>
                                <a:lnTo>
                                  <a:pt x="5981065" y="0"/>
                                </a:lnTo>
                                <a:lnTo>
                                  <a:pt x="5981065" y="425196"/>
                                </a:lnTo>
                                <a:lnTo>
                                  <a:pt x="0" y="42519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55" name="Shape 26455"/>
                        <wps:cNvSpPr/>
                        <wps:spPr>
                          <a:xfrm>
                            <a:off x="0" y="425196"/>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56" name="Shape 26456"/>
                        <wps:cNvSpPr/>
                        <wps:spPr>
                          <a:xfrm>
                            <a:off x="18288" y="422148"/>
                            <a:ext cx="5912485" cy="172212"/>
                          </a:xfrm>
                          <a:custGeom>
                            <a:avLst/>
                            <a:gdLst/>
                            <a:ahLst/>
                            <a:cxnLst/>
                            <a:rect l="0" t="0" r="0" b="0"/>
                            <a:pathLst>
                              <a:path w="5912485" h="172212">
                                <a:moveTo>
                                  <a:pt x="0" y="0"/>
                                </a:moveTo>
                                <a:lnTo>
                                  <a:pt x="5912485" y="0"/>
                                </a:lnTo>
                                <a:lnTo>
                                  <a:pt x="591248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57" name="Shape 26457"/>
                        <wps:cNvSpPr/>
                        <wps:spPr>
                          <a:xfrm>
                            <a:off x="0" y="595961"/>
                            <a:ext cx="5981065" cy="170993"/>
                          </a:xfrm>
                          <a:custGeom>
                            <a:avLst/>
                            <a:gdLst/>
                            <a:ahLst/>
                            <a:cxnLst/>
                            <a:rect l="0" t="0" r="0" b="0"/>
                            <a:pathLst>
                              <a:path w="5981065" h="170993">
                                <a:moveTo>
                                  <a:pt x="0" y="0"/>
                                </a:moveTo>
                                <a:lnTo>
                                  <a:pt x="5981065" y="0"/>
                                </a:lnTo>
                                <a:lnTo>
                                  <a:pt x="5981065" y="170993"/>
                                </a:lnTo>
                                <a:lnTo>
                                  <a:pt x="0" y="170993"/>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58" name="Shape 26458"/>
                        <wps:cNvSpPr/>
                        <wps:spPr>
                          <a:xfrm>
                            <a:off x="18288" y="592913"/>
                            <a:ext cx="5462906" cy="172517"/>
                          </a:xfrm>
                          <a:custGeom>
                            <a:avLst/>
                            <a:gdLst/>
                            <a:ahLst/>
                            <a:cxnLst/>
                            <a:rect l="0" t="0" r="0" b="0"/>
                            <a:pathLst>
                              <a:path w="5462906" h="172517">
                                <a:moveTo>
                                  <a:pt x="0" y="0"/>
                                </a:moveTo>
                                <a:lnTo>
                                  <a:pt x="5462906" y="0"/>
                                </a:lnTo>
                                <a:lnTo>
                                  <a:pt x="5462906" y="172517"/>
                                </a:lnTo>
                                <a:lnTo>
                                  <a:pt x="0" y="1725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59" name="Shape 26459"/>
                        <wps:cNvSpPr/>
                        <wps:spPr>
                          <a:xfrm>
                            <a:off x="0" y="766953"/>
                            <a:ext cx="5981065" cy="347472"/>
                          </a:xfrm>
                          <a:custGeom>
                            <a:avLst/>
                            <a:gdLst/>
                            <a:ahLst/>
                            <a:cxnLst/>
                            <a:rect l="0" t="0" r="0" b="0"/>
                            <a:pathLst>
                              <a:path w="5981065" h="347472">
                                <a:moveTo>
                                  <a:pt x="0" y="0"/>
                                </a:moveTo>
                                <a:lnTo>
                                  <a:pt x="5981065" y="0"/>
                                </a:lnTo>
                                <a:lnTo>
                                  <a:pt x="5981065" y="347472"/>
                                </a:lnTo>
                                <a:lnTo>
                                  <a:pt x="0" y="34747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60" name="Shape 26460"/>
                        <wps:cNvSpPr/>
                        <wps:spPr>
                          <a:xfrm>
                            <a:off x="18288" y="763905"/>
                            <a:ext cx="2389886" cy="172212"/>
                          </a:xfrm>
                          <a:custGeom>
                            <a:avLst/>
                            <a:gdLst/>
                            <a:ahLst/>
                            <a:cxnLst/>
                            <a:rect l="0" t="0" r="0" b="0"/>
                            <a:pathLst>
                              <a:path w="2389886" h="172212">
                                <a:moveTo>
                                  <a:pt x="0" y="0"/>
                                </a:moveTo>
                                <a:lnTo>
                                  <a:pt x="2389886" y="0"/>
                                </a:lnTo>
                                <a:lnTo>
                                  <a:pt x="2389886"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1" name="Shape 26461"/>
                        <wps:cNvSpPr/>
                        <wps:spPr>
                          <a:xfrm>
                            <a:off x="0" y="1114425"/>
                            <a:ext cx="5981065" cy="348996"/>
                          </a:xfrm>
                          <a:custGeom>
                            <a:avLst/>
                            <a:gdLst/>
                            <a:ahLst/>
                            <a:cxnLst/>
                            <a:rect l="0" t="0" r="0" b="0"/>
                            <a:pathLst>
                              <a:path w="5981065" h="348996">
                                <a:moveTo>
                                  <a:pt x="0" y="0"/>
                                </a:moveTo>
                                <a:lnTo>
                                  <a:pt x="5981065" y="0"/>
                                </a:lnTo>
                                <a:lnTo>
                                  <a:pt x="5981065" y="348996"/>
                                </a:lnTo>
                                <a:lnTo>
                                  <a:pt x="0" y="34899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62" name="Shape 26462"/>
                        <wps:cNvSpPr/>
                        <wps:spPr>
                          <a:xfrm>
                            <a:off x="18288" y="1111377"/>
                            <a:ext cx="2391410" cy="172212"/>
                          </a:xfrm>
                          <a:custGeom>
                            <a:avLst/>
                            <a:gdLst/>
                            <a:ahLst/>
                            <a:cxnLst/>
                            <a:rect l="0" t="0" r="0" b="0"/>
                            <a:pathLst>
                              <a:path w="2391410" h="172212">
                                <a:moveTo>
                                  <a:pt x="0" y="0"/>
                                </a:moveTo>
                                <a:lnTo>
                                  <a:pt x="2391410" y="0"/>
                                </a:lnTo>
                                <a:lnTo>
                                  <a:pt x="2391410"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3" name="Shape 26463"/>
                        <wps:cNvSpPr/>
                        <wps:spPr>
                          <a:xfrm>
                            <a:off x="0" y="1463421"/>
                            <a:ext cx="5981065" cy="348996"/>
                          </a:xfrm>
                          <a:custGeom>
                            <a:avLst/>
                            <a:gdLst/>
                            <a:ahLst/>
                            <a:cxnLst/>
                            <a:rect l="0" t="0" r="0" b="0"/>
                            <a:pathLst>
                              <a:path w="5981065" h="348996">
                                <a:moveTo>
                                  <a:pt x="0" y="0"/>
                                </a:moveTo>
                                <a:lnTo>
                                  <a:pt x="5981065" y="0"/>
                                </a:lnTo>
                                <a:lnTo>
                                  <a:pt x="5981065" y="348996"/>
                                </a:lnTo>
                                <a:lnTo>
                                  <a:pt x="0" y="34899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64" name="Shape 26464"/>
                        <wps:cNvSpPr/>
                        <wps:spPr>
                          <a:xfrm>
                            <a:off x="18288" y="1460373"/>
                            <a:ext cx="2210054" cy="172212"/>
                          </a:xfrm>
                          <a:custGeom>
                            <a:avLst/>
                            <a:gdLst/>
                            <a:ahLst/>
                            <a:cxnLst/>
                            <a:rect l="0" t="0" r="0" b="0"/>
                            <a:pathLst>
                              <a:path w="2210054" h="172212">
                                <a:moveTo>
                                  <a:pt x="0" y="0"/>
                                </a:moveTo>
                                <a:lnTo>
                                  <a:pt x="2210054" y="0"/>
                                </a:lnTo>
                                <a:lnTo>
                                  <a:pt x="2210054"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5" name="Shape 26465"/>
                        <wps:cNvSpPr/>
                        <wps:spPr>
                          <a:xfrm>
                            <a:off x="0" y="1812417"/>
                            <a:ext cx="5981065" cy="347472"/>
                          </a:xfrm>
                          <a:custGeom>
                            <a:avLst/>
                            <a:gdLst/>
                            <a:ahLst/>
                            <a:cxnLst/>
                            <a:rect l="0" t="0" r="0" b="0"/>
                            <a:pathLst>
                              <a:path w="5981065" h="347472">
                                <a:moveTo>
                                  <a:pt x="0" y="0"/>
                                </a:moveTo>
                                <a:lnTo>
                                  <a:pt x="5981065" y="0"/>
                                </a:lnTo>
                                <a:lnTo>
                                  <a:pt x="5981065" y="347472"/>
                                </a:lnTo>
                                <a:lnTo>
                                  <a:pt x="0" y="34747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66" name="Shape 26466"/>
                        <wps:cNvSpPr/>
                        <wps:spPr>
                          <a:xfrm>
                            <a:off x="18288" y="1809369"/>
                            <a:ext cx="3807587" cy="172212"/>
                          </a:xfrm>
                          <a:custGeom>
                            <a:avLst/>
                            <a:gdLst/>
                            <a:ahLst/>
                            <a:cxnLst/>
                            <a:rect l="0" t="0" r="0" b="0"/>
                            <a:pathLst>
                              <a:path w="3807587" h="172212">
                                <a:moveTo>
                                  <a:pt x="0" y="0"/>
                                </a:moveTo>
                                <a:lnTo>
                                  <a:pt x="3807587" y="0"/>
                                </a:lnTo>
                                <a:lnTo>
                                  <a:pt x="3807587"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7" name="Shape 26467"/>
                        <wps:cNvSpPr/>
                        <wps:spPr>
                          <a:xfrm>
                            <a:off x="0" y="2159889"/>
                            <a:ext cx="5981065" cy="348996"/>
                          </a:xfrm>
                          <a:custGeom>
                            <a:avLst/>
                            <a:gdLst/>
                            <a:ahLst/>
                            <a:cxnLst/>
                            <a:rect l="0" t="0" r="0" b="0"/>
                            <a:pathLst>
                              <a:path w="5981065" h="348996">
                                <a:moveTo>
                                  <a:pt x="0" y="0"/>
                                </a:moveTo>
                                <a:lnTo>
                                  <a:pt x="5981065" y="0"/>
                                </a:lnTo>
                                <a:lnTo>
                                  <a:pt x="5981065" y="348996"/>
                                </a:lnTo>
                                <a:lnTo>
                                  <a:pt x="0" y="34899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68" name="Shape 26468"/>
                        <wps:cNvSpPr/>
                        <wps:spPr>
                          <a:xfrm>
                            <a:off x="18288" y="2156841"/>
                            <a:ext cx="2900426" cy="172212"/>
                          </a:xfrm>
                          <a:custGeom>
                            <a:avLst/>
                            <a:gdLst/>
                            <a:ahLst/>
                            <a:cxnLst/>
                            <a:rect l="0" t="0" r="0" b="0"/>
                            <a:pathLst>
                              <a:path w="2900426" h="172212">
                                <a:moveTo>
                                  <a:pt x="0" y="0"/>
                                </a:moveTo>
                                <a:lnTo>
                                  <a:pt x="2900426" y="0"/>
                                </a:lnTo>
                                <a:lnTo>
                                  <a:pt x="2900426"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9" name="Shape 26469"/>
                        <wps:cNvSpPr/>
                        <wps:spPr>
                          <a:xfrm>
                            <a:off x="0" y="2508834"/>
                            <a:ext cx="5981065" cy="347777"/>
                          </a:xfrm>
                          <a:custGeom>
                            <a:avLst/>
                            <a:gdLst/>
                            <a:ahLst/>
                            <a:cxnLst/>
                            <a:rect l="0" t="0" r="0" b="0"/>
                            <a:pathLst>
                              <a:path w="5981065" h="347777">
                                <a:moveTo>
                                  <a:pt x="0" y="0"/>
                                </a:moveTo>
                                <a:lnTo>
                                  <a:pt x="5981065" y="0"/>
                                </a:lnTo>
                                <a:lnTo>
                                  <a:pt x="5981065" y="347777"/>
                                </a:lnTo>
                                <a:lnTo>
                                  <a:pt x="0" y="347777"/>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70" name="Shape 26470"/>
                        <wps:cNvSpPr/>
                        <wps:spPr>
                          <a:xfrm>
                            <a:off x="18288" y="2505837"/>
                            <a:ext cx="1429512" cy="172212"/>
                          </a:xfrm>
                          <a:custGeom>
                            <a:avLst/>
                            <a:gdLst/>
                            <a:ahLst/>
                            <a:cxnLst/>
                            <a:rect l="0" t="0" r="0" b="0"/>
                            <a:pathLst>
                              <a:path w="1429512" h="172212">
                                <a:moveTo>
                                  <a:pt x="0" y="0"/>
                                </a:moveTo>
                                <a:lnTo>
                                  <a:pt x="1429512" y="0"/>
                                </a:lnTo>
                                <a:lnTo>
                                  <a:pt x="1429512"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1" name="Shape 26471"/>
                        <wps:cNvSpPr/>
                        <wps:spPr>
                          <a:xfrm>
                            <a:off x="0" y="2856611"/>
                            <a:ext cx="5981065" cy="348996"/>
                          </a:xfrm>
                          <a:custGeom>
                            <a:avLst/>
                            <a:gdLst/>
                            <a:ahLst/>
                            <a:cxnLst/>
                            <a:rect l="0" t="0" r="0" b="0"/>
                            <a:pathLst>
                              <a:path w="5981065" h="348996">
                                <a:moveTo>
                                  <a:pt x="0" y="0"/>
                                </a:moveTo>
                                <a:lnTo>
                                  <a:pt x="5981065" y="0"/>
                                </a:lnTo>
                                <a:lnTo>
                                  <a:pt x="5981065" y="348996"/>
                                </a:lnTo>
                                <a:lnTo>
                                  <a:pt x="0" y="34899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72" name="Shape 26472"/>
                        <wps:cNvSpPr/>
                        <wps:spPr>
                          <a:xfrm>
                            <a:off x="18288" y="2853563"/>
                            <a:ext cx="719328" cy="172212"/>
                          </a:xfrm>
                          <a:custGeom>
                            <a:avLst/>
                            <a:gdLst/>
                            <a:ahLst/>
                            <a:cxnLst/>
                            <a:rect l="0" t="0" r="0" b="0"/>
                            <a:pathLst>
                              <a:path w="719328" h="172212">
                                <a:moveTo>
                                  <a:pt x="0" y="0"/>
                                </a:moveTo>
                                <a:lnTo>
                                  <a:pt x="719328" y="0"/>
                                </a:lnTo>
                                <a:lnTo>
                                  <a:pt x="719328"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3" name="Shape 26473"/>
                        <wps:cNvSpPr/>
                        <wps:spPr>
                          <a:xfrm>
                            <a:off x="0" y="3205607"/>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74" name="Shape 26474"/>
                        <wps:cNvSpPr/>
                        <wps:spPr>
                          <a:xfrm>
                            <a:off x="18288" y="3202559"/>
                            <a:ext cx="5682361" cy="172212"/>
                          </a:xfrm>
                          <a:custGeom>
                            <a:avLst/>
                            <a:gdLst/>
                            <a:ahLst/>
                            <a:cxnLst/>
                            <a:rect l="0" t="0" r="0" b="0"/>
                            <a:pathLst>
                              <a:path w="5682361" h="172212">
                                <a:moveTo>
                                  <a:pt x="0" y="0"/>
                                </a:moveTo>
                                <a:lnTo>
                                  <a:pt x="5682361" y="0"/>
                                </a:lnTo>
                                <a:lnTo>
                                  <a:pt x="5682361"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5" name="Shape 26475"/>
                        <wps:cNvSpPr/>
                        <wps:spPr>
                          <a:xfrm>
                            <a:off x="0" y="3376295"/>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76" name="Shape 26476"/>
                        <wps:cNvSpPr/>
                        <wps:spPr>
                          <a:xfrm>
                            <a:off x="18288" y="3373247"/>
                            <a:ext cx="5531485" cy="172212"/>
                          </a:xfrm>
                          <a:custGeom>
                            <a:avLst/>
                            <a:gdLst/>
                            <a:ahLst/>
                            <a:cxnLst/>
                            <a:rect l="0" t="0" r="0" b="0"/>
                            <a:pathLst>
                              <a:path w="5531485" h="172212">
                                <a:moveTo>
                                  <a:pt x="0" y="0"/>
                                </a:moveTo>
                                <a:lnTo>
                                  <a:pt x="5531485" y="0"/>
                                </a:lnTo>
                                <a:lnTo>
                                  <a:pt x="553148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7" name="Shape 26477"/>
                        <wps:cNvSpPr/>
                        <wps:spPr>
                          <a:xfrm>
                            <a:off x="0" y="3546983"/>
                            <a:ext cx="5981065" cy="347472"/>
                          </a:xfrm>
                          <a:custGeom>
                            <a:avLst/>
                            <a:gdLst/>
                            <a:ahLst/>
                            <a:cxnLst/>
                            <a:rect l="0" t="0" r="0" b="0"/>
                            <a:pathLst>
                              <a:path w="5981065" h="347472">
                                <a:moveTo>
                                  <a:pt x="0" y="0"/>
                                </a:moveTo>
                                <a:lnTo>
                                  <a:pt x="5981065" y="0"/>
                                </a:lnTo>
                                <a:lnTo>
                                  <a:pt x="5981065" y="347472"/>
                                </a:lnTo>
                                <a:lnTo>
                                  <a:pt x="0" y="34747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78" name="Shape 26478"/>
                        <wps:cNvSpPr/>
                        <wps:spPr>
                          <a:xfrm>
                            <a:off x="18288" y="3543935"/>
                            <a:ext cx="1979930" cy="172212"/>
                          </a:xfrm>
                          <a:custGeom>
                            <a:avLst/>
                            <a:gdLst/>
                            <a:ahLst/>
                            <a:cxnLst/>
                            <a:rect l="0" t="0" r="0" b="0"/>
                            <a:pathLst>
                              <a:path w="1979930" h="172212">
                                <a:moveTo>
                                  <a:pt x="0" y="0"/>
                                </a:moveTo>
                                <a:lnTo>
                                  <a:pt x="1979930" y="0"/>
                                </a:lnTo>
                                <a:lnTo>
                                  <a:pt x="1979930"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79" name="Shape 26479"/>
                        <wps:cNvSpPr/>
                        <wps:spPr>
                          <a:xfrm>
                            <a:off x="0" y="3894455"/>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80" name="Shape 26480"/>
                        <wps:cNvSpPr/>
                        <wps:spPr>
                          <a:xfrm>
                            <a:off x="18288" y="3891407"/>
                            <a:ext cx="5938394" cy="172212"/>
                          </a:xfrm>
                          <a:custGeom>
                            <a:avLst/>
                            <a:gdLst/>
                            <a:ahLst/>
                            <a:cxnLst/>
                            <a:rect l="0" t="0" r="0" b="0"/>
                            <a:pathLst>
                              <a:path w="5938394" h="172212">
                                <a:moveTo>
                                  <a:pt x="0" y="0"/>
                                </a:moveTo>
                                <a:lnTo>
                                  <a:pt x="5938394" y="0"/>
                                </a:lnTo>
                                <a:lnTo>
                                  <a:pt x="5938394"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1" name="Shape 26481"/>
                        <wps:cNvSpPr/>
                        <wps:spPr>
                          <a:xfrm>
                            <a:off x="0" y="4065143"/>
                            <a:ext cx="5981065" cy="348996"/>
                          </a:xfrm>
                          <a:custGeom>
                            <a:avLst/>
                            <a:gdLst/>
                            <a:ahLst/>
                            <a:cxnLst/>
                            <a:rect l="0" t="0" r="0" b="0"/>
                            <a:pathLst>
                              <a:path w="5981065" h="348996">
                                <a:moveTo>
                                  <a:pt x="0" y="0"/>
                                </a:moveTo>
                                <a:lnTo>
                                  <a:pt x="5981065" y="0"/>
                                </a:lnTo>
                                <a:lnTo>
                                  <a:pt x="5981065" y="348996"/>
                                </a:lnTo>
                                <a:lnTo>
                                  <a:pt x="0" y="34899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82" name="Shape 26482"/>
                        <wps:cNvSpPr/>
                        <wps:spPr>
                          <a:xfrm>
                            <a:off x="18288" y="4062096"/>
                            <a:ext cx="4216020" cy="172211"/>
                          </a:xfrm>
                          <a:custGeom>
                            <a:avLst/>
                            <a:gdLst/>
                            <a:ahLst/>
                            <a:cxnLst/>
                            <a:rect l="0" t="0" r="0" b="0"/>
                            <a:pathLst>
                              <a:path w="4216020" h="172211">
                                <a:moveTo>
                                  <a:pt x="0" y="0"/>
                                </a:moveTo>
                                <a:lnTo>
                                  <a:pt x="4216020" y="0"/>
                                </a:lnTo>
                                <a:lnTo>
                                  <a:pt x="4216020" y="172211"/>
                                </a:lnTo>
                                <a:lnTo>
                                  <a:pt x="0" y="1722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3" name="Shape 26483"/>
                        <wps:cNvSpPr/>
                        <wps:spPr>
                          <a:xfrm>
                            <a:off x="0" y="4414139"/>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4" name="Shape 26484"/>
                        <wps:cNvSpPr/>
                        <wps:spPr>
                          <a:xfrm>
                            <a:off x="18288" y="4411091"/>
                            <a:ext cx="1338072" cy="172212"/>
                          </a:xfrm>
                          <a:custGeom>
                            <a:avLst/>
                            <a:gdLst/>
                            <a:ahLst/>
                            <a:cxnLst/>
                            <a:rect l="0" t="0" r="0" b="0"/>
                            <a:pathLst>
                              <a:path w="1338072" h="172212">
                                <a:moveTo>
                                  <a:pt x="0" y="0"/>
                                </a:moveTo>
                                <a:lnTo>
                                  <a:pt x="1338072" y="0"/>
                                </a:lnTo>
                                <a:lnTo>
                                  <a:pt x="1338072"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5" name="Shape 26485"/>
                        <wps:cNvSpPr/>
                        <wps:spPr>
                          <a:xfrm>
                            <a:off x="0" y="4944872"/>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86" name="Shape 26486"/>
                        <wps:cNvSpPr/>
                        <wps:spPr>
                          <a:xfrm>
                            <a:off x="18288" y="4941824"/>
                            <a:ext cx="5566537" cy="172212"/>
                          </a:xfrm>
                          <a:custGeom>
                            <a:avLst/>
                            <a:gdLst/>
                            <a:ahLst/>
                            <a:cxnLst/>
                            <a:rect l="0" t="0" r="0" b="0"/>
                            <a:pathLst>
                              <a:path w="5566537" h="172212">
                                <a:moveTo>
                                  <a:pt x="0" y="0"/>
                                </a:moveTo>
                                <a:lnTo>
                                  <a:pt x="5566537" y="0"/>
                                </a:lnTo>
                                <a:lnTo>
                                  <a:pt x="5566537"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7" name="Shape 26487"/>
                        <wps:cNvSpPr/>
                        <wps:spPr>
                          <a:xfrm>
                            <a:off x="0" y="5115560"/>
                            <a:ext cx="5981065" cy="170688"/>
                          </a:xfrm>
                          <a:custGeom>
                            <a:avLst/>
                            <a:gdLst/>
                            <a:ahLst/>
                            <a:cxnLst/>
                            <a:rect l="0" t="0" r="0" b="0"/>
                            <a:pathLst>
                              <a:path w="5981065" h="170688">
                                <a:moveTo>
                                  <a:pt x="0" y="0"/>
                                </a:moveTo>
                                <a:lnTo>
                                  <a:pt x="5981065" y="0"/>
                                </a:lnTo>
                                <a:lnTo>
                                  <a:pt x="5981065" y="170688"/>
                                </a:lnTo>
                                <a:lnTo>
                                  <a:pt x="0" y="17068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88" name="Shape 26488"/>
                        <wps:cNvSpPr/>
                        <wps:spPr>
                          <a:xfrm>
                            <a:off x="18288" y="5112512"/>
                            <a:ext cx="5519294" cy="172212"/>
                          </a:xfrm>
                          <a:custGeom>
                            <a:avLst/>
                            <a:gdLst/>
                            <a:ahLst/>
                            <a:cxnLst/>
                            <a:rect l="0" t="0" r="0" b="0"/>
                            <a:pathLst>
                              <a:path w="5519294" h="172212">
                                <a:moveTo>
                                  <a:pt x="0" y="0"/>
                                </a:moveTo>
                                <a:lnTo>
                                  <a:pt x="5519294" y="0"/>
                                </a:lnTo>
                                <a:lnTo>
                                  <a:pt x="5519294"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9" name="Shape 26489"/>
                        <wps:cNvSpPr/>
                        <wps:spPr>
                          <a:xfrm>
                            <a:off x="0" y="5286248"/>
                            <a:ext cx="5981065" cy="348997"/>
                          </a:xfrm>
                          <a:custGeom>
                            <a:avLst/>
                            <a:gdLst/>
                            <a:ahLst/>
                            <a:cxnLst/>
                            <a:rect l="0" t="0" r="0" b="0"/>
                            <a:pathLst>
                              <a:path w="5981065" h="348997">
                                <a:moveTo>
                                  <a:pt x="0" y="0"/>
                                </a:moveTo>
                                <a:lnTo>
                                  <a:pt x="5981065" y="0"/>
                                </a:lnTo>
                                <a:lnTo>
                                  <a:pt x="5981065" y="348997"/>
                                </a:lnTo>
                                <a:lnTo>
                                  <a:pt x="0" y="348997"/>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90" name="Shape 26490"/>
                        <wps:cNvSpPr/>
                        <wps:spPr>
                          <a:xfrm>
                            <a:off x="18288" y="5283200"/>
                            <a:ext cx="2159762" cy="172212"/>
                          </a:xfrm>
                          <a:custGeom>
                            <a:avLst/>
                            <a:gdLst/>
                            <a:ahLst/>
                            <a:cxnLst/>
                            <a:rect l="0" t="0" r="0" b="0"/>
                            <a:pathLst>
                              <a:path w="2159762" h="172212">
                                <a:moveTo>
                                  <a:pt x="0" y="0"/>
                                </a:moveTo>
                                <a:lnTo>
                                  <a:pt x="2159762" y="0"/>
                                </a:lnTo>
                                <a:lnTo>
                                  <a:pt x="2159762"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91" name="Shape 26491"/>
                        <wps:cNvSpPr/>
                        <wps:spPr>
                          <a:xfrm>
                            <a:off x="0" y="5635245"/>
                            <a:ext cx="5981065" cy="304800"/>
                          </a:xfrm>
                          <a:custGeom>
                            <a:avLst/>
                            <a:gdLst/>
                            <a:ahLst/>
                            <a:cxnLst/>
                            <a:rect l="0" t="0" r="0" b="0"/>
                            <a:pathLst>
                              <a:path w="5981065" h="304800">
                                <a:moveTo>
                                  <a:pt x="0" y="0"/>
                                </a:moveTo>
                                <a:lnTo>
                                  <a:pt x="5981065" y="0"/>
                                </a:lnTo>
                                <a:lnTo>
                                  <a:pt x="5981065"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579" style="width:470.95pt;height:467.72pt;position:absolute;z-index:-2147483573;mso-position-horizontal-relative:text;mso-position-horizontal:absolute;margin-left:-1.44pt;mso-position-vertical-relative:text;margin-top:-35.52pt;" coordsize="59810,59400">
                <v:shape id="Shape 26492" style="position:absolute;width:59810;height:4251;left:0;top:0;" coordsize="5981065,425196" path="m0,0l5981065,0l5981065,425196l0,425196l0,0">
                  <v:stroke weight="0pt" endcap="flat" joinstyle="miter" miterlimit="10" on="false" color="#000000" opacity="0"/>
                  <v:fill on="true" color="#fcfcfc"/>
                </v:shape>
                <v:shape id="Shape 26493" style="position:absolute;width:59810;height:1706;left:0;top:4251;" coordsize="5981065,170688" path="m0,0l5981065,0l5981065,170688l0,170688l0,0">
                  <v:stroke weight="0pt" endcap="flat" joinstyle="miter" miterlimit="10" on="false" color="#000000" opacity="0"/>
                  <v:fill on="true" color="#fcfcfc"/>
                </v:shape>
                <v:shape id="Shape 26494" style="position:absolute;width:59124;height:1722;left:182;top:4221;" coordsize="5912485,172212" path="m0,0l5912485,0l5912485,172212l0,172212l0,0">
                  <v:stroke weight="0pt" endcap="flat" joinstyle="miter" miterlimit="10" on="false" color="#000000" opacity="0"/>
                  <v:fill on="true" color="#ffffff"/>
                </v:shape>
                <v:shape id="Shape 26495" style="position:absolute;width:59810;height:1709;left:0;top:5959;" coordsize="5981065,170993" path="m0,0l5981065,0l5981065,170993l0,170993l0,0">
                  <v:stroke weight="0pt" endcap="flat" joinstyle="miter" miterlimit="10" on="false" color="#000000" opacity="0"/>
                  <v:fill on="true" color="#fcfcfc"/>
                </v:shape>
                <v:shape id="Shape 26496" style="position:absolute;width:54629;height:1725;left:182;top:5929;" coordsize="5462906,172517" path="m0,0l5462906,0l5462906,172517l0,172517l0,0">
                  <v:stroke weight="0pt" endcap="flat" joinstyle="miter" miterlimit="10" on="false" color="#000000" opacity="0"/>
                  <v:fill on="true" color="#ffffff"/>
                </v:shape>
                <v:shape id="Shape 26497" style="position:absolute;width:59810;height:3474;left:0;top:7669;" coordsize="5981065,347472" path="m0,0l5981065,0l5981065,347472l0,347472l0,0">
                  <v:stroke weight="0pt" endcap="flat" joinstyle="miter" miterlimit="10" on="false" color="#000000" opacity="0"/>
                  <v:fill on="true" color="#fcfcfc"/>
                </v:shape>
                <v:shape id="Shape 26498" style="position:absolute;width:23898;height:1722;left:182;top:7639;" coordsize="2389886,172212" path="m0,0l2389886,0l2389886,172212l0,172212l0,0">
                  <v:stroke weight="0pt" endcap="flat" joinstyle="miter" miterlimit="10" on="false" color="#000000" opacity="0"/>
                  <v:fill on="true" color="#ffffff"/>
                </v:shape>
                <v:shape id="Shape 26499" style="position:absolute;width:59810;height:3489;left:0;top:11144;" coordsize="5981065,348996" path="m0,0l5981065,0l5981065,348996l0,348996l0,0">
                  <v:stroke weight="0pt" endcap="flat" joinstyle="miter" miterlimit="10" on="false" color="#000000" opacity="0"/>
                  <v:fill on="true" color="#fcfcfc"/>
                </v:shape>
                <v:shape id="Shape 26500" style="position:absolute;width:23914;height:1722;left:182;top:11113;" coordsize="2391410,172212" path="m0,0l2391410,0l2391410,172212l0,172212l0,0">
                  <v:stroke weight="0pt" endcap="flat" joinstyle="miter" miterlimit="10" on="false" color="#000000" opacity="0"/>
                  <v:fill on="true" color="#ffffff"/>
                </v:shape>
                <v:shape id="Shape 26501" style="position:absolute;width:59810;height:3489;left:0;top:14634;" coordsize="5981065,348996" path="m0,0l5981065,0l5981065,348996l0,348996l0,0">
                  <v:stroke weight="0pt" endcap="flat" joinstyle="miter" miterlimit="10" on="false" color="#000000" opacity="0"/>
                  <v:fill on="true" color="#fcfcfc"/>
                </v:shape>
                <v:shape id="Shape 26502" style="position:absolute;width:22100;height:1722;left:182;top:14603;" coordsize="2210054,172212" path="m0,0l2210054,0l2210054,172212l0,172212l0,0">
                  <v:stroke weight="0pt" endcap="flat" joinstyle="miter" miterlimit="10" on="false" color="#000000" opacity="0"/>
                  <v:fill on="true" color="#ffffff"/>
                </v:shape>
                <v:shape id="Shape 26503" style="position:absolute;width:59810;height:3474;left:0;top:18124;" coordsize="5981065,347472" path="m0,0l5981065,0l5981065,347472l0,347472l0,0">
                  <v:stroke weight="0pt" endcap="flat" joinstyle="miter" miterlimit="10" on="false" color="#000000" opacity="0"/>
                  <v:fill on="true" color="#fcfcfc"/>
                </v:shape>
                <v:shape id="Shape 26504" style="position:absolute;width:38075;height:1722;left:182;top:18093;" coordsize="3807587,172212" path="m0,0l3807587,0l3807587,172212l0,172212l0,0">
                  <v:stroke weight="0pt" endcap="flat" joinstyle="miter" miterlimit="10" on="false" color="#000000" opacity="0"/>
                  <v:fill on="true" color="#ffffff"/>
                </v:shape>
                <v:shape id="Shape 26505" style="position:absolute;width:59810;height:3489;left:0;top:21598;" coordsize="5981065,348996" path="m0,0l5981065,0l5981065,348996l0,348996l0,0">
                  <v:stroke weight="0pt" endcap="flat" joinstyle="miter" miterlimit="10" on="false" color="#000000" opacity="0"/>
                  <v:fill on="true" color="#fcfcfc"/>
                </v:shape>
                <v:shape id="Shape 26506" style="position:absolute;width:29004;height:1722;left:182;top:21568;" coordsize="2900426,172212" path="m0,0l2900426,0l2900426,172212l0,172212l0,0">
                  <v:stroke weight="0pt" endcap="flat" joinstyle="miter" miterlimit="10" on="false" color="#000000" opacity="0"/>
                  <v:fill on="true" color="#ffffff"/>
                </v:shape>
                <v:shape id="Shape 26507" style="position:absolute;width:59810;height:3477;left:0;top:25088;" coordsize="5981065,347777" path="m0,0l5981065,0l5981065,347777l0,347777l0,0">
                  <v:stroke weight="0pt" endcap="flat" joinstyle="miter" miterlimit="10" on="false" color="#000000" opacity="0"/>
                  <v:fill on="true" color="#fcfcfc"/>
                </v:shape>
                <v:shape id="Shape 26508" style="position:absolute;width:14295;height:1722;left:182;top:25058;" coordsize="1429512,172212" path="m0,0l1429512,0l1429512,172212l0,172212l0,0">
                  <v:stroke weight="0pt" endcap="flat" joinstyle="miter" miterlimit="10" on="false" color="#000000" opacity="0"/>
                  <v:fill on="true" color="#ffffff"/>
                </v:shape>
                <v:shape id="Shape 26509" style="position:absolute;width:59810;height:3489;left:0;top:28566;" coordsize="5981065,348996" path="m0,0l5981065,0l5981065,348996l0,348996l0,0">
                  <v:stroke weight="0pt" endcap="flat" joinstyle="miter" miterlimit="10" on="false" color="#000000" opacity="0"/>
                  <v:fill on="true" color="#fcfcfc"/>
                </v:shape>
                <v:shape id="Shape 26510" style="position:absolute;width:7193;height:1722;left:182;top:28535;" coordsize="719328,172212" path="m0,0l719328,0l719328,172212l0,172212l0,0">
                  <v:stroke weight="0pt" endcap="flat" joinstyle="miter" miterlimit="10" on="false" color="#000000" opacity="0"/>
                  <v:fill on="true" color="#ffffff"/>
                </v:shape>
                <v:shape id="Shape 26511" style="position:absolute;width:59810;height:1706;left:0;top:32056;" coordsize="5981065,170688" path="m0,0l5981065,0l5981065,170688l0,170688l0,0">
                  <v:stroke weight="0pt" endcap="flat" joinstyle="miter" miterlimit="10" on="false" color="#000000" opacity="0"/>
                  <v:fill on="true" color="#fcfcfc"/>
                </v:shape>
                <v:shape id="Shape 26512" style="position:absolute;width:56823;height:1722;left:182;top:32025;" coordsize="5682361,172212" path="m0,0l5682361,0l5682361,172212l0,172212l0,0">
                  <v:stroke weight="0pt" endcap="flat" joinstyle="miter" miterlimit="10" on="false" color="#000000" opacity="0"/>
                  <v:fill on="true" color="#ffffff"/>
                </v:shape>
                <v:shape id="Shape 26513" style="position:absolute;width:59810;height:1706;left:0;top:33762;" coordsize="5981065,170688" path="m0,0l5981065,0l5981065,170688l0,170688l0,0">
                  <v:stroke weight="0pt" endcap="flat" joinstyle="miter" miterlimit="10" on="false" color="#000000" opacity="0"/>
                  <v:fill on="true" color="#fcfcfc"/>
                </v:shape>
                <v:shape id="Shape 26514" style="position:absolute;width:55314;height:1722;left:182;top:33732;" coordsize="5531485,172212" path="m0,0l5531485,0l5531485,172212l0,172212l0,0">
                  <v:stroke weight="0pt" endcap="flat" joinstyle="miter" miterlimit="10" on="false" color="#000000" opacity="0"/>
                  <v:fill on="true" color="#ffffff"/>
                </v:shape>
                <v:shape id="Shape 26515" style="position:absolute;width:59810;height:3474;left:0;top:35469;" coordsize="5981065,347472" path="m0,0l5981065,0l5981065,347472l0,347472l0,0">
                  <v:stroke weight="0pt" endcap="flat" joinstyle="miter" miterlimit="10" on="false" color="#000000" opacity="0"/>
                  <v:fill on="true" color="#fcfcfc"/>
                </v:shape>
                <v:shape id="Shape 26516" style="position:absolute;width:19799;height:1722;left:182;top:35439;" coordsize="1979930,172212" path="m0,0l1979930,0l1979930,172212l0,172212l0,0">
                  <v:stroke weight="0pt" endcap="flat" joinstyle="miter" miterlimit="10" on="false" color="#000000" opacity="0"/>
                  <v:fill on="true" color="#ffffff"/>
                </v:shape>
                <v:shape id="Shape 26517" style="position:absolute;width:59810;height:1706;left:0;top:38944;" coordsize="5981065,170688" path="m0,0l5981065,0l5981065,170688l0,170688l0,0">
                  <v:stroke weight="0pt" endcap="flat" joinstyle="miter" miterlimit="10" on="false" color="#000000" opacity="0"/>
                  <v:fill on="true" color="#fcfcfc"/>
                </v:shape>
                <v:shape id="Shape 26518" style="position:absolute;width:59383;height:1722;left:182;top:38914;" coordsize="5938394,172212" path="m0,0l5938394,0l5938394,172212l0,172212l0,0">
                  <v:stroke weight="0pt" endcap="flat" joinstyle="miter" miterlimit="10" on="false" color="#000000" opacity="0"/>
                  <v:fill on="true" color="#ffffff"/>
                </v:shape>
                <v:shape id="Shape 26519" style="position:absolute;width:59810;height:3489;left:0;top:40651;" coordsize="5981065,348996" path="m0,0l5981065,0l5981065,348996l0,348996l0,0">
                  <v:stroke weight="0pt" endcap="flat" joinstyle="miter" miterlimit="10" on="false" color="#000000" opacity="0"/>
                  <v:fill on="true" color="#fcfcfc"/>
                </v:shape>
                <v:shape id="Shape 26520" style="position:absolute;width:42160;height:1722;left:182;top:40620;" coordsize="4216020,172211" path="m0,0l4216020,0l4216020,172211l0,172211l0,0">
                  <v:stroke weight="0pt" endcap="flat" joinstyle="miter" miterlimit="10" on="false" color="#000000" opacity="0"/>
                  <v:fill on="true" color="#ffffff"/>
                </v:shape>
                <v:shape id="Shape 26521" style="position:absolute;width:59810;height:1706;left:0;top:44141;" coordsize="5981065,170688" path="m0,0l5981065,0l5981065,170688l0,170688l0,0">
                  <v:stroke weight="0pt" endcap="flat" joinstyle="miter" miterlimit="10" on="false" color="#000000" opacity="0"/>
                  <v:fill on="true" color="#ffffff"/>
                </v:shape>
                <v:shape id="Shape 26522" style="position:absolute;width:13380;height:1722;left:182;top:44110;" coordsize="1338072,172212" path="m0,0l1338072,0l1338072,172212l0,172212l0,0">
                  <v:stroke weight="0pt" endcap="flat" joinstyle="miter" miterlimit="10" on="false" color="#000000" opacity="0"/>
                  <v:fill on="true" color="#ffffff"/>
                </v:shape>
                <v:shape id="Shape 26523" style="position:absolute;width:59810;height:1706;left:0;top:49448;" coordsize="5981065,170688" path="m0,0l5981065,0l5981065,170688l0,170688l0,0">
                  <v:stroke weight="0pt" endcap="flat" joinstyle="miter" miterlimit="10" on="false" color="#000000" opacity="0"/>
                  <v:fill on="true" color="#fcfcfc"/>
                </v:shape>
                <v:shape id="Shape 26524" style="position:absolute;width:55665;height:1722;left:182;top:49418;" coordsize="5566537,172212" path="m0,0l5566537,0l5566537,172212l0,172212l0,0">
                  <v:stroke weight="0pt" endcap="flat" joinstyle="miter" miterlimit="10" on="false" color="#000000" opacity="0"/>
                  <v:fill on="true" color="#ffffff"/>
                </v:shape>
                <v:shape id="Shape 26525" style="position:absolute;width:59810;height:1706;left:0;top:51155;" coordsize="5981065,170688" path="m0,0l5981065,0l5981065,170688l0,170688l0,0">
                  <v:stroke weight="0pt" endcap="flat" joinstyle="miter" miterlimit="10" on="false" color="#000000" opacity="0"/>
                  <v:fill on="true" color="#fcfcfc"/>
                </v:shape>
                <v:shape id="Shape 26526" style="position:absolute;width:55192;height:1722;left:182;top:51125;" coordsize="5519294,172212" path="m0,0l5519294,0l5519294,172212l0,172212l0,0">
                  <v:stroke weight="0pt" endcap="flat" joinstyle="miter" miterlimit="10" on="false" color="#000000" opacity="0"/>
                  <v:fill on="true" color="#ffffff"/>
                </v:shape>
                <v:shape id="Shape 26527" style="position:absolute;width:59810;height:3489;left:0;top:52862;" coordsize="5981065,348997" path="m0,0l5981065,0l5981065,348997l0,348997l0,0">
                  <v:stroke weight="0pt" endcap="flat" joinstyle="miter" miterlimit="10" on="false" color="#000000" opacity="0"/>
                  <v:fill on="true" color="#fcfcfc"/>
                </v:shape>
                <v:shape id="Shape 26528" style="position:absolute;width:21597;height:1722;left:182;top:52832;" coordsize="2159762,172212" path="m0,0l2159762,0l2159762,172212l0,172212l0,0">
                  <v:stroke weight="0pt" endcap="flat" joinstyle="miter" miterlimit="10" on="false" color="#000000" opacity="0"/>
                  <v:fill on="true" color="#ffffff"/>
                </v:shape>
                <v:shape id="Shape 26529" style="position:absolute;width:59810;height:3048;left:0;top:56352;" coordsize="5981065,304800" path="m0,0l5981065,0l5981065,304800l0,304800l0,0">
                  <v:stroke weight="0pt" endcap="flat" joinstyle="miter" miterlimit="10" on="false" color="#000000" opacity="0"/>
                  <v:fill on="true" color="#ffffff"/>
                </v:shape>
              </v:group>
            </w:pict>
          </mc:Fallback>
        </mc:AlternateContent>
      </w:r>
      <w:r>
        <w:rPr>
          <w:color w:val="0D0D0D"/>
        </w:rPr>
        <w:t xml:space="preserve">A </w:t>
      </w:r>
      <w:r>
        <w:rPr>
          <w:b/>
          <w:color w:val="0D0D0D"/>
        </w:rPr>
        <w:t>private limited company</w:t>
      </w:r>
      <w:r>
        <w:rPr>
          <w:color w:val="0D0D0D"/>
        </w:rPr>
        <w:t xml:space="preserve">, or LTD, is a type of privately held small business </w:t>
      </w:r>
      <w:r>
        <w:rPr>
          <w:color w:val="0D0D0D"/>
        </w:rPr>
        <w:t xml:space="preserve">entity. This type of business entity limits owner liability to their shares, limits the number of shareholders to 50, and restricts shareholders from publicly trading shares. </w:t>
      </w:r>
    </w:p>
    <w:p w:rsidR="00513EFE" w:rsidRDefault="004B60E3">
      <w:pPr>
        <w:spacing w:after="269" w:line="249" w:lineRule="auto"/>
        <w:ind w:left="-5" w:hanging="10"/>
      </w:pPr>
      <w:r>
        <w:rPr>
          <w:color w:val="0D0D0D"/>
        </w:rPr>
        <w:t xml:space="preserve">Requirement for private limited company: </w:t>
      </w:r>
    </w:p>
    <w:p w:rsidR="00513EFE" w:rsidRDefault="004B60E3">
      <w:pPr>
        <w:spacing w:after="269" w:line="249" w:lineRule="auto"/>
        <w:ind w:left="-5" w:hanging="10"/>
      </w:pPr>
      <w:r>
        <w:rPr>
          <w:color w:val="0D0D0D"/>
        </w:rPr>
        <w:t xml:space="preserve">Members: min 2 or max 200 members. </w:t>
      </w:r>
    </w:p>
    <w:p w:rsidR="00513EFE" w:rsidRDefault="004B60E3">
      <w:pPr>
        <w:spacing w:after="269" w:line="249" w:lineRule="auto"/>
        <w:ind w:left="-5" w:hanging="10"/>
      </w:pPr>
      <w:r>
        <w:rPr>
          <w:color w:val="0D0D0D"/>
        </w:rPr>
        <w:t>Di</w:t>
      </w:r>
      <w:r>
        <w:rPr>
          <w:color w:val="0D0D0D"/>
        </w:rPr>
        <w:t xml:space="preserve">rectors: min 2 directors with DIN (director identification number) </w:t>
      </w:r>
    </w:p>
    <w:p w:rsidR="00513EFE" w:rsidRDefault="004B60E3">
      <w:pPr>
        <w:spacing w:after="269" w:line="249" w:lineRule="auto"/>
        <w:ind w:left="-5" w:hanging="10"/>
      </w:pPr>
      <w:r>
        <w:rPr>
          <w:color w:val="0D0D0D"/>
        </w:rPr>
        <w:t xml:space="preserve">Name: name, activity and private limited company. </w:t>
      </w:r>
    </w:p>
    <w:p w:rsidR="00513EFE" w:rsidRDefault="004B60E3">
      <w:pPr>
        <w:spacing w:after="269" w:line="249" w:lineRule="auto"/>
        <w:ind w:left="-5" w:hanging="10"/>
      </w:pPr>
      <w:r>
        <w:rPr>
          <w:color w:val="0D0D0D"/>
        </w:rPr>
        <w:t xml:space="preserve">Registered office address </w:t>
      </w:r>
    </w:p>
    <w:p w:rsidR="00513EFE" w:rsidRDefault="004B60E3">
      <w:pPr>
        <w:spacing w:after="257"/>
        <w:ind w:left="-5" w:hanging="10"/>
      </w:pPr>
      <w:r>
        <w:rPr>
          <w:b/>
          <w:color w:val="0D0D0D"/>
        </w:rPr>
        <w:t xml:space="preserve">Advantages:  </w:t>
      </w:r>
    </w:p>
    <w:p w:rsidR="00513EFE" w:rsidRDefault="004B60E3">
      <w:pPr>
        <w:spacing w:after="269" w:line="249" w:lineRule="auto"/>
        <w:ind w:left="-5" w:hanging="10"/>
      </w:pPr>
      <w:r>
        <w:rPr>
          <w:b/>
          <w:color w:val="0D0D0D"/>
        </w:rPr>
        <w:lastRenderedPageBreak/>
        <w:t>Ownership:</w:t>
      </w:r>
      <w:r>
        <w:rPr>
          <w:color w:val="0D0D0D"/>
        </w:rPr>
        <w:t xml:space="preserve"> In a public company, regulation and ownership of shares can be sold to the public on </w:t>
      </w:r>
      <w:r>
        <w:rPr>
          <w:color w:val="0D0D0D"/>
        </w:rPr>
        <w:t xml:space="preserve">an open market. On the other hand, in a private company, shares can be sold or transferred to other people by the choice of the owner. </w:t>
      </w:r>
    </w:p>
    <w:p w:rsidR="00513EFE" w:rsidRDefault="004B60E3">
      <w:pPr>
        <w:spacing w:after="269" w:line="249" w:lineRule="auto"/>
        <w:ind w:left="-5" w:hanging="10"/>
      </w:pPr>
      <w:r>
        <w:rPr>
          <w:b/>
          <w:color w:val="0D0D0D"/>
        </w:rPr>
        <w:t xml:space="preserve">Minimum no of stakeholders:  </w:t>
      </w:r>
      <w:r w:rsidRPr="00A00F76">
        <w:rPr>
          <w:color w:val="0D0D0D"/>
          <w:sz w:val="20"/>
          <w:szCs w:val="20"/>
        </w:rPr>
        <w:t>For a private company, a minimum number of required shareholders is 2, whereas, for a</w:t>
      </w:r>
      <w:hyperlink r:id="rId9">
        <w:r w:rsidRPr="00A00F76">
          <w:rPr>
            <w:color w:val="0D0D0D"/>
            <w:sz w:val="20"/>
            <w:szCs w:val="20"/>
          </w:rPr>
          <w:t xml:space="preserve"> </w:t>
        </w:r>
      </w:hyperlink>
      <w:hyperlink r:id="rId10">
        <w:r w:rsidRPr="00A00F76">
          <w:rPr>
            <w:b/>
            <w:color w:val="0D0D0D"/>
            <w:sz w:val="20"/>
            <w:szCs w:val="20"/>
            <w:u w:val="single" w:color="0D0D0D"/>
          </w:rPr>
          <w:t>public company</w:t>
        </w:r>
      </w:hyperlink>
      <w:hyperlink r:id="rId11">
        <w:r w:rsidRPr="00A00F76">
          <w:rPr>
            <w:color w:val="0D0D0D"/>
            <w:sz w:val="20"/>
            <w:szCs w:val="20"/>
          </w:rPr>
          <w:t>,</w:t>
        </w:r>
      </w:hyperlink>
      <w:r w:rsidRPr="00A00F76">
        <w:rPr>
          <w:color w:val="0D0D0D"/>
          <w:sz w:val="20"/>
          <w:szCs w:val="20"/>
        </w:rPr>
        <w:t xml:space="preserve"> you require a minimum of 7 shareholders</w:t>
      </w:r>
      <w:r>
        <w:rPr>
          <w:color w:val="0D0D0D"/>
        </w:rPr>
        <w:t>.</w:t>
      </w:r>
      <w:r>
        <w:rPr>
          <w:b/>
          <w:color w:val="0D0D0D"/>
        </w:rPr>
        <w:t xml:space="preserve"> </w:t>
      </w:r>
    </w:p>
    <w:p w:rsidR="00513EFE" w:rsidRPr="00A00F76" w:rsidRDefault="004B60E3">
      <w:pPr>
        <w:spacing w:after="269" w:line="249" w:lineRule="auto"/>
        <w:ind w:left="-5" w:hanging="10"/>
        <w:rPr>
          <w:sz w:val="20"/>
          <w:szCs w:val="20"/>
        </w:rPr>
      </w:pPr>
      <w:r>
        <w:rPr>
          <w:b/>
          <w:color w:val="0D0D0D"/>
        </w:rPr>
        <w:t>Disclosing information:</w:t>
      </w:r>
      <w:r>
        <w:rPr>
          <w:color w:val="0D0D0D"/>
        </w:rPr>
        <w:t xml:space="preserve"> </w:t>
      </w:r>
      <w:r w:rsidRPr="00A00F76">
        <w:rPr>
          <w:color w:val="0D0D0D"/>
          <w:sz w:val="20"/>
          <w:szCs w:val="20"/>
        </w:rPr>
        <w:t>A public company is required to disclose their financial reports to the public every quarter, as it will affect public investment; private companies are not subjected to any such comp</w:t>
      </w:r>
      <w:r w:rsidRPr="00A00F76">
        <w:rPr>
          <w:color w:val="0D0D0D"/>
          <w:sz w:val="20"/>
          <w:szCs w:val="20"/>
        </w:rPr>
        <w:t xml:space="preserve">ulsion. </w:t>
      </w:r>
    </w:p>
    <w:p w:rsidR="00513EFE" w:rsidRPr="00A00F76" w:rsidRDefault="004B60E3">
      <w:pPr>
        <w:spacing w:after="335" w:line="249" w:lineRule="auto"/>
        <w:ind w:left="-5" w:hanging="10"/>
        <w:rPr>
          <w:sz w:val="20"/>
          <w:szCs w:val="20"/>
        </w:rPr>
      </w:pPr>
      <w:r w:rsidRPr="00A00F76">
        <w:rPr>
          <w:color w:val="0D0D0D"/>
          <w:sz w:val="20"/>
          <w:szCs w:val="20"/>
        </w:rPr>
        <w:t xml:space="preserve">There are four main types of private companies: sole proprietorships, limited liability corporations (LLCs), S corporations (S-corps) and C corporations (C-corps)—all of which have different rules for shareholders, members, and taxation. </w:t>
      </w:r>
    </w:p>
    <w:p w:rsidR="00513EFE" w:rsidRDefault="004B60E3" w:rsidP="00A00F76">
      <w:pPr>
        <w:spacing w:after="335"/>
        <w:ind w:left="-5" w:hanging="10"/>
      </w:pPr>
      <w:r>
        <w:rPr>
          <w:color w:val="222222"/>
          <w:shd w:val="clear" w:color="auto" w:fill="FCFCFC"/>
        </w:rPr>
        <w:t>Non-</w:t>
      </w:r>
      <w:r>
        <w:rPr>
          <w:color w:val="222222"/>
          <w:shd w:val="clear" w:color="auto" w:fill="FCFCFC"/>
        </w:rPr>
        <w:t>commercial bodies:</w:t>
      </w:r>
      <w:r>
        <w:rPr>
          <w:color w:val="222222"/>
        </w:rPr>
        <w:t xml:space="preserve"> </w:t>
      </w:r>
      <w:r w:rsidR="00A00F76">
        <w:t xml:space="preserve"> </w:t>
      </w:r>
      <w:r>
        <w:rPr>
          <w:color w:val="333333"/>
        </w:rPr>
        <w:t xml:space="preserve">A 'non-commercial body' is a body: </w:t>
      </w:r>
    </w:p>
    <w:p w:rsidR="00863222" w:rsidRDefault="004B60E3" w:rsidP="00B724FE">
      <w:pPr>
        <w:numPr>
          <w:ilvl w:val="0"/>
          <w:numId w:val="14"/>
        </w:numPr>
        <w:spacing w:after="5" w:line="249" w:lineRule="auto"/>
        <w:ind w:right="7" w:hanging="360"/>
        <w:sectPr w:rsidR="00863222">
          <w:headerReference w:type="even" r:id="rId12"/>
          <w:headerReference w:type="default" r:id="rId13"/>
          <w:headerReference w:type="first" r:id="rId14"/>
          <w:pgSz w:w="12240" w:h="15840"/>
          <w:pgMar w:top="1435" w:right="1438" w:bottom="1482" w:left="1440" w:header="720" w:footer="720" w:gutter="0"/>
          <w:cols w:space="720"/>
        </w:sectPr>
      </w:pPr>
      <w:proofErr w:type="spellStart"/>
      <w:r>
        <w:rPr>
          <w:color w:val="333333"/>
        </w:rPr>
        <w:t>organised</w:t>
      </w:r>
      <w:proofErr w:type="spellEnd"/>
      <w:r>
        <w:rPr>
          <w:color w:val="333333"/>
        </w:rPr>
        <w:t xml:space="preserve"> solely for purposes other than pro</w:t>
      </w:r>
      <w:r w:rsidR="00B724FE">
        <w:rPr>
          <w:color w:val="333333"/>
        </w:rPr>
        <w:t xml:space="preserve">fit and operates not for </w:t>
      </w:r>
      <w:proofErr w:type="spellStart"/>
      <w:r w:rsidR="00B724FE">
        <w:rPr>
          <w:color w:val="333333"/>
        </w:rPr>
        <w:t>profi</w:t>
      </w:r>
      <w:proofErr w:type="spellEnd"/>
    </w:p>
    <w:p w:rsidR="00513EFE" w:rsidRPr="00A00F76" w:rsidRDefault="004B60E3" w:rsidP="00B724FE">
      <w:pPr>
        <w:spacing w:after="5" w:line="249" w:lineRule="auto"/>
        <w:ind w:right="7"/>
        <w:rPr>
          <w:sz w:val="20"/>
          <w:szCs w:val="20"/>
        </w:rPr>
      </w:pPr>
      <w:proofErr w:type="gramStart"/>
      <w:r w:rsidRPr="00A00F76">
        <w:rPr>
          <w:color w:val="333333"/>
          <w:sz w:val="20"/>
          <w:szCs w:val="20"/>
        </w:rPr>
        <w:lastRenderedPageBreak/>
        <w:t>whose</w:t>
      </w:r>
      <w:proofErr w:type="gramEnd"/>
      <w:r w:rsidRPr="00A00F76">
        <w:rPr>
          <w:color w:val="333333"/>
          <w:sz w:val="20"/>
          <w:szCs w:val="20"/>
        </w:rPr>
        <w:t xml:space="preserve"> income is used by the body to assist it in achieving its purposes </w:t>
      </w:r>
    </w:p>
    <w:p w:rsidR="00513EFE" w:rsidRPr="00A00F76" w:rsidRDefault="004B60E3">
      <w:pPr>
        <w:numPr>
          <w:ilvl w:val="0"/>
          <w:numId w:val="14"/>
        </w:numPr>
        <w:spacing w:after="5" w:line="249" w:lineRule="auto"/>
        <w:ind w:right="7" w:hanging="360"/>
        <w:rPr>
          <w:sz w:val="20"/>
          <w:szCs w:val="20"/>
        </w:rPr>
      </w:pPr>
      <w:proofErr w:type="gramStart"/>
      <w:r w:rsidRPr="00A00F76">
        <w:rPr>
          <w:color w:val="333333"/>
          <w:sz w:val="20"/>
          <w:szCs w:val="20"/>
        </w:rPr>
        <w:t>that</w:t>
      </w:r>
      <w:proofErr w:type="gramEnd"/>
      <w:r w:rsidRPr="00A00F76">
        <w:rPr>
          <w:color w:val="333333"/>
          <w:sz w:val="20"/>
          <w:szCs w:val="20"/>
        </w:rPr>
        <w:t xml:space="preserve"> does not provide any of its income for the personal benefit of any officer, employee, member or connected person. Wages, salaries, fees or honorariums for services rendered are n</w:t>
      </w:r>
      <w:r w:rsidRPr="00A00F76">
        <w:rPr>
          <w:color w:val="333333"/>
          <w:sz w:val="20"/>
          <w:szCs w:val="20"/>
        </w:rPr>
        <w:t xml:space="preserve">ot counted as personal benefit. </w:t>
      </w:r>
    </w:p>
    <w:p w:rsidR="00513EFE" w:rsidRDefault="004B60E3">
      <w:pPr>
        <w:spacing w:after="5" w:line="249" w:lineRule="auto"/>
        <w:ind w:left="730" w:right="7" w:hanging="10"/>
      </w:pPr>
      <w:r w:rsidRPr="00A00F76">
        <w:rPr>
          <w:color w:val="333333"/>
          <w:sz w:val="20"/>
          <w:szCs w:val="20"/>
        </w:rPr>
        <w:t>A non-commercial body can be in either the public or private sector</w:t>
      </w:r>
      <w:r>
        <w:rPr>
          <w:color w:val="333333"/>
        </w:rPr>
        <w:t xml:space="preserve">. </w:t>
      </w:r>
    </w:p>
    <w:p w:rsidR="00513EFE" w:rsidRDefault="004B60E3">
      <w:pPr>
        <w:spacing w:after="74"/>
      </w:pPr>
      <w:r>
        <w:rPr>
          <w:color w:val="333333"/>
        </w:rPr>
        <w:t xml:space="preserve"> </w:t>
      </w:r>
    </w:p>
    <w:p w:rsidR="00513EFE" w:rsidRDefault="004B60E3">
      <w:pPr>
        <w:spacing w:after="86"/>
      </w:pPr>
      <w:r>
        <w:rPr>
          <w:b/>
          <w:color w:val="333333"/>
          <w:sz w:val="32"/>
        </w:rPr>
        <w:t xml:space="preserve">Open and Closed Culture: </w:t>
      </w:r>
    </w:p>
    <w:p w:rsidR="00513EFE" w:rsidRDefault="004B60E3">
      <w:pPr>
        <w:spacing w:after="259"/>
      </w:pPr>
      <w:r>
        <w:rPr>
          <w:b/>
          <w:i/>
        </w:rPr>
        <w:t>"If you don’t manage culture, it will manage you</w:t>
      </w:r>
      <w:proofErr w:type="gramStart"/>
      <w:r>
        <w:rPr>
          <w:b/>
          <w:i/>
        </w:rPr>
        <w:t>! "</w:t>
      </w:r>
      <w:proofErr w:type="gramEnd"/>
      <w:r>
        <w:rPr>
          <w:b/>
        </w:rPr>
        <w:t xml:space="preserve"> </w:t>
      </w:r>
    </w:p>
    <w:p w:rsidR="00513EFE" w:rsidRPr="00A00F76" w:rsidRDefault="004B60E3">
      <w:pPr>
        <w:pStyle w:val="Heading2"/>
        <w:spacing w:after="272"/>
        <w:ind w:left="-5"/>
        <w:rPr>
          <w:sz w:val="20"/>
          <w:szCs w:val="20"/>
        </w:rPr>
      </w:pPr>
      <w:r w:rsidRPr="00A00F76">
        <w:rPr>
          <w:sz w:val="20"/>
          <w:szCs w:val="20"/>
        </w:rPr>
        <w:t>Closed Cultures Value</w:t>
      </w:r>
      <w:r w:rsidRPr="00A00F76">
        <w:rPr>
          <w:b w:val="0"/>
          <w:sz w:val="20"/>
          <w:szCs w:val="20"/>
        </w:rPr>
        <w:t xml:space="preserve"> </w:t>
      </w:r>
    </w:p>
    <w:p w:rsidR="00513EFE" w:rsidRPr="00A00F76" w:rsidRDefault="004B60E3">
      <w:pPr>
        <w:numPr>
          <w:ilvl w:val="0"/>
          <w:numId w:val="15"/>
        </w:numPr>
        <w:spacing w:after="0" w:line="265" w:lineRule="auto"/>
        <w:ind w:hanging="360"/>
        <w:rPr>
          <w:sz w:val="20"/>
          <w:szCs w:val="20"/>
        </w:rPr>
      </w:pPr>
      <w:r w:rsidRPr="00A00F76">
        <w:rPr>
          <w:sz w:val="20"/>
          <w:szCs w:val="20"/>
        </w:rPr>
        <w:t xml:space="preserve">Stability / stagnation </w:t>
      </w:r>
    </w:p>
    <w:p w:rsidR="00513EFE" w:rsidRPr="00A00F76" w:rsidRDefault="004B60E3">
      <w:pPr>
        <w:numPr>
          <w:ilvl w:val="0"/>
          <w:numId w:val="15"/>
        </w:numPr>
        <w:spacing w:after="0" w:line="265" w:lineRule="auto"/>
        <w:ind w:hanging="360"/>
        <w:rPr>
          <w:sz w:val="20"/>
          <w:szCs w:val="20"/>
        </w:rPr>
      </w:pPr>
      <w:r w:rsidRPr="00A00F76">
        <w:rPr>
          <w:sz w:val="20"/>
          <w:szCs w:val="20"/>
        </w:rPr>
        <w:t xml:space="preserve">Homogeneity of interests and consensus </w:t>
      </w:r>
    </w:p>
    <w:p w:rsidR="00513EFE" w:rsidRPr="00A00F76" w:rsidRDefault="004B60E3">
      <w:pPr>
        <w:numPr>
          <w:ilvl w:val="0"/>
          <w:numId w:val="15"/>
        </w:numPr>
        <w:spacing w:after="0" w:line="265" w:lineRule="auto"/>
        <w:ind w:hanging="360"/>
        <w:rPr>
          <w:sz w:val="20"/>
          <w:szCs w:val="20"/>
        </w:rPr>
      </w:pPr>
      <w:r w:rsidRPr="00A00F76">
        <w:rPr>
          <w:sz w:val="20"/>
          <w:szCs w:val="20"/>
        </w:rPr>
        <w:t xml:space="preserve">Elite / hierarchy </w:t>
      </w:r>
    </w:p>
    <w:p w:rsidR="00513EFE" w:rsidRPr="00A00F76" w:rsidRDefault="004B60E3">
      <w:pPr>
        <w:numPr>
          <w:ilvl w:val="0"/>
          <w:numId w:val="15"/>
        </w:numPr>
        <w:spacing w:after="0" w:line="265" w:lineRule="auto"/>
        <w:ind w:hanging="360"/>
        <w:rPr>
          <w:sz w:val="20"/>
          <w:szCs w:val="20"/>
        </w:rPr>
      </w:pPr>
      <w:r w:rsidRPr="00A00F76">
        <w:rPr>
          <w:sz w:val="20"/>
          <w:szCs w:val="20"/>
        </w:rPr>
        <w:t xml:space="preserve">Security, order and control </w:t>
      </w:r>
    </w:p>
    <w:p w:rsidR="00513EFE" w:rsidRPr="00A00F76" w:rsidRDefault="004B60E3">
      <w:pPr>
        <w:numPr>
          <w:ilvl w:val="0"/>
          <w:numId w:val="15"/>
        </w:numPr>
        <w:spacing w:after="0" w:line="265" w:lineRule="auto"/>
        <w:ind w:hanging="360"/>
        <w:rPr>
          <w:sz w:val="20"/>
          <w:szCs w:val="20"/>
        </w:rPr>
      </w:pPr>
      <w:r w:rsidRPr="00A00F76">
        <w:rPr>
          <w:sz w:val="20"/>
          <w:szCs w:val="20"/>
        </w:rPr>
        <w:t xml:space="preserve">Individuality, autonomy and competitiveness </w:t>
      </w:r>
    </w:p>
    <w:p w:rsidR="00513EFE" w:rsidRPr="00A00F76" w:rsidRDefault="004B60E3">
      <w:pPr>
        <w:numPr>
          <w:ilvl w:val="0"/>
          <w:numId w:val="15"/>
        </w:numPr>
        <w:spacing w:after="252" w:line="265" w:lineRule="auto"/>
        <w:ind w:hanging="360"/>
        <w:rPr>
          <w:sz w:val="20"/>
          <w:szCs w:val="20"/>
        </w:rPr>
      </w:pPr>
      <w:r w:rsidRPr="00A00F76">
        <w:rPr>
          <w:sz w:val="20"/>
          <w:szCs w:val="20"/>
        </w:rPr>
        <w:t xml:space="preserve">Compliance and free from mistakes </w:t>
      </w:r>
    </w:p>
    <w:p w:rsidR="00513EFE" w:rsidRDefault="004B60E3">
      <w:pPr>
        <w:spacing w:after="269" w:line="265" w:lineRule="auto"/>
        <w:ind w:left="-5" w:hanging="10"/>
      </w:pPr>
      <w:r>
        <w:t xml:space="preserve">Fallouts: </w:t>
      </w:r>
    </w:p>
    <w:p w:rsidR="00513EFE" w:rsidRPr="00E30531" w:rsidRDefault="004B60E3">
      <w:pPr>
        <w:numPr>
          <w:ilvl w:val="0"/>
          <w:numId w:val="15"/>
        </w:numPr>
        <w:spacing w:after="0" w:line="265" w:lineRule="auto"/>
        <w:ind w:hanging="360"/>
        <w:rPr>
          <w:sz w:val="20"/>
          <w:szCs w:val="20"/>
        </w:rPr>
      </w:pPr>
      <w:r w:rsidRPr="00E30531">
        <w:rPr>
          <w:b/>
          <w:sz w:val="20"/>
          <w:szCs w:val="20"/>
        </w:rPr>
        <w:t>Employee turnover</w:t>
      </w:r>
      <w:r w:rsidRPr="00E30531">
        <w:rPr>
          <w:sz w:val="20"/>
          <w:szCs w:val="20"/>
        </w:rPr>
        <w:t xml:space="preserve">: people leave bosses, not their jobs. </w:t>
      </w:r>
    </w:p>
    <w:p w:rsidR="00513EFE" w:rsidRPr="00E30531" w:rsidRDefault="004B60E3">
      <w:pPr>
        <w:numPr>
          <w:ilvl w:val="0"/>
          <w:numId w:val="15"/>
        </w:numPr>
        <w:spacing w:after="0" w:line="265" w:lineRule="auto"/>
        <w:ind w:hanging="360"/>
        <w:rPr>
          <w:sz w:val="20"/>
          <w:szCs w:val="20"/>
        </w:rPr>
      </w:pPr>
      <w:r w:rsidRPr="00E30531">
        <w:rPr>
          <w:b/>
          <w:sz w:val="20"/>
          <w:szCs w:val="20"/>
        </w:rPr>
        <w:t>Absenteeism</w:t>
      </w:r>
      <w:r w:rsidRPr="00E30531">
        <w:rPr>
          <w:sz w:val="20"/>
          <w:szCs w:val="20"/>
        </w:rPr>
        <w:t xml:space="preserve">; higher levels of stress, burnout and mental health issues. </w:t>
      </w:r>
    </w:p>
    <w:p w:rsidR="00513EFE" w:rsidRPr="00E30531" w:rsidRDefault="004B60E3">
      <w:pPr>
        <w:numPr>
          <w:ilvl w:val="0"/>
          <w:numId w:val="15"/>
        </w:numPr>
        <w:spacing w:after="0" w:line="265" w:lineRule="auto"/>
        <w:ind w:hanging="360"/>
        <w:rPr>
          <w:sz w:val="20"/>
          <w:szCs w:val="20"/>
        </w:rPr>
      </w:pPr>
      <w:r w:rsidRPr="00E30531">
        <w:rPr>
          <w:b/>
          <w:sz w:val="20"/>
          <w:szCs w:val="20"/>
        </w:rPr>
        <w:t>Disengaged workforce</w:t>
      </w:r>
      <w:r w:rsidRPr="00E30531">
        <w:rPr>
          <w:sz w:val="20"/>
          <w:szCs w:val="20"/>
        </w:rPr>
        <w:t xml:space="preserve">: lack of discretionary effort and people actively </w:t>
      </w:r>
      <w:proofErr w:type="spellStart"/>
      <w:r w:rsidRPr="00E30531">
        <w:rPr>
          <w:sz w:val="20"/>
          <w:szCs w:val="20"/>
        </w:rPr>
        <w:t>criticising</w:t>
      </w:r>
      <w:proofErr w:type="spellEnd"/>
      <w:r w:rsidRPr="00E30531">
        <w:rPr>
          <w:sz w:val="20"/>
          <w:szCs w:val="20"/>
        </w:rPr>
        <w:t xml:space="preserve"> your </w:t>
      </w:r>
      <w:proofErr w:type="spellStart"/>
      <w:r w:rsidRPr="00E30531">
        <w:rPr>
          <w:sz w:val="20"/>
          <w:szCs w:val="20"/>
        </w:rPr>
        <w:t>organisation</w:t>
      </w:r>
      <w:proofErr w:type="spellEnd"/>
      <w:r w:rsidRPr="00E30531">
        <w:rPr>
          <w:sz w:val="20"/>
          <w:szCs w:val="20"/>
        </w:rPr>
        <w:t xml:space="preserve">. </w:t>
      </w:r>
    </w:p>
    <w:p w:rsidR="00513EFE" w:rsidRPr="00E30531" w:rsidRDefault="004B60E3">
      <w:pPr>
        <w:numPr>
          <w:ilvl w:val="0"/>
          <w:numId w:val="15"/>
        </w:numPr>
        <w:spacing w:after="0" w:line="265" w:lineRule="auto"/>
        <w:ind w:hanging="360"/>
        <w:rPr>
          <w:sz w:val="20"/>
          <w:szCs w:val="20"/>
        </w:rPr>
      </w:pPr>
      <w:r w:rsidRPr="00E30531">
        <w:rPr>
          <w:b/>
          <w:sz w:val="20"/>
          <w:szCs w:val="20"/>
        </w:rPr>
        <w:t>Wasted effort</w:t>
      </w:r>
      <w:r w:rsidRPr="00E30531">
        <w:rPr>
          <w:sz w:val="20"/>
          <w:szCs w:val="20"/>
        </w:rPr>
        <w:t xml:space="preserve">: duplication, repetition and an impaired ability to learn from mistakes. </w:t>
      </w:r>
    </w:p>
    <w:p w:rsidR="00513EFE" w:rsidRPr="00E30531" w:rsidRDefault="004B60E3">
      <w:pPr>
        <w:numPr>
          <w:ilvl w:val="0"/>
          <w:numId w:val="15"/>
        </w:numPr>
        <w:spacing w:after="0" w:line="265" w:lineRule="auto"/>
        <w:ind w:hanging="360"/>
        <w:rPr>
          <w:sz w:val="20"/>
          <w:szCs w:val="20"/>
        </w:rPr>
      </w:pPr>
      <w:r w:rsidRPr="00E30531">
        <w:rPr>
          <w:b/>
          <w:sz w:val="20"/>
          <w:szCs w:val="20"/>
        </w:rPr>
        <w:t>Poo</w:t>
      </w:r>
      <w:r w:rsidRPr="00E30531">
        <w:rPr>
          <w:b/>
          <w:sz w:val="20"/>
          <w:szCs w:val="20"/>
        </w:rPr>
        <w:t>r innovation</w:t>
      </w:r>
      <w:r w:rsidRPr="00E30531">
        <w:rPr>
          <w:sz w:val="20"/>
          <w:szCs w:val="20"/>
        </w:rPr>
        <w:t xml:space="preserve">: employee silence, learned helplessness and missed opportunities. </w:t>
      </w:r>
    </w:p>
    <w:p w:rsidR="00513EFE" w:rsidRPr="00E30531" w:rsidRDefault="004B60E3">
      <w:pPr>
        <w:numPr>
          <w:ilvl w:val="0"/>
          <w:numId w:val="15"/>
        </w:numPr>
        <w:spacing w:after="0" w:line="265" w:lineRule="auto"/>
        <w:ind w:hanging="360"/>
        <w:rPr>
          <w:sz w:val="20"/>
          <w:szCs w:val="20"/>
        </w:rPr>
      </w:pPr>
      <w:r w:rsidRPr="00E30531">
        <w:rPr>
          <w:b/>
          <w:sz w:val="20"/>
          <w:szCs w:val="20"/>
        </w:rPr>
        <w:t>Resistance to change</w:t>
      </w:r>
      <w:r w:rsidRPr="00E30531">
        <w:rPr>
          <w:sz w:val="20"/>
          <w:szCs w:val="20"/>
        </w:rPr>
        <w:t xml:space="preserve">: bloody mindedness is the norm and ultimately supported. </w:t>
      </w:r>
    </w:p>
    <w:p w:rsidR="00513EFE" w:rsidRPr="00E30531" w:rsidRDefault="004B60E3">
      <w:pPr>
        <w:numPr>
          <w:ilvl w:val="0"/>
          <w:numId w:val="15"/>
        </w:numPr>
        <w:spacing w:after="0" w:line="265" w:lineRule="auto"/>
        <w:ind w:hanging="360"/>
        <w:rPr>
          <w:sz w:val="20"/>
          <w:szCs w:val="20"/>
        </w:rPr>
      </w:pPr>
      <w:r w:rsidRPr="00E30531">
        <w:rPr>
          <w:b/>
          <w:sz w:val="20"/>
          <w:szCs w:val="20"/>
        </w:rPr>
        <w:t>Inadequate decision making</w:t>
      </w:r>
      <w:r w:rsidRPr="00E30531">
        <w:rPr>
          <w:sz w:val="20"/>
          <w:szCs w:val="20"/>
        </w:rPr>
        <w:t xml:space="preserve">: the absence of broad, valid and reliable data. </w:t>
      </w:r>
    </w:p>
    <w:p w:rsidR="00513EFE" w:rsidRPr="00E30531" w:rsidRDefault="004B60E3">
      <w:pPr>
        <w:numPr>
          <w:ilvl w:val="0"/>
          <w:numId w:val="15"/>
        </w:numPr>
        <w:spacing w:after="254" w:line="265" w:lineRule="auto"/>
        <w:ind w:hanging="360"/>
        <w:rPr>
          <w:sz w:val="20"/>
          <w:szCs w:val="20"/>
        </w:rPr>
      </w:pPr>
      <w:r w:rsidRPr="00E30531">
        <w:rPr>
          <w:b/>
          <w:sz w:val="20"/>
          <w:szCs w:val="20"/>
        </w:rPr>
        <w:t>Critical incidents</w:t>
      </w:r>
      <w:r w:rsidRPr="00E30531">
        <w:rPr>
          <w:sz w:val="20"/>
          <w:szCs w:val="20"/>
        </w:rPr>
        <w:t>; r</w:t>
      </w:r>
      <w:r w:rsidRPr="00E30531">
        <w:rPr>
          <w:sz w:val="20"/>
          <w:szCs w:val="20"/>
        </w:rPr>
        <w:t xml:space="preserve">eputational risks. </w:t>
      </w:r>
    </w:p>
    <w:p w:rsidR="00513EFE" w:rsidRDefault="004B60E3">
      <w:pPr>
        <w:pStyle w:val="Heading2"/>
        <w:spacing w:after="271"/>
        <w:ind w:left="-5"/>
      </w:pPr>
      <w:r>
        <w:t>Open Cultures Value</w:t>
      </w:r>
      <w:r>
        <w:rPr>
          <w:b w:val="0"/>
        </w:rPr>
        <w:t xml:space="preserve"> </w:t>
      </w:r>
    </w:p>
    <w:p w:rsidR="00513EFE" w:rsidRPr="00E30531" w:rsidRDefault="004B60E3">
      <w:pPr>
        <w:numPr>
          <w:ilvl w:val="0"/>
          <w:numId w:val="16"/>
        </w:numPr>
        <w:spacing w:after="0" w:line="265" w:lineRule="auto"/>
        <w:ind w:hanging="360"/>
        <w:rPr>
          <w:sz w:val="20"/>
          <w:szCs w:val="20"/>
        </w:rPr>
      </w:pPr>
      <w:r w:rsidRPr="00E30531">
        <w:rPr>
          <w:sz w:val="20"/>
          <w:szCs w:val="20"/>
        </w:rPr>
        <w:t xml:space="preserve">Innovation / disruption and change </w:t>
      </w:r>
    </w:p>
    <w:p w:rsidR="00513EFE" w:rsidRPr="00E30531" w:rsidRDefault="004B60E3">
      <w:pPr>
        <w:numPr>
          <w:ilvl w:val="0"/>
          <w:numId w:val="16"/>
        </w:numPr>
        <w:spacing w:after="0" w:line="265" w:lineRule="auto"/>
        <w:ind w:hanging="360"/>
        <w:rPr>
          <w:sz w:val="20"/>
          <w:szCs w:val="20"/>
        </w:rPr>
      </w:pPr>
      <w:r w:rsidRPr="00E30531">
        <w:rPr>
          <w:sz w:val="20"/>
          <w:szCs w:val="20"/>
        </w:rPr>
        <w:t xml:space="preserve">Heterogeneity and diversity </w:t>
      </w:r>
    </w:p>
    <w:p w:rsidR="00513EFE" w:rsidRPr="00E30531" w:rsidRDefault="004B60E3">
      <w:pPr>
        <w:numPr>
          <w:ilvl w:val="0"/>
          <w:numId w:val="16"/>
        </w:numPr>
        <w:spacing w:after="0" w:line="265" w:lineRule="auto"/>
        <w:ind w:hanging="360"/>
        <w:rPr>
          <w:sz w:val="20"/>
          <w:szCs w:val="20"/>
        </w:rPr>
      </w:pPr>
      <w:r w:rsidRPr="00E30531">
        <w:rPr>
          <w:sz w:val="20"/>
          <w:szCs w:val="20"/>
        </w:rPr>
        <w:t xml:space="preserve">Equality of chances </w:t>
      </w:r>
    </w:p>
    <w:p w:rsidR="00513EFE" w:rsidRPr="00E30531" w:rsidRDefault="004B60E3">
      <w:pPr>
        <w:numPr>
          <w:ilvl w:val="0"/>
          <w:numId w:val="16"/>
        </w:numPr>
        <w:spacing w:after="0" w:line="265" w:lineRule="auto"/>
        <w:ind w:hanging="360"/>
        <w:rPr>
          <w:sz w:val="20"/>
          <w:szCs w:val="20"/>
        </w:rPr>
      </w:pPr>
      <w:r w:rsidRPr="00E30531">
        <w:rPr>
          <w:sz w:val="20"/>
          <w:szCs w:val="20"/>
        </w:rPr>
        <w:t xml:space="preserve">Leadership at the boundary, connecting with system and context </w:t>
      </w:r>
    </w:p>
    <w:p w:rsidR="00513EFE" w:rsidRPr="00E30531" w:rsidRDefault="004B60E3">
      <w:pPr>
        <w:numPr>
          <w:ilvl w:val="0"/>
          <w:numId w:val="16"/>
        </w:numPr>
        <w:spacing w:after="253" w:line="265" w:lineRule="auto"/>
        <w:ind w:hanging="360"/>
        <w:rPr>
          <w:sz w:val="20"/>
          <w:szCs w:val="20"/>
        </w:rPr>
      </w:pPr>
      <w:r w:rsidRPr="00E30531">
        <w:rPr>
          <w:sz w:val="20"/>
          <w:szCs w:val="20"/>
        </w:rPr>
        <w:t xml:space="preserve">Collaboration, team accountability and role authority </w:t>
      </w:r>
      <w:r w:rsidR="00E30531">
        <w:rPr>
          <w:rFonts w:ascii="Segoe UI Symbol" w:eastAsia="Segoe UI Symbol" w:hAnsi="Segoe UI Symbol" w:cs="Segoe UI Symbol"/>
          <w:sz w:val="20"/>
          <w:szCs w:val="20"/>
        </w:rPr>
        <w:t xml:space="preserve"> </w:t>
      </w:r>
      <w:r w:rsidRPr="00E30531">
        <w:rPr>
          <w:sz w:val="20"/>
          <w:szCs w:val="20"/>
        </w:rPr>
        <w:t xml:space="preserve">Tolerance, learning and a search for truth </w:t>
      </w:r>
    </w:p>
    <w:p w:rsidR="00513EFE" w:rsidRDefault="004B60E3">
      <w:pPr>
        <w:spacing w:after="268" w:line="265" w:lineRule="auto"/>
        <w:ind w:left="370" w:hanging="10"/>
      </w:pPr>
      <w:r>
        <w:t xml:space="preserve">Advantages: </w:t>
      </w:r>
    </w:p>
    <w:p w:rsidR="00513EFE" w:rsidRDefault="004B60E3">
      <w:pPr>
        <w:numPr>
          <w:ilvl w:val="0"/>
          <w:numId w:val="16"/>
        </w:numPr>
        <w:spacing w:after="0" w:line="265" w:lineRule="auto"/>
        <w:ind w:hanging="360"/>
      </w:pPr>
      <w:r>
        <w:t xml:space="preserve">A willingness to speak up and challenge the status quo - a search for continuous improvement. </w:t>
      </w:r>
    </w:p>
    <w:p w:rsidR="00513EFE" w:rsidRPr="00E30531" w:rsidRDefault="004B60E3">
      <w:pPr>
        <w:numPr>
          <w:ilvl w:val="0"/>
          <w:numId w:val="16"/>
        </w:numPr>
        <w:spacing w:after="0" w:line="265" w:lineRule="auto"/>
        <w:ind w:hanging="360"/>
        <w:rPr>
          <w:sz w:val="20"/>
          <w:szCs w:val="20"/>
        </w:rPr>
      </w:pPr>
      <w:r w:rsidRPr="00E30531">
        <w:rPr>
          <w:sz w:val="20"/>
          <w:szCs w:val="20"/>
        </w:rPr>
        <w:t>Discussing the undiscussables - contentious issues and negative news are shared, well received, explored</w:t>
      </w:r>
      <w:r w:rsidRPr="00E30531">
        <w:rPr>
          <w:sz w:val="20"/>
          <w:szCs w:val="20"/>
        </w:rPr>
        <w:t xml:space="preserve"> and acted upon. </w:t>
      </w:r>
    </w:p>
    <w:p w:rsidR="00513EFE" w:rsidRPr="00E30531" w:rsidRDefault="004B60E3">
      <w:pPr>
        <w:numPr>
          <w:ilvl w:val="0"/>
          <w:numId w:val="16"/>
        </w:numPr>
        <w:spacing w:after="153" w:line="265" w:lineRule="auto"/>
        <w:ind w:hanging="360"/>
        <w:rPr>
          <w:sz w:val="20"/>
          <w:szCs w:val="20"/>
        </w:rPr>
      </w:pPr>
      <w:r w:rsidRPr="00E30531">
        <w:rPr>
          <w:sz w:val="20"/>
          <w:szCs w:val="20"/>
        </w:rPr>
        <w:t xml:space="preserve">Transparency of communications - messages are not </w:t>
      </w:r>
      <w:proofErr w:type="spellStart"/>
      <w:r w:rsidRPr="00E30531">
        <w:rPr>
          <w:sz w:val="20"/>
          <w:szCs w:val="20"/>
        </w:rPr>
        <w:t>politicised</w:t>
      </w:r>
      <w:proofErr w:type="spellEnd"/>
      <w:r w:rsidRPr="00E30531">
        <w:rPr>
          <w:sz w:val="20"/>
          <w:szCs w:val="20"/>
        </w:rPr>
        <w:t xml:space="preserve">, trite or altered and diluted between the sender and receiver. </w:t>
      </w:r>
    </w:p>
    <w:p w:rsidR="00513EFE" w:rsidRPr="00E30531" w:rsidRDefault="004B60E3">
      <w:pPr>
        <w:spacing w:after="0" w:line="265" w:lineRule="auto"/>
        <w:ind w:left="730" w:hanging="10"/>
        <w:rPr>
          <w:sz w:val="20"/>
          <w:szCs w:val="20"/>
        </w:rPr>
      </w:pPr>
      <w:r w:rsidRPr="00E30531">
        <w:rPr>
          <w:sz w:val="20"/>
          <w:szCs w:val="20"/>
        </w:rPr>
        <w:lastRenderedPageBreak/>
        <w:t xml:space="preserve">An appetite for truth beyond what is espoused or documented - data is verified. </w:t>
      </w:r>
    </w:p>
    <w:p w:rsidR="00513EFE" w:rsidRPr="00E30531" w:rsidRDefault="004B60E3">
      <w:pPr>
        <w:numPr>
          <w:ilvl w:val="0"/>
          <w:numId w:val="16"/>
        </w:numPr>
        <w:spacing w:after="0" w:line="265" w:lineRule="auto"/>
        <w:ind w:hanging="360"/>
        <w:rPr>
          <w:sz w:val="20"/>
          <w:szCs w:val="20"/>
        </w:rPr>
      </w:pPr>
      <w:r w:rsidRPr="00E30531">
        <w:rPr>
          <w:sz w:val="20"/>
          <w:szCs w:val="20"/>
        </w:rPr>
        <w:t xml:space="preserve">Open to change - employees are </w:t>
      </w:r>
      <w:r w:rsidRPr="00E30531">
        <w:rPr>
          <w:sz w:val="20"/>
          <w:szCs w:val="20"/>
        </w:rPr>
        <w:t xml:space="preserve">adaptive, resilient, yearn to learn and take change in their stride. </w:t>
      </w:r>
    </w:p>
    <w:p w:rsidR="00513EFE" w:rsidRPr="00E30531" w:rsidRDefault="004B60E3">
      <w:pPr>
        <w:numPr>
          <w:ilvl w:val="0"/>
          <w:numId w:val="16"/>
        </w:numPr>
        <w:spacing w:after="0" w:line="265" w:lineRule="auto"/>
        <w:ind w:hanging="360"/>
        <w:rPr>
          <w:sz w:val="20"/>
          <w:szCs w:val="20"/>
        </w:rPr>
      </w:pPr>
      <w:r w:rsidRPr="00E30531">
        <w:rPr>
          <w:sz w:val="20"/>
          <w:szCs w:val="20"/>
        </w:rPr>
        <w:t xml:space="preserve">Diversity - involvement, participative problem solving and decision making </w:t>
      </w:r>
    </w:p>
    <w:p w:rsidR="00513EFE" w:rsidRPr="00E30531" w:rsidRDefault="004B60E3">
      <w:pPr>
        <w:numPr>
          <w:ilvl w:val="0"/>
          <w:numId w:val="16"/>
        </w:numPr>
        <w:spacing w:after="354" w:line="265" w:lineRule="auto"/>
        <w:ind w:hanging="360"/>
        <w:rPr>
          <w:sz w:val="20"/>
          <w:szCs w:val="20"/>
        </w:rPr>
      </w:pPr>
      <w:r w:rsidRPr="00E30531">
        <w:rPr>
          <w:sz w:val="20"/>
          <w:szCs w:val="20"/>
        </w:rPr>
        <w:t xml:space="preserve">Multiple communication channels - messages flow freely between operational people and senior management. </w:t>
      </w:r>
    </w:p>
    <w:p w:rsidR="00513EFE" w:rsidRDefault="004B60E3">
      <w:pPr>
        <w:spacing w:after="153"/>
        <w:ind w:left="370" w:hanging="10"/>
      </w:pPr>
      <w:r>
        <w:rPr>
          <w:sz w:val="32"/>
        </w:rPr>
        <w:t>Prof</w:t>
      </w:r>
      <w:r>
        <w:rPr>
          <w:sz w:val="32"/>
        </w:rPr>
        <w:t xml:space="preserve">essionalism: </w:t>
      </w:r>
    </w:p>
    <w:p w:rsidR="00513EFE" w:rsidRDefault="004B60E3">
      <w:pPr>
        <w:spacing w:after="223" w:line="249" w:lineRule="auto"/>
        <w:ind w:left="370" w:hanging="10"/>
      </w:pPr>
      <w:r>
        <w:rPr>
          <w:color w:val="0D0D0D"/>
        </w:rPr>
        <w:t>"</w:t>
      </w:r>
      <w:r>
        <w:rPr>
          <w:b/>
          <w:color w:val="0D0D0D"/>
        </w:rPr>
        <w:t xml:space="preserve">Professionalism is not the job you do, it's how you do the job. </w:t>
      </w:r>
      <w:r>
        <w:rPr>
          <w:color w:val="0D0D0D"/>
        </w:rPr>
        <w:t>Professionalism involves consistently achieving high standards, both visibly and "behind the scenes" – whatever your role or profession.</w:t>
      </w:r>
      <w:r>
        <w:rPr>
          <w:sz w:val="32"/>
        </w:rPr>
        <w:t xml:space="preserve"> </w:t>
      </w:r>
    </w:p>
    <w:p w:rsidR="00513EFE" w:rsidRPr="00E30531" w:rsidRDefault="004B60E3">
      <w:pPr>
        <w:numPr>
          <w:ilvl w:val="1"/>
          <w:numId w:val="16"/>
        </w:numPr>
        <w:spacing w:after="25" w:line="249" w:lineRule="auto"/>
        <w:ind w:hanging="360"/>
        <w:rPr>
          <w:sz w:val="20"/>
          <w:szCs w:val="20"/>
        </w:rPr>
      </w:pPr>
      <w:r w:rsidRPr="00E30531">
        <w:rPr>
          <w:color w:val="0D0D0D"/>
          <w:sz w:val="20"/>
          <w:szCs w:val="20"/>
        </w:rPr>
        <w:t xml:space="preserve">Professional appearance: </w:t>
      </w:r>
      <w:r w:rsidRPr="00E30531">
        <w:rPr>
          <w:color w:val="0D0D0D"/>
          <w:sz w:val="20"/>
          <w:szCs w:val="20"/>
        </w:rPr>
        <w:t xml:space="preserve">Professionals should always strive for a professional appearance, including appropriate attire and proper hygiene and grooming. </w:t>
      </w:r>
    </w:p>
    <w:p w:rsidR="00513EFE" w:rsidRPr="00E30531" w:rsidRDefault="004B60E3">
      <w:pPr>
        <w:numPr>
          <w:ilvl w:val="1"/>
          <w:numId w:val="16"/>
        </w:numPr>
        <w:spacing w:after="26" w:line="249" w:lineRule="auto"/>
        <w:ind w:hanging="360"/>
        <w:rPr>
          <w:sz w:val="20"/>
          <w:szCs w:val="20"/>
        </w:rPr>
      </w:pPr>
      <w:r w:rsidRPr="00E30531">
        <w:rPr>
          <w:color w:val="0D0D0D"/>
          <w:sz w:val="20"/>
          <w:szCs w:val="20"/>
        </w:rPr>
        <w:t>Reliable: Professionals are dependable and keep their commitments. They do what they say they will do and don't overpromise. Pr</w:t>
      </w:r>
      <w:r w:rsidRPr="00E30531">
        <w:rPr>
          <w:color w:val="0D0D0D"/>
          <w:sz w:val="20"/>
          <w:szCs w:val="20"/>
        </w:rPr>
        <w:t xml:space="preserve">ofessionals respond to colleagues and customers promptly and follow through on their commitments in a timely manner. </w:t>
      </w:r>
    </w:p>
    <w:p w:rsidR="00513EFE" w:rsidRPr="00E30531" w:rsidRDefault="004B60E3">
      <w:pPr>
        <w:numPr>
          <w:ilvl w:val="1"/>
          <w:numId w:val="16"/>
        </w:numPr>
        <w:spacing w:after="25" w:line="249" w:lineRule="auto"/>
        <w:ind w:hanging="360"/>
        <w:rPr>
          <w:sz w:val="20"/>
          <w:szCs w:val="20"/>
        </w:rPr>
      </w:pPr>
      <w:r w:rsidRPr="00E30531">
        <w:rPr>
          <w:color w:val="0D0D0D"/>
          <w:sz w:val="20"/>
          <w:szCs w:val="20"/>
        </w:rPr>
        <w:t xml:space="preserve">Ethical </w:t>
      </w:r>
      <w:proofErr w:type="spellStart"/>
      <w:r w:rsidRPr="00E30531">
        <w:rPr>
          <w:color w:val="0D0D0D"/>
          <w:sz w:val="20"/>
          <w:szCs w:val="20"/>
        </w:rPr>
        <w:t>Behaviour</w:t>
      </w:r>
      <w:proofErr w:type="spellEnd"/>
      <w:r w:rsidRPr="00E30531">
        <w:rPr>
          <w:color w:val="0D0D0D"/>
          <w:sz w:val="20"/>
          <w:szCs w:val="20"/>
        </w:rPr>
        <w:t xml:space="preserve">: </w:t>
      </w:r>
      <w:r w:rsidRPr="00E30531">
        <w:rPr>
          <w:color w:val="0D0D0D"/>
          <w:sz w:val="20"/>
          <w:szCs w:val="20"/>
        </w:rPr>
        <w:t xml:space="preserve">Embodying professionalism also means to be committed to doing the right thing. Honesty, open disclosure and sincerity are all characteristics of ethical behavior. </w:t>
      </w:r>
    </w:p>
    <w:p w:rsidR="00513EFE" w:rsidRPr="00E30531" w:rsidRDefault="004B60E3">
      <w:pPr>
        <w:numPr>
          <w:ilvl w:val="1"/>
          <w:numId w:val="16"/>
        </w:numPr>
        <w:spacing w:after="25" w:line="249" w:lineRule="auto"/>
        <w:ind w:hanging="360"/>
        <w:rPr>
          <w:sz w:val="20"/>
          <w:szCs w:val="20"/>
        </w:rPr>
      </w:pPr>
      <w:r w:rsidRPr="00E30531">
        <w:rPr>
          <w:color w:val="0D0D0D"/>
          <w:sz w:val="20"/>
          <w:szCs w:val="20"/>
        </w:rPr>
        <w:t>Accountable: Just as a professional accepts credit for having completed a task or achieved a</w:t>
      </w:r>
      <w:r w:rsidRPr="00E30531">
        <w:rPr>
          <w:color w:val="0D0D0D"/>
          <w:sz w:val="20"/>
          <w:szCs w:val="20"/>
        </w:rPr>
        <w:t xml:space="preserve"> goal, they also are accountable for their actions when they fail. They take responsibility for any mistakes that they make and take whatever steps necessary to resolve any consequences from mistakes. They are accountable and expect accountability from oth</w:t>
      </w:r>
      <w:r w:rsidRPr="00E30531">
        <w:rPr>
          <w:color w:val="0D0D0D"/>
          <w:sz w:val="20"/>
          <w:szCs w:val="20"/>
        </w:rPr>
        <w:t xml:space="preserve">ers. </w:t>
      </w:r>
    </w:p>
    <w:p w:rsidR="00513EFE" w:rsidRPr="00E30531" w:rsidRDefault="004B60E3">
      <w:pPr>
        <w:numPr>
          <w:ilvl w:val="1"/>
          <w:numId w:val="16"/>
        </w:numPr>
        <w:spacing w:after="368" w:line="249" w:lineRule="auto"/>
        <w:ind w:hanging="360"/>
        <w:rPr>
          <w:sz w:val="20"/>
          <w:szCs w:val="20"/>
        </w:rPr>
      </w:pPr>
      <w:r w:rsidRPr="00E30531">
        <w:rPr>
          <w:color w:val="0D0D0D"/>
          <w:sz w:val="20"/>
          <w:szCs w:val="20"/>
        </w:rPr>
        <w:t xml:space="preserve">Positive attitude: Part of being a professional means maintaining a positive, can-do attitude while working. A positive attitude will improve a professional's overall performance and increase the likelihood of a positive outcome. It will also impact </w:t>
      </w:r>
      <w:r w:rsidRPr="00E30531">
        <w:rPr>
          <w:color w:val="0D0D0D"/>
          <w:sz w:val="20"/>
          <w:szCs w:val="20"/>
        </w:rPr>
        <w:t xml:space="preserve">the behavior and performance of others, improving employee morale in the office. </w:t>
      </w:r>
    </w:p>
    <w:p w:rsidR="00513EFE" w:rsidRDefault="004B60E3">
      <w:pPr>
        <w:spacing w:after="153"/>
        <w:ind w:left="-5" w:hanging="10"/>
      </w:pPr>
      <w:r>
        <w:rPr>
          <w:sz w:val="32"/>
        </w:rPr>
        <w:t xml:space="preserve">Information Ethics: </w:t>
      </w:r>
    </w:p>
    <w:p w:rsidR="00FB6CD1" w:rsidRDefault="004B60E3" w:rsidP="00FB6CD1">
      <w:pPr>
        <w:spacing w:after="258" w:line="265" w:lineRule="auto"/>
        <w:ind w:left="-5" w:hanging="10"/>
        <w:rPr>
          <w:sz w:val="20"/>
          <w:szCs w:val="20"/>
        </w:rPr>
      </w:pPr>
      <w:r w:rsidRPr="00FB6CD1">
        <w:rPr>
          <w:sz w:val="20"/>
          <w:szCs w:val="20"/>
        </w:rPr>
        <w:t>Information ethics provides an ethical framework for the information professionals for carrying out various information related works like acquiring, sto</w:t>
      </w:r>
      <w:r w:rsidRPr="00FB6CD1">
        <w:rPr>
          <w:sz w:val="20"/>
          <w:szCs w:val="20"/>
        </w:rPr>
        <w:t xml:space="preserve">ring, processing and using of information. This has become vitally important in modern times, which has been dubbed as ‘information age’, because of the central role played by information in the socio-economic development of world nations. </w:t>
      </w:r>
    </w:p>
    <w:p w:rsidR="00513EFE" w:rsidRPr="00FB6CD1" w:rsidRDefault="004B60E3" w:rsidP="00FB6CD1">
      <w:pPr>
        <w:spacing w:after="258" w:line="265" w:lineRule="auto"/>
        <w:ind w:left="-5" w:hanging="10"/>
        <w:rPr>
          <w:sz w:val="20"/>
          <w:szCs w:val="20"/>
        </w:rPr>
      </w:pPr>
      <w:r w:rsidRPr="00FB6CD1">
        <w:rPr>
          <w:color w:val="0D0D0D"/>
          <w:sz w:val="20"/>
          <w:szCs w:val="20"/>
        </w:rPr>
        <w:t>Ken Johnson has</w:t>
      </w:r>
      <w:r w:rsidRPr="00FB6CD1">
        <w:rPr>
          <w:color w:val="0D0D0D"/>
          <w:sz w:val="20"/>
          <w:szCs w:val="20"/>
        </w:rPr>
        <w:t xml:space="preserve"> focused on this connection to identify four tightly interrelated components ((Johnson, 2003, p. 1) of ethical leadership: </w:t>
      </w:r>
    </w:p>
    <w:p w:rsidR="00513EFE" w:rsidRPr="00FB6CD1" w:rsidRDefault="004B60E3">
      <w:pPr>
        <w:numPr>
          <w:ilvl w:val="0"/>
          <w:numId w:val="16"/>
        </w:numPr>
        <w:spacing w:after="150" w:line="249" w:lineRule="auto"/>
        <w:ind w:hanging="360"/>
        <w:rPr>
          <w:sz w:val="20"/>
          <w:szCs w:val="20"/>
        </w:rPr>
      </w:pPr>
      <w:r w:rsidRPr="00FB6CD1">
        <w:rPr>
          <w:color w:val="0D0D0D"/>
          <w:sz w:val="20"/>
          <w:szCs w:val="20"/>
        </w:rPr>
        <w:t xml:space="preserve">Purpose — the ethical leader inquires reasons and acts with organization purposes firmly in mind. </w:t>
      </w:r>
    </w:p>
    <w:p w:rsidR="00513EFE" w:rsidRPr="00FB6CD1" w:rsidRDefault="004B60E3">
      <w:pPr>
        <w:numPr>
          <w:ilvl w:val="0"/>
          <w:numId w:val="16"/>
        </w:numPr>
        <w:spacing w:after="147" w:line="249" w:lineRule="auto"/>
        <w:ind w:hanging="360"/>
        <w:rPr>
          <w:sz w:val="20"/>
          <w:szCs w:val="20"/>
        </w:rPr>
      </w:pPr>
      <w:r w:rsidRPr="00FB6CD1">
        <w:rPr>
          <w:color w:val="0D0D0D"/>
          <w:sz w:val="20"/>
          <w:szCs w:val="20"/>
        </w:rPr>
        <w:t>Knowledge — the ethical leader ha</w:t>
      </w:r>
      <w:r w:rsidRPr="00FB6CD1">
        <w:rPr>
          <w:color w:val="0D0D0D"/>
          <w:sz w:val="20"/>
          <w:szCs w:val="20"/>
        </w:rPr>
        <w:t xml:space="preserve">s knowledge to inquire, judge, and act prudently. </w:t>
      </w:r>
    </w:p>
    <w:p w:rsidR="00C21696" w:rsidRPr="00FB6CD1" w:rsidRDefault="004B60E3" w:rsidP="00C21696">
      <w:pPr>
        <w:numPr>
          <w:ilvl w:val="0"/>
          <w:numId w:val="16"/>
        </w:numPr>
        <w:spacing w:after="269" w:line="249" w:lineRule="auto"/>
        <w:ind w:hanging="360"/>
        <w:rPr>
          <w:sz w:val="20"/>
          <w:szCs w:val="20"/>
        </w:rPr>
      </w:pPr>
      <w:r w:rsidRPr="00FB6CD1">
        <w:rPr>
          <w:color w:val="0D0D0D"/>
          <w:sz w:val="20"/>
          <w:szCs w:val="20"/>
        </w:rPr>
        <w:t>Authority — the ethical leader has the power to ask questions, make decisions and act, but also recognize that all those involved and affected must have the authority to contribute what they have toward sh</w:t>
      </w:r>
      <w:r w:rsidRPr="00FB6CD1">
        <w:rPr>
          <w:color w:val="0D0D0D"/>
          <w:sz w:val="20"/>
          <w:szCs w:val="20"/>
        </w:rPr>
        <w:t xml:space="preserve">ared purposes. </w:t>
      </w:r>
    </w:p>
    <w:p w:rsidR="00513EFE" w:rsidRPr="00FB6CD1" w:rsidRDefault="004B60E3" w:rsidP="00C21696">
      <w:pPr>
        <w:spacing w:after="269" w:line="249" w:lineRule="auto"/>
        <w:ind w:left="360"/>
        <w:rPr>
          <w:sz w:val="20"/>
          <w:szCs w:val="20"/>
        </w:rPr>
      </w:pPr>
      <w:r w:rsidRPr="00FB6CD1">
        <w:rPr>
          <w:color w:val="0D0D0D"/>
          <w:sz w:val="20"/>
          <w:szCs w:val="20"/>
        </w:rPr>
        <w:lastRenderedPageBreak/>
        <w:t xml:space="preserve">Trust — the ethical leader inspires, and is beneficiary of, trust throughout the organization and its environment. </w:t>
      </w:r>
    </w:p>
    <w:p w:rsidR="00513EFE" w:rsidRDefault="004B60E3">
      <w:pPr>
        <w:spacing w:after="153"/>
        <w:ind w:left="-5" w:hanging="10"/>
      </w:pPr>
      <w:r>
        <w:rPr>
          <w:sz w:val="32"/>
        </w:rPr>
        <w:t xml:space="preserve">Ethical decision making: </w:t>
      </w:r>
    </w:p>
    <w:p w:rsidR="00513EFE" w:rsidRDefault="004B60E3">
      <w:pPr>
        <w:pStyle w:val="Heading3"/>
        <w:ind w:left="-5"/>
      </w:pPr>
      <w:r>
        <w:t>1. Know the Facts</w:t>
      </w:r>
      <w:r>
        <w:rPr>
          <w:b w:val="0"/>
        </w:rPr>
        <w:t xml:space="preserve"> </w:t>
      </w:r>
    </w:p>
    <w:p w:rsidR="00513EFE" w:rsidRPr="00C21696" w:rsidRDefault="004B60E3">
      <w:pPr>
        <w:spacing w:after="269" w:line="249" w:lineRule="auto"/>
        <w:ind w:left="-5" w:hanging="10"/>
        <w:rPr>
          <w:sz w:val="20"/>
          <w:szCs w:val="20"/>
        </w:rPr>
      </w:pPr>
      <w:r w:rsidRPr="00C21696">
        <w:rPr>
          <w:color w:val="0D0D0D"/>
          <w:sz w:val="20"/>
          <w:szCs w:val="20"/>
        </w:rPr>
        <w:t>Before tackling an ethical issue, clearly define the nature of the challenge. O</w:t>
      </w:r>
      <w:r w:rsidRPr="00C21696">
        <w:rPr>
          <w:color w:val="0D0D0D"/>
          <w:sz w:val="20"/>
          <w:szCs w:val="20"/>
        </w:rPr>
        <w:t xml:space="preserve">ften, it can begin simply with a process, or decision that makes a leader uncomfortable. That’s a warning sign. Take the time to explore the issue in detail. </w:t>
      </w:r>
    </w:p>
    <w:p w:rsidR="00513EFE" w:rsidRDefault="004B60E3">
      <w:pPr>
        <w:pStyle w:val="Heading3"/>
        <w:ind w:left="-5"/>
      </w:pPr>
      <w:r>
        <w:t>2. Identify the Required Information</w:t>
      </w:r>
      <w:r>
        <w:rPr>
          <w:b w:val="0"/>
        </w:rPr>
        <w:t xml:space="preserve"> </w:t>
      </w:r>
    </w:p>
    <w:p w:rsidR="00513EFE" w:rsidRPr="00C21696" w:rsidRDefault="004B60E3">
      <w:pPr>
        <w:spacing w:after="269" w:line="249" w:lineRule="auto"/>
        <w:ind w:left="-5" w:hanging="10"/>
        <w:rPr>
          <w:sz w:val="20"/>
          <w:szCs w:val="20"/>
        </w:rPr>
      </w:pPr>
      <w:r w:rsidRPr="00C21696">
        <w:rPr>
          <w:color w:val="0D0D0D"/>
          <w:sz w:val="20"/>
          <w:szCs w:val="20"/>
        </w:rPr>
        <w:t>You don’t know what you don’t know. List the information you will need to obtain in order to make an informed decision. Similarly, identify any assumptions being made about the specific ethical dilemma or challenge. A situation can change dramatically once</w:t>
      </w:r>
      <w:r w:rsidRPr="00C21696">
        <w:rPr>
          <w:color w:val="0D0D0D"/>
          <w:sz w:val="20"/>
          <w:szCs w:val="20"/>
        </w:rPr>
        <w:t xml:space="preserve"> all the facts are known, and making a decision based on incomplete information can be a pathway to disaster. </w:t>
      </w:r>
    </w:p>
    <w:p w:rsidR="00513EFE" w:rsidRPr="00C21696" w:rsidRDefault="004B60E3">
      <w:pPr>
        <w:pStyle w:val="Heading3"/>
        <w:ind w:left="-5"/>
        <w:rPr>
          <w:sz w:val="20"/>
          <w:szCs w:val="20"/>
        </w:rPr>
      </w:pPr>
      <w:r w:rsidRPr="00C21696">
        <w:rPr>
          <w:sz w:val="20"/>
          <w:szCs w:val="20"/>
        </w:rPr>
        <w:t>3. List the Concerns</w:t>
      </w:r>
      <w:r w:rsidRPr="00C21696">
        <w:rPr>
          <w:b w:val="0"/>
          <w:sz w:val="20"/>
          <w:szCs w:val="20"/>
        </w:rPr>
        <w:t xml:space="preserve"> </w:t>
      </w:r>
    </w:p>
    <w:p w:rsidR="00513EFE" w:rsidRPr="00C21696" w:rsidRDefault="004B60E3">
      <w:pPr>
        <w:spacing w:after="269" w:line="249" w:lineRule="auto"/>
        <w:ind w:left="-5" w:hanging="10"/>
        <w:rPr>
          <w:sz w:val="20"/>
          <w:szCs w:val="20"/>
        </w:rPr>
      </w:pPr>
      <w:r w:rsidRPr="00C21696">
        <w:rPr>
          <w:color w:val="0D0D0D"/>
          <w:sz w:val="20"/>
          <w:szCs w:val="20"/>
        </w:rPr>
        <w:t>Now it’s time to explore all of the factors that can influence a decision. Who are the people involved in the ethical issue</w:t>
      </w:r>
      <w:r w:rsidRPr="00C21696">
        <w:rPr>
          <w:color w:val="0D0D0D"/>
          <w:sz w:val="20"/>
          <w:szCs w:val="20"/>
        </w:rPr>
        <w:t xml:space="preserve">? What are their individual concerns? What are the pertinent laws? Do professional standards and codes of conduct for the specific industry come into play? </w:t>
      </w:r>
    </w:p>
    <w:p w:rsidR="00513EFE" w:rsidRDefault="004B60E3">
      <w:pPr>
        <w:pStyle w:val="Heading3"/>
        <w:ind w:left="-5"/>
      </w:pPr>
      <w:r>
        <w:t>4. Develop Possible Resolutions</w:t>
      </w:r>
      <w:r>
        <w:rPr>
          <w:b w:val="0"/>
        </w:rPr>
        <w:t xml:space="preserve"> </w:t>
      </w:r>
    </w:p>
    <w:p w:rsidR="00513EFE" w:rsidRPr="00C21696" w:rsidRDefault="004B60E3">
      <w:pPr>
        <w:spacing w:after="269" w:line="249" w:lineRule="auto"/>
        <w:ind w:left="-5" w:hanging="10"/>
        <w:rPr>
          <w:sz w:val="20"/>
          <w:szCs w:val="20"/>
        </w:rPr>
      </w:pPr>
      <w:r w:rsidRPr="00C21696">
        <w:rPr>
          <w:color w:val="0D0D0D"/>
          <w:sz w:val="20"/>
          <w:szCs w:val="20"/>
        </w:rPr>
        <w:t>At this stage, begin looking in detail at potential resolutions an</w:t>
      </w:r>
      <w:r w:rsidRPr="00C21696">
        <w:rPr>
          <w:color w:val="0D0D0D"/>
          <w:sz w:val="20"/>
          <w:szCs w:val="20"/>
        </w:rPr>
        <w:t xml:space="preserve">d their likely outcomes. This is also an appropriate time to seek counsel from people with knowledge and expertise in relevant areas. Consider creative options that go beyond simple answers. </w:t>
      </w:r>
    </w:p>
    <w:p w:rsidR="00513EFE" w:rsidRDefault="004B60E3">
      <w:pPr>
        <w:pStyle w:val="Heading3"/>
        <w:ind w:left="-5"/>
      </w:pPr>
      <w:r>
        <w:t>5. Evaluate the Resolutions</w:t>
      </w:r>
      <w:r>
        <w:rPr>
          <w:b w:val="0"/>
        </w:rPr>
        <w:t xml:space="preserve"> </w:t>
      </w:r>
    </w:p>
    <w:p w:rsidR="00513EFE" w:rsidRPr="00C21696" w:rsidRDefault="004B60E3">
      <w:pPr>
        <w:spacing w:after="269" w:line="249" w:lineRule="auto"/>
        <w:ind w:left="-5" w:hanging="10"/>
        <w:rPr>
          <w:sz w:val="20"/>
          <w:szCs w:val="20"/>
        </w:rPr>
      </w:pPr>
      <w:r w:rsidRPr="00C21696">
        <w:rPr>
          <w:color w:val="0D0D0D"/>
          <w:sz w:val="20"/>
          <w:szCs w:val="20"/>
        </w:rPr>
        <w:t>What are the projected outcomes for</w:t>
      </w:r>
      <w:r w:rsidRPr="00C21696">
        <w:rPr>
          <w:color w:val="0D0D0D"/>
          <w:sz w:val="20"/>
          <w:szCs w:val="20"/>
        </w:rPr>
        <w:t xml:space="preserve"> each potential resolution in terms of cost, legality, and impact? For example, how would</w:t>
      </w:r>
      <w:hyperlink r:id="rId15">
        <w:r w:rsidRPr="00C21696">
          <w:rPr>
            <w:color w:val="0D0D0D"/>
            <w:sz w:val="20"/>
            <w:szCs w:val="20"/>
          </w:rPr>
          <w:t xml:space="preserve"> </w:t>
        </w:r>
      </w:hyperlink>
      <w:hyperlink r:id="rId16">
        <w:r w:rsidRPr="00C21696">
          <w:rPr>
            <w:b/>
            <w:color w:val="0D0D0D"/>
            <w:sz w:val="20"/>
            <w:szCs w:val="20"/>
            <w:u w:val="single" w:color="0D0D0D"/>
          </w:rPr>
          <w:t>your actions as a business leader</w:t>
        </w:r>
      </w:hyperlink>
      <w:hyperlink r:id="rId17">
        <w:r w:rsidRPr="00C21696">
          <w:rPr>
            <w:color w:val="0D0D0D"/>
            <w:sz w:val="20"/>
            <w:szCs w:val="20"/>
          </w:rPr>
          <w:t xml:space="preserve"> </w:t>
        </w:r>
      </w:hyperlink>
      <w:r w:rsidRPr="00C21696">
        <w:rPr>
          <w:color w:val="0D0D0D"/>
          <w:sz w:val="20"/>
          <w:szCs w:val="20"/>
        </w:rPr>
        <w:t>be viewed if they became public</w:t>
      </w:r>
      <w:r w:rsidRPr="00C21696">
        <w:rPr>
          <w:color w:val="0D0D0D"/>
          <w:sz w:val="20"/>
          <w:szCs w:val="20"/>
        </w:rPr>
        <w:t xml:space="preserve">? Would a customer or corporate partner still want to do business with a company that made this decision? What would an industry governing board say? </w:t>
      </w:r>
    </w:p>
    <w:p w:rsidR="00513EFE" w:rsidRDefault="004B60E3">
      <w:pPr>
        <w:pStyle w:val="Heading3"/>
        <w:ind w:left="-5"/>
      </w:pPr>
      <w:r>
        <w:t>6. Recommend an Action</w:t>
      </w:r>
      <w:r>
        <w:rPr>
          <w:b w:val="0"/>
        </w:rPr>
        <w:t xml:space="preserve"> </w:t>
      </w:r>
    </w:p>
    <w:p w:rsidR="00513EFE" w:rsidRPr="00C21696" w:rsidRDefault="004B60E3" w:rsidP="001841F0">
      <w:pPr>
        <w:spacing w:after="366" w:line="249" w:lineRule="auto"/>
        <w:ind w:left="-5" w:hanging="10"/>
        <w:rPr>
          <w:sz w:val="20"/>
          <w:szCs w:val="20"/>
        </w:rPr>
        <w:sectPr w:rsidR="00513EFE" w:rsidRPr="00C21696">
          <w:headerReference w:type="even" r:id="rId18"/>
          <w:headerReference w:type="default" r:id="rId19"/>
          <w:headerReference w:type="first" r:id="rId20"/>
          <w:pgSz w:w="12240" w:h="15840"/>
          <w:pgMar w:top="1481" w:right="1444" w:bottom="1508" w:left="1440" w:header="1467" w:footer="720" w:gutter="0"/>
          <w:cols w:space="720"/>
        </w:sectPr>
      </w:pPr>
      <w:r w:rsidRPr="00C21696">
        <w:rPr>
          <w:color w:val="0D0D0D"/>
          <w:sz w:val="20"/>
          <w:szCs w:val="20"/>
        </w:rPr>
        <w:t>It’s time to decide. Not making a choice is the wrong choice. Business leaders mu</w:t>
      </w:r>
      <w:r w:rsidRPr="00C21696">
        <w:rPr>
          <w:color w:val="0D0D0D"/>
          <w:sz w:val="20"/>
          <w:szCs w:val="20"/>
        </w:rPr>
        <w:t xml:space="preserve">st work through these steps and arrive at a decision if they hope to retain trust among team members, executives, shareholders, and consumers.  Any recommendation must also be implemented. </w:t>
      </w:r>
    </w:p>
    <w:p w:rsidR="00513EFE" w:rsidRPr="00C21696" w:rsidRDefault="004B60E3" w:rsidP="001841F0">
      <w:pPr>
        <w:spacing w:after="153"/>
        <w:rPr>
          <w:b/>
        </w:rPr>
      </w:pPr>
      <w:r w:rsidRPr="00C21696">
        <w:rPr>
          <w:b/>
        </w:rPr>
        <w:lastRenderedPageBreak/>
        <w:t xml:space="preserve">Leadership: </w:t>
      </w:r>
    </w:p>
    <w:p w:rsidR="00513EFE" w:rsidRPr="00C21696" w:rsidRDefault="004B60E3">
      <w:pPr>
        <w:spacing w:after="287" w:line="249" w:lineRule="auto"/>
        <w:ind w:left="10" w:hanging="10"/>
        <w:rPr>
          <w:sz w:val="20"/>
          <w:szCs w:val="20"/>
        </w:rPr>
      </w:pPr>
      <w:r w:rsidRPr="00C21696">
        <w:rPr>
          <w:color w:val="242424"/>
          <w:sz w:val="20"/>
          <w:szCs w:val="20"/>
        </w:rPr>
        <w:t xml:space="preserve">Though different leadership styles can be used at different times in a business, some character traits are important for all leaders: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self-awareness</w:t>
      </w:r>
      <w:r w:rsidRPr="00C21696">
        <w:rPr>
          <w:color w:val="242424"/>
          <w:sz w:val="20"/>
          <w:szCs w:val="20"/>
        </w:rPr>
        <w:t xml:space="preserve"> – understanding your own strengths and weaknesses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decisiveness</w:t>
      </w:r>
      <w:r w:rsidRPr="00C21696">
        <w:rPr>
          <w:color w:val="242424"/>
          <w:sz w:val="20"/>
          <w:szCs w:val="20"/>
        </w:rPr>
        <w:t xml:space="preserve"> – the ability to make decisions quickly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fairness</w:t>
      </w:r>
      <w:r w:rsidRPr="00C21696">
        <w:rPr>
          <w:color w:val="242424"/>
          <w:sz w:val="20"/>
          <w:szCs w:val="20"/>
        </w:rPr>
        <w:t xml:space="preserve"> – treating others with equity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enthusiasm</w:t>
      </w:r>
      <w:r w:rsidRPr="00C21696">
        <w:rPr>
          <w:color w:val="242424"/>
          <w:sz w:val="20"/>
          <w:szCs w:val="20"/>
        </w:rPr>
        <w:t xml:space="preserve"> – motivating a team with a positive attitude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integrity</w:t>
      </w:r>
      <w:r w:rsidRPr="00C21696">
        <w:rPr>
          <w:color w:val="242424"/>
          <w:sz w:val="20"/>
          <w:szCs w:val="20"/>
        </w:rPr>
        <w:t xml:space="preserve"> – earning the respect of your team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knowledge</w:t>
      </w:r>
      <w:r w:rsidRPr="00C21696">
        <w:rPr>
          <w:color w:val="242424"/>
          <w:sz w:val="20"/>
          <w:szCs w:val="20"/>
        </w:rPr>
        <w:t xml:space="preserve"> – keeping abreast of the relevant facts, figures and trends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creativity and imagination</w:t>
      </w:r>
      <w:r w:rsidRPr="00C21696">
        <w:rPr>
          <w:color w:val="242424"/>
          <w:sz w:val="20"/>
          <w:szCs w:val="20"/>
        </w:rPr>
        <w:t xml:space="preserve"> – coming up wit</w:t>
      </w:r>
      <w:r w:rsidRPr="00C21696">
        <w:rPr>
          <w:color w:val="242424"/>
          <w:sz w:val="20"/>
          <w:szCs w:val="20"/>
        </w:rPr>
        <w:t xml:space="preserve">h new and innovative ideas or promoting a workplace that does </w:t>
      </w:r>
    </w:p>
    <w:p w:rsidR="00513EFE" w:rsidRPr="00C21696" w:rsidRDefault="004B60E3">
      <w:pPr>
        <w:numPr>
          <w:ilvl w:val="0"/>
          <w:numId w:val="17"/>
        </w:numPr>
        <w:spacing w:after="268" w:line="249" w:lineRule="auto"/>
        <w:ind w:hanging="360"/>
        <w:rPr>
          <w:sz w:val="20"/>
          <w:szCs w:val="20"/>
        </w:rPr>
      </w:pPr>
      <w:proofErr w:type="gramStart"/>
      <w:r w:rsidRPr="00C21696">
        <w:rPr>
          <w:b/>
          <w:color w:val="242424"/>
          <w:sz w:val="20"/>
          <w:szCs w:val="20"/>
        </w:rPr>
        <w:t>endurance</w:t>
      </w:r>
      <w:proofErr w:type="gramEnd"/>
      <w:r w:rsidRPr="00C21696">
        <w:rPr>
          <w:color w:val="242424"/>
          <w:sz w:val="20"/>
          <w:szCs w:val="20"/>
        </w:rPr>
        <w:t xml:space="preserve"> – persevering when things go wrong. </w:t>
      </w:r>
    </w:p>
    <w:p w:rsidR="00513EFE" w:rsidRPr="00C21696" w:rsidRDefault="004B60E3">
      <w:pPr>
        <w:spacing w:after="280" w:line="249" w:lineRule="auto"/>
        <w:ind w:left="10" w:hanging="10"/>
        <w:rPr>
          <w:sz w:val="20"/>
          <w:szCs w:val="20"/>
        </w:rPr>
      </w:pPr>
      <w:r w:rsidRPr="00C21696">
        <w:rPr>
          <w:color w:val="242424"/>
          <w:sz w:val="20"/>
          <w:szCs w:val="20"/>
        </w:rPr>
        <w:t xml:space="preserve">There are also characteristics that any successful leader will avoid, such as: </w:t>
      </w:r>
    </w:p>
    <w:p w:rsidR="00513EFE" w:rsidRPr="00C21696" w:rsidRDefault="004B60E3">
      <w:pPr>
        <w:numPr>
          <w:ilvl w:val="0"/>
          <w:numId w:val="17"/>
        </w:numPr>
        <w:spacing w:after="123" w:line="249" w:lineRule="auto"/>
        <w:ind w:hanging="360"/>
        <w:rPr>
          <w:sz w:val="20"/>
          <w:szCs w:val="20"/>
        </w:rPr>
      </w:pPr>
      <w:r w:rsidRPr="00C21696">
        <w:rPr>
          <w:b/>
          <w:color w:val="242424"/>
          <w:sz w:val="20"/>
          <w:szCs w:val="20"/>
        </w:rPr>
        <w:t>poor communication</w:t>
      </w:r>
      <w:r w:rsidRPr="00C21696">
        <w:rPr>
          <w:color w:val="242424"/>
          <w:sz w:val="20"/>
          <w:szCs w:val="20"/>
        </w:rPr>
        <w:t>—leads to misunderstandings, errors and poor ton</w:t>
      </w:r>
      <w:r w:rsidRPr="00C21696">
        <w:rPr>
          <w:color w:val="242424"/>
          <w:sz w:val="20"/>
          <w:szCs w:val="20"/>
        </w:rPr>
        <w:t xml:space="preserve">e </w:t>
      </w:r>
    </w:p>
    <w:p w:rsidR="00513EFE" w:rsidRPr="00C21696" w:rsidRDefault="004B60E3">
      <w:pPr>
        <w:numPr>
          <w:ilvl w:val="0"/>
          <w:numId w:val="17"/>
        </w:numPr>
        <w:spacing w:after="146" w:line="360" w:lineRule="auto"/>
        <w:ind w:hanging="360"/>
        <w:rPr>
          <w:sz w:val="20"/>
          <w:szCs w:val="20"/>
        </w:rPr>
      </w:pPr>
      <w:proofErr w:type="gramStart"/>
      <w:r w:rsidRPr="00C21696">
        <w:rPr>
          <w:b/>
          <w:color w:val="242424"/>
          <w:sz w:val="20"/>
          <w:szCs w:val="20"/>
        </w:rPr>
        <w:t>reluctance</w:t>
      </w:r>
      <w:proofErr w:type="gramEnd"/>
      <w:r w:rsidRPr="00C21696">
        <w:rPr>
          <w:b/>
          <w:color w:val="242424"/>
          <w:sz w:val="20"/>
          <w:szCs w:val="20"/>
        </w:rPr>
        <w:t xml:space="preserve"> to delegate</w:t>
      </w:r>
      <w:r w:rsidRPr="00C21696">
        <w:rPr>
          <w:color w:val="242424"/>
          <w:sz w:val="20"/>
          <w:szCs w:val="20"/>
        </w:rPr>
        <w:t xml:space="preserve">—leads to resentment and inefficiencies </w:t>
      </w:r>
      <w:r w:rsidRPr="00C21696">
        <w:rPr>
          <w:rFonts w:ascii="Segoe UI Symbol" w:eastAsia="Segoe UI Symbol" w:hAnsi="Segoe UI Symbol" w:cs="Segoe UI Symbol"/>
          <w:color w:val="242424"/>
          <w:sz w:val="20"/>
          <w:szCs w:val="20"/>
        </w:rPr>
        <w:t></w:t>
      </w:r>
      <w:r w:rsidRPr="00C21696">
        <w:rPr>
          <w:rFonts w:ascii="Arial" w:eastAsia="Arial" w:hAnsi="Arial" w:cs="Arial"/>
          <w:color w:val="242424"/>
          <w:sz w:val="20"/>
          <w:szCs w:val="20"/>
        </w:rPr>
        <w:t xml:space="preserve"> </w:t>
      </w:r>
      <w:r w:rsidRPr="00C21696">
        <w:rPr>
          <w:rFonts w:ascii="Arial" w:eastAsia="Arial" w:hAnsi="Arial" w:cs="Arial"/>
          <w:color w:val="242424"/>
          <w:sz w:val="20"/>
          <w:szCs w:val="20"/>
        </w:rPr>
        <w:tab/>
      </w:r>
      <w:proofErr w:type="spellStart"/>
      <w:r w:rsidRPr="00C21696">
        <w:rPr>
          <w:b/>
          <w:color w:val="242424"/>
          <w:sz w:val="20"/>
          <w:szCs w:val="20"/>
        </w:rPr>
        <w:t>favouritism</w:t>
      </w:r>
      <w:proofErr w:type="spellEnd"/>
      <w:r w:rsidRPr="00C21696">
        <w:rPr>
          <w:b/>
          <w:color w:val="242424"/>
          <w:sz w:val="20"/>
          <w:szCs w:val="20"/>
        </w:rPr>
        <w:t xml:space="preserve"> among staff</w:t>
      </w:r>
      <w:r w:rsidRPr="00C21696">
        <w:rPr>
          <w:color w:val="242424"/>
          <w:sz w:val="20"/>
          <w:szCs w:val="20"/>
        </w:rPr>
        <w:t xml:space="preserve">—leads to resentment. </w:t>
      </w:r>
    </w:p>
    <w:p w:rsidR="00513EFE" w:rsidRDefault="00513EFE" w:rsidP="00381AD8">
      <w:pPr>
        <w:spacing w:after="256"/>
      </w:pPr>
    </w:p>
    <w:p w:rsidR="001841F0" w:rsidRPr="00C21696" w:rsidRDefault="001841F0" w:rsidP="001841F0">
      <w:pPr>
        <w:ind w:left="1440" w:firstLine="720"/>
        <w:rPr>
          <w:sz w:val="20"/>
          <w:szCs w:val="20"/>
        </w:rPr>
      </w:pPr>
      <w:r w:rsidRPr="00C21696">
        <w:rPr>
          <w:sz w:val="20"/>
          <w:szCs w:val="20"/>
        </w:rPr>
        <w:t>Culture at google</w:t>
      </w:r>
    </w:p>
    <w:p w:rsidR="001841F0" w:rsidRPr="00C21696" w:rsidRDefault="001841F0" w:rsidP="001841F0">
      <w:pPr>
        <w:rPr>
          <w:sz w:val="20"/>
          <w:szCs w:val="20"/>
        </w:rPr>
      </w:pPr>
      <w:r w:rsidRPr="00C21696">
        <w:rPr>
          <w:sz w:val="20"/>
          <w:szCs w:val="20"/>
        </w:rPr>
        <w:t>• And remember... don't be evil, and if you see something that you think isn't right - speak up! -Code of conduct.</w:t>
      </w:r>
    </w:p>
    <w:p w:rsidR="001841F0" w:rsidRPr="00C21696" w:rsidRDefault="001841F0" w:rsidP="001841F0">
      <w:pPr>
        <w:rPr>
          <w:sz w:val="20"/>
          <w:szCs w:val="20"/>
        </w:rPr>
      </w:pPr>
      <w:r w:rsidRPr="00C21696">
        <w:rPr>
          <w:sz w:val="20"/>
          <w:szCs w:val="20"/>
        </w:rPr>
        <w:t xml:space="preserve">• Workplace Cultures: Competitive, goals-driven </w:t>
      </w:r>
      <w:proofErr w:type="spellStart"/>
      <w:r w:rsidRPr="00C21696">
        <w:rPr>
          <w:sz w:val="20"/>
          <w:szCs w:val="20"/>
        </w:rPr>
        <w:t>emiroment</w:t>
      </w:r>
      <w:proofErr w:type="spellEnd"/>
      <w:r w:rsidRPr="00C21696">
        <w:rPr>
          <w:sz w:val="20"/>
          <w:szCs w:val="20"/>
        </w:rPr>
        <w:t xml:space="preserve">, </w:t>
      </w:r>
      <w:proofErr w:type="spellStart"/>
      <w:r w:rsidRPr="00C21696">
        <w:rPr>
          <w:sz w:val="20"/>
          <w:szCs w:val="20"/>
        </w:rPr>
        <w:t>Strickly</w:t>
      </w:r>
      <w:proofErr w:type="spellEnd"/>
      <w:r w:rsidRPr="00C21696">
        <w:rPr>
          <w:sz w:val="20"/>
          <w:szCs w:val="20"/>
        </w:rPr>
        <w:t xml:space="preserve"> controlled hierarchies, team oriented workplaces, organizations that encouraged creativity and </w:t>
      </w:r>
      <w:proofErr w:type="spellStart"/>
      <w:r w:rsidRPr="00C21696">
        <w:rPr>
          <w:sz w:val="20"/>
          <w:szCs w:val="20"/>
        </w:rPr>
        <w:t>enterpreneurial</w:t>
      </w:r>
      <w:proofErr w:type="spellEnd"/>
      <w:r w:rsidRPr="00C21696">
        <w:rPr>
          <w:sz w:val="20"/>
          <w:szCs w:val="20"/>
        </w:rPr>
        <w:t xml:space="preserve"> behavior</w:t>
      </w:r>
    </w:p>
    <w:p w:rsidR="001841F0" w:rsidRPr="00C21696" w:rsidRDefault="001841F0" w:rsidP="001841F0">
      <w:pPr>
        <w:rPr>
          <w:sz w:val="20"/>
          <w:szCs w:val="20"/>
        </w:rPr>
      </w:pPr>
      <w:r w:rsidRPr="00C21696">
        <w:rPr>
          <w:sz w:val="20"/>
          <w:szCs w:val="20"/>
        </w:rPr>
        <w:t xml:space="preserve">• In general, employees satisfied with companies work culture were </w:t>
      </w:r>
      <w:proofErr w:type="spellStart"/>
      <w:r w:rsidRPr="00C21696">
        <w:rPr>
          <w:sz w:val="20"/>
          <w:szCs w:val="20"/>
        </w:rPr>
        <w:t>almast</w:t>
      </w:r>
      <w:proofErr w:type="spellEnd"/>
      <w:r w:rsidRPr="00C21696">
        <w:rPr>
          <w:sz w:val="20"/>
          <w:szCs w:val="20"/>
        </w:rPr>
        <w:t xml:space="preserve"> 35% less likely to search for new opportunities than their </w:t>
      </w:r>
      <w:proofErr w:type="spellStart"/>
      <w:r w:rsidRPr="00C21696">
        <w:rPr>
          <w:sz w:val="20"/>
          <w:szCs w:val="20"/>
        </w:rPr>
        <w:t>dissatistied</w:t>
      </w:r>
      <w:proofErr w:type="spellEnd"/>
      <w:r w:rsidRPr="00C21696">
        <w:rPr>
          <w:sz w:val="20"/>
          <w:szCs w:val="20"/>
        </w:rPr>
        <w:t xml:space="preserve"> peers. 50% </w:t>
      </w:r>
      <w:proofErr w:type="gramStart"/>
      <w:r w:rsidRPr="00C21696">
        <w:rPr>
          <w:sz w:val="20"/>
          <w:szCs w:val="20"/>
        </w:rPr>
        <w:t>individuals</w:t>
      </w:r>
      <w:proofErr w:type="gramEnd"/>
      <w:r w:rsidRPr="00C21696">
        <w:rPr>
          <w:sz w:val="20"/>
          <w:szCs w:val="20"/>
        </w:rPr>
        <w:t xml:space="preserve"> </w:t>
      </w:r>
      <w:proofErr w:type="spellStart"/>
      <w:r w:rsidRPr="00C21696">
        <w:rPr>
          <w:sz w:val="20"/>
          <w:szCs w:val="20"/>
        </w:rPr>
        <w:t>kane</w:t>
      </w:r>
      <w:proofErr w:type="spellEnd"/>
      <w:r w:rsidRPr="00C21696">
        <w:rPr>
          <w:sz w:val="20"/>
          <w:szCs w:val="20"/>
        </w:rPr>
        <w:t xml:space="preserve"> due to poor workplace culture</w:t>
      </w:r>
    </w:p>
    <w:p w:rsidR="001841F0" w:rsidRPr="00C21696" w:rsidRDefault="001841F0" w:rsidP="001841F0">
      <w:pPr>
        <w:rPr>
          <w:sz w:val="20"/>
          <w:szCs w:val="20"/>
        </w:rPr>
      </w:pPr>
      <w:r w:rsidRPr="00C21696">
        <w:rPr>
          <w:sz w:val="20"/>
          <w:szCs w:val="20"/>
        </w:rPr>
        <w:t xml:space="preserve">• Leadership that championed company's value, focused on employee engagement and invested in talent </w:t>
      </w:r>
      <w:proofErr w:type="spellStart"/>
      <w:r w:rsidRPr="00C21696">
        <w:rPr>
          <w:sz w:val="20"/>
          <w:szCs w:val="20"/>
        </w:rPr>
        <w:t>developrent</w:t>
      </w:r>
      <w:proofErr w:type="spellEnd"/>
      <w:r w:rsidRPr="00C21696">
        <w:rPr>
          <w:sz w:val="20"/>
          <w:szCs w:val="20"/>
        </w:rPr>
        <w:t xml:space="preserve"> experienced revenue growth of 2.6 times</w:t>
      </w:r>
    </w:p>
    <w:p w:rsidR="001841F0" w:rsidRPr="00C21696" w:rsidRDefault="001841F0" w:rsidP="001841F0">
      <w:pPr>
        <w:rPr>
          <w:sz w:val="20"/>
          <w:szCs w:val="20"/>
        </w:rPr>
      </w:pPr>
      <w:r w:rsidRPr="00C21696">
        <w:rPr>
          <w:sz w:val="20"/>
          <w:szCs w:val="20"/>
        </w:rPr>
        <w:t xml:space="preserve">• Democracy on the web works, </w:t>
      </w:r>
      <w:proofErr w:type="gramStart"/>
      <w:r w:rsidRPr="00C21696">
        <w:rPr>
          <w:sz w:val="20"/>
          <w:szCs w:val="20"/>
        </w:rPr>
        <w:t>You</w:t>
      </w:r>
      <w:proofErr w:type="gramEnd"/>
      <w:r w:rsidRPr="00C21696">
        <w:rPr>
          <w:sz w:val="20"/>
          <w:szCs w:val="20"/>
        </w:rPr>
        <w:t xml:space="preserve"> </w:t>
      </w:r>
      <w:proofErr w:type="spellStart"/>
      <w:r w:rsidRPr="00C21696">
        <w:rPr>
          <w:sz w:val="20"/>
          <w:szCs w:val="20"/>
        </w:rPr>
        <w:t>ean</w:t>
      </w:r>
      <w:proofErr w:type="spellEnd"/>
      <w:r w:rsidRPr="00C21696">
        <w:rPr>
          <w:sz w:val="20"/>
          <w:szCs w:val="20"/>
        </w:rPr>
        <w:t xml:space="preserve"> make money without doing evil.</w:t>
      </w:r>
    </w:p>
    <w:p w:rsidR="001841F0" w:rsidRPr="00C21696" w:rsidRDefault="001841F0" w:rsidP="001841F0">
      <w:pPr>
        <w:rPr>
          <w:sz w:val="20"/>
          <w:szCs w:val="20"/>
        </w:rPr>
      </w:pPr>
      <w:r w:rsidRPr="00C21696">
        <w:rPr>
          <w:sz w:val="20"/>
          <w:szCs w:val="20"/>
        </w:rPr>
        <w:t>• Forbes rankings were awarded based on employee</w:t>
      </w:r>
    </w:p>
    <w:p w:rsidR="001841F0" w:rsidRPr="00C21696" w:rsidRDefault="001841F0" w:rsidP="001841F0">
      <w:pPr>
        <w:rPr>
          <w:sz w:val="20"/>
          <w:szCs w:val="20"/>
        </w:rPr>
      </w:pPr>
      <w:proofErr w:type="gramStart"/>
      <w:r w:rsidRPr="00C21696">
        <w:rPr>
          <w:sz w:val="20"/>
          <w:szCs w:val="20"/>
        </w:rPr>
        <w:t>surveys</w:t>
      </w:r>
      <w:proofErr w:type="gramEnd"/>
      <w:r w:rsidRPr="00C21696">
        <w:rPr>
          <w:sz w:val="20"/>
          <w:szCs w:val="20"/>
        </w:rPr>
        <w:t xml:space="preserve">, company benefits and </w:t>
      </w:r>
      <w:proofErr w:type="spellStart"/>
      <w:r w:rsidRPr="00C21696">
        <w:rPr>
          <w:sz w:val="20"/>
          <w:szCs w:val="20"/>
        </w:rPr>
        <w:t>additinonal</w:t>
      </w:r>
      <w:proofErr w:type="spellEnd"/>
      <w:r w:rsidRPr="00C21696">
        <w:rPr>
          <w:sz w:val="20"/>
          <w:szCs w:val="20"/>
        </w:rPr>
        <w:t xml:space="preserve"> metrics such as leadership, corporate values and employee trust.</w:t>
      </w:r>
    </w:p>
    <w:p w:rsidR="001841F0" w:rsidRPr="00C21696" w:rsidRDefault="001841F0" w:rsidP="001841F0">
      <w:pPr>
        <w:rPr>
          <w:sz w:val="20"/>
          <w:szCs w:val="20"/>
        </w:rPr>
      </w:pPr>
      <w:r w:rsidRPr="00C21696">
        <w:rPr>
          <w:sz w:val="20"/>
          <w:szCs w:val="20"/>
        </w:rPr>
        <w:t>• Intellectual humility (</w:t>
      </w:r>
      <w:proofErr w:type="spellStart"/>
      <w:r w:rsidRPr="00C21696">
        <w:rPr>
          <w:sz w:val="20"/>
          <w:szCs w:val="20"/>
        </w:rPr>
        <w:t>admiting</w:t>
      </w:r>
      <w:proofErr w:type="spellEnd"/>
      <w:r w:rsidRPr="00C21696">
        <w:rPr>
          <w:sz w:val="20"/>
          <w:szCs w:val="20"/>
        </w:rPr>
        <w:t xml:space="preserve"> to be wrong), strong measure of </w:t>
      </w:r>
      <w:proofErr w:type="spellStart"/>
      <w:r w:rsidRPr="00C21696">
        <w:rPr>
          <w:sz w:val="20"/>
          <w:szCs w:val="20"/>
        </w:rPr>
        <w:t>contiousness</w:t>
      </w:r>
      <w:proofErr w:type="spellEnd"/>
      <w:r w:rsidRPr="00C21696">
        <w:rPr>
          <w:sz w:val="20"/>
          <w:szCs w:val="20"/>
        </w:rPr>
        <w:t xml:space="preserve"> (ownership) and courage in employees</w:t>
      </w:r>
    </w:p>
    <w:p w:rsidR="001841F0" w:rsidRPr="00C21696" w:rsidRDefault="001841F0" w:rsidP="001841F0">
      <w:pPr>
        <w:rPr>
          <w:sz w:val="20"/>
          <w:szCs w:val="20"/>
        </w:rPr>
      </w:pPr>
      <w:r w:rsidRPr="00C21696">
        <w:rPr>
          <w:sz w:val="20"/>
          <w:szCs w:val="20"/>
        </w:rPr>
        <w:t>• All staff "Thank God It's Friday" meeting for new developments at google.</w:t>
      </w:r>
    </w:p>
    <w:p w:rsidR="001841F0" w:rsidRPr="00C21696" w:rsidRDefault="001841F0" w:rsidP="001841F0">
      <w:pPr>
        <w:rPr>
          <w:sz w:val="20"/>
          <w:szCs w:val="20"/>
        </w:rPr>
      </w:pPr>
      <w:r w:rsidRPr="00C21696">
        <w:rPr>
          <w:sz w:val="20"/>
          <w:szCs w:val="20"/>
        </w:rPr>
        <w:t>• Cultural issues such as unconscious bias and hostile workplace environment for women and underrepresented minorities such as Blacks and Latinos.</w:t>
      </w:r>
    </w:p>
    <w:p w:rsidR="001841F0" w:rsidRPr="00C21696" w:rsidRDefault="001841F0" w:rsidP="001841F0">
      <w:pPr>
        <w:rPr>
          <w:sz w:val="20"/>
          <w:szCs w:val="20"/>
        </w:rPr>
      </w:pPr>
      <w:r w:rsidRPr="00C21696">
        <w:rPr>
          <w:sz w:val="20"/>
          <w:szCs w:val="20"/>
        </w:rPr>
        <w:lastRenderedPageBreak/>
        <w:t>10 things we know to be true (Google):</w:t>
      </w:r>
    </w:p>
    <w:p w:rsidR="001841F0" w:rsidRPr="00C21696" w:rsidRDefault="001841F0" w:rsidP="001841F0">
      <w:pPr>
        <w:rPr>
          <w:sz w:val="20"/>
          <w:szCs w:val="20"/>
        </w:rPr>
      </w:pPr>
      <w:r w:rsidRPr="00C21696">
        <w:rPr>
          <w:sz w:val="20"/>
          <w:szCs w:val="20"/>
        </w:rPr>
        <w:t>1 Focus on user + all else will follow.</w:t>
      </w:r>
    </w:p>
    <w:p w:rsidR="001841F0" w:rsidRPr="00C21696" w:rsidRDefault="001841F0" w:rsidP="001841F0">
      <w:pPr>
        <w:rPr>
          <w:sz w:val="20"/>
          <w:szCs w:val="20"/>
        </w:rPr>
      </w:pPr>
      <w:r w:rsidRPr="00C21696">
        <w:rPr>
          <w:sz w:val="20"/>
          <w:szCs w:val="20"/>
        </w:rPr>
        <w:t>2 It's best to do one thing really, really well.</w:t>
      </w:r>
    </w:p>
    <w:p w:rsidR="001841F0" w:rsidRPr="00C21696" w:rsidRDefault="001841F0" w:rsidP="001841F0">
      <w:pPr>
        <w:rPr>
          <w:sz w:val="20"/>
          <w:szCs w:val="20"/>
        </w:rPr>
      </w:pPr>
      <w:r w:rsidRPr="00C21696">
        <w:rPr>
          <w:sz w:val="20"/>
          <w:szCs w:val="20"/>
        </w:rPr>
        <w:t>3 Fast is better than slow.</w:t>
      </w:r>
    </w:p>
    <w:p w:rsidR="001841F0" w:rsidRPr="00C21696" w:rsidRDefault="001841F0" w:rsidP="001841F0">
      <w:pPr>
        <w:rPr>
          <w:sz w:val="20"/>
          <w:szCs w:val="20"/>
        </w:rPr>
      </w:pPr>
      <w:r w:rsidRPr="00C21696">
        <w:rPr>
          <w:sz w:val="20"/>
          <w:szCs w:val="20"/>
        </w:rPr>
        <w:t>4 Democracy on web works</w:t>
      </w:r>
    </w:p>
    <w:p w:rsidR="001841F0" w:rsidRPr="00C21696" w:rsidRDefault="001841F0" w:rsidP="001841F0">
      <w:pPr>
        <w:rPr>
          <w:sz w:val="20"/>
          <w:szCs w:val="20"/>
        </w:rPr>
      </w:pPr>
      <w:r w:rsidRPr="00C21696">
        <w:rPr>
          <w:sz w:val="20"/>
          <w:szCs w:val="20"/>
        </w:rPr>
        <w:t>5 You don't need to be at desk to need an answer. (</w:t>
      </w:r>
      <w:proofErr w:type="gramStart"/>
      <w:r w:rsidRPr="00C21696">
        <w:rPr>
          <w:sz w:val="20"/>
          <w:szCs w:val="20"/>
        </w:rPr>
        <w:t>communicate</w:t>
      </w:r>
      <w:proofErr w:type="gramEnd"/>
      <w:r w:rsidRPr="00C21696">
        <w:rPr>
          <w:sz w:val="20"/>
          <w:szCs w:val="20"/>
        </w:rPr>
        <w:t xml:space="preserve"> to get answer)</w:t>
      </w:r>
    </w:p>
    <w:p w:rsidR="001841F0" w:rsidRPr="00C21696" w:rsidRDefault="001841F0" w:rsidP="001841F0">
      <w:pPr>
        <w:rPr>
          <w:sz w:val="20"/>
          <w:szCs w:val="20"/>
        </w:rPr>
      </w:pPr>
      <w:r w:rsidRPr="00C21696">
        <w:rPr>
          <w:sz w:val="20"/>
          <w:szCs w:val="20"/>
        </w:rPr>
        <w:t>6 You can make money without doing evil.</w:t>
      </w:r>
    </w:p>
    <w:p w:rsidR="001841F0" w:rsidRPr="00C21696" w:rsidRDefault="001841F0" w:rsidP="001841F0">
      <w:pPr>
        <w:rPr>
          <w:sz w:val="20"/>
          <w:szCs w:val="20"/>
        </w:rPr>
      </w:pPr>
      <w:r w:rsidRPr="00C21696">
        <w:rPr>
          <w:sz w:val="20"/>
          <w:szCs w:val="20"/>
        </w:rPr>
        <w:t>7 There's always more info out there.</w:t>
      </w:r>
    </w:p>
    <w:p w:rsidR="001841F0" w:rsidRPr="00C21696" w:rsidRDefault="001841F0" w:rsidP="001841F0">
      <w:pPr>
        <w:rPr>
          <w:sz w:val="20"/>
          <w:szCs w:val="20"/>
        </w:rPr>
      </w:pPr>
      <w:r w:rsidRPr="00C21696">
        <w:rPr>
          <w:sz w:val="20"/>
          <w:szCs w:val="20"/>
        </w:rPr>
        <w:t>8 Need for info crosses all borders.</w:t>
      </w:r>
    </w:p>
    <w:p w:rsidR="001841F0" w:rsidRPr="00C21696" w:rsidRDefault="001841F0" w:rsidP="001841F0">
      <w:pPr>
        <w:rPr>
          <w:sz w:val="20"/>
          <w:szCs w:val="20"/>
        </w:rPr>
      </w:pPr>
      <w:r w:rsidRPr="00C21696">
        <w:rPr>
          <w:sz w:val="20"/>
          <w:szCs w:val="20"/>
        </w:rPr>
        <w:t>9 You can be serious without suit</w:t>
      </w:r>
    </w:p>
    <w:p w:rsidR="001841F0" w:rsidRPr="00C21696" w:rsidRDefault="001841F0" w:rsidP="001841F0">
      <w:pPr>
        <w:rPr>
          <w:sz w:val="20"/>
          <w:szCs w:val="20"/>
        </w:rPr>
      </w:pPr>
      <w:r w:rsidRPr="00C21696">
        <w:rPr>
          <w:sz w:val="20"/>
          <w:szCs w:val="20"/>
        </w:rPr>
        <w:t xml:space="preserve">10 Great </w:t>
      </w:r>
      <w:proofErr w:type="spellStart"/>
      <w:r w:rsidRPr="00C21696">
        <w:rPr>
          <w:sz w:val="20"/>
          <w:szCs w:val="20"/>
        </w:rPr>
        <w:t>ain't</w:t>
      </w:r>
      <w:proofErr w:type="spellEnd"/>
      <w:r w:rsidRPr="00C21696">
        <w:rPr>
          <w:sz w:val="20"/>
          <w:szCs w:val="20"/>
        </w:rPr>
        <w:t xml:space="preserve"> good chough</w:t>
      </w:r>
    </w:p>
    <w:p w:rsidR="001841F0" w:rsidRDefault="001841F0" w:rsidP="001841F0">
      <w:pPr>
        <w:rPr>
          <w:sz w:val="20"/>
          <w:szCs w:val="20"/>
        </w:rPr>
      </w:pPr>
      <w:r w:rsidRPr="00C21696">
        <w:rPr>
          <w:sz w:val="20"/>
          <w:szCs w:val="20"/>
        </w:rPr>
        <w:t>"Wisdom of crowd: Taki</w:t>
      </w:r>
      <w:r w:rsidR="002164A2">
        <w:rPr>
          <w:sz w:val="20"/>
          <w:szCs w:val="20"/>
        </w:rPr>
        <w:t>ng info from people like Google</w:t>
      </w:r>
    </w:p>
    <w:p w:rsidR="002164A2" w:rsidRPr="00C21696" w:rsidRDefault="002164A2" w:rsidP="001841F0">
      <w:pPr>
        <w:rPr>
          <w:sz w:val="20"/>
          <w:szCs w:val="20"/>
        </w:rPr>
      </w:pPr>
    </w:p>
    <w:p w:rsidR="001841F0" w:rsidRPr="00C21696" w:rsidRDefault="001841F0" w:rsidP="001841F0">
      <w:pPr>
        <w:rPr>
          <w:sz w:val="20"/>
          <w:szCs w:val="20"/>
        </w:rPr>
      </w:pPr>
      <w:r w:rsidRPr="00C21696">
        <w:rPr>
          <w:sz w:val="20"/>
          <w:szCs w:val="20"/>
        </w:rPr>
        <w:t>O = Openness</w:t>
      </w:r>
    </w:p>
    <w:p w:rsidR="001841F0" w:rsidRPr="00C21696" w:rsidRDefault="001841F0" w:rsidP="001841F0">
      <w:pPr>
        <w:rPr>
          <w:sz w:val="20"/>
          <w:szCs w:val="20"/>
        </w:rPr>
      </w:pPr>
      <w:r w:rsidRPr="00C21696">
        <w:rPr>
          <w:sz w:val="20"/>
          <w:szCs w:val="20"/>
        </w:rPr>
        <w:t>C= Conscientiousness</w:t>
      </w:r>
    </w:p>
    <w:p w:rsidR="001841F0" w:rsidRPr="00C21696" w:rsidRDefault="001841F0" w:rsidP="001841F0">
      <w:pPr>
        <w:rPr>
          <w:sz w:val="20"/>
          <w:szCs w:val="20"/>
        </w:rPr>
      </w:pPr>
      <w:r w:rsidRPr="00C21696">
        <w:rPr>
          <w:sz w:val="20"/>
          <w:szCs w:val="20"/>
        </w:rPr>
        <w:t xml:space="preserve">E= </w:t>
      </w:r>
      <w:proofErr w:type="spellStart"/>
      <w:r w:rsidRPr="00C21696">
        <w:rPr>
          <w:sz w:val="20"/>
          <w:szCs w:val="20"/>
        </w:rPr>
        <w:t>Extrovertness</w:t>
      </w:r>
      <w:proofErr w:type="spellEnd"/>
      <w:r w:rsidRPr="00C21696">
        <w:rPr>
          <w:sz w:val="20"/>
          <w:szCs w:val="20"/>
        </w:rPr>
        <w:t>.</w:t>
      </w:r>
    </w:p>
    <w:p w:rsidR="001841F0" w:rsidRPr="00C21696" w:rsidRDefault="001841F0" w:rsidP="001841F0">
      <w:pPr>
        <w:rPr>
          <w:sz w:val="20"/>
          <w:szCs w:val="20"/>
        </w:rPr>
      </w:pPr>
      <w:r w:rsidRPr="00C21696">
        <w:rPr>
          <w:sz w:val="20"/>
          <w:szCs w:val="20"/>
        </w:rPr>
        <w:t>A = Agreeableness</w:t>
      </w:r>
    </w:p>
    <w:p w:rsidR="001841F0" w:rsidRPr="00C21696" w:rsidRDefault="001841F0" w:rsidP="001841F0">
      <w:pPr>
        <w:rPr>
          <w:sz w:val="20"/>
          <w:szCs w:val="20"/>
        </w:rPr>
      </w:pPr>
      <w:r w:rsidRPr="00C21696">
        <w:rPr>
          <w:sz w:val="20"/>
          <w:szCs w:val="20"/>
        </w:rPr>
        <w:t>N = Neurotic</w:t>
      </w:r>
    </w:p>
    <w:p w:rsidR="001841F0" w:rsidRPr="00C21696" w:rsidRDefault="001841F0" w:rsidP="001841F0">
      <w:pPr>
        <w:rPr>
          <w:sz w:val="20"/>
          <w:szCs w:val="20"/>
        </w:rPr>
      </w:pPr>
      <w:r w:rsidRPr="00C21696">
        <w:rPr>
          <w:sz w:val="20"/>
          <w:szCs w:val="20"/>
        </w:rPr>
        <w:t xml:space="preserve">Google looks for these (C &amp; </w:t>
      </w:r>
      <w:proofErr w:type="gramStart"/>
      <w:r w:rsidRPr="00C21696">
        <w:rPr>
          <w:sz w:val="20"/>
          <w:szCs w:val="20"/>
        </w:rPr>
        <w:t>A )</w:t>
      </w:r>
      <w:proofErr w:type="gramEnd"/>
    </w:p>
    <w:p w:rsidR="001841F0" w:rsidRPr="00C21696" w:rsidRDefault="001841F0" w:rsidP="001841F0">
      <w:pPr>
        <w:rPr>
          <w:sz w:val="20"/>
          <w:szCs w:val="20"/>
        </w:rPr>
      </w:pPr>
      <w:r w:rsidRPr="00C21696">
        <w:rPr>
          <w:sz w:val="20"/>
          <w:szCs w:val="20"/>
        </w:rPr>
        <w:t xml:space="preserve">Google has cafeterias to encourage discussion. </w:t>
      </w:r>
    </w:p>
    <w:p w:rsidR="001841F0" w:rsidRPr="00C21696" w:rsidRDefault="001841F0" w:rsidP="001841F0">
      <w:pPr>
        <w:rPr>
          <w:sz w:val="20"/>
          <w:szCs w:val="20"/>
        </w:rPr>
      </w:pPr>
      <w:r w:rsidRPr="00C21696">
        <w:rPr>
          <w:sz w:val="20"/>
          <w:szCs w:val="20"/>
        </w:rPr>
        <w:t xml:space="preserve">Provide services like car wash, </w:t>
      </w:r>
      <w:proofErr w:type="spellStart"/>
      <w:r w:rsidRPr="00C21696">
        <w:rPr>
          <w:sz w:val="20"/>
          <w:szCs w:val="20"/>
        </w:rPr>
        <w:t>ete</w:t>
      </w:r>
      <w:proofErr w:type="spellEnd"/>
      <w:r w:rsidRPr="00C21696">
        <w:rPr>
          <w:sz w:val="20"/>
          <w:szCs w:val="20"/>
        </w:rPr>
        <w:t xml:space="preserve"> to allow </w:t>
      </w:r>
      <w:proofErr w:type="spellStart"/>
      <w:r w:rsidRPr="00C21696">
        <w:rPr>
          <w:sz w:val="20"/>
          <w:szCs w:val="20"/>
        </w:rPr>
        <w:t>emps</w:t>
      </w:r>
      <w:proofErr w:type="spellEnd"/>
      <w:r w:rsidRPr="00C21696">
        <w:rPr>
          <w:sz w:val="20"/>
          <w:szCs w:val="20"/>
        </w:rPr>
        <w:t xml:space="preserve"> to perform at highest level</w:t>
      </w:r>
    </w:p>
    <w:p w:rsidR="001841F0" w:rsidRPr="00C21696" w:rsidRDefault="001841F0" w:rsidP="001841F0">
      <w:pPr>
        <w:rPr>
          <w:sz w:val="20"/>
          <w:szCs w:val="20"/>
        </w:rPr>
      </w:pPr>
      <w:r w:rsidRPr="00C21696">
        <w:rPr>
          <w:sz w:val="20"/>
          <w:szCs w:val="20"/>
        </w:rPr>
        <w:t>Google motto: Make info accessible</w:t>
      </w:r>
    </w:p>
    <w:p w:rsidR="001841F0" w:rsidRPr="00C21696" w:rsidRDefault="001841F0" w:rsidP="001841F0">
      <w:pPr>
        <w:rPr>
          <w:sz w:val="20"/>
          <w:szCs w:val="20"/>
        </w:rPr>
      </w:pPr>
      <w:r w:rsidRPr="00C21696">
        <w:rPr>
          <w:sz w:val="20"/>
          <w:szCs w:val="20"/>
        </w:rPr>
        <w:t xml:space="preserve">Q: Why mission statement is Imp?  </w:t>
      </w:r>
      <w:proofErr w:type="gramStart"/>
      <w:r w:rsidRPr="00C21696">
        <w:rPr>
          <w:sz w:val="20"/>
          <w:szCs w:val="20"/>
        </w:rPr>
        <w:t>attracts</w:t>
      </w:r>
      <w:proofErr w:type="gramEnd"/>
      <w:r w:rsidRPr="00C21696">
        <w:rPr>
          <w:sz w:val="20"/>
          <w:szCs w:val="20"/>
        </w:rPr>
        <w:t xml:space="preserve"> + retains </w:t>
      </w:r>
      <w:proofErr w:type="spellStart"/>
      <w:r w:rsidRPr="00C21696">
        <w:rPr>
          <w:sz w:val="20"/>
          <w:szCs w:val="20"/>
        </w:rPr>
        <w:t>emps</w:t>
      </w:r>
      <w:proofErr w:type="spellEnd"/>
      <w:r w:rsidRPr="00C21696">
        <w:rPr>
          <w:sz w:val="20"/>
          <w:szCs w:val="20"/>
        </w:rPr>
        <w:t>.</w:t>
      </w:r>
    </w:p>
    <w:p w:rsidR="001841F0" w:rsidRPr="00C21696" w:rsidRDefault="001841F0" w:rsidP="001841F0">
      <w:pPr>
        <w:rPr>
          <w:sz w:val="20"/>
          <w:szCs w:val="20"/>
        </w:rPr>
      </w:pPr>
      <w:r w:rsidRPr="00C21696">
        <w:rPr>
          <w:sz w:val="20"/>
          <w:szCs w:val="20"/>
        </w:rPr>
        <w:t>At Google, people hire those who are better than them</w:t>
      </w:r>
    </w:p>
    <w:p w:rsidR="001841F0" w:rsidRPr="00C21696" w:rsidRDefault="001841F0" w:rsidP="001841F0">
      <w:pPr>
        <w:rPr>
          <w:sz w:val="20"/>
          <w:szCs w:val="20"/>
        </w:rPr>
      </w:pPr>
      <w:r w:rsidRPr="00C21696">
        <w:rPr>
          <w:sz w:val="20"/>
          <w:szCs w:val="20"/>
        </w:rPr>
        <w:t xml:space="preserve">Does not believe in managers, </w:t>
      </w:r>
      <w:proofErr w:type="spellStart"/>
      <w:r w:rsidRPr="00C21696">
        <w:rPr>
          <w:sz w:val="20"/>
          <w:szCs w:val="20"/>
        </w:rPr>
        <w:t>ppl</w:t>
      </w:r>
      <w:proofErr w:type="spellEnd"/>
      <w:r w:rsidRPr="00C21696">
        <w:rPr>
          <w:sz w:val="20"/>
          <w:szCs w:val="20"/>
        </w:rPr>
        <w:t xml:space="preserve"> manage themselves.</w:t>
      </w:r>
    </w:p>
    <w:p w:rsidR="001841F0" w:rsidRPr="00C21696" w:rsidRDefault="001841F0" w:rsidP="001841F0">
      <w:pPr>
        <w:rPr>
          <w:sz w:val="20"/>
          <w:szCs w:val="20"/>
        </w:rPr>
      </w:pPr>
      <w:r w:rsidRPr="00C21696">
        <w:rPr>
          <w:sz w:val="20"/>
          <w:szCs w:val="20"/>
        </w:rPr>
        <w:t>Google just delegates tasks to tame. Teams manage themselves. Full autonomy.</w:t>
      </w:r>
    </w:p>
    <w:p w:rsidR="001841F0" w:rsidRPr="00C21696" w:rsidRDefault="001841F0" w:rsidP="001841F0">
      <w:pPr>
        <w:rPr>
          <w:sz w:val="20"/>
          <w:szCs w:val="20"/>
        </w:rPr>
      </w:pPr>
      <w:r w:rsidRPr="00C21696">
        <w:rPr>
          <w:sz w:val="20"/>
          <w:szCs w:val="20"/>
        </w:rPr>
        <w:t xml:space="preserve">Google culture ruined because of </w:t>
      </w:r>
      <w:proofErr w:type="spellStart"/>
      <w:r w:rsidRPr="00C21696">
        <w:rPr>
          <w:sz w:val="20"/>
          <w:szCs w:val="20"/>
        </w:rPr>
        <w:t>weakeness</w:t>
      </w:r>
      <w:proofErr w:type="spellEnd"/>
      <w:r w:rsidRPr="00C21696">
        <w:rPr>
          <w:sz w:val="20"/>
          <w:szCs w:val="20"/>
        </w:rPr>
        <w:t xml:space="preserve">: sexual discrimination </w:t>
      </w:r>
      <w:proofErr w:type="spellStart"/>
      <w:r w:rsidRPr="00C21696">
        <w:rPr>
          <w:sz w:val="20"/>
          <w:szCs w:val="20"/>
        </w:rPr>
        <w:t>allgations</w:t>
      </w:r>
      <w:proofErr w:type="spellEnd"/>
      <w:r w:rsidRPr="00C21696">
        <w:rPr>
          <w:sz w:val="20"/>
          <w:szCs w:val="20"/>
        </w:rPr>
        <w:t xml:space="preserve">, sexual harassment, </w:t>
      </w:r>
      <w:proofErr w:type="spellStart"/>
      <w:r w:rsidRPr="00C21696">
        <w:rPr>
          <w:sz w:val="20"/>
          <w:szCs w:val="20"/>
        </w:rPr>
        <w:t>ppl</w:t>
      </w:r>
      <w:proofErr w:type="spellEnd"/>
      <w:r w:rsidRPr="00C21696">
        <w:rPr>
          <w:sz w:val="20"/>
          <w:szCs w:val="20"/>
        </w:rPr>
        <w:t xml:space="preserve"> doing internal activism b/c of "don't be evil" </w:t>
      </w:r>
      <w:proofErr w:type="spellStart"/>
      <w:r w:rsidRPr="00C21696">
        <w:rPr>
          <w:sz w:val="20"/>
          <w:szCs w:val="20"/>
        </w:rPr>
        <w:t>Grongle</w:t>
      </w:r>
      <w:proofErr w:type="spellEnd"/>
      <w:r w:rsidRPr="00C21696">
        <w:rPr>
          <w:sz w:val="20"/>
          <w:szCs w:val="20"/>
        </w:rPr>
        <w:t xml:space="preserve"> Code of Conduct</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ab/>
      </w:r>
      <w:r w:rsidRPr="00C21696">
        <w:rPr>
          <w:sz w:val="20"/>
          <w:szCs w:val="20"/>
        </w:rPr>
        <w:tab/>
      </w:r>
      <w:r w:rsidRPr="00C21696">
        <w:rPr>
          <w:sz w:val="20"/>
          <w:szCs w:val="20"/>
        </w:rPr>
        <w:tab/>
        <w:t>Organization</w:t>
      </w:r>
    </w:p>
    <w:p w:rsidR="001841F0" w:rsidRPr="00C21696" w:rsidRDefault="001841F0" w:rsidP="001841F0">
      <w:pPr>
        <w:rPr>
          <w:sz w:val="20"/>
          <w:szCs w:val="20"/>
        </w:rPr>
      </w:pPr>
      <w:r w:rsidRPr="00C21696">
        <w:rPr>
          <w:sz w:val="20"/>
          <w:szCs w:val="20"/>
        </w:rPr>
        <w:t>Companies only deal with recognized legal entities</w:t>
      </w:r>
    </w:p>
    <w:p w:rsidR="001841F0" w:rsidRPr="00C21696" w:rsidRDefault="001841F0" w:rsidP="001841F0">
      <w:pPr>
        <w:rPr>
          <w:sz w:val="20"/>
          <w:szCs w:val="20"/>
        </w:rPr>
      </w:pPr>
      <w:r w:rsidRPr="00C21696">
        <w:rPr>
          <w:sz w:val="20"/>
          <w:szCs w:val="20"/>
        </w:rPr>
        <w:lastRenderedPageBreak/>
        <w:t>1. Sole trader (Sole traders all benefits go to him; all liabilities also on him).</w:t>
      </w:r>
    </w:p>
    <w:p w:rsidR="001841F0" w:rsidRPr="00C21696" w:rsidRDefault="001841F0" w:rsidP="001841F0">
      <w:pPr>
        <w:rPr>
          <w:sz w:val="20"/>
          <w:szCs w:val="20"/>
        </w:rPr>
      </w:pPr>
      <w:r w:rsidRPr="00C21696">
        <w:rPr>
          <w:sz w:val="20"/>
          <w:szCs w:val="20"/>
        </w:rPr>
        <w:t>2. Partnership</w:t>
      </w:r>
    </w:p>
    <w:p w:rsidR="001841F0" w:rsidRPr="00C21696" w:rsidRDefault="001841F0" w:rsidP="001841F0">
      <w:pPr>
        <w:rPr>
          <w:sz w:val="20"/>
          <w:szCs w:val="20"/>
        </w:rPr>
      </w:pPr>
      <w:r w:rsidRPr="00C21696">
        <w:rPr>
          <w:sz w:val="20"/>
          <w:szCs w:val="20"/>
        </w:rPr>
        <w:t xml:space="preserve">3. Corporative </w:t>
      </w:r>
    </w:p>
    <w:p w:rsidR="001841F0" w:rsidRPr="00C21696" w:rsidRDefault="001841F0" w:rsidP="001841F0">
      <w:pPr>
        <w:rPr>
          <w:sz w:val="20"/>
          <w:szCs w:val="20"/>
        </w:rPr>
      </w:pPr>
      <w:r w:rsidRPr="00C21696">
        <w:rPr>
          <w:sz w:val="20"/>
          <w:szCs w:val="20"/>
        </w:rPr>
        <w:t>4. Limited company</w:t>
      </w:r>
    </w:p>
    <w:p w:rsidR="001841F0" w:rsidRPr="00C21696" w:rsidRDefault="001841F0" w:rsidP="001841F0">
      <w:pPr>
        <w:rPr>
          <w:sz w:val="20"/>
          <w:szCs w:val="20"/>
        </w:rPr>
      </w:pPr>
    </w:p>
    <w:p w:rsidR="001841F0" w:rsidRPr="00C21696" w:rsidRDefault="001841F0" w:rsidP="001841F0">
      <w:pPr>
        <w:rPr>
          <w:b/>
          <w:sz w:val="20"/>
          <w:szCs w:val="20"/>
        </w:rPr>
      </w:pPr>
      <w:r w:rsidRPr="00C21696">
        <w:rPr>
          <w:b/>
          <w:sz w:val="20"/>
          <w:szCs w:val="20"/>
        </w:rPr>
        <w:t xml:space="preserve">Organization </w:t>
      </w:r>
    </w:p>
    <w:p w:rsidR="001841F0" w:rsidRPr="00C21696" w:rsidRDefault="001841F0" w:rsidP="001841F0">
      <w:pPr>
        <w:rPr>
          <w:sz w:val="20"/>
          <w:szCs w:val="20"/>
        </w:rPr>
      </w:pPr>
      <w:r w:rsidRPr="00C21696">
        <w:rPr>
          <w:sz w:val="20"/>
          <w:szCs w:val="20"/>
        </w:rPr>
        <w:t>1. Commercial (Profitable business)</w:t>
      </w:r>
    </w:p>
    <w:p w:rsidR="001841F0" w:rsidRPr="00C21696" w:rsidRDefault="001841F0" w:rsidP="001841F0">
      <w:pPr>
        <w:rPr>
          <w:sz w:val="20"/>
          <w:szCs w:val="20"/>
        </w:rPr>
      </w:pPr>
      <w:r w:rsidRPr="00C21696">
        <w:rPr>
          <w:sz w:val="20"/>
          <w:szCs w:val="20"/>
        </w:rPr>
        <w:t>2. Non-Commercial/NGO's/government based organization (Non-profitable)</w:t>
      </w:r>
    </w:p>
    <w:p w:rsidR="001841F0" w:rsidRPr="00C21696" w:rsidRDefault="001841F0" w:rsidP="001841F0">
      <w:pPr>
        <w:rPr>
          <w:sz w:val="20"/>
          <w:szCs w:val="20"/>
        </w:rPr>
      </w:pPr>
      <w:r w:rsidRPr="00C21696">
        <w:rPr>
          <w:sz w:val="20"/>
          <w:szCs w:val="20"/>
        </w:rPr>
        <w:t>When cooperative takes a loan, the weight is on stakeholders/partner. But private Limited company is treated as an entity</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The constitution of a limited Company</w:t>
      </w:r>
    </w:p>
    <w:p w:rsidR="001841F0" w:rsidRPr="00C21696" w:rsidRDefault="001841F0" w:rsidP="001841F0">
      <w:pPr>
        <w:rPr>
          <w:sz w:val="20"/>
          <w:szCs w:val="20"/>
        </w:rPr>
      </w:pPr>
      <w:r w:rsidRPr="00C21696">
        <w:rPr>
          <w:sz w:val="20"/>
          <w:szCs w:val="20"/>
        </w:rPr>
        <w:t>- Memorandum of association</w:t>
      </w:r>
    </w:p>
    <w:p w:rsidR="001841F0" w:rsidRPr="00C21696" w:rsidRDefault="001841F0" w:rsidP="001841F0">
      <w:pPr>
        <w:rPr>
          <w:sz w:val="20"/>
          <w:szCs w:val="20"/>
        </w:rPr>
      </w:pPr>
      <w:r w:rsidRPr="00C21696">
        <w:rPr>
          <w:sz w:val="20"/>
          <w:szCs w:val="20"/>
        </w:rPr>
        <w:t>1. Name of company</w:t>
      </w:r>
    </w:p>
    <w:p w:rsidR="001841F0" w:rsidRPr="00C21696" w:rsidRDefault="001841F0" w:rsidP="001841F0">
      <w:pPr>
        <w:rPr>
          <w:sz w:val="20"/>
          <w:szCs w:val="20"/>
        </w:rPr>
      </w:pPr>
      <w:r w:rsidRPr="00C21696">
        <w:rPr>
          <w:sz w:val="20"/>
          <w:szCs w:val="20"/>
        </w:rPr>
        <w:t>2. Name of country</w:t>
      </w:r>
    </w:p>
    <w:p w:rsidR="001841F0" w:rsidRPr="00C21696" w:rsidRDefault="001841F0" w:rsidP="001841F0">
      <w:pPr>
        <w:rPr>
          <w:sz w:val="20"/>
          <w:szCs w:val="20"/>
        </w:rPr>
      </w:pPr>
      <w:r w:rsidRPr="00C21696">
        <w:rPr>
          <w:sz w:val="20"/>
          <w:szCs w:val="20"/>
        </w:rPr>
        <w:t>3. The objects of the company (type)</w:t>
      </w:r>
    </w:p>
    <w:p w:rsidR="001841F0" w:rsidRPr="00C21696" w:rsidRDefault="001841F0" w:rsidP="001841F0">
      <w:pPr>
        <w:rPr>
          <w:sz w:val="20"/>
          <w:szCs w:val="20"/>
        </w:rPr>
      </w:pPr>
      <w:r w:rsidRPr="00C21696">
        <w:rPr>
          <w:sz w:val="20"/>
          <w:szCs w:val="20"/>
        </w:rPr>
        <w:t>4. A Liability clause</w:t>
      </w:r>
    </w:p>
    <w:p w:rsidR="001841F0" w:rsidRPr="00C21696" w:rsidRDefault="001841F0" w:rsidP="001841F0">
      <w:pPr>
        <w:rPr>
          <w:sz w:val="20"/>
          <w:szCs w:val="20"/>
        </w:rPr>
      </w:pPr>
      <w:r w:rsidRPr="00C21696">
        <w:rPr>
          <w:sz w:val="20"/>
          <w:szCs w:val="20"/>
        </w:rPr>
        <w:t>- Declaration of association</w:t>
      </w:r>
    </w:p>
    <w:p w:rsidR="001841F0" w:rsidRPr="00C21696" w:rsidRDefault="001841F0" w:rsidP="001841F0">
      <w:pPr>
        <w:rPr>
          <w:sz w:val="20"/>
          <w:szCs w:val="20"/>
        </w:rPr>
      </w:pPr>
      <w:r w:rsidRPr="00C21696">
        <w:rPr>
          <w:sz w:val="20"/>
          <w:szCs w:val="20"/>
        </w:rPr>
        <w:t>- Table A</w:t>
      </w:r>
    </w:p>
    <w:p w:rsidR="001841F0" w:rsidRPr="00C21696" w:rsidRDefault="001841F0" w:rsidP="001841F0">
      <w:pPr>
        <w:rPr>
          <w:sz w:val="20"/>
          <w:szCs w:val="20"/>
        </w:rPr>
      </w:pPr>
      <w:r w:rsidRPr="00C21696">
        <w:rPr>
          <w:sz w:val="20"/>
          <w:szCs w:val="20"/>
        </w:rPr>
        <w:t>Non -Commercial Bodies</w:t>
      </w:r>
    </w:p>
    <w:p w:rsidR="001841F0" w:rsidRPr="00C21696" w:rsidRDefault="001841F0" w:rsidP="001841F0">
      <w:pPr>
        <w:rPr>
          <w:sz w:val="20"/>
          <w:szCs w:val="20"/>
        </w:rPr>
      </w:pPr>
      <w:r w:rsidRPr="00C21696">
        <w:rPr>
          <w:sz w:val="20"/>
          <w:szCs w:val="20"/>
        </w:rPr>
        <w:t>• Non-profiting</w:t>
      </w:r>
    </w:p>
    <w:p w:rsidR="001841F0" w:rsidRPr="00C21696" w:rsidRDefault="001841F0" w:rsidP="001841F0">
      <w:pPr>
        <w:rPr>
          <w:sz w:val="20"/>
          <w:szCs w:val="20"/>
        </w:rPr>
      </w:pPr>
      <w:r w:rsidRPr="00C21696">
        <w:rPr>
          <w:sz w:val="20"/>
          <w:szCs w:val="20"/>
        </w:rPr>
        <w:t>• Salt working as volunteers or nominal pay</w:t>
      </w:r>
    </w:p>
    <w:p w:rsidR="001841F0" w:rsidRPr="00C21696" w:rsidRDefault="001841F0" w:rsidP="001841F0">
      <w:pPr>
        <w:rPr>
          <w:sz w:val="20"/>
          <w:szCs w:val="20"/>
        </w:rPr>
      </w:pPr>
      <w:r w:rsidRPr="00C21696">
        <w:rPr>
          <w:sz w:val="20"/>
          <w:szCs w:val="20"/>
        </w:rPr>
        <w:t>• Charity or Government runs it</w:t>
      </w:r>
    </w:p>
    <w:p w:rsidR="001841F0" w:rsidRPr="00C21696" w:rsidRDefault="001841F0" w:rsidP="001841F0">
      <w:pPr>
        <w:rPr>
          <w:sz w:val="20"/>
          <w:szCs w:val="20"/>
        </w:rPr>
      </w:pPr>
    </w:p>
    <w:p w:rsidR="001841F0" w:rsidRPr="00C21696" w:rsidRDefault="001841F0" w:rsidP="001841F0">
      <w:pPr>
        <w:rPr>
          <w:b/>
          <w:sz w:val="20"/>
          <w:szCs w:val="20"/>
        </w:rPr>
      </w:pPr>
      <w:r w:rsidRPr="00C21696">
        <w:rPr>
          <w:b/>
          <w:sz w:val="20"/>
          <w:szCs w:val="20"/>
        </w:rPr>
        <w:t>Partnership</w:t>
      </w:r>
    </w:p>
    <w:p w:rsidR="001841F0" w:rsidRPr="00C21696" w:rsidRDefault="001841F0" w:rsidP="001841F0">
      <w:pPr>
        <w:rPr>
          <w:sz w:val="20"/>
          <w:szCs w:val="20"/>
        </w:rPr>
      </w:pPr>
      <w:r w:rsidRPr="00C21696">
        <w:rPr>
          <w:sz w:val="20"/>
          <w:szCs w:val="20"/>
        </w:rPr>
        <w:t>For sole proprietorship + partnership, SBP.</w:t>
      </w:r>
    </w:p>
    <w:p w:rsidR="001841F0" w:rsidRPr="00C21696" w:rsidRDefault="001841F0" w:rsidP="001841F0">
      <w:pPr>
        <w:rPr>
          <w:sz w:val="20"/>
          <w:szCs w:val="20"/>
        </w:rPr>
      </w:pPr>
      <w:r w:rsidRPr="00C21696">
        <w:rPr>
          <w:sz w:val="20"/>
          <w:szCs w:val="20"/>
        </w:rPr>
        <w:t>Partnerships lumped into private company category</w:t>
      </w:r>
    </w:p>
    <w:p w:rsidR="001841F0" w:rsidRPr="00C21696" w:rsidRDefault="001841F0" w:rsidP="001841F0">
      <w:pPr>
        <w:rPr>
          <w:sz w:val="20"/>
          <w:szCs w:val="20"/>
        </w:rPr>
      </w:pPr>
      <w:r w:rsidRPr="00C21696">
        <w:rPr>
          <w:sz w:val="20"/>
          <w:szCs w:val="20"/>
        </w:rPr>
        <w:t>• Multiple people. Liabilities and profits shared</w:t>
      </w:r>
    </w:p>
    <w:p w:rsidR="001841F0" w:rsidRPr="00C21696" w:rsidRDefault="001841F0" w:rsidP="001841F0">
      <w:pPr>
        <w:rPr>
          <w:sz w:val="20"/>
          <w:szCs w:val="20"/>
        </w:rPr>
      </w:pPr>
      <w:r w:rsidRPr="00C21696">
        <w:rPr>
          <w:sz w:val="20"/>
          <w:szCs w:val="20"/>
        </w:rPr>
        <w:t xml:space="preserve">• </w:t>
      </w:r>
      <w:proofErr w:type="gramStart"/>
      <w:r w:rsidRPr="00C21696">
        <w:rPr>
          <w:sz w:val="20"/>
          <w:szCs w:val="20"/>
        </w:rPr>
        <w:t>group</w:t>
      </w:r>
      <w:proofErr w:type="gramEnd"/>
      <w:r w:rsidRPr="00C21696">
        <w:rPr>
          <w:sz w:val="20"/>
          <w:szCs w:val="20"/>
        </w:rPr>
        <w:t xml:space="preserve"> of people carrying on a business</w:t>
      </w:r>
    </w:p>
    <w:p w:rsidR="001841F0" w:rsidRPr="00C21696" w:rsidRDefault="001841F0" w:rsidP="001841F0">
      <w:pPr>
        <w:rPr>
          <w:sz w:val="20"/>
          <w:szCs w:val="20"/>
        </w:rPr>
      </w:pPr>
      <w:r w:rsidRPr="00C21696">
        <w:rPr>
          <w:sz w:val="20"/>
          <w:szCs w:val="20"/>
        </w:rPr>
        <w:t xml:space="preserve">• </w:t>
      </w:r>
      <w:proofErr w:type="spellStart"/>
      <w:proofErr w:type="gramStart"/>
      <w:r w:rsidRPr="00C21696">
        <w:rPr>
          <w:sz w:val="20"/>
          <w:szCs w:val="20"/>
        </w:rPr>
        <w:t>intenton</w:t>
      </w:r>
      <w:proofErr w:type="spellEnd"/>
      <w:proofErr w:type="gramEnd"/>
      <w:r w:rsidRPr="00C21696">
        <w:rPr>
          <w:sz w:val="20"/>
          <w:szCs w:val="20"/>
        </w:rPr>
        <w:t xml:space="preserve"> to make profits</w:t>
      </w:r>
    </w:p>
    <w:p w:rsidR="001841F0" w:rsidRPr="00C21696" w:rsidRDefault="001841F0" w:rsidP="001841F0">
      <w:pPr>
        <w:rPr>
          <w:sz w:val="20"/>
          <w:szCs w:val="20"/>
        </w:rPr>
      </w:pPr>
      <w:r w:rsidRPr="00C21696">
        <w:rPr>
          <w:sz w:val="20"/>
          <w:szCs w:val="20"/>
        </w:rPr>
        <w:t xml:space="preserve">• </w:t>
      </w:r>
      <w:proofErr w:type="gramStart"/>
      <w:r w:rsidRPr="00C21696">
        <w:rPr>
          <w:sz w:val="20"/>
          <w:szCs w:val="20"/>
        </w:rPr>
        <w:t>business</w:t>
      </w:r>
      <w:proofErr w:type="gramEnd"/>
      <w:r w:rsidRPr="00C21696">
        <w:rPr>
          <w:sz w:val="20"/>
          <w:szCs w:val="20"/>
        </w:rPr>
        <w:t xml:space="preserve"> not a limited company</w:t>
      </w:r>
    </w:p>
    <w:p w:rsidR="001841F0" w:rsidRPr="00C21696" w:rsidRDefault="001841F0" w:rsidP="001841F0">
      <w:pPr>
        <w:rPr>
          <w:sz w:val="20"/>
          <w:szCs w:val="20"/>
        </w:rPr>
      </w:pPr>
      <w:r w:rsidRPr="00C21696">
        <w:rPr>
          <w:sz w:val="20"/>
          <w:szCs w:val="20"/>
        </w:rPr>
        <w:lastRenderedPageBreak/>
        <w:t xml:space="preserve">• </w:t>
      </w:r>
      <w:proofErr w:type="gramStart"/>
      <w:r w:rsidRPr="00C21696">
        <w:rPr>
          <w:sz w:val="20"/>
          <w:szCs w:val="20"/>
        </w:rPr>
        <w:t>laws</w:t>
      </w:r>
      <w:proofErr w:type="gramEnd"/>
      <w:r w:rsidRPr="00C21696">
        <w:rPr>
          <w:sz w:val="20"/>
          <w:szCs w:val="20"/>
        </w:rPr>
        <w:t xml:space="preserve"> sees this as a partnership.</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Monopoly: One company rules all</w:t>
      </w:r>
    </w:p>
    <w:p w:rsidR="001841F0" w:rsidRPr="00C21696" w:rsidRDefault="001841F0" w:rsidP="001841F0">
      <w:pPr>
        <w:rPr>
          <w:sz w:val="20"/>
          <w:szCs w:val="20"/>
        </w:rPr>
      </w:pPr>
      <w:r w:rsidRPr="00C21696">
        <w:rPr>
          <w:sz w:val="20"/>
          <w:szCs w:val="20"/>
        </w:rPr>
        <w:t>Oligopoly: Few companies dominate/</w:t>
      </w:r>
      <w:proofErr w:type="spellStart"/>
      <w:r w:rsidRPr="00C21696">
        <w:rPr>
          <w:sz w:val="20"/>
          <w:szCs w:val="20"/>
        </w:rPr>
        <w:t>cortrol</w:t>
      </w:r>
      <w:proofErr w:type="spellEnd"/>
      <w:r w:rsidRPr="00C21696">
        <w:rPr>
          <w:sz w:val="20"/>
          <w:szCs w:val="20"/>
        </w:rPr>
        <w:t xml:space="preserve"> market.</w:t>
      </w:r>
    </w:p>
    <w:p w:rsidR="001841F0" w:rsidRPr="00C21696" w:rsidRDefault="001841F0" w:rsidP="001841F0">
      <w:pPr>
        <w:rPr>
          <w:sz w:val="20"/>
          <w:szCs w:val="20"/>
        </w:rPr>
      </w:pPr>
      <w:r w:rsidRPr="00C21696">
        <w:rPr>
          <w:sz w:val="20"/>
          <w:szCs w:val="20"/>
        </w:rPr>
        <w:t>Bankrupted happens when you fail to repay loan.</w:t>
      </w:r>
    </w:p>
    <w:p w:rsidR="001841F0" w:rsidRPr="00C21696" w:rsidRDefault="001841F0" w:rsidP="001841F0">
      <w:pPr>
        <w:rPr>
          <w:b/>
          <w:sz w:val="20"/>
          <w:szCs w:val="20"/>
        </w:rPr>
      </w:pPr>
    </w:p>
    <w:p w:rsidR="001841F0" w:rsidRPr="00C21696" w:rsidRDefault="001841F0" w:rsidP="001841F0">
      <w:pPr>
        <w:rPr>
          <w:b/>
          <w:sz w:val="20"/>
          <w:szCs w:val="20"/>
        </w:rPr>
      </w:pPr>
      <w:r w:rsidRPr="00C21696">
        <w:rPr>
          <w:b/>
          <w:sz w:val="20"/>
          <w:szCs w:val="20"/>
        </w:rPr>
        <w:t>Cooperative</w:t>
      </w:r>
    </w:p>
    <w:p w:rsidR="001841F0" w:rsidRPr="00C21696" w:rsidRDefault="001841F0" w:rsidP="001841F0">
      <w:pPr>
        <w:rPr>
          <w:sz w:val="20"/>
          <w:szCs w:val="20"/>
        </w:rPr>
      </w:pPr>
      <w:r w:rsidRPr="00C21696">
        <w:rPr>
          <w:sz w:val="20"/>
          <w:szCs w:val="20"/>
        </w:rPr>
        <w:t>Companies with revenue exceeding a set threshold; this threshold is set by govt.</w:t>
      </w:r>
    </w:p>
    <w:p w:rsidR="001841F0" w:rsidRPr="00C21696" w:rsidRDefault="001841F0" w:rsidP="001841F0">
      <w:pPr>
        <w:rPr>
          <w:sz w:val="20"/>
          <w:szCs w:val="20"/>
        </w:rPr>
      </w:pPr>
      <w:r w:rsidRPr="00C21696">
        <w:rPr>
          <w:sz w:val="20"/>
          <w:szCs w:val="20"/>
        </w:rPr>
        <w:t>Non-profit. No owner. Whoever makes it? Appoints board of governors.</w:t>
      </w:r>
    </w:p>
    <w:p w:rsidR="001841F0" w:rsidRPr="00C21696" w:rsidRDefault="001841F0" w:rsidP="001841F0">
      <w:pPr>
        <w:rPr>
          <w:sz w:val="20"/>
          <w:szCs w:val="20"/>
        </w:rPr>
      </w:pPr>
      <w:r w:rsidRPr="00C21696">
        <w:rPr>
          <w:sz w:val="20"/>
          <w:szCs w:val="20"/>
        </w:rPr>
        <w:t>Diff docs for diff types of companies because diff government compliance and rules + regulations.</w:t>
      </w:r>
    </w:p>
    <w:p w:rsidR="001841F0" w:rsidRPr="00C21696" w:rsidRDefault="001841F0" w:rsidP="001841F0">
      <w:pPr>
        <w:rPr>
          <w:sz w:val="20"/>
          <w:szCs w:val="20"/>
        </w:rPr>
      </w:pPr>
      <w:r w:rsidRPr="00C21696">
        <w:rPr>
          <w:sz w:val="20"/>
          <w:szCs w:val="20"/>
        </w:rPr>
        <w:t>To make companies public, you have to enlist it with SECP. SECP allows only if you good</w:t>
      </w:r>
    </w:p>
    <w:p w:rsidR="001841F0" w:rsidRPr="00C21696" w:rsidRDefault="001841F0" w:rsidP="001841F0">
      <w:pPr>
        <w:rPr>
          <w:sz w:val="20"/>
          <w:szCs w:val="20"/>
        </w:rPr>
      </w:pPr>
      <w:r w:rsidRPr="00C21696">
        <w:rPr>
          <w:sz w:val="20"/>
          <w:szCs w:val="20"/>
        </w:rPr>
        <w:t>Corporations may be public or private</w:t>
      </w:r>
    </w:p>
    <w:p w:rsidR="001841F0" w:rsidRPr="00C21696" w:rsidRDefault="001841F0" w:rsidP="001841F0">
      <w:pPr>
        <w:rPr>
          <w:sz w:val="20"/>
          <w:szCs w:val="20"/>
        </w:rPr>
      </w:pPr>
      <w:r w:rsidRPr="00C21696">
        <w:rPr>
          <w:sz w:val="20"/>
          <w:szCs w:val="20"/>
        </w:rPr>
        <w:t>• A business whose profit is a huge ransom amount</w:t>
      </w:r>
    </w:p>
    <w:p w:rsidR="001841F0" w:rsidRPr="00C21696" w:rsidRDefault="001841F0" w:rsidP="001841F0">
      <w:pPr>
        <w:rPr>
          <w:sz w:val="20"/>
          <w:szCs w:val="20"/>
        </w:rPr>
      </w:pPr>
      <w:r w:rsidRPr="00C21696">
        <w:rPr>
          <w:sz w:val="20"/>
          <w:szCs w:val="20"/>
        </w:rPr>
        <w:t xml:space="preserve">• </w:t>
      </w:r>
      <w:proofErr w:type="gramStart"/>
      <w:r w:rsidRPr="00C21696">
        <w:rPr>
          <w:sz w:val="20"/>
          <w:szCs w:val="20"/>
        </w:rPr>
        <w:t>the</w:t>
      </w:r>
      <w:proofErr w:type="gramEnd"/>
      <w:r w:rsidRPr="00C21696">
        <w:rPr>
          <w:sz w:val="20"/>
          <w:szCs w:val="20"/>
        </w:rPr>
        <w:t xml:space="preserve"> shares of these organization are huge</w:t>
      </w:r>
    </w:p>
    <w:p w:rsidR="001841F0" w:rsidRPr="00C21696" w:rsidRDefault="001841F0" w:rsidP="001841F0">
      <w:pPr>
        <w:rPr>
          <w:sz w:val="20"/>
          <w:szCs w:val="20"/>
        </w:rPr>
      </w:pPr>
      <w:r w:rsidRPr="00C21696">
        <w:rPr>
          <w:sz w:val="20"/>
          <w:szCs w:val="20"/>
        </w:rPr>
        <w:t xml:space="preserve">• </w:t>
      </w:r>
      <w:proofErr w:type="spellStart"/>
      <w:r w:rsidRPr="00C21696">
        <w:rPr>
          <w:sz w:val="20"/>
          <w:szCs w:val="20"/>
        </w:rPr>
        <w:t>Atleast</w:t>
      </w:r>
      <w:proofErr w:type="spellEnd"/>
      <w:r w:rsidRPr="00C21696">
        <w:rPr>
          <w:sz w:val="20"/>
          <w:szCs w:val="20"/>
        </w:rPr>
        <w:t xml:space="preserve"> 5 shareholders</w:t>
      </w:r>
    </w:p>
    <w:p w:rsidR="001841F0" w:rsidRPr="00C21696" w:rsidRDefault="001841F0" w:rsidP="001841F0">
      <w:pPr>
        <w:rPr>
          <w:sz w:val="20"/>
          <w:szCs w:val="20"/>
        </w:rPr>
      </w:pPr>
      <w:r w:rsidRPr="00C21696">
        <w:rPr>
          <w:sz w:val="20"/>
          <w:szCs w:val="20"/>
        </w:rPr>
        <w:t>• Each shareholder has equal rights regardless of their involvement or investment</w:t>
      </w:r>
    </w:p>
    <w:p w:rsidR="001841F0" w:rsidRPr="00C21696" w:rsidRDefault="001841F0" w:rsidP="001841F0">
      <w:pPr>
        <w:rPr>
          <w:sz w:val="20"/>
          <w:szCs w:val="20"/>
        </w:rPr>
      </w:pPr>
      <w:r w:rsidRPr="00C21696">
        <w:rPr>
          <w:sz w:val="20"/>
          <w:szCs w:val="20"/>
        </w:rPr>
        <w:t>• Owned and controlled by its members instead of investor</w:t>
      </w:r>
    </w:p>
    <w:p w:rsidR="001841F0" w:rsidRPr="00C21696" w:rsidRDefault="001841F0" w:rsidP="001841F0">
      <w:pPr>
        <w:rPr>
          <w:sz w:val="20"/>
          <w:szCs w:val="20"/>
        </w:rPr>
      </w:pPr>
      <w:r w:rsidRPr="00C21696">
        <w:rPr>
          <w:sz w:val="20"/>
          <w:szCs w:val="20"/>
        </w:rPr>
        <w:t>• Formed to provide service to its members rather than a return on investment</w:t>
      </w:r>
    </w:p>
    <w:p w:rsidR="001841F0" w:rsidRPr="00C21696" w:rsidRDefault="001841F0" w:rsidP="001841F0">
      <w:pPr>
        <w:rPr>
          <w:sz w:val="20"/>
          <w:szCs w:val="20"/>
        </w:rPr>
      </w:pPr>
      <w:r w:rsidRPr="00C21696">
        <w:rPr>
          <w:sz w:val="20"/>
          <w:szCs w:val="20"/>
        </w:rPr>
        <w:t>• Limited distribution of profits to members/shareholders</w:t>
      </w:r>
    </w:p>
    <w:p w:rsidR="001841F0" w:rsidRPr="00C21696" w:rsidRDefault="001841F0" w:rsidP="001841F0">
      <w:pPr>
        <w:rPr>
          <w:sz w:val="20"/>
          <w:szCs w:val="20"/>
        </w:rPr>
      </w:pPr>
      <w:r w:rsidRPr="00C21696">
        <w:rPr>
          <w:sz w:val="20"/>
          <w:szCs w:val="20"/>
        </w:rPr>
        <w:t>• Requires continuous cooperative education programs for members.</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Limited Companies (LLC)</w:t>
      </w:r>
    </w:p>
    <w:p w:rsidR="001841F0" w:rsidRPr="00C21696" w:rsidRDefault="001841F0" w:rsidP="001841F0">
      <w:pPr>
        <w:rPr>
          <w:sz w:val="20"/>
          <w:szCs w:val="20"/>
        </w:rPr>
      </w:pPr>
      <w:r w:rsidRPr="00C21696">
        <w:rPr>
          <w:sz w:val="20"/>
          <w:szCs w:val="20"/>
        </w:rPr>
        <w:t xml:space="preserve">• </w:t>
      </w:r>
      <w:proofErr w:type="spellStart"/>
      <w:r w:rsidRPr="00C21696">
        <w:rPr>
          <w:sz w:val="20"/>
          <w:szCs w:val="20"/>
        </w:rPr>
        <w:t>Campany</w:t>
      </w:r>
      <w:proofErr w:type="spellEnd"/>
      <w:r w:rsidRPr="00C21696">
        <w:rPr>
          <w:sz w:val="20"/>
          <w:szCs w:val="20"/>
        </w:rPr>
        <w:t xml:space="preserve"> has cooperate legal identity</w:t>
      </w:r>
    </w:p>
    <w:p w:rsidR="001841F0" w:rsidRPr="00C21696" w:rsidRDefault="001841F0" w:rsidP="001841F0">
      <w:pPr>
        <w:rPr>
          <w:sz w:val="20"/>
          <w:szCs w:val="20"/>
        </w:rPr>
      </w:pPr>
      <w:r w:rsidRPr="00C21696">
        <w:rPr>
          <w:sz w:val="20"/>
          <w:szCs w:val="20"/>
        </w:rPr>
        <w:t>• Ownership divided into large number of shares,</w:t>
      </w:r>
    </w:p>
    <w:p w:rsidR="001841F0" w:rsidRPr="00C21696" w:rsidRDefault="001841F0" w:rsidP="001841F0">
      <w:pPr>
        <w:rPr>
          <w:sz w:val="20"/>
          <w:szCs w:val="20"/>
        </w:rPr>
      </w:pPr>
      <w:r w:rsidRPr="00C21696">
        <w:rPr>
          <w:sz w:val="20"/>
          <w:szCs w:val="20"/>
        </w:rPr>
        <w:t>• The debts and other legal liabilities are not obligated owners to pay it.</w:t>
      </w:r>
    </w:p>
    <w:p w:rsidR="001841F0" w:rsidRPr="00C21696" w:rsidRDefault="001841F0" w:rsidP="001841F0">
      <w:pPr>
        <w:rPr>
          <w:sz w:val="20"/>
          <w:szCs w:val="20"/>
        </w:rPr>
      </w:pPr>
      <w:r w:rsidRPr="00C21696">
        <w:rPr>
          <w:sz w:val="20"/>
          <w:szCs w:val="20"/>
        </w:rPr>
        <w:t>Limited companies registered with SEC</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 To make company, you have to go to SECP and sign M.D.A between stakeholders</w:t>
      </w:r>
    </w:p>
    <w:p w:rsidR="001841F0" w:rsidRPr="00C21696" w:rsidRDefault="001841F0" w:rsidP="001841F0">
      <w:pPr>
        <w:rPr>
          <w:sz w:val="20"/>
          <w:szCs w:val="20"/>
        </w:rPr>
      </w:pPr>
      <w:r w:rsidRPr="00C21696">
        <w:rPr>
          <w:sz w:val="20"/>
          <w:szCs w:val="20"/>
        </w:rPr>
        <w:t xml:space="preserve">• Owners appoint board of directors who then appoint CEO, COO, </w:t>
      </w:r>
      <w:proofErr w:type="gramStart"/>
      <w:r w:rsidRPr="00C21696">
        <w:rPr>
          <w:sz w:val="20"/>
          <w:szCs w:val="20"/>
        </w:rPr>
        <w:t>CFO</w:t>
      </w:r>
      <w:proofErr w:type="gramEnd"/>
      <w:r w:rsidRPr="00C21696">
        <w:rPr>
          <w:sz w:val="20"/>
          <w:szCs w:val="20"/>
        </w:rPr>
        <w:t xml:space="preserve"> etc.</w:t>
      </w:r>
    </w:p>
    <w:p w:rsidR="001841F0" w:rsidRPr="00C21696" w:rsidRDefault="001841F0" w:rsidP="001841F0">
      <w:pPr>
        <w:rPr>
          <w:sz w:val="20"/>
          <w:szCs w:val="20"/>
        </w:rPr>
      </w:pPr>
      <w:r w:rsidRPr="00C21696">
        <w:rPr>
          <w:sz w:val="20"/>
          <w:szCs w:val="20"/>
        </w:rPr>
        <w:t>• If a sole trader /partnership undergoes bankruptcy owners is responsible + have to bear loss. Their assets seized.</w:t>
      </w:r>
    </w:p>
    <w:p w:rsidR="001841F0" w:rsidRPr="00C21696" w:rsidRDefault="001841F0" w:rsidP="001841F0">
      <w:pPr>
        <w:rPr>
          <w:sz w:val="20"/>
          <w:szCs w:val="20"/>
        </w:rPr>
      </w:pPr>
      <w:r w:rsidRPr="00C21696">
        <w:rPr>
          <w:sz w:val="20"/>
          <w:szCs w:val="20"/>
        </w:rPr>
        <w:lastRenderedPageBreak/>
        <w:t xml:space="preserve">• In case of LLC </w:t>
      </w:r>
      <w:proofErr w:type="gramStart"/>
      <w:r w:rsidRPr="00C21696">
        <w:rPr>
          <w:sz w:val="20"/>
          <w:szCs w:val="20"/>
        </w:rPr>
        <w:t>company</w:t>
      </w:r>
      <w:proofErr w:type="gramEnd"/>
      <w:r w:rsidRPr="00C21696">
        <w:rPr>
          <w:sz w:val="20"/>
          <w:szCs w:val="20"/>
        </w:rPr>
        <w:t>, company is liable. Owners remain safe. Company assets seized. Company is an entity in itself</w:t>
      </w:r>
    </w:p>
    <w:p w:rsidR="001841F0" w:rsidRPr="00C21696" w:rsidRDefault="001841F0" w:rsidP="001841F0">
      <w:pPr>
        <w:rPr>
          <w:sz w:val="20"/>
          <w:szCs w:val="20"/>
        </w:rPr>
      </w:pPr>
      <w:r w:rsidRPr="00C21696">
        <w:rPr>
          <w:sz w:val="20"/>
          <w:szCs w:val="20"/>
        </w:rPr>
        <w:t xml:space="preserve">• SECP= Security Exchange of </w:t>
      </w:r>
      <w:proofErr w:type="spellStart"/>
      <w:r w:rsidRPr="00C21696">
        <w:rPr>
          <w:sz w:val="20"/>
          <w:szCs w:val="20"/>
        </w:rPr>
        <w:t>Paklstan</w:t>
      </w:r>
      <w:proofErr w:type="spellEnd"/>
      <w:r w:rsidRPr="00C21696">
        <w:rPr>
          <w:sz w:val="20"/>
          <w:szCs w:val="20"/>
        </w:rPr>
        <w:t xml:space="preserve"> (Responsible for setting up companies.)</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 xml:space="preserve">1. </w:t>
      </w:r>
      <w:proofErr w:type="gramStart"/>
      <w:r w:rsidRPr="00C21696">
        <w:rPr>
          <w:sz w:val="20"/>
          <w:szCs w:val="20"/>
        </w:rPr>
        <w:t>public</w:t>
      </w:r>
      <w:proofErr w:type="gramEnd"/>
      <w:r w:rsidRPr="00C21696">
        <w:rPr>
          <w:sz w:val="20"/>
          <w:szCs w:val="20"/>
        </w:rPr>
        <w:t xml:space="preserve"> Limited: Owned by a government body</w:t>
      </w:r>
    </w:p>
    <w:p w:rsidR="001841F0" w:rsidRPr="00C21696" w:rsidRDefault="001841F0" w:rsidP="001841F0">
      <w:pPr>
        <w:rPr>
          <w:sz w:val="20"/>
          <w:szCs w:val="20"/>
        </w:rPr>
      </w:pPr>
      <w:r w:rsidRPr="00C21696">
        <w:rPr>
          <w:sz w:val="20"/>
          <w:szCs w:val="20"/>
        </w:rPr>
        <w:t xml:space="preserve">2. </w:t>
      </w:r>
      <w:proofErr w:type="gramStart"/>
      <w:r w:rsidRPr="00C21696">
        <w:rPr>
          <w:sz w:val="20"/>
          <w:szCs w:val="20"/>
        </w:rPr>
        <w:t>private</w:t>
      </w:r>
      <w:proofErr w:type="gramEnd"/>
      <w:r w:rsidRPr="00C21696">
        <w:rPr>
          <w:sz w:val="20"/>
          <w:szCs w:val="20"/>
        </w:rPr>
        <w:t xml:space="preserve"> Limited: Owned be private body</w:t>
      </w:r>
    </w:p>
    <w:p w:rsidR="001841F0" w:rsidRPr="00C21696" w:rsidRDefault="001841F0" w:rsidP="001841F0">
      <w:pPr>
        <w:rPr>
          <w:sz w:val="20"/>
          <w:szCs w:val="20"/>
        </w:rPr>
      </w:pPr>
    </w:p>
    <w:p w:rsidR="001841F0" w:rsidRPr="00C21696" w:rsidRDefault="001841F0" w:rsidP="001841F0">
      <w:pPr>
        <w:rPr>
          <w:sz w:val="20"/>
          <w:szCs w:val="20"/>
        </w:rPr>
      </w:pPr>
      <w:proofErr w:type="gramStart"/>
      <w:r w:rsidRPr="00C21696">
        <w:rPr>
          <w:sz w:val="20"/>
          <w:szCs w:val="20"/>
        </w:rPr>
        <w:t>Company :</w:t>
      </w:r>
      <w:proofErr w:type="gramEnd"/>
      <w:r w:rsidRPr="00C21696">
        <w:rPr>
          <w:sz w:val="20"/>
          <w:szCs w:val="20"/>
        </w:rPr>
        <w:t xml:space="preserve">  product based(design product of their own), Service based (serve client)</w:t>
      </w:r>
    </w:p>
    <w:p w:rsidR="001841F0" w:rsidRPr="00C21696" w:rsidRDefault="001841F0" w:rsidP="001841F0">
      <w:pPr>
        <w:rPr>
          <w:sz w:val="20"/>
          <w:szCs w:val="20"/>
        </w:rPr>
      </w:pPr>
      <w:r w:rsidRPr="00C21696">
        <w:rPr>
          <w:sz w:val="20"/>
          <w:szCs w:val="20"/>
        </w:rPr>
        <w:t>1. Product based require creative, innovative people and have higher pay.</w:t>
      </w:r>
    </w:p>
    <w:p w:rsidR="001841F0" w:rsidRPr="00C21696" w:rsidRDefault="001841F0" w:rsidP="001841F0">
      <w:pPr>
        <w:rPr>
          <w:sz w:val="20"/>
          <w:szCs w:val="20"/>
        </w:rPr>
      </w:pPr>
      <w:r w:rsidRPr="00C21696">
        <w:rPr>
          <w:sz w:val="20"/>
          <w:szCs w:val="20"/>
        </w:rPr>
        <w:t>2. Service based have repetitive work</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HR policy determined by company's goals / objectives.</w:t>
      </w:r>
    </w:p>
    <w:p w:rsidR="001841F0" w:rsidRPr="00C21696" w:rsidRDefault="001841F0" w:rsidP="001841F0">
      <w:pPr>
        <w:rPr>
          <w:sz w:val="20"/>
          <w:szCs w:val="20"/>
        </w:rPr>
      </w:pPr>
      <w:proofErr w:type="spellStart"/>
      <w:r w:rsidRPr="00C21696">
        <w:rPr>
          <w:sz w:val="20"/>
          <w:szCs w:val="20"/>
        </w:rPr>
        <w:t>Mid career</w:t>
      </w:r>
      <w:proofErr w:type="spellEnd"/>
      <w:r w:rsidRPr="00C21696">
        <w:rPr>
          <w:sz w:val="20"/>
          <w:szCs w:val="20"/>
        </w:rPr>
        <w:t xml:space="preserve"> person decides whether to continue or not based on $ + technical challenges.</w:t>
      </w:r>
    </w:p>
    <w:p w:rsidR="001841F0" w:rsidRPr="00C21696" w:rsidRDefault="001841F0" w:rsidP="001841F0">
      <w:pPr>
        <w:rPr>
          <w:sz w:val="20"/>
          <w:szCs w:val="20"/>
        </w:rPr>
      </w:pPr>
      <w:r w:rsidRPr="00C21696">
        <w:rPr>
          <w:sz w:val="20"/>
          <w:szCs w:val="20"/>
        </w:rPr>
        <w:t>People at different personality needed for a team to thrive.</w:t>
      </w:r>
    </w:p>
    <w:p w:rsidR="001841F0" w:rsidRPr="00C21696" w:rsidRDefault="001841F0" w:rsidP="001841F0">
      <w:pPr>
        <w:rPr>
          <w:sz w:val="20"/>
          <w:szCs w:val="20"/>
        </w:rPr>
      </w:pPr>
      <w:r w:rsidRPr="00C21696">
        <w:rPr>
          <w:sz w:val="20"/>
          <w:szCs w:val="20"/>
        </w:rPr>
        <w:t xml:space="preserve">You should learn to work with different minded people because this is life Embrace </w:t>
      </w:r>
      <w:proofErr w:type="spellStart"/>
      <w:r w:rsidRPr="00C21696">
        <w:rPr>
          <w:sz w:val="20"/>
          <w:szCs w:val="20"/>
        </w:rPr>
        <w:t>divereity</w:t>
      </w:r>
      <w:proofErr w:type="spellEnd"/>
    </w:p>
    <w:p w:rsidR="001841F0" w:rsidRPr="00C21696" w:rsidRDefault="001841F0" w:rsidP="001841F0">
      <w:pPr>
        <w:rPr>
          <w:sz w:val="20"/>
          <w:szCs w:val="20"/>
        </w:rPr>
      </w:pPr>
      <w:r w:rsidRPr="00C21696">
        <w:rPr>
          <w:sz w:val="20"/>
          <w:szCs w:val="20"/>
        </w:rPr>
        <w:t>Startups want talented people, but later they avoid them because they don't want anyone to a challenge their opinions.</w:t>
      </w:r>
    </w:p>
    <w:p w:rsidR="001841F0" w:rsidRPr="00C21696" w:rsidRDefault="001841F0" w:rsidP="001841F0">
      <w:pPr>
        <w:rPr>
          <w:sz w:val="20"/>
          <w:szCs w:val="20"/>
        </w:rPr>
      </w:pPr>
      <w:r w:rsidRPr="00C21696">
        <w:rPr>
          <w:sz w:val="20"/>
          <w:szCs w:val="20"/>
        </w:rPr>
        <w:t>Ability to learn &gt; Still because anyone can learn skill in few weeks</w:t>
      </w:r>
    </w:p>
    <w:p w:rsidR="001841F0" w:rsidRPr="00C21696" w:rsidRDefault="001841F0" w:rsidP="001841F0">
      <w:pPr>
        <w:rPr>
          <w:sz w:val="20"/>
          <w:szCs w:val="20"/>
        </w:rPr>
      </w:pPr>
      <w:r w:rsidRPr="00C21696">
        <w:rPr>
          <w:sz w:val="20"/>
          <w:szCs w:val="20"/>
        </w:rPr>
        <w:t>Google hires people from diverse backgrounds. Not just CS/IT</w:t>
      </w:r>
    </w:p>
    <w:p w:rsidR="001841F0" w:rsidRPr="00C21696" w:rsidRDefault="001841F0" w:rsidP="001841F0">
      <w:pPr>
        <w:rPr>
          <w:sz w:val="20"/>
          <w:szCs w:val="20"/>
        </w:rPr>
      </w:pPr>
      <w:proofErr w:type="spellStart"/>
      <w:r w:rsidRPr="00C21696">
        <w:rPr>
          <w:sz w:val="20"/>
          <w:szCs w:val="20"/>
        </w:rPr>
        <w:t>MoA</w:t>
      </w:r>
      <w:proofErr w:type="spellEnd"/>
      <w:r w:rsidRPr="00C21696">
        <w:rPr>
          <w:sz w:val="20"/>
          <w:szCs w:val="20"/>
        </w:rPr>
        <w:t xml:space="preserve"> = Memorandum of Association - compliances, regulations (division of shares, ownership declarations, company structure)</w:t>
      </w:r>
    </w:p>
    <w:p w:rsidR="001841F0" w:rsidRPr="00C21696" w:rsidRDefault="001841F0" w:rsidP="001841F0">
      <w:pPr>
        <w:rPr>
          <w:sz w:val="20"/>
          <w:szCs w:val="20"/>
        </w:rPr>
      </w:pPr>
      <w:proofErr w:type="spellStart"/>
      <w:r w:rsidRPr="00C21696">
        <w:rPr>
          <w:sz w:val="20"/>
          <w:szCs w:val="20"/>
        </w:rPr>
        <w:t>AoA</w:t>
      </w:r>
      <w:proofErr w:type="spellEnd"/>
      <w:r w:rsidRPr="00C21696">
        <w:rPr>
          <w:sz w:val="20"/>
          <w:szCs w:val="20"/>
        </w:rPr>
        <w:t>= Article of Association- (how shares will be divided in future)</w:t>
      </w:r>
    </w:p>
    <w:p w:rsidR="001841F0" w:rsidRPr="00C21696" w:rsidRDefault="001841F0" w:rsidP="001841F0">
      <w:pPr>
        <w:rPr>
          <w:sz w:val="20"/>
          <w:szCs w:val="20"/>
        </w:rPr>
      </w:pPr>
      <w:r w:rsidRPr="00C21696">
        <w:rPr>
          <w:sz w:val="20"/>
          <w:szCs w:val="20"/>
        </w:rPr>
        <w:t xml:space="preserve">Annual, public meeting between </w:t>
      </w:r>
      <w:proofErr w:type="gramStart"/>
      <w:r w:rsidRPr="00C21696">
        <w:rPr>
          <w:sz w:val="20"/>
          <w:szCs w:val="20"/>
        </w:rPr>
        <w:t>board</w:t>
      </w:r>
      <w:proofErr w:type="gramEnd"/>
      <w:r w:rsidRPr="00C21696">
        <w:rPr>
          <w:sz w:val="20"/>
          <w:szCs w:val="20"/>
        </w:rPr>
        <w:t xml:space="preserve"> of directors.</w:t>
      </w:r>
    </w:p>
    <w:p w:rsidR="001841F0" w:rsidRPr="00C21696" w:rsidRDefault="001841F0" w:rsidP="001841F0">
      <w:pPr>
        <w:rPr>
          <w:sz w:val="20"/>
          <w:szCs w:val="20"/>
        </w:rPr>
      </w:pPr>
      <w:r w:rsidRPr="00C21696">
        <w:rPr>
          <w:sz w:val="20"/>
          <w:szCs w:val="20"/>
        </w:rPr>
        <w:t xml:space="preserve">Telemetering -&gt; </w:t>
      </w:r>
      <w:proofErr w:type="gramStart"/>
      <w:r w:rsidRPr="00C21696">
        <w:rPr>
          <w:sz w:val="20"/>
          <w:szCs w:val="20"/>
        </w:rPr>
        <w:t>Remote</w:t>
      </w:r>
      <w:proofErr w:type="gramEnd"/>
      <w:r w:rsidRPr="00C21696">
        <w:rPr>
          <w:sz w:val="20"/>
          <w:szCs w:val="20"/>
        </w:rPr>
        <w:t xml:space="preserve"> monitoring</w:t>
      </w:r>
    </w:p>
    <w:p w:rsidR="001841F0" w:rsidRPr="00C21696" w:rsidRDefault="001841F0" w:rsidP="001841F0">
      <w:pPr>
        <w:rPr>
          <w:sz w:val="20"/>
          <w:szCs w:val="20"/>
        </w:rPr>
      </w:pPr>
      <w:r w:rsidRPr="00C21696">
        <w:rPr>
          <w:sz w:val="20"/>
          <w:szCs w:val="20"/>
        </w:rPr>
        <w:t xml:space="preserve">In USA, you can't bring healthcare product into market until approved by FDA (Federal Drug </w:t>
      </w:r>
      <w:proofErr w:type="spellStart"/>
      <w:r w:rsidRPr="00C21696">
        <w:rPr>
          <w:sz w:val="20"/>
          <w:szCs w:val="20"/>
        </w:rPr>
        <w:t>Authoriby</w:t>
      </w:r>
      <w:proofErr w:type="spellEnd"/>
      <w:r w:rsidRPr="00C21696">
        <w:rPr>
          <w:sz w:val="20"/>
          <w:szCs w:val="20"/>
        </w:rPr>
        <w:t>)</w:t>
      </w:r>
    </w:p>
    <w:p w:rsidR="001841F0" w:rsidRPr="00C21696" w:rsidRDefault="001841F0" w:rsidP="001841F0">
      <w:pPr>
        <w:rPr>
          <w:sz w:val="20"/>
          <w:szCs w:val="20"/>
        </w:rPr>
      </w:pPr>
      <w:r w:rsidRPr="00C21696">
        <w:rPr>
          <w:sz w:val="20"/>
          <w:szCs w:val="20"/>
        </w:rPr>
        <w:t>Pak has PCIRS.</w:t>
      </w:r>
    </w:p>
    <w:p w:rsidR="001841F0" w:rsidRPr="00C21696" w:rsidRDefault="001841F0" w:rsidP="001841F0">
      <w:pPr>
        <w:rPr>
          <w:sz w:val="20"/>
          <w:szCs w:val="20"/>
        </w:rPr>
      </w:pPr>
      <w:r w:rsidRPr="00C21696">
        <w:rPr>
          <w:sz w:val="20"/>
          <w:szCs w:val="20"/>
        </w:rPr>
        <w:t>Whenever selling shares, shareholders are obliged to first offer shares to partner(s).</w:t>
      </w:r>
    </w:p>
    <w:p w:rsidR="001841F0" w:rsidRPr="00C21696" w:rsidRDefault="001841F0" w:rsidP="001841F0">
      <w:pPr>
        <w:rPr>
          <w:sz w:val="20"/>
          <w:szCs w:val="20"/>
        </w:rPr>
      </w:pPr>
      <w:r w:rsidRPr="00C21696">
        <w:rPr>
          <w:sz w:val="20"/>
          <w:szCs w:val="20"/>
        </w:rPr>
        <w:t>Escrow services: Services to resolve disputes b/w 2 parties. Escrow service in software based on source code.</w:t>
      </w:r>
    </w:p>
    <w:p w:rsidR="001841F0" w:rsidRPr="00C21696" w:rsidRDefault="001841F0" w:rsidP="001841F0">
      <w:pPr>
        <w:rPr>
          <w:sz w:val="20"/>
          <w:szCs w:val="20"/>
        </w:rPr>
      </w:pPr>
      <w:r w:rsidRPr="00C21696">
        <w:rPr>
          <w:sz w:val="20"/>
          <w:szCs w:val="20"/>
        </w:rPr>
        <w:t>A buys From B. C is escrow service. A pays 50% advance, C ensures that if B is unable to deliver, C will pay money, to A to ensure A does not sustain loss.</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FMCG (Fast Moving Consumer Goods) is oligarchy of Unilever and PNG.</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2 types of startups</w:t>
      </w:r>
    </w:p>
    <w:p w:rsidR="001841F0" w:rsidRPr="00C21696" w:rsidRDefault="001841F0" w:rsidP="001841F0">
      <w:pPr>
        <w:rPr>
          <w:sz w:val="20"/>
          <w:szCs w:val="20"/>
        </w:rPr>
      </w:pPr>
      <w:r w:rsidRPr="00C21696">
        <w:rPr>
          <w:sz w:val="20"/>
          <w:szCs w:val="20"/>
        </w:rPr>
        <w:t>1) Viable (Market demand, operational Feasibility, scalability)</w:t>
      </w:r>
    </w:p>
    <w:p w:rsidR="001841F0" w:rsidRPr="00C21696" w:rsidRDefault="001841F0" w:rsidP="001841F0">
      <w:pPr>
        <w:rPr>
          <w:sz w:val="20"/>
          <w:szCs w:val="20"/>
        </w:rPr>
      </w:pPr>
      <w:r w:rsidRPr="00C21696">
        <w:rPr>
          <w:sz w:val="20"/>
          <w:szCs w:val="20"/>
        </w:rPr>
        <w:t>2) Innovative (Looking to do something never do before)</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MVP= Minimum Viable Product. Customer defines what is minimum viable, not you.</w:t>
      </w:r>
    </w:p>
    <w:p w:rsidR="001841F0" w:rsidRPr="00C21696" w:rsidRDefault="001841F0" w:rsidP="001841F0">
      <w:pPr>
        <w:rPr>
          <w:sz w:val="20"/>
          <w:szCs w:val="20"/>
        </w:rPr>
      </w:pPr>
      <w:r w:rsidRPr="00C21696">
        <w:rPr>
          <w:sz w:val="20"/>
          <w:szCs w:val="20"/>
        </w:rPr>
        <w:t>Early adapters: Early users. Mart imp for product -based startup's success</w:t>
      </w:r>
    </w:p>
    <w:p w:rsidR="001841F0" w:rsidRPr="00C21696" w:rsidRDefault="001841F0" w:rsidP="001841F0">
      <w:pPr>
        <w:rPr>
          <w:sz w:val="20"/>
          <w:szCs w:val="20"/>
        </w:rPr>
      </w:pPr>
      <w:r w:rsidRPr="00C21696">
        <w:rPr>
          <w:sz w:val="20"/>
          <w:szCs w:val="20"/>
        </w:rPr>
        <w:t>Define customer (persona). Most imp phase. First phase</w:t>
      </w:r>
    </w:p>
    <w:p w:rsidR="001841F0" w:rsidRPr="00C21696" w:rsidRDefault="001841F0" w:rsidP="001841F0">
      <w:pPr>
        <w:rPr>
          <w:sz w:val="20"/>
          <w:szCs w:val="20"/>
        </w:rPr>
      </w:pPr>
      <w:r w:rsidRPr="00C21696">
        <w:rPr>
          <w:sz w:val="20"/>
          <w:szCs w:val="20"/>
        </w:rPr>
        <w:t>Agile is also better than Waterfall because it incorporates a customers. Build product through customer,</w:t>
      </w:r>
    </w:p>
    <w:p w:rsidR="001841F0" w:rsidRPr="00C21696" w:rsidRDefault="001841F0" w:rsidP="001841F0">
      <w:pPr>
        <w:rPr>
          <w:sz w:val="20"/>
          <w:szCs w:val="20"/>
        </w:rPr>
      </w:pPr>
      <w:r w:rsidRPr="00C21696">
        <w:rPr>
          <w:sz w:val="20"/>
          <w:szCs w:val="20"/>
        </w:rPr>
        <w:t>MOU - Lists common objectives, duration of contract, budgeting, and focal persons from both sides.</w:t>
      </w:r>
    </w:p>
    <w:p w:rsidR="001841F0" w:rsidRPr="00C21696" w:rsidRDefault="001841F0" w:rsidP="001841F0">
      <w:pPr>
        <w:rPr>
          <w:sz w:val="20"/>
          <w:szCs w:val="20"/>
        </w:rPr>
      </w:pPr>
      <w:r w:rsidRPr="00C21696">
        <w:rPr>
          <w:sz w:val="20"/>
          <w:szCs w:val="20"/>
        </w:rPr>
        <w:t>MOU may be b/w orgs or org + person. No legal action if one side backs off</w:t>
      </w:r>
    </w:p>
    <w:p w:rsidR="001841F0" w:rsidRPr="00C21696" w:rsidRDefault="001841F0" w:rsidP="001841F0">
      <w:pPr>
        <w:rPr>
          <w:sz w:val="20"/>
          <w:szCs w:val="20"/>
        </w:rPr>
      </w:pPr>
      <w:r w:rsidRPr="00C21696">
        <w:rPr>
          <w:sz w:val="20"/>
          <w:szCs w:val="20"/>
        </w:rPr>
        <w:t>NDA= Non-disclosure agreement</w:t>
      </w:r>
    </w:p>
    <w:p w:rsidR="001841F0" w:rsidRPr="00C21696" w:rsidRDefault="001841F0" w:rsidP="001841F0">
      <w:pPr>
        <w:rPr>
          <w:sz w:val="20"/>
          <w:szCs w:val="20"/>
        </w:rPr>
      </w:pPr>
    </w:p>
    <w:p w:rsidR="001841F0" w:rsidRPr="00C21696" w:rsidRDefault="001841F0" w:rsidP="001841F0">
      <w:pPr>
        <w:ind w:left="2880" w:firstLine="720"/>
        <w:rPr>
          <w:sz w:val="20"/>
          <w:szCs w:val="20"/>
        </w:rPr>
      </w:pPr>
      <w:r w:rsidRPr="00C21696">
        <w:rPr>
          <w:sz w:val="20"/>
          <w:szCs w:val="20"/>
        </w:rPr>
        <w:t>GPTW</w:t>
      </w:r>
    </w:p>
    <w:p w:rsidR="001841F0" w:rsidRPr="00C21696" w:rsidRDefault="001841F0" w:rsidP="001841F0">
      <w:pPr>
        <w:rPr>
          <w:sz w:val="20"/>
          <w:szCs w:val="20"/>
        </w:rPr>
      </w:pPr>
      <w:r w:rsidRPr="00C21696">
        <w:rPr>
          <w:sz w:val="20"/>
          <w:szCs w:val="20"/>
        </w:rPr>
        <w:t>GPTW - Learn how to build a high-trust workplace culture, quantify your employee experience and improve employee engagement.</w:t>
      </w:r>
    </w:p>
    <w:p w:rsidR="001841F0" w:rsidRPr="00C21696" w:rsidRDefault="001841F0" w:rsidP="001841F0">
      <w:pPr>
        <w:rPr>
          <w:sz w:val="20"/>
          <w:szCs w:val="20"/>
        </w:rPr>
      </w:pPr>
      <w:r w:rsidRPr="00C21696">
        <w:rPr>
          <w:sz w:val="20"/>
          <w:szCs w:val="20"/>
        </w:rPr>
        <w:t>• A study found that there was a strong relation between employee experience and the financial performance at companies</w:t>
      </w:r>
    </w:p>
    <w:p w:rsidR="001841F0" w:rsidRPr="00C21696" w:rsidRDefault="001841F0" w:rsidP="001841F0">
      <w:pPr>
        <w:rPr>
          <w:sz w:val="20"/>
          <w:szCs w:val="20"/>
        </w:rPr>
      </w:pPr>
      <w:r w:rsidRPr="00C21696">
        <w:rPr>
          <w:sz w:val="20"/>
          <w:szCs w:val="20"/>
        </w:rPr>
        <w:t>• Trust, pride and camaraderie</w:t>
      </w:r>
    </w:p>
    <w:p w:rsidR="001841F0" w:rsidRPr="00C21696" w:rsidRDefault="001841F0" w:rsidP="001841F0">
      <w:pPr>
        <w:rPr>
          <w:sz w:val="20"/>
          <w:szCs w:val="20"/>
        </w:rPr>
      </w:pPr>
      <w:r w:rsidRPr="00C21696">
        <w:rPr>
          <w:sz w:val="20"/>
          <w:szCs w:val="20"/>
        </w:rPr>
        <w:t xml:space="preserve">• </w:t>
      </w:r>
      <w:proofErr w:type="spellStart"/>
      <w:r w:rsidRPr="00C21696">
        <w:rPr>
          <w:sz w:val="20"/>
          <w:szCs w:val="20"/>
        </w:rPr>
        <w:t>Fosterin</w:t>
      </w:r>
      <w:proofErr w:type="spellEnd"/>
      <w:r w:rsidRPr="00C21696">
        <w:rPr>
          <w:sz w:val="20"/>
          <w:szCs w:val="20"/>
        </w:rPr>
        <w:t xml:space="preserve"> the spirit of individual empowerment, its focus on innovation, and adoption of best human practices.</w:t>
      </w:r>
    </w:p>
    <w:p w:rsidR="001841F0" w:rsidRPr="00C21696" w:rsidRDefault="001841F0" w:rsidP="001841F0">
      <w:pPr>
        <w:rPr>
          <w:sz w:val="20"/>
          <w:szCs w:val="20"/>
        </w:rPr>
      </w:pPr>
      <w:r w:rsidRPr="00C21696">
        <w:rPr>
          <w:sz w:val="20"/>
          <w:szCs w:val="20"/>
        </w:rPr>
        <w:t xml:space="preserve">• Focus </w:t>
      </w:r>
      <w:proofErr w:type="spellStart"/>
      <w:r w:rsidRPr="00C21696">
        <w:rPr>
          <w:sz w:val="20"/>
          <w:szCs w:val="20"/>
        </w:rPr>
        <w:t>longterm</w:t>
      </w:r>
      <w:proofErr w:type="spellEnd"/>
      <w:r w:rsidRPr="00C21696">
        <w:rPr>
          <w:sz w:val="20"/>
          <w:szCs w:val="20"/>
        </w:rPr>
        <w:t xml:space="preserve"> over Short-term, populist measures</w:t>
      </w:r>
    </w:p>
    <w:p w:rsidR="001841F0" w:rsidRPr="00C21696" w:rsidRDefault="001841F0" w:rsidP="001841F0">
      <w:pPr>
        <w:rPr>
          <w:sz w:val="20"/>
          <w:szCs w:val="20"/>
        </w:rPr>
      </w:pPr>
      <w:r w:rsidRPr="00C21696">
        <w:rPr>
          <w:sz w:val="20"/>
          <w:szCs w:val="20"/>
        </w:rPr>
        <w:t xml:space="preserve">• Establishing a culture </w:t>
      </w:r>
      <w:proofErr w:type="gramStart"/>
      <w:r w:rsidRPr="00C21696">
        <w:rPr>
          <w:sz w:val="20"/>
          <w:szCs w:val="20"/>
        </w:rPr>
        <w:t>Listening ;</w:t>
      </w:r>
      <w:proofErr w:type="gramEnd"/>
      <w:r w:rsidRPr="00C21696">
        <w:rPr>
          <w:sz w:val="20"/>
          <w:szCs w:val="20"/>
        </w:rPr>
        <w:t xml:space="preserve"> </w:t>
      </w:r>
      <w:proofErr w:type="spellStart"/>
      <w:r w:rsidRPr="00C21696">
        <w:rPr>
          <w:sz w:val="20"/>
          <w:szCs w:val="20"/>
        </w:rPr>
        <w:t>AsK</w:t>
      </w:r>
      <w:proofErr w:type="spellEnd"/>
      <w:r w:rsidRPr="00C21696">
        <w:rPr>
          <w:sz w:val="20"/>
          <w:szCs w:val="20"/>
        </w:rPr>
        <w:t xml:space="preserve"> Vijay.</w:t>
      </w:r>
    </w:p>
    <w:p w:rsidR="001841F0" w:rsidRPr="00C21696" w:rsidRDefault="001841F0" w:rsidP="001841F0">
      <w:pPr>
        <w:rPr>
          <w:sz w:val="20"/>
          <w:szCs w:val="20"/>
        </w:rPr>
      </w:pPr>
      <w:r w:rsidRPr="00C21696">
        <w:rPr>
          <w:sz w:val="20"/>
          <w:szCs w:val="20"/>
        </w:rPr>
        <w:t>• Leadership should understand what really mattered to their people</w:t>
      </w:r>
    </w:p>
    <w:p w:rsidR="001841F0" w:rsidRPr="00C21696" w:rsidRDefault="001841F0" w:rsidP="001841F0">
      <w:pPr>
        <w:rPr>
          <w:sz w:val="20"/>
          <w:szCs w:val="20"/>
        </w:rPr>
      </w:pPr>
      <w:r w:rsidRPr="00C21696">
        <w:rPr>
          <w:sz w:val="20"/>
          <w:szCs w:val="20"/>
        </w:rPr>
        <w:t>• Recognition and rewards; Creating personalized experiences and recognition in the moment</w:t>
      </w:r>
    </w:p>
    <w:p w:rsidR="001841F0" w:rsidRPr="00C21696" w:rsidRDefault="001841F0" w:rsidP="001841F0">
      <w:pPr>
        <w:rPr>
          <w:sz w:val="20"/>
          <w:szCs w:val="20"/>
        </w:rPr>
      </w:pPr>
      <w:r w:rsidRPr="00C21696">
        <w:rPr>
          <w:sz w:val="20"/>
          <w:szCs w:val="20"/>
        </w:rPr>
        <w:t xml:space="preserve">• Diversity and Employee Networks, </w:t>
      </w:r>
      <w:proofErr w:type="spellStart"/>
      <w:r w:rsidRPr="00C21696">
        <w:rPr>
          <w:sz w:val="20"/>
          <w:szCs w:val="20"/>
        </w:rPr>
        <w:t>Benetits</w:t>
      </w:r>
      <w:proofErr w:type="spellEnd"/>
      <w:r w:rsidRPr="00C21696">
        <w:rPr>
          <w:sz w:val="20"/>
          <w:szCs w:val="20"/>
        </w:rPr>
        <w:t>; commute to work, free food and work life flexibility, caregiver leaves (paid), flexible workload</w:t>
      </w:r>
    </w:p>
    <w:p w:rsidR="001841F0" w:rsidRPr="00C21696" w:rsidRDefault="001841F0" w:rsidP="001841F0">
      <w:pPr>
        <w:rPr>
          <w:sz w:val="20"/>
          <w:szCs w:val="20"/>
        </w:rPr>
      </w:pPr>
      <w:r w:rsidRPr="00C21696">
        <w:rPr>
          <w:sz w:val="20"/>
          <w:szCs w:val="20"/>
        </w:rPr>
        <w:t xml:space="preserve">• </w:t>
      </w:r>
      <w:proofErr w:type="spellStart"/>
      <w:r w:rsidRPr="00C21696">
        <w:rPr>
          <w:sz w:val="20"/>
          <w:szCs w:val="20"/>
        </w:rPr>
        <w:t>Infrastruckure</w:t>
      </w:r>
      <w:proofErr w:type="spellEnd"/>
      <w:r w:rsidRPr="00C21696">
        <w:rPr>
          <w:sz w:val="20"/>
          <w:szCs w:val="20"/>
        </w:rPr>
        <w:t>; open-plan workspace, Employee Experience, Employees as Brand Advocates.</w:t>
      </w:r>
    </w:p>
    <w:p w:rsidR="001841F0" w:rsidRDefault="001841F0" w:rsidP="001841F0"/>
    <w:p w:rsidR="001841F0" w:rsidRPr="00C21696" w:rsidRDefault="001841F0" w:rsidP="001841F0">
      <w:pPr>
        <w:ind w:left="2880" w:firstLine="720"/>
        <w:rPr>
          <w:sz w:val="20"/>
          <w:szCs w:val="20"/>
        </w:rPr>
      </w:pPr>
      <w:r w:rsidRPr="00C21696">
        <w:rPr>
          <w:sz w:val="20"/>
          <w:szCs w:val="20"/>
        </w:rPr>
        <w:t>Managing Oneself</w:t>
      </w:r>
    </w:p>
    <w:p w:rsidR="001841F0" w:rsidRPr="00C21696" w:rsidRDefault="001841F0" w:rsidP="001841F0">
      <w:pPr>
        <w:rPr>
          <w:sz w:val="20"/>
          <w:szCs w:val="20"/>
        </w:rPr>
      </w:pPr>
      <w:r w:rsidRPr="00C21696">
        <w:rPr>
          <w:sz w:val="20"/>
          <w:szCs w:val="20"/>
        </w:rPr>
        <w:t>• What are my strengths? Feedback Analysis, Room for improvement, intellectual arrogance/lack of manners; Unproductivity and Result.</w:t>
      </w:r>
    </w:p>
    <w:p w:rsidR="001841F0" w:rsidRPr="00C21696" w:rsidRDefault="001841F0" w:rsidP="001841F0">
      <w:pPr>
        <w:rPr>
          <w:sz w:val="20"/>
          <w:szCs w:val="20"/>
        </w:rPr>
      </w:pPr>
      <w:r w:rsidRPr="00C21696">
        <w:rPr>
          <w:sz w:val="20"/>
          <w:szCs w:val="20"/>
        </w:rPr>
        <w:t>• Haw do I perform? Am I a reader or listener, How do I learn either by writing reading or talking, Am I a</w:t>
      </w:r>
    </w:p>
    <w:p w:rsidR="001841F0" w:rsidRPr="00C21696" w:rsidRDefault="001841F0" w:rsidP="001841F0">
      <w:pPr>
        <w:rPr>
          <w:sz w:val="20"/>
          <w:szCs w:val="20"/>
        </w:rPr>
      </w:pPr>
      <w:proofErr w:type="gramStart"/>
      <w:r w:rsidRPr="00C21696">
        <w:rPr>
          <w:sz w:val="20"/>
          <w:szCs w:val="20"/>
        </w:rPr>
        <w:lastRenderedPageBreak/>
        <w:t>leader</w:t>
      </w:r>
      <w:proofErr w:type="gramEnd"/>
      <w:r w:rsidRPr="00C21696">
        <w:rPr>
          <w:sz w:val="20"/>
          <w:szCs w:val="20"/>
        </w:rPr>
        <w:t xml:space="preserve">, follower or individual </w:t>
      </w:r>
    </w:p>
    <w:p w:rsidR="001841F0" w:rsidRPr="00C21696" w:rsidRDefault="001841F0" w:rsidP="001841F0">
      <w:pPr>
        <w:rPr>
          <w:sz w:val="20"/>
          <w:szCs w:val="20"/>
        </w:rPr>
      </w:pPr>
      <w:r w:rsidRPr="00C21696">
        <w:rPr>
          <w:sz w:val="20"/>
          <w:szCs w:val="20"/>
        </w:rPr>
        <w:t xml:space="preserve">• What are my values? Work-life balance, </w:t>
      </w:r>
      <w:proofErr w:type="spellStart"/>
      <w:r w:rsidRPr="00C21696">
        <w:rPr>
          <w:sz w:val="20"/>
          <w:szCs w:val="20"/>
        </w:rPr>
        <w:t>Autonany</w:t>
      </w:r>
      <w:proofErr w:type="spellEnd"/>
      <w:r w:rsidRPr="00C21696">
        <w:rPr>
          <w:sz w:val="20"/>
          <w:szCs w:val="20"/>
        </w:rPr>
        <w:t>, Integrity, Innovation, Growth and Service.</w:t>
      </w:r>
    </w:p>
    <w:p w:rsidR="001841F0" w:rsidRPr="00C21696" w:rsidRDefault="001841F0" w:rsidP="001841F0">
      <w:pPr>
        <w:rPr>
          <w:sz w:val="20"/>
          <w:szCs w:val="20"/>
        </w:rPr>
      </w:pPr>
      <w:r w:rsidRPr="00C21696">
        <w:rPr>
          <w:sz w:val="20"/>
          <w:szCs w:val="20"/>
        </w:rPr>
        <w:t>• Where do I belong? Knowing the answers of above three questions</w:t>
      </w:r>
    </w:p>
    <w:p w:rsidR="001841F0" w:rsidRPr="00C21696" w:rsidRDefault="001841F0" w:rsidP="001841F0">
      <w:pPr>
        <w:rPr>
          <w:sz w:val="20"/>
          <w:szCs w:val="20"/>
        </w:rPr>
      </w:pPr>
      <w:r w:rsidRPr="00C21696">
        <w:rPr>
          <w:sz w:val="20"/>
          <w:szCs w:val="20"/>
        </w:rPr>
        <w:t xml:space="preserve">What should I </w:t>
      </w:r>
      <w:proofErr w:type="spellStart"/>
      <w:r w:rsidRPr="00C21696">
        <w:rPr>
          <w:sz w:val="20"/>
          <w:szCs w:val="20"/>
        </w:rPr>
        <w:t>connibate</w:t>
      </w:r>
      <w:proofErr w:type="spellEnd"/>
      <w:r w:rsidRPr="00C21696">
        <w:rPr>
          <w:sz w:val="20"/>
          <w:szCs w:val="20"/>
        </w:rPr>
        <w:t xml:space="preserve">? This is followed by </w:t>
      </w:r>
      <w:proofErr w:type="gramStart"/>
      <w:r w:rsidRPr="00C21696">
        <w:rPr>
          <w:sz w:val="20"/>
          <w:szCs w:val="20"/>
        </w:rPr>
        <w:t>What</w:t>
      </w:r>
      <w:proofErr w:type="gramEnd"/>
      <w:r w:rsidRPr="00C21696">
        <w:rPr>
          <w:sz w:val="20"/>
          <w:szCs w:val="20"/>
        </w:rPr>
        <w:t xml:space="preserve"> the does the situation requires? Given my strengths, my way of performing, and my value systems, how can I make the greatest contribution to what is need to be done? What results have to be achieved to make a difference? Moreover responsibility for relationships are also included.</w:t>
      </w:r>
    </w:p>
    <w:p w:rsidR="001841F0" w:rsidRPr="00C21696" w:rsidRDefault="001841F0" w:rsidP="001841F0">
      <w:pPr>
        <w:rPr>
          <w:sz w:val="20"/>
          <w:szCs w:val="20"/>
        </w:rPr>
      </w:pPr>
    </w:p>
    <w:p w:rsidR="001841F0" w:rsidRPr="00C21696" w:rsidRDefault="001841F0" w:rsidP="001841F0">
      <w:pPr>
        <w:rPr>
          <w:sz w:val="20"/>
          <w:szCs w:val="20"/>
        </w:rPr>
      </w:pPr>
      <w:r w:rsidRPr="00C21696">
        <w:rPr>
          <w:sz w:val="20"/>
          <w:szCs w:val="20"/>
        </w:rPr>
        <w:tab/>
      </w:r>
      <w:r w:rsidRPr="00C21696">
        <w:rPr>
          <w:sz w:val="20"/>
          <w:szCs w:val="20"/>
        </w:rPr>
        <w:tab/>
        <w:t>NDA + MOU</w:t>
      </w:r>
    </w:p>
    <w:p w:rsidR="001841F0" w:rsidRPr="00C21696" w:rsidRDefault="001841F0" w:rsidP="001841F0">
      <w:pPr>
        <w:rPr>
          <w:sz w:val="20"/>
          <w:szCs w:val="20"/>
        </w:rPr>
      </w:pPr>
      <w:r w:rsidRPr="00C21696">
        <w:rPr>
          <w:sz w:val="20"/>
          <w:szCs w:val="20"/>
        </w:rPr>
        <w:t>• NDA may be one sided (employment) or 2 sided (multiple people working together on a research /startup. • They all agree not to give away any secrets).</w:t>
      </w:r>
    </w:p>
    <w:p w:rsidR="001841F0" w:rsidRPr="00C21696" w:rsidRDefault="001841F0" w:rsidP="001841F0">
      <w:pPr>
        <w:rPr>
          <w:sz w:val="20"/>
          <w:szCs w:val="20"/>
        </w:rPr>
      </w:pPr>
      <w:r w:rsidRPr="00C21696">
        <w:rPr>
          <w:sz w:val="20"/>
          <w:szCs w:val="20"/>
        </w:rPr>
        <w:t xml:space="preserve">• No compete clause = Can't join </w:t>
      </w:r>
      <w:proofErr w:type="gramStart"/>
      <w:r w:rsidRPr="00C21696">
        <w:rPr>
          <w:sz w:val="20"/>
          <w:szCs w:val="20"/>
        </w:rPr>
        <w:t>competitor(</w:t>
      </w:r>
      <w:proofErr w:type="gramEnd"/>
      <w:r w:rsidRPr="00C21696">
        <w:rPr>
          <w:sz w:val="20"/>
          <w:szCs w:val="20"/>
        </w:rPr>
        <w:t xml:space="preserve">) in next. </w:t>
      </w:r>
      <w:proofErr w:type="gramStart"/>
      <w:r w:rsidRPr="00C21696">
        <w:rPr>
          <w:sz w:val="20"/>
          <w:szCs w:val="20"/>
        </w:rPr>
        <w:t>x</w:t>
      </w:r>
      <w:proofErr w:type="gramEnd"/>
      <w:r w:rsidRPr="00C21696">
        <w:rPr>
          <w:sz w:val="20"/>
          <w:szCs w:val="20"/>
        </w:rPr>
        <w:t xml:space="preserve"> years after leaving</w:t>
      </w:r>
    </w:p>
    <w:p w:rsidR="001841F0" w:rsidRPr="00C21696" w:rsidRDefault="001841F0" w:rsidP="001841F0">
      <w:pPr>
        <w:rPr>
          <w:sz w:val="20"/>
          <w:szCs w:val="20"/>
        </w:rPr>
      </w:pPr>
      <w:r w:rsidRPr="00C21696">
        <w:rPr>
          <w:sz w:val="20"/>
          <w:szCs w:val="20"/>
        </w:rPr>
        <w:t xml:space="preserve">• NDA must be well defined, to avoid loopholes. </w:t>
      </w:r>
      <w:proofErr w:type="gramStart"/>
      <w:r w:rsidRPr="00C21696">
        <w:rPr>
          <w:sz w:val="20"/>
          <w:szCs w:val="20"/>
        </w:rPr>
        <w:t>to</w:t>
      </w:r>
      <w:proofErr w:type="gramEnd"/>
      <w:r w:rsidRPr="00C21696">
        <w:rPr>
          <w:sz w:val="20"/>
          <w:szCs w:val="20"/>
        </w:rPr>
        <w:t xml:space="preserve"> avoid problems like one below:</w:t>
      </w:r>
    </w:p>
    <w:p w:rsidR="001841F0" w:rsidRPr="00C21696" w:rsidRDefault="001841F0" w:rsidP="00965DBD">
      <w:pPr>
        <w:rPr>
          <w:sz w:val="20"/>
          <w:szCs w:val="20"/>
        </w:rPr>
      </w:pPr>
      <w:r w:rsidRPr="00C21696">
        <w:rPr>
          <w:sz w:val="20"/>
          <w:szCs w:val="20"/>
        </w:rPr>
        <w:t xml:space="preserve">You </w:t>
      </w:r>
      <w:r w:rsidR="00965DBD" w:rsidRPr="00C21696">
        <w:rPr>
          <w:sz w:val="20"/>
          <w:szCs w:val="20"/>
        </w:rPr>
        <w:t>develop</w:t>
      </w:r>
      <w:r w:rsidRPr="00C21696">
        <w:rPr>
          <w:sz w:val="20"/>
          <w:szCs w:val="20"/>
        </w:rPr>
        <w:t xml:space="preserve"> </w:t>
      </w:r>
      <w:proofErr w:type="spellStart"/>
      <w:r w:rsidR="00965DBD" w:rsidRPr="00C21696">
        <w:rPr>
          <w:sz w:val="20"/>
          <w:szCs w:val="20"/>
        </w:rPr>
        <w:t>algo</w:t>
      </w:r>
      <w:proofErr w:type="spellEnd"/>
      <w:r w:rsidRPr="00C21696">
        <w:rPr>
          <w:sz w:val="20"/>
          <w:szCs w:val="20"/>
        </w:rPr>
        <w:t xml:space="preserve"> at </w:t>
      </w:r>
      <w:r w:rsidR="00965DBD" w:rsidRPr="00C21696">
        <w:rPr>
          <w:sz w:val="20"/>
          <w:szCs w:val="20"/>
        </w:rPr>
        <w:t>Careen</w:t>
      </w:r>
      <w:r w:rsidRPr="00C21696">
        <w:rPr>
          <w:sz w:val="20"/>
          <w:szCs w:val="20"/>
        </w:rPr>
        <w:t xml:space="preserve">. How can </w:t>
      </w:r>
      <w:r w:rsidR="00965DBD" w:rsidRPr="00C21696">
        <w:rPr>
          <w:sz w:val="20"/>
          <w:szCs w:val="20"/>
        </w:rPr>
        <w:t>Careen</w:t>
      </w:r>
      <w:r w:rsidRPr="00C21696">
        <w:rPr>
          <w:sz w:val="20"/>
          <w:szCs w:val="20"/>
        </w:rPr>
        <w:t xml:space="preserve"> prevent you from going to </w:t>
      </w:r>
      <w:r w:rsidR="00965DBD" w:rsidRPr="00C21696">
        <w:rPr>
          <w:sz w:val="20"/>
          <w:szCs w:val="20"/>
        </w:rPr>
        <w:t xml:space="preserve">competitor and develop same </w:t>
      </w:r>
      <w:proofErr w:type="spellStart"/>
      <w:r w:rsidR="00965DBD" w:rsidRPr="00C21696">
        <w:rPr>
          <w:sz w:val="20"/>
          <w:szCs w:val="20"/>
        </w:rPr>
        <w:t>algo</w:t>
      </w:r>
      <w:proofErr w:type="spellEnd"/>
    </w:p>
    <w:p w:rsidR="00381AD8" w:rsidRPr="00C21696" w:rsidRDefault="00381AD8" w:rsidP="00381AD8">
      <w:pPr>
        <w:spacing w:after="256"/>
        <w:rPr>
          <w:sz w:val="20"/>
          <w:szCs w:val="20"/>
        </w:rPr>
      </w:pPr>
    </w:p>
    <w:p w:rsidR="00381AD8" w:rsidRPr="00C21696" w:rsidRDefault="00381AD8" w:rsidP="006707A9">
      <w:pPr>
        <w:spacing w:after="256"/>
        <w:ind w:firstLine="705"/>
        <w:rPr>
          <w:sz w:val="20"/>
          <w:szCs w:val="20"/>
        </w:rPr>
      </w:pPr>
      <w:r w:rsidRPr="00C21696">
        <w:rPr>
          <w:sz w:val="20"/>
          <w:szCs w:val="20"/>
        </w:rPr>
        <w:t>DEVELO</w:t>
      </w:r>
      <w:r w:rsidR="004041E9" w:rsidRPr="00C21696">
        <w:rPr>
          <w:sz w:val="20"/>
          <w:szCs w:val="20"/>
        </w:rPr>
        <w:t xml:space="preserve">PMENT OF PROFESSIONAL BODIES IN </w:t>
      </w:r>
      <w:r w:rsidRPr="00C21696">
        <w:rPr>
          <w:sz w:val="20"/>
          <w:szCs w:val="20"/>
        </w:rPr>
        <w:t>COMPUTING</w:t>
      </w:r>
    </w:p>
    <w:p w:rsidR="00381AD8" w:rsidRPr="00C21696" w:rsidRDefault="00381AD8" w:rsidP="00381AD8">
      <w:pPr>
        <w:spacing w:after="256"/>
        <w:rPr>
          <w:sz w:val="20"/>
          <w:szCs w:val="20"/>
        </w:rPr>
      </w:pPr>
      <w:r w:rsidRPr="00C21696">
        <w:rPr>
          <w:sz w:val="20"/>
          <w:szCs w:val="20"/>
        </w:rPr>
        <w:t>A professional body usua</w:t>
      </w:r>
      <w:r w:rsidR="006707A9" w:rsidRPr="00C21696">
        <w:rPr>
          <w:sz w:val="20"/>
          <w:szCs w:val="20"/>
        </w:rPr>
        <w:t xml:space="preserve">lly starts by a group of people </w:t>
      </w:r>
      <w:r w:rsidRPr="00C21696">
        <w:rPr>
          <w:sz w:val="20"/>
          <w:szCs w:val="20"/>
        </w:rPr>
        <w:t xml:space="preserve">coming together because of a </w:t>
      </w:r>
      <w:r w:rsidR="006707A9" w:rsidRPr="00C21696">
        <w:rPr>
          <w:sz w:val="20"/>
          <w:szCs w:val="20"/>
        </w:rPr>
        <w:t xml:space="preserve">shared interest in a particular </w:t>
      </w:r>
      <w:r w:rsidRPr="00C21696">
        <w:rPr>
          <w:sz w:val="20"/>
          <w:szCs w:val="20"/>
        </w:rPr>
        <w:t>type of activity.</w:t>
      </w:r>
    </w:p>
    <w:p w:rsidR="00381AD8" w:rsidRPr="00C21696" w:rsidRDefault="00381AD8" w:rsidP="00381AD8">
      <w:pPr>
        <w:spacing w:after="256"/>
        <w:rPr>
          <w:sz w:val="20"/>
          <w:szCs w:val="20"/>
        </w:rPr>
      </w:pPr>
      <w:r w:rsidRPr="00C21696">
        <w:rPr>
          <w:sz w:val="20"/>
          <w:szCs w:val="20"/>
        </w:rPr>
        <w:t>There are many profession</w:t>
      </w:r>
      <w:r w:rsidR="007A043A" w:rsidRPr="00C21696">
        <w:rPr>
          <w:sz w:val="20"/>
          <w:szCs w:val="20"/>
        </w:rPr>
        <w:t xml:space="preserve">al bodies and they cover a very </w:t>
      </w:r>
      <w:r w:rsidRPr="00C21696">
        <w:rPr>
          <w:sz w:val="20"/>
          <w:szCs w:val="20"/>
        </w:rPr>
        <w:t>wide range of professions, including:</w:t>
      </w:r>
    </w:p>
    <w:p w:rsidR="00381AD8" w:rsidRPr="00C21696" w:rsidRDefault="00381AD8" w:rsidP="00381AD8">
      <w:pPr>
        <w:spacing w:after="256"/>
        <w:rPr>
          <w:sz w:val="20"/>
          <w:szCs w:val="20"/>
        </w:rPr>
      </w:pPr>
      <w:r w:rsidRPr="00C21696">
        <w:rPr>
          <w:sz w:val="20"/>
          <w:szCs w:val="20"/>
        </w:rPr>
        <w:t xml:space="preserve">• </w:t>
      </w:r>
      <w:proofErr w:type="gramStart"/>
      <w:r w:rsidRPr="00C21696">
        <w:rPr>
          <w:sz w:val="20"/>
          <w:szCs w:val="20"/>
        </w:rPr>
        <w:t>the</w:t>
      </w:r>
      <w:proofErr w:type="gramEnd"/>
      <w:r w:rsidRPr="00C21696">
        <w:rPr>
          <w:sz w:val="20"/>
          <w:szCs w:val="20"/>
        </w:rPr>
        <w:t xml:space="preserve"> law, medicine,</w:t>
      </w:r>
    </w:p>
    <w:p w:rsidR="00381AD8" w:rsidRPr="00C21696" w:rsidRDefault="00381AD8" w:rsidP="00381AD8">
      <w:pPr>
        <w:spacing w:after="256"/>
        <w:rPr>
          <w:sz w:val="20"/>
          <w:szCs w:val="20"/>
        </w:rPr>
      </w:pPr>
      <w:r w:rsidRPr="00C21696">
        <w:rPr>
          <w:sz w:val="20"/>
          <w:szCs w:val="20"/>
        </w:rPr>
        <w:t xml:space="preserve">• </w:t>
      </w:r>
      <w:proofErr w:type="gramStart"/>
      <w:r w:rsidRPr="00C21696">
        <w:rPr>
          <w:sz w:val="20"/>
          <w:szCs w:val="20"/>
        </w:rPr>
        <w:t>many</w:t>
      </w:r>
      <w:proofErr w:type="gramEnd"/>
      <w:r w:rsidRPr="00C21696">
        <w:rPr>
          <w:sz w:val="20"/>
          <w:szCs w:val="20"/>
        </w:rPr>
        <w:t xml:space="preserve"> different branc</w:t>
      </w:r>
      <w:r w:rsidR="00C27D2B" w:rsidRPr="00C21696">
        <w:rPr>
          <w:sz w:val="20"/>
          <w:szCs w:val="20"/>
        </w:rPr>
        <w:t xml:space="preserve">hes of science and engineering, </w:t>
      </w:r>
      <w:r w:rsidRPr="00C21696">
        <w:rPr>
          <w:sz w:val="20"/>
          <w:szCs w:val="20"/>
        </w:rPr>
        <w:t>accountancy, architecture, surveying, and many others.</w:t>
      </w:r>
    </w:p>
    <w:p w:rsidR="00513EFE" w:rsidRPr="00C21696" w:rsidRDefault="00381AD8" w:rsidP="00850C81">
      <w:pPr>
        <w:spacing w:after="256"/>
        <w:rPr>
          <w:sz w:val="20"/>
          <w:szCs w:val="20"/>
        </w:rPr>
      </w:pPr>
      <w:r w:rsidRPr="00C21696">
        <w:rPr>
          <w:sz w:val="20"/>
          <w:szCs w:val="20"/>
        </w:rPr>
        <w:t>The British Computer Society (BCS) was set up in</w:t>
      </w:r>
      <w:r w:rsidR="00842235" w:rsidRPr="00C21696">
        <w:rPr>
          <w:sz w:val="20"/>
          <w:szCs w:val="20"/>
        </w:rPr>
        <w:t xml:space="preserve"> 1957 by a </w:t>
      </w:r>
      <w:r w:rsidRPr="00C21696">
        <w:rPr>
          <w:sz w:val="20"/>
          <w:szCs w:val="20"/>
        </w:rPr>
        <w:t>group of people working in</w:t>
      </w:r>
      <w:r w:rsidR="00902383" w:rsidRPr="00C21696">
        <w:rPr>
          <w:sz w:val="20"/>
          <w:szCs w:val="20"/>
        </w:rPr>
        <w:t xml:space="preserve"> the new and expanding field of </w:t>
      </w:r>
      <w:r w:rsidRPr="00C21696">
        <w:rPr>
          <w:sz w:val="20"/>
          <w:szCs w:val="20"/>
        </w:rPr>
        <w:t>computers, who wanted the opportunity to exchange ideas</w:t>
      </w:r>
      <w:r w:rsidR="0098581D" w:rsidRPr="00C21696">
        <w:rPr>
          <w:sz w:val="20"/>
          <w:szCs w:val="20"/>
        </w:rPr>
        <w:t xml:space="preserve"> </w:t>
      </w:r>
      <w:r w:rsidR="0098581D" w:rsidRPr="00C21696">
        <w:rPr>
          <w:sz w:val="20"/>
          <w:szCs w:val="20"/>
        </w:rPr>
        <w:t>BCS has about 70,000 members.</w:t>
      </w:r>
      <w:r w:rsidR="004B60E3" w:rsidRPr="00C21696">
        <w:rPr>
          <w:sz w:val="20"/>
          <w:szCs w:val="20"/>
        </w:rPr>
        <w:t xml:space="preserve"> </w:t>
      </w:r>
    </w:p>
    <w:p w:rsidR="00AF4052" w:rsidRPr="00C21696" w:rsidRDefault="00AF4052" w:rsidP="00AF4052">
      <w:pPr>
        <w:spacing w:after="256"/>
        <w:rPr>
          <w:sz w:val="20"/>
          <w:szCs w:val="20"/>
        </w:rPr>
      </w:pPr>
      <w:r w:rsidRPr="00C21696">
        <w:rPr>
          <w:sz w:val="20"/>
          <w:szCs w:val="20"/>
        </w:rPr>
        <w:t>While the role of professional bodies in the United States is</w:t>
      </w:r>
      <w:r w:rsidR="008E0894" w:rsidRPr="00C21696">
        <w:rPr>
          <w:sz w:val="20"/>
          <w:szCs w:val="20"/>
        </w:rPr>
        <w:t xml:space="preserve"> </w:t>
      </w:r>
      <w:r w:rsidRPr="00C21696">
        <w:rPr>
          <w:sz w:val="20"/>
          <w:szCs w:val="20"/>
        </w:rPr>
        <w:t>somewhat different from their role in th</w:t>
      </w:r>
      <w:r w:rsidR="00BE5F53" w:rsidRPr="00C21696">
        <w:rPr>
          <w:sz w:val="20"/>
          <w:szCs w:val="20"/>
        </w:rPr>
        <w:t xml:space="preserve">e UK, there are </w:t>
      </w:r>
      <w:r w:rsidRPr="00C21696">
        <w:rPr>
          <w:sz w:val="20"/>
          <w:szCs w:val="20"/>
        </w:rPr>
        <w:t>two professional computin</w:t>
      </w:r>
      <w:r w:rsidR="0026153D" w:rsidRPr="00C21696">
        <w:rPr>
          <w:sz w:val="20"/>
          <w:szCs w:val="20"/>
        </w:rPr>
        <w:t xml:space="preserve">g bodies based in the USA whose </w:t>
      </w:r>
      <w:r w:rsidRPr="00C21696">
        <w:rPr>
          <w:sz w:val="20"/>
          <w:szCs w:val="20"/>
        </w:rPr>
        <w:t>impor</w:t>
      </w:r>
      <w:r w:rsidR="00363FE3" w:rsidRPr="00C21696">
        <w:rPr>
          <w:sz w:val="20"/>
          <w:szCs w:val="20"/>
        </w:rPr>
        <w:t>tance is worldwide and immense.</w:t>
      </w:r>
    </w:p>
    <w:p w:rsidR="00AF4052" w:rsidRPr="00C21696" w:rsidRDefault="00AF4052" w:rsidP="00AF4052">
      <w:pPr>
        <w:spacing w:after="256"/>
        <w:rPr>
          <w:sz w:val="20"/>
          <w:szCs w:val="20"/>
        </w:rPr>
      </w:pPr>
      <w:r w:rsidRPr="00C21696">
        <w:rPr>
          <w:sz w:val="20"/>
          <w:szCs w:val="20"/>
        </w:rPr>
        <w:t xml:space="preserve">The Institute of Electrical </w:t>
      </w:r>
      <w:r w:rsidR="00363FE3" w:rsidRPr="00C21696">
        <w:rPr>
          <w:sz w:val="20"/>
          <w:szCs w:val="20"/>
        </w:rPr>
        <w:t xml:space="preserve">and Electronic Engineers (IEEE) </w:t>
      </w:r>
      <w:r w:rsidRPr="00C21696">
        <w:rPr>
          <w:sz w:val="20"/>
          <w:szCs w:val="20"/>
        </w:rPr>
        <w:t>is a professional engineeri</w:t>
      </w:r>
      <w:r w:rsidR="002A1549" w:rsidRPr="00C21696">
        <w:rPr>
          <w:sz w:val="20"/>
          <w:szCs w:val="20"/>
        </w:rPr>
        <w:t xml:space="preserve">ng society based in the USA but </w:t>
      </w:r>
      <w:r w:rsidRPr="00C21696">
        <w:rPr>
          <w:sz w:val="20"/>
          <w:szCs w:val="20"/>
        </w:rPr>
        <w:t>with members a</w:t>
      </w:r>
      <w:r w:rsidR="004F0789" w:rsidRPr="00C21696">
        <w:rPr>
          <w:sz w:val="20"/>
          <w:szCs w:val="20"/>
        </w:rPr>
        <w:t>nd activities spread worldwide.</w:t>
      </w:r>
    </w:p>
    <w:p w:rsidR="00850C81" w:rsidRPr="00C21696" w:rsidRDefault="00AF4052" w:rsidP="00AF4052">
      <w:pPr>
        <w:spacing w:after="256"/>
        <w:rPr>
          <w:sz w:val="20"/>
          <w:szCs w:val="20"/>
        </w:rPr>
      </w:pPr>
      <w:r w:rsidRPr="00C21696">
        <w:rPr>
          <w:sz w:val="20"/>
          <w:szCs w:val="20"/>
        </w:rPr>
        <w:t>Under the banner of the IEE</w:t>
      </w:r>
      <w:r w:rsidR="004F0789" w:rsidRPr="00C21696">
        <w:rPr>
          <w:sz w:val="20"/>
          <w:szCs w:val="20"/>
        </w:rPr>
        <w:t xml:space="preserve">E first professional society in </w:t>
      </w:r>
      <w:r w:rsidRPr="00C21696">
        <w:rPr>
          <w:sz w:val="20"/>
          <w:szCs w:val="20"/>
        </w:rPr>
        <w:t>the field of computing was founded in 1946.</w:t>
      </w:r>
    </w:p>
    <w:p w:rsidR="002A4034" w:rsidRPr="00C21696" w:rsidRDefault="002A4034" w:rsidP="002A4034">
      <w:pPr>
        <w:spacing w:after="0"/>
        <w:rPr>
          <w:sz w:val="20"/>
          <w:szCs w:val="20"/>
        </w:rPr>
      </w:pPr>
      <w:r w:rsidRPr="00C21696">
        <w:rPr>
          <w:sz w:val="20"/>
          <w:szCs w:val="20"/>
        </w:rPr>
        <w:t>A BCS Roya</w:t>
      </w:r>
      <w:r w:rsidRPr="00C21696">
        <w:rPr>
          <w:sz w:val="20"/>
          <w:szCs w:val="20"/>
        </w:rPr>
        <w:t xml:space="preserve">l Charter is a formal document, </w:t>
      </w:r>
      <w:r w:rsidRPr="00C21696">
        <w:rPr>
          <w:sz w:val="20"/>
          <w:szCs w:val="20"/>
        </w:rPr>
        <w:t>signed by the Q</w:t>
      </w:r>
      <w:r w:rsidR="00947FEF" w:rsidRPr="00C21696">
        <w:rPr>
          <w:sz w:val="20"/>
          <w:szCs w:val="20"/>
        </w:rPr>
        <w:t xml:space="preserve">ueen in 1984, which establishes </w:t>
      </w:r>
      <w:r w:rsidRPr="00C21696">
        <w:rPr>
          <w:sz w:val="20"/>
          <w:szCs w:val="20"/>
        </w:rPr>
        <w:t>the organization a</w:t>
      </w:r>
      <w:r w:rsidR="008645F4" w:rsidRPr="00C21696">
        <w:rPr>
          <w:sz w:val="20"/>
          <w:szCs w:val="20"/>
        </w:rPr>
        <w:t xml:space="preserve">nd lays down its purpose and </w:t>
      </w:r>
      <w:r w:rsidRPr="00C21696">
        <w:rPr>
          <w:sz w:val="20"/>
          <w:szCs w:val="20"/>
        </w:rPr>
        <w:t>rules of operation.</w:t>
      </w:r>
    </w:p>
    <w:p w:rsidR="002A4034" w:rsidRPr="00C21696" w:rsidRDefault="002A4034" w:rsidP="002A4034">
      <w:pPr>
        <w:spacing w:after="0"/>
        <w:rPr>
          <w:sz w:val="20"/>
          <w:szCs w:val="20"/>
        </w:rPr>
      </w:pPr>
    </w:p>
    <w:p w:rsidR="002A4034" w:rsidRPr="00C21696" w:rsidRDefault="002A4034" w:rsidP="002A4034">
      <w:pPr>
        <w:spacing w:after="0"/>
        <w:rPr>
          <w:sz w:val="20"/>
          <w:szCs w:val="20"/>
        </w:rPr>
      </w:pPr>
      <w:r w:rsidRPr="00C21696">
        <w:rPr>
          <w:sz w:val="20"/>
          <w:szCs w:val="20"/>
        </w:rPr>
        <w:t>The charter of th</w:t>
      </w:r>
      <w:r w:rsidR="000604CE" w:rsidRPr="00C21696">
        <w:rPr>
          <w:sz w:val="20"/>
          <w:szCs w:val="20"/>
        </w:rPr>
        <w:t xml:space="preserve">e BCS sets out very clearly the </w:t>
      </w:r>
      <w:r w:rsidRPr="00C21696">
        <w:rPr>
          <w:sz w:val="20"/>
          <w:szCs w:val="20"/>
        </w:rPr>
        <w:t>purposes of the institution.</w:t>
      </w:r>
    </w:p>
    <w:p w:rsidR="002A4034" w:rsidRPr="00C21696" w:rsidRDefault="002A4034" w:rsidP="002A4034">
      <w:pPr>
        <w:spacing w:after="0"/>
        <w:rPr>
          <w:sz w:val="20"/>
          <w:szCs w:val="20"/>
        </w:rPr>
      </w:pPr>
      <w:r w:rsidRPr="00C21696">
        <w:rPr>
          <w:sz w:val="20"/>
          <w:szCs w:val="20"/>
        </w:rPr>
        <w:t>•To pr</w:t>
      </w:r>
      <w:r w:rsidR="0097219A" w:rsidRPr="00C21696">
        <w:rPr>
          <w:sz w:val="20"/>
          <w:szCs w:val="20"/>
        </w:rPr>
        <w:t xml:space="preserve">omote the study and practice of </w:t>
      </w:r>
      <w:r w:rsidRPr="00C21696">
        <w:rPr>
          <w:sz w:val="20"/>
          <w:szCs w:val="20"/>
        </w:rPr>
        <w:t>Computing</w:t>
      </w:r>
    </w:p>
    <w:p w:rsidR="00513EFE" w:rsidRPr="00C21696" w:rsidRDefault="002A4034" w:rsidP="002A4034">
      <w:pPr>
        <w:spacing w:after="0"/>
        <w:rPr>
          <w:sz w:val="20"/>
          <w:szCs w:val="20"/>
        </w:rPr>
      </w:pPr>
      <w:r w:rsidRPr="00C21696">
        <w:rPr>
          <w:sz w:val="20"/>
          <w:szCs w:val="20"/>
        </w:rPr>
        <w:t xml:space="preserve">•To advance </w:t>
      </w:r>
      <w:r w:rsidR="00A8589B" w:rsidRPr="00C21696">
        <w:rPr>
          <w:sz w:val="20"/>
          <w:szCs w:val="20"/>
        </w:rPr>
        <w:t xml:space="preserve">knowledge and education therein </w:t>
      </w:r>
      <w:r w:rsidRPr="00C21696">
        <w:rPr>
          <w:sz w:val="20"/>
          <w:szCs w:val="20"/>
        </w:rPr>
        <w:t>for the benefit of the public.</w:t>
      </w:r>
    </w:p>
    <w:p w:rsidR="00513EFE" w:rsidRPr="00C21696" w:rsidRDefault="004B60E3" w:rsidP="00850C81">
      <w:pPr>
        <w:spacing w:after="158"/>
        <w:rPr>
          <w:sz w:val="20"/>
          <w:szCs w:val="20"/>
        </w:rPr>
      </w:pPr>
      <w:r w:rsidRPr="00C21696">
        <w:rPr>
          <w:sz w:val="20"/>
          <w:szCs w:val="20"/>
        </w:rPr>
        <w:lastRenderedPageBreak/>
        <w:t xml:space="preserve"> </w:t>
      </w:r>
    </w:p>
    <w:p w:rsidR="00584B69" w:rsidRPr="00C21696" w:rsidRDefault="00584B69" w:rsidP="00584B69">
      <w:pPr>
        <w:spacing w:after="158"/>
        <w:rPr>
          <w:sz w:val="20"/>
          <w:szCs w:val="20"/>
        </w:rPr>
      </w:pPr>
      <w:r w:rsidRPr="00C21696">
        <w:rPr>
          <w:sz w:val="20"/>
          <w:szCs w:val="20"/>
        </w:rPr>
        <w:t>The most important r</w:t>
      </w:r>
      <w:r w:rsidRPr="00C21696">
        <w:rPr>
          <w:sz w:val="20"/>
          <w:szCs w:val="20"/>
        </w:rPr>
        <w:t xml:space="preserve">ules of (BCS) can be summarized </w:t>
      </w:r>
      <w:r w:rsidR="003D3014" w:rsidRPr="00C21696">
        <w:rPr>
          <w:sz w:val="20"/>
          <w:szCs w:val="20"/>
        </w:rPr>
        <w:t>as follows:</w:t>
      </w:r>
    </w:p>
    <w:p w:rsidR="00584B69" w:rsidRPr="00C21696" w:rsidRDefault="00584B69" w:rsidP="00584B69">
      <w:pPr>
        <w:spacing w:after="158"/>
        <w:rPr>
          <w:sz w:val="20"/>
          <w:szCs w:val="20"/>
        </w:rPr>
      </w:pPr>
      <w:r w:rsidRPr="00C21696">
        <w:rPr>
          <w:sz w:val="20"/>
          <w:szCs w:val="20"/>
        </w:rPr>
        <w:t>1. Establishing a code</w:t>
      </w:r>
      <w:r w:rsidR="003D3014" w:rsidRPr="00C21696">
        <w:rPr>
          <w:sz w:val="20"/>
          <w:szCs w:val="20"/>
        </w:rPr>
        <w:t xml:space="preserve"> of conduct to regulate the way </w:t>
      </w:r>
      <w:r w:rsidRPr="00C21696">
        <w:rPr>
          <w:sz w:val="20"/>
          <w:szCs w:val="20"/>
        </w:rPr>
        <w:t>members of the bo</w:t>
      </w:r>
      <w:r w:rsidR="0040045E" w:rsidRPr="00C21696">
        <w:rPr>
          <w:sz w:val="20"/>
          <w:szCs w:val="20"/>
        </w:rPr>
        <w:t xml:space="preserve">dy behave in their professional </w:t>
      </w:r>
      <w:r w:rsidRPr="00C21696">
        <w:rPr>
          <w:sz w:val="20"/>
          <w:szCs w:val="20"/>
        </w:rPr>
        <w:t>lives and a disci</w:t>
      </w:r>
      <w:r w:rsidR="001209F1" w:rsidRPr="00C21696">
        <w:rPr>
          <w:sz w:val="20"/>
          <w:szCs w:val="20"/>
        </w:rPr>
        <w:t xml:space="preserve">plinary procedure to discipline </w:t>
      </w:r>
      <w:r w:rsidR="00DF36F7" w:rsidRPr="00C21696">
        <w:rPr>
          <w:sz w:val="20"/>
          <w:szCs w:val="20"/>
        </w:rPr>
        <w:t>members who breach this code;</w:t>
      </w:r>
    </w:p>
    <w:p w:rsidR="00584B69" w:rsidRPr="00C21696" w:rsidRDefault="00584B69" w:rsidP="00584B69">
      <w:pPr>
        <w:spacing w:after="158"/>
        <w:rPr>
          <w:sz w:val="20"/>
          <w:szCs w:val="20"/>
        </w:rPr>
      </w:pPr>
      <w:r w:rsidRPr="00C21696">
        <w:rPr>
          <w:sz w:val="20"/>
          <w:szCs w:val="20"/>
        </w:rPr>
        <w:t>2. Promoting educa</w:t>
      </w:r>
      <w:r w:rsidR="00DF36F7" w:rsidRPr="00C21696">
        <w:rPr>
          <w:sz w:val="20"/>
          <w:szCs w:val="20"/>
        </w:rPr>
        <w:t xml:space="preserve">tion in the field of Computing; </w:t>
      </w:r>
    </w:p>
    <w:p w:rsidR="00584B69" w:rsidRPr="00C21696" w:rsidRDefault="00584B69" w:rsidP="00584B69">
      <w:pPr>
        <w:spacing w:after="158"/>
        <w:rPr>
          <w:sz w:val="20"/>
          <w:szCs w:val="20"/>
        </w:rPr>
      </w:pPr>
      <w:r w:rsidRPr="00C21696">
        <w:rPr>
          <w:sz w:val="20"/>
          <w:szCs w:val="20"/>
        </w:rPr>
        <w:t>3. Setting standards o</w:t>
      </w:r>
      <w:r w:rsidR="00277FD4" w:rsidRPr="00C21696">
        <w:rPr>
          <w:sz w:val="20"/>
          <w:szCs w:val="20"/>
        </w:rPr>
        <w:t xml:space="preserve">f education and experience that </w:t>
      </w:r>
      <w:r w:rsidRPr="00C21696">
        <w:rPr>
          <w:sz w:val="20"/>
          <w:szCs w:val="20"/>
        </w:rPr>
        <w:t>must be met by p</w:t>
      </w:r>
      <w:r w:rsidR="00F43A2D" w:rsidRPr="00C21696">
        <w:rPr>
          <w:sz w:val="20"/>
          <w:szCs w:val="20"/>
        </w:rPr>
        <w:t xml:space="preserve">eople wishing to become members </w:t>
      </w:r>
      <w:r w:rsidR="00923A10" w:rsidRPr="00C21696">
        <w:rPr>
          <w:sz w:val="20"/>
          <w:szCs w:val="20"/>
        </w:rPr>
        <w:t xml:space="preserve">of the body. </w:t>
      </w:r>
    </w:p>
    <w:p w:rsidR="00757C68" w:rsidRPr="00C21696" w:rsidRDefault="00757C68" w:rsidP="00757C68">
      <w:pPr>
        <w:spacing w:after="158"/>
        <w:rPr>
          <w:sz w:val="20"/>
          <w:szCs w:val="20"/>
        </w:rPr>
      </w:pPr>
      <w:r w:rsidRPr="00C21696">
        <w:rPr>
          <w:sz w:val="20"/>
          <w:szCs w:val="20"/>
        </w:rPr>
        <w:t>4. Establishing mechani</w:t>
      </w:r>
      <w:r w:rsidRPr="00C21696">
        <w:rPr>
          <w:sz w:val="20"/>
          <w:szCs w:val="20"/>
        </w:rPr>
        <w:t xml:space="preserve">sms for disseminating knowledge </w:t>
      </w:r>
      <w:r w:rsidRPr="00C21696">
        <w:rPr>
          <w:sz w:val="20"/>
          <w:szCs w:val="20"/>
        </w:rPr>
        <w:t>of good practice and n</w:t>
      </w:r>
      <w:r w:rsidR="00865832" w:rsidRPr="00C21696">
        <w:rPr>
          <w:sz w:val="20"/>
          <w:szCs w:val="20"/>
        </w:rPr>
        <w:t xml:space="preserve">ew developments to its members, </w:t>
      </w:r>
      <w:r w:rsidRPr="00C21696">
        <w:rPr>
          <w:sz w:val="20"/>
          <w:szCs w:val="20"/>
        </w:rPr>
        <w:t>through publ</w:t>
      </w:r>
      <w:r w:rsidR="004A4892" w:rsidRPr="00C21696">
        <w:rPr>
          <w:sz w:val="20"/>
          <w:szCs w:val="20"/>
        </w:rPr>
        <w:t xml:space="preserve">ications &amp; conferences and also </w:t>
      </w:r>
      <w:r w:rsidRPr="00C21696">
        <w:rPr>
          <w:sz w:val="20"/>
          <w:szCs w:val="20"/>
        </w:rPr>
        <w:t>increasingly using the Internet;</w:t>
      </w:r>
    </w:p>
    <w:p w:rsidR="00757C68" w:rsidRPr="00C21696" w:rsidRDefault="00757C68" w:rsidP="00757C68">
      <w:pPr>
        <w:spacing w:after="158"/>
        <w:rPr>
          <w:sz w:val="20"/>
          <w:szCs w:val="20"/>
        </w:rPr>
      </w:pPr>
      <w:r w:rsidRPr="00C21696">
        <w:rPr>
          <w:sz w:val="20"/>
          <w:szCs w:val="20"/>
        </w:rPr>
        <w:t>5. To pr</w:t>
      </w:r>
      <w:r w:rsidR="005579A3" w:rsidRPr="00C21696">
        <w:rPr>
          <w:sz w:val="20"/>
          <w:szCs w:val="20"/>
        </w:rPr>
        <w:t xml:space="preserve">omote and support standards and </w:t>
      </w:r>
      <w:r w:rsidR="00382951" w:rsidRPr="00C21696">
        <w:rPr>
          <w:sz w:val="20"/>
          <w:szCs w:val="20"/>
        </w:rPr>
        <w:t>codes of practice;</w:t>
      </w:r>
    </w:p>
    <w:p w:rsidR="00757C68" w:rsidRPr="00C21696" w:rsidRDefault="00757C68" w:rsidP="00757C68">
      <w:pPr>
        <w:spacing w:after="158"/>
        <w:rPr>
          <w:sz w:val="20"/>
          <w:szCs w:val="20"/>
        </w:rPr>
      </w:pPr>
      <w:r w:rsidRPr="00C21696">
        <w:rPr>
          <w:sz w:val="20"/>
          <w:szCs w:val="20"/>
        </w:rPr>
        <w:t>6. To advise</w:t>
      </w:r>
      <w:r w:rsidR="00382951" w:rsidRPr="00C21696">
        <w:rPr>
          <w:sz w:val="20"/>
          <w:szCs w:val="20"/>
        </w:rPr>
        <w:t xml:space="preserve"> government &amp; regulatory bodies </w:t>
      </w:r>
      <w:r w:rsidRPr="00C21696">
        <w:rPr>
          <w:sz w:val="20"/>
          <w:szCs w:val="20"/>
        </w:rPr>
        <w:t>about matters within its area of expertise.</w:t>
      </w:r>
    </w:p>
    <w:p w:rsidR="002B745B" w:rsidRPr="00C21696" w:rsidRDefault="002B745B" w:rsidP="002B745B">
      <w:pPr>
        <w:spacing w:after="158"/>
        <w:rPr>
          <w:sz w:val="20"/>
          <w:szCs w:val="20"/>
        </w:rPr>
      </w:pPr>
      <w:r w:rsidRPr="00C21696">
        <w:rPr>
          <w:sz w:val="20"/>
          <w:szCs w:val="20"/>
        </w:rPr>
        <w:t>The Code is divided into following sections:</w:t>
      </w:r>
    </w:p>
    <w:p w:rsidR="002B745B" w:rsidRPr="00C21696" w:rsidRDefault="002B745B" w:rsidP="002B745B">
      <w:pPr>
        <w:spacing w:after="158"/>
        <w:rPr>
          <w:sz w:val="20"/>
          <w:szCs w:val="20"/>
        </w:rPr>
      </w:pPr>
      <w:r w:rsidRPr="00C21696">
        <w:rPr>
          <w:sz w:val="20"/>
          <w:szCs w:val="20"/>
        </w:rPr>
        <w:t>1. The Public Interest</w:t>
      </w:r>
    </w:p>
    <w:p w:rsidR="002B745B" w:rsidRPr="00C21696" w:rsidRDefault="002B745B" w:rsidP="002B745B">
      <w:pPr>
        <w:spacing w:after="158"/>
        <w:rPr>
          <w:sz w:val="20"/>
          <w:szCs w:val="20"/>
        </w:rPr>
      </w:pPr>
      <w:r w:rsidRPr="00C21696">
        <w:rPr>
          <w:sz w:val="20"/>
          <w:szCs w:val="20"/>
        </w:rPr>
        <w:t>2. Professional Competence and Integrity</w:t>
      </w:r>
    </w:p>
    <w:p w:rsidR="002B745B" w:rsidRPr="00C21696" w:rsidRDefault="002B745B" w:rsidP="002B745B">
      <w:pPr>
        <w:spacing w:after="158"/>
        <w:rPr>
          <w:sz w:val="20"/>
          <w:szCs w:val="20"/>
        </w:rPr>
      </w:pPr>
      <w:r w:rsidRPr="00C21696">
        <w:rPr>
          <w:sz w:val="20"/>
          <w:szCs w:val="20"/>
        </w:rPr>
        <w:t>3. Duty to the Relevant Authority</w:t>
      </w:r>
    </w:p>
    <w:p w:rsidR="002B745B" w:rsidRPr="00C21696" w:rsidRDefault="002B745B" w:rsidP="002B745B">
      <w:pPr>
        <w:spacing w:after="158"/>
        <w:rPr>
          <w:sz w:val="20"/>
          <w:szCs w:val="20"/>
        </w:rPr>
      </w:pPr>
      <w:r w:rsidRPr="00C21696">
        <w:rPr>
          <w:sz w:val="20"/>
          <w:szCs w:val="20"/>
        </w:rPr>
        <w:t>4. Duty to the Profession</w:t>
      </w:r>
    </w:p>
    <w:p w:rsidR="002B745B" w:rsidRPr="00C21696" w:rsidRDefault="002B745B" w:rsidP="002B745B">
      <w:pPr>
        <w:spacing w:after="158"/>
        <w:rPr>
          <w:sz w:val="20"/>
          <w:szCs w:val="20"/>
        </w:rPr>
      </w:pPr>
    </w:p>
    <w:p w:rsidR="00584B69" w:rsidRPr="00C21696" w:rsidRDefault="002B745B" w:rsidP="002B745B">
      <w:pPr>
        <w:spacing w:after="158"/>
        <w:rPr>
          <w:sz w:val="20"/>
          <w:szCs w:val="20"/>
        </w:rPr>
      </w:pPr>
      <w:r w:rsidRPr="00C21696">
        <w:rPr>
          <w:sz w:val="20"/>
          <w:szCs w:val="20"/>
        </w:rPr>
        <w:t>The hig</w:t>
      </w:r>
      <w:r w:rsidRPr="00C21696">
        <w:rPr>
          <w:sz w:val="20"/>
          <w:szCs w:val="20"/>
        </w:rPr>
        <w:t xml:space="preserve">hlighted text of the code is as </w:t>
      </w:r>
      <w:r w:rsidR="0031470E" w:rsidRPr="00C21696">
        <w:rPr>
          <w:sz w:val="20"/>
          <w:szCs w:val="20"/>
        </w:rPr>
        <w:t>follows:</w:t>
      </w:r>
    </w:p>
    <w:p w:rsidR="0031470E" w:rsidRPr="00C21696" w:rsidRDefault="0031470E" w:rsidP="0031470E">
      <w:pPr>
        <w:spacing w:after="158"/>
        <w:rPr>
          <w:sz w:val="20"/>
          <w:szCs w:val="20"/>
        </w:rPr>
      </w:pPr>
      <w:r w:rsidRPr="00C21696">
        <w:rPr>
          <w:sz w:val="20"/>
          <w:szCs w:val="20"/>
        </w:rPr>
        <w:t>You shall:</w:t>
      </w:r>
    </w:p>
    <w:p w:rsidR="0031470E" w:rsidRPr="00C21696" w:rsidRDefault="0031470E" w:rsidP="0031470E">
      <w:pPr>
        <w:spacing w:after="158"/>
        <w:rPr>
          <w:sz w:val="20"/>
          <w:szCs w:val="20"/>
        </w:rPr>
      </w:pPr>
      <w:r w:rsidRPr="00C21696">
        <w:rPr>
          <w:sz w:val="20"/>
          <w:szCs w:val="20"/>
        </w:rPr>
        <w:t xml:space="preserve">a) </w:t>
      </w:r>
      <w:proofErr w:type="gramStart"/>
      <w:r w:rsidRPr="00C21696">
        <w:rPr>
          <w:sz w:val="20"/>
          <w:szCs w:val="20"/>
        </w:rPr>
        <w:t>have</w:t>
      </w:r>
      <w:proofErr w:type="gramEnd"/>
      <w:r w:rsidRPr="00C21696">
        <w:rPr>
          <w:sz w:val="20"/>
          <w:szCs w:val="20"/>
        </w:rPr>
        <w:t xml:space="preserve"> due regard for public health, privacy, security and</w:t>
      </w:r>
      <w:r w:rsidRPr="00C21696">
        <w:rPr>
          <w:sz w:val="20"/>
          <w:szCs w:val="20"/>
        </w:rPr>
        <w:t xml:space="preserve"> </w:t>
      </w:r>
      <w:r w:rsidRPr="00C21696">
        <w:rPr>
          <w:sz w:val="20"/>
          <w:szCs w:val="20"/>
        </w:rPr>
        <w:t>wellbeing of others and the environment.</w:t>
      </w:r>
    </w:p>
    <w:p w:rsidR="0031470E" w:rsidRPr="00C21696" w:rsidRDefault="0031470E" w:rsidP="0031470E">
      <w:pPr>
        <w:spacing w:after="158"/>
        <w:rPr>
          <w:sz w:val="20"/>
          <w:szCs w:val="20"/>
        </w:rPr>
      </w:pPr>
      <w:r w:rsidRPr="00C21696">
        <w:rPr>
          <w:sz w:val="20"/>
          <w:szCs w:val="20"/>
        </w:rPr>
        <w:t xml:space="preserve">b) </w:t>
      </w:r>
      <w:proofErr w:type="gramStart"/>
      <w:r w:rsidRPr="00C21696">
        <w:rPr>
          <w:sz w:val="20"/>
          <w:szCs w:val="20"/>
        </w:rPr>
        <w:t>have</w:t>
      </w:r>
      <w:proofErr w:type="gramEnd"/>
      <w:r w:rsidRPr="00C21696">
        <w:rPr>
          <w:sz w:val="20"/>
          <w:szCs w:val="20"/>
        </w:rPr>
        <w:t xml:space="preserve"> due respect for</w:t>
      </w:r>
      <w:r w:rsidR="001D793C" w:rsidRPr="00C21696">
        <w:rPr>
          <w:sz w:val="20"/>
          <w:szCs w:val="20"/>
        </w:rPr>
        <w:t xml:space="preserve"> the legitimate rights of Third </w:t>
      </w:r>
      <w:r w:rsidRPr="00C21696">
        <w:rPr>
          <w:sz w:val="20"/>
          <w:szCs w:val="20"/>
        </w:rPr>
        <w:t>Parties.</w:t>
      </w:r>
    </w:p>
    <w:p w:rsidR="0031470E" w:rsidRPr="00C21696" w:rsidRDefault="0031470E" w:rsidP="0031470E">
      <w:pPr>
        <w:spacing w:after="158"/>
        <w:rPr>
          <w:sz w:val="20"/>
          <w:szCs w:val="20"/>
        </w:rPr>
      </w:pPr>
      <w:r w:rsidRPr="00C21696">
        <w:rPr>
          <w:sz w:val="20"/>
          <w:szCs w:val="20"/>
        </w:rPr>
        <w:t xml:space="preserve">c) </w:t>
      </w:r>
      <w:proofErr w:type="gramStart"/>
      <w:r w:rsidRPr="00C21696">
        <w:rPr>
          <w:sz w:val="20"/>
          <w:szCs w:val="20"/>
        </w:rPr>
        <w:t>conduct</w:t>
      </w:r>
      <w:proofErr w:type="gramEnd"/>
      <w:r w:rsidRPr="00C21696">
        <w:rPr>
          <w:sz w:val="20"/>
          <w:szCs w:val="20"/>
        </w:rPr>
        <w:t xml:space="preserve"> your professional ac</w:t>
      </w:r>
      <w:r w:rsidR="002B56C6" w:rsidRPr="00C21696">
        <w:rPr>
          <w:sz w:val="20"/>
          <w:szCs w:val="20"/>
        </w:rPr>
        <w:t xml:space="preserve">tivities without discrimination </w:t>
      </w:r>
      <w:r w:rsidRPr="00C21696">
        <w:rPr>
          <w:sz w:val="20"/>
          <w:szCs w:val="20"/>
        </w:rPr>
        <w:t>on the grounds of gender, mari</w:t>
      </w:r>
      <w:r w:rsidR="001071F1" w:rsidRPr="00C21696">
        <w:rPr>
          <w:sz w:val="20"/>
          <w:szCs w:val="20"/>
        </w:rPr>
        <w:t xml:space="preserve">tal status, nationality, color, </w:t>
      </w:r>
      <w:r w:rsidRPr="00C21696">
        <w:rPr>
          <w:sz w:val="20"/>
          <w:szCs w:val="20"/>
        </w:rPr>
        <w:t>race, ethnic origin, religion, age</w:t>
      </w:r>
      <w:r w:rsidR="00B02A2A" w:rsidRPr="00C21696">
        <w:rPr>
          <w:sz w:val="20"/>
          <w:szCs w:val="20"/>
        </w:rPr>
        <w:t xml:space="preserve"> or disability, or of any other </w:t>
      </w:r>
      <w:r w:rsidRPr="00C21696">
        <w:rPr>
          <w:sz w:val="20"/>
          <w:szCs w:val="20"/>
        </w:rPr>
        <w:t>condition or requirement</w:t>
      </w:r>
    </w:p>
    <w:p w:rsidR="0031470E" w:rsidRPr="00C21696" w:rsidRDefault="0031470E" w:rsidP="0031470E">
      <w:pPr>
        <w:spacing w:after="158"/>
        <w:rPr>
          <w:sz w:val="20"/>
          <w:szCs w:val="20"/>
        </w:rPr>
      </w:pPr>
      <w:r w:rsidRPr="00C21696">
        <w:rPr>
          <w:sz w:val="20"/>
          <w:szCs w:val="20"/>
        </w:rPr>
        <w:t xml:space="preserve">d) </w:t>
      </w:r>
      <w:proofErr w:type="gramStart"/>
      <w:r w:rsidRPr="00C21696">
        <w:rPr>
          <w:sz w:val="20"/>
          <w:szCs w:val="20"/>
        </w:rPr>
        <w:t>promote</w:t>
      </w:r>
      <w:proofErr w:type="gramEnd"/>
      <w:r w:rsidRPr="00C21696">
        <w:rPr>
          <w:sz w:val="20"/>
          <w:szCs w:val="20"/>
        </w:rPr>
        <w:t xml:space="preserve"> equal access to</w:t>
      </w:r>
      <w:r w:rsidR="00EB4649" w:rsidRPr="00C21696">
        <w:rPr>
          <w:sz w:val="20"/>
          <w:szCs w:val="20"/>
        </w:rPr>
        <w:t xml:space="preserve"> the benefits of IT and seek to </w:t>
      </w:r>
      <w:r w:rsidRPr="00C21696">
        <w:rPr>
          <w:sz w:val="20"/>
          <w:szCs w:val="20"/>
        </w:rPr>
        <w:t>promote the inclusion/add</w:t>
      </w:r>
      <w:r w:rsidR="00811CDD" w:rsidRPr="00C21696">
        <w:rPr>
          <w:sz w:val="20"/>
          <w:szCs w:val="20"/>
        </w:rPr>
        <w:t xml:space="preserve">ition of all sectors in society </w:t>
      </w:r>
      <w:r w:rsidRPr="00C21696">
        <w:rPr>
          <w:sz w:val="20"/>
          <w:szCs w:val="20"/>
        </w:rPr>
        <w:t>wherever opportunities arise.</w:t>
      </w:r>
    </w:p>
    <w:p w:rsidR="00D50790" w:rsidRPr="00C21696" w:rsidRDefault="00D50790" w:rsidP="00D50790">
      <w:pPr>
        <w:spacing w:after="158"/>
        <w:rPr>
          <w:sz w:val="20"/>
          <w:szCs w:val="20"/>
        </w:rPr>
      </w:pPr>
      <w:r w:rsidRPr="00C21696">
        <w:rPr>
          <w:sz w:val="20"/>
          <w:szCs w:val="20"/>
        </w:rPr>
        <w:t>Professional Competence and Integrity</w:t>
      </w:r>
    </w:p>
    <w:p w:rsidR="00D50790" w:rsidRPr="00C21696" w:rsidRDefault="00D50790" w:rsidP="00D50790">
      <w:pPr>
        <w:spacing w:after="158"/>
        <w:rPr>
          <w:sz w:val="20"/>
          <w:szCs w:val="20"/>
        </w:rPr>
      </w:pPr>
      <w:r w:rsidRPr="00C21696">
        <w:rPr>
          <w:sz w:val="20"/>
          <w:szCs w:val="20"/>
        </w:rPr>
        <w:t>You shall:</w:t>
      </w:r>
    </w:p>
    <w:p w:rsidR="00D50790" w:rsidRPr="00C21696" w:rsidRDefault="00D50790" w:rsidP="00D50790">
      <w:pPr>
        <w:spacing w:after="158"/>
        <w:rPr>
          <w:sz w:val="20"/>
          <w:szCs w:val="20"/>
        </w:rPr>
      </w:pPr>
      <w:r w:rsidRPr="00C21696">
        <w:rPr>
          <w:sz w:val="20"/>
          <w:szCs w:val="20"/>
        </w:rPr>
        <w:t>a) Only undertake to do wor</w:t>
      </w:r>
      <w:r w:rsidRPr="00C21696">
        <w:rPr>
          <w:sz w:val="20"/>
          <w:szCs w:val="20"/>
        </w:rPr>
        <w:t xml:space="preserve">k, or provide a service that is </w:t>
      </w:r>
      <w:r w:rsidRPr="00C21696">
        <w:rPr>
          <w:sz w:val="20"/>
          <w:szCs w:val="20"/>
        </w:rPr>
        <w:t>withi</w:t>
      </w:r>
      <w:r w:rsidR="008C178F" w:rsidRPr="00C21696">
        <w:rPr>
          <w:sz w:val="20"/>
          <w:szCs w:val="20"/>
        </w:rPr>
        <w:t>n your professional competence.</w:t>
      </w:r>
    </w:p>
    <w:p w:rsidR="005F7E15" w:rsidRPr="00C21696" w:rsidRDefault="00D50790" w:rsidP="00D50790">
      <w:pPr>
        <w:spacing w:after="158"/>
        <w:rPr>
          <w:sz w:val="20"/>
          <w:szCs w:val="20"/>
        </w:rPr>
      </w:pPr>
      <w:r w:rsidRPr="00C21696">
        <w:rPr>
          <w:sz w:val="20"/>
          <w:szCs w:val="20"/>
        </w:rPr>
        <w:t>b) NOT claim any leve</w:t>
      </w:r>
      <w:r w:rsidR="008C178F" w:rsidRPr="00C21696">
        <w:rPr>
          <w:sz w:val="20"/>
          <w:szCs w:val="20"/>
        </w:rPr>
        <w:t xml:space="preserve">l of competence that you do not </w:t>
      </w:r>
      <w:r w:rsidR="005F7E15" w:rsidRPr="00C21696">
        <w:rPr>
          <w:sz w:val="20"/>
          <w:szCs w:val="20"/>
        </w:rPr>
        <w:t>possess.</w:t>
      </w:r>
    </w:p>
    <w:p w:rsidR="00CD0FAE" w:rsidRPr="00C21696" w:rsidRDefault="00D50790" w:rsidP="00D50790">
      <w:pPr>
        <w:spacing w:after="158"/>
        <w:rPr>
          <w:sz w:val="20"/>
          <w:szCs w:val="20"/>
        </w:rPr>
      </w:pPr>
      <w:r w:rsidRPr="00C21696">
        <w:rPr>
          <w:sz w:val="20"/>
          <w:szCs w:val="20"/>
        </w:rPr>
        <w:t>c) Develop your pro</w:t>
      </w:r>
      <w:r w:rsidR="0056043B" w:rsidRPr="00C21696">
        <w:rPr>
          <w:sz w:val="20"/>
          <w:szCs w:val="20"/>
        </w:rPr>
        <w:t xml:space="preserve">fessional knowledge, skills and </w:t>
      </w:r>
      <w:r w:rsidRPr="00C21696">
        <w:rPr>
          <w:sz w:val="20"/>
          <w:szCs w:val="20"/>
        </w:rPr>
        <w:t>competence on a continui</w:t>
      </w:r>
      <w:r w:rsidR="00387991" w:rsidRPr="00C21696">
        <w:rPr>
          <w:sz w:val="20"/>
          <w:szCs w:val="20"/>
        </w:rPr>
        <w:t xml:space="preserve">ng basis, maintaining awareness </w:t>
      </w:r>
      <w:r w:rsidRPr="00C21696">
        <w:rPr>
          <w:sz w:val="20"/>
          <w:szCs w:val="20"/>
        </w:rPr>
        <w:t>of technologica</w:t>
      </w:r>
      <w:r w:rsidR="00CB1662" w:rsidRPr="00C21696">
        <w:rPr>
          <w:sz w:val="20"/>
          <w:szCs w:val="20"/>
        </w:rPr>
        <w:t xml:space="preserve">l developments, procedures, and </w:t>
      </w:r>
      <w:r w:rsidRPr="00C21696">
        <w:rPr>
          <w:sz w:val="20"/>
          <w:szCs w:val="20"/>
        </w:rPr>
        <w:t>standards that are relevant to your field.</w:t>
      </w:r>
    </w:p>
    <w:p w:rsidR="00F04948" w:rsidRPr="00C21696" w:rsidRDefault="00F04948" w:rsidP="00F04948">
      <w:pPr>
        <w:spacing w:after="158"/>
        <w:rPr>
          <w:sz w:val="20"/>
          <w:szCs w:val="20"/>
        </w:rPr>
      </w:pPr>
      <w:r w:rsidRPr="00C21696">
        <w:rPr>
          <w:sz w:val="20"/>
          <w:szCs w:val="20"/>
        </w:rPr>
        <w:t>d) Ensure that you have t</w:t>
      </w:r>
      <w:r w:rsidRPr="00C21696">
        <w:rPr>
          <w:sz w:val="20"/>
          <w:szCs w:val="20"/>
        </w:rPr>
        <w:t xml:space="preserve">he knowledge &amp; understanding of </w:t>
      </w:r>
      <w:r w:rsidRPr="00C21696">
        <w:rPr>
          <w:sz w:val="20"/>
          <w:szCs w:val="20"/>
        </w:rPr>
        <w:t xml:space="preserve">Legislation &amp; that you </w:t>
      </w:r>
      <w:r w:rsidR="002E47D6" w:rsidRPr="00C21696">
        <w:rPr>
          <w:sz w:val="20"/>
          <w:szCs w:val="20"/>
        </w:rPr>
        <w:t xml:space="preserve">comply with such Legislation in </w:t>
      </w:r>
      <w:r w:rsidRPr="00C21696">
        <w:rPr>
          <w:sz w:val="20"/>
          <w:szCs w:val="20"/>
        </w:rPr>
        <w:t>carrying out your professional responsibilities.</w:t>
      </w:r>
    </w:p>
    <w:p w:rsidR="00F04948" w:rsidRPr="00C21696" w:rsidRDefault="00F04948" w:rsidP="00F04948">
      <w:pPr>
        <w:spacing w:after="158"/>
        <w:rPr>
          <w:sz w:val="20"/>
          <w:szCs w:val="20"/>
        </w:rPr>
      </w:pPr>
      <w:r w:rsidRPr="00C21696">
        <w:rPr>
          <w:sz w:val="20"/>
          <w:szCs w:val="20"/>
        </w:rPr>
        <w:lastRenderedPageBreak/>
        <w:t>e) Respect and value al</w:t>
      </w:r>
      <w:r w:rsidR="00F36E29" w:rsidRPr="00C21696">
        <w:rPr>
          <w:sz w:val="20"/>
          <w:szCs w:val="20"/>
        </w:rPr>
        <w:t xml:space="preserve">ternative viewpoints and, seek, </w:t>
      </w:r>
      <w:r w:rsidRPr="00C21696">
        <w:rPr>
          <w:sz w:val="20"/>
          <w:szCs w:val="20"/>
        </w:rPr>
        <w:t>accept and offer honest criticisms of work.</w:t>
      </w:r>
    </w:p>
    <w:p w:rsidR="00F04948" w:rsidRPr="00C21696" w:rsidRDefault="00F04948" w:rsidP="00F04948">
      <w:pPr>
        <w:spacing w:after="158"/>
        <w:rPr>
          <w:sz w:val="20"/>
          <w:szCs w:val="20"/>
        </w:rPr>
      </w:pPr>
      <w:r w:rsidRPr="00C21696">
        <w:rPr>
          <w:sz w:val="20"/>
          <w:szCs w:val="20"/>
        </w:rPr>
        <w:t>f) Avoid injuring others,</w:t>
      </w:r>
      <w:r w:rsidR="006D3033" w:rsidRPr="00C21696">
        <w:rPr>
          <w:sz w:val="20"/>
          <w:szCs w:val="20"/>
        </w:rPr>
        <w:t xml:space="preserve"> their property, reputation, or </w:t>
      </w:r>
      <w:r w:rsidRPr="00C21696">
        <w:rPr>
          <w:sz w:val="20"/>
          <w:szCs w:val="20"/>
        </w:rPr>
        <w:t>employment by false or m</w:t>
      </w:r>
      <w:r w:rsidR="00B11330" w:rsidRPr="00C21696">
        <w:rPr>
          <w:sz w:val="20"/>
          <w:szCs w:val="20"/>
        </w:rPr>
        <w:t xml:space="preserve">alicious or negligent action or </w:t>
      </w:r>
      <w:r w:rsidRPr="00C21696">
        <w:rPr>
          <w:sz w:val="20"/>
          <w:szCs w:val="20"/>
        </w:rPr>
        <w:t>inaction.</w:t>
      </w:r>
    </w:p>
    <w:p w:rsidR="00CD0FAE" w:rsidRPr="00C21696" w:rsidRDefault="00F04948" w:rsidP="00F04948">
      <w:pPr>
        <w:spacing w:after="158"/>
        <w:rPr>
          <w:sz w:val="20"/>
          <w:szCs w:val="20"/>
        </w:rPr>
      </w:pPr>
      <w:r w:rsidRPr="00C21696">
        <w:rPr>
          <w:sz w:val="20"/>
          <w:szCs w:val="20"/>
        </w:rPr>
        <w:t>g) Reject and will n</w:t>
      </w:r>
      <w:r w:rsidR="00213F11" w:rsidRPr="00C21696">
        <w:rPr>
          <w:sz w:val="20"/>
          <w:szCs w:val="20"/>
        </w:rPr>
        <w:t xml:space="preserve">ot make any offer of bribery or </w:t>
      </w:r>
      <w:r w:rsidRPr="00C21696">
        <w:rPr>
          <w:sz w:val="20"/>
          <w:szCs w:val="20"/>
        </w:rPr>
        <w:t>unethical inducement.</w:t>
      </w:r>
    </w:p>
    <w:p w:rsidR="00CD0FAE" w:rsidRPr="00C21696" w:rsidRDefault="00CD0FAE" w:rsidP="0031470E">
      <w:pPr>
        <w:spacing w:after="158"/>
        <w:rPr>
          <w:sz w:val="20"/>
          <w:szCs w:val="20"/>
        </w:rPr>
      </w:pPr>
    </w:p>
    <w:p w:rsidR="006C69FF" w:rsidRPr="00C21696" w:rsidRDefault="006C69FF" w:rsidP="0031470E">
      <w:pPr>
        <w:spacing w:after="158"/>
        <w:rPr>
          <w:sz w:val="20"/>
          <w:szCs w:val="20"/>
        </w:rPr>
      </w:pPr>
      <w:r w:rsidRPr="00C21696">
        <w:rPr>
          <w:sz w:val="20"/>
          <w:szCs w:val="20"/>
        </w:rPr>
        <w:t>Duty to the Relevant Authority</w:t>
      </w:r>
    </w:p>
    <w:p w:rsidR="00CC1B0F" w:rsidRPr="00C21696" w:rsidRDefault="00CC1B0F" w:rsidP="00CC1B0F">
      <w:pPr>
        <w:spacing w:after="158"/>
        <w:rPr>
          <w:sz w:val="20"/>
          <w:szCs w:val="20"/>
        </w:rPr>
      </w:pPr>
      <w:r w:rsidRPr="00C21696">
        <w:rPr>
          <w:sz w:val="20"/>
          <w:szCs w:val="20"/>
        </w:rPr>
        <w:t>You shall</w:t>
      </w:r>
    </w:p>
    <w:p w:rsidR="00CC1B0F" w:rsidRPr="00C21696" w:rsidRDefault="00CC1B0F" w:rsidP="00CC1B0F">
      <w:pPr>
        <w:spacing w:after="158"/>
        <w:rPr>
          <w:sz w:val="20"/>
          <w:szCs w:val="20"/>
        </w:rPr>
      </w:pPr>
      <w:r w:rsidRPr="00C21696">
        <w:rPr>
          <w:sz w:val="20"/>
          <w:szCs w:val="20"/>
        </w:rPr>
        <w:t>a) Carry out your professional res</w:t>
      </w:r>
      <w:r w:rsidRPr="00C21696">
        <w:rPr>
          <w:sz w:val="20"/>
          <w:szCs w:val="20"/>
        </w:rPr>
        <w:t xml:space="preserve">ponsibilities with due care and </w:t>
      </w:r>
      <w:r w:rsidRPr="00C21696">
        <w:rPr>
          <w:sz w:val="20"/>
          <w:szCs w:val="20"/>
        </w:rPr>
        <w:t xml:space="preserve">diligence in accordance </w:t>
      </w:r>
      <w:r w:rsidR="00D85926" w:rsidRPr="00C21696">
        <w:rPr>
          <w:sz w:val="20"/>
          <w:szCs w:val="20"/>
        </w:rPr>
        <w:t xml:space="preserve">with the Relevant Authority’s </w:t>
      </w:r>
      <w:r w:rsidRPr="00C21696">
        <w:rPr>
          <w:sz w:val="20"/>
          <w:szCs w:val="20"/>
        </w:rPr>
        <w:t>requirements whilst exercisin</w:t>
      </w:r>
      <w:r w:rsidR="0061222C" w:rsidRPr="00C21696">
        <w:rPr>
          <w:sz w:val="20"/>
          <w:szCs w:val="20"/>
        </w:rPr>
        <w:t xml:space="preserve">g your professional judgment at </w:t>
      </w:r>
      <w:r w:rsidR="00B10D1A" w:rsidRPr="00C21696">
        <w:rPr>
          <w:sz w:val="20"/>
          <w:szCs w:val="20"/>
        </w:rPr>
        <w:t>all times.</w:t>
      </w:r>
    </w:p>
    <w:p w:rsidR="00CC1B0F" w:rsidRPr="00C21696" w:rsidRDefault="00CC1B0F" w:rsidP="00CC1B0F">
      <w:pPr>
        <w:spacing w:after="158"/>
        <w:rPr>
          <w:sz w:val="20"/>
          <w:szCs w:val="20"/>
        </w:rPr>
      </w:pPr>
      <w:r w:rsidRPr="00C21696">
        <w:rPr>
          <w:sz w:val="20"/>
          <w:szCs w:val="20"/>
        </w:rPr>
        <w:t>b) Seek to avoid any situation that</w:t>
      </w:r>
      <w:r w:rsidR="00B10D1A" w:rsidRPr="00C21696">
        <w:rPr>
          <w:sz w:val="20"/>
          <w:szCs w:val="20"/>
        </w:rPr>
        <w:t xml:space="preserve"> may give rise to a conflict of </w:t>
      </w:r>
      <w:r w:rsidRPr="00C21696">
        <w:rPr>
          <w:sz w:val="20"/>
          <w:szCs w:val="20"/>
        </w:rPr>
        <w:t>interest between y</w:t>
      </w:r>
      <w:r w:rsidR="00502755" w:rsidRPr="00C21696">
        <w:rPr>
          <w:sz w:val="20"/>
          <w:szCs w:val="20"/>
        </w:rPr>
        <w:t>ou and your Relevant Authority.</w:t>
      </w:r>
    </w:p>
    <w:p w:rsidR="00CC1B0F" w:rsidRPr="00C21696" w:rsidRDefault="00CC1B0F" w:rsidP="00CC1B0F">
      <w:pPr>
        <w:spacing w:after="158"/>
        <w:rPr>
          <w:sz w:val="20"/>
          <w:szCs w:val="20"/>
        </w:rPr>
      </w:pPr>
      <w:r w:rsidRPr="00C21696">
        <w:rPr>
          <w:sz w:val="20"/>
          <w:szCs w:val="20"/>
        </w:rPr>
        <w:t>c) Accept professional responsibili</w:t>
      </w:r>
      <w:r w:rsidR="00502755" w:rsidRPr="00C21696">
        <w:rPr>
          <w:sz w:val="20"/>
          <w:szCs w:val="20"/>
        </w:rPr>
        <w:t xml:space="preserve">ty for your work and for the </w:t>
      </w:r>
      <w:r w:rsidRPr="00C21696">
        <w:rPr>
          <w:sz w:val="20"/>
          <w:szCs w:val="20"/>
        </w:rPr>
        <w:t>work of colleagues who ar</w:t>
      </w:r>
      <w:r w:rsidR="00116FE7" w:rsidRPr="00C21696">
        <w:rPr>
          <w:sz w:val="20"/>
          <w:szCs w:val="20"/>
        </w:rPr>
        <w:t xml:space="preserve">e defined in a given context as </w:t>
      </w:r>
      <w:r w:rsidRPr="00C21696">
        <w:rPr>
          <w:sz w:val="20"/>
          <w:szCs w:val="20"/>
        </w:rPr>
        <w:t>working under your supervision.</w:t>
      </w:r>
    </w:p>
    <w:p w:rsidR="005C7F0D" w:rsidRPr="00C21696" w:rsidRDefault="005C7F0D" w:rsidP="005C7F0D">
      <w:pPr>
        <w:spacing w:after="158"/>
        <w:rPr>
          <w:sz w:val="20"/>
          <w:szCs w:val="20"/>
        </w:rPr>
      </w:pPr>
      <w:r w:rsidRPr="00C21696">
        <w:rPr>
          <w:sz w:val="20"/>
          <w:szCs w:val="20"/>
        </w:rPr>
        <w:t>d) NOT disclose or author</w:t>
      </w:r>
      <w:r w:rsidRPr="00C21696">
        <w:rPr>
          <w:sz w:val="20"/>
          <w:szCs w:val="20"/>
        </w:rPr>
        <w:t xml:space="preserve">ize to be disclosed, or use for </w:t>
      </w:r>
      <w:r w:rsidRPr="00C21696">
        <w:rPr>
          <w:sz w:val="20"/>
          <w:szCs w:val="20"/>
        </w:rPr>
        <w:t>personal gain or to bene</w:t>
      </w:r>
      <w:r w:rsidR="00071F67" w:rsidRPr="00C21696">
        <w:rPr>
          <w:sz w:val="20"/>
          <w:szCs w:val="20"/>
        </w:rPr>
        <w:t xml:space="preserve">fit a third party, confidential </w:t>
      </w:r>
      <w:r w:rsidRPr="00C21696">
        <w:rPr>
          <w:sz w:val="20"/>
          <w:szCs w:val="20"/>
        </w:rPr>
        <w:t xml:space="preserve">information except with </w:t>
      </w:r>
      <w:r w:rsidR="00DF7E79" w:rsidRPr="00C21696">
        <w:rPr>
          <w:sz w:val="20"/>
          <w:szCs w:val="20"/>
        </w:rPr>
        <w:t xml:space="preserve">the permission of your Relevant </w:t>
      </w:r>
      <w:r w:rsidRPr="00C21696">
        <w:rPr>
          <w:sz w:val="20"/>
          <w:szCs w:val="20"/>
        </w:rPr>
        <w:t>Authority,</w:t>
      </w:r>
      <w:r w:rsidR="00DF7E79" w:rsidRPr="00C21696">
        <w:rPr>
          <w:sz w:val="20"/>
          <w:szCs w:val="20"/>
        </w:rPr>
        <w:t xml:space="preserve"> or as required by Legislation.</w:t>
      </w:r>
    </w:p>
    <w:p w:rsidR="00CD0FAE" w:rsidRPr="00C21696" w:rsidRDefault="005C7F0D" w:rsidP="005C7F0D">
      <w:pPr>
        <w:spacing w:after="158"/>
        <w:rPr>
          <w:sz w:val="20"/>
          <w:szCs w:val="20"/>
        </w:rPr>
      </w:pPr>
      <w:r w:rsidRPr="00C21696">
        <w:rPr>
          <w:sz w:val="20"/>
          <w:szCs w:val="20"/>
        </w:rPr>
        <w:t>e) NOT misrepresent</w:t>
      </w:r>
      <w:r w:rsidR="001D41FB" w:rsidRPr="00C21696">
        <w:rPr>
          <w:sz w:val="20"/>
          <w:szCs w:val="20"/>
        </w:rPr>
        <w:t xml:space="preserve"> or withhold information on the </w:t>
      </w:r>
      <w:r w:rsidRPr="00C21696">
        <w:rPr>
          <w:sz w:val="20"/>
          <w:szCs w:val="20"/>
        </w:rPr>
        <w:t>performance of produc</w:t>
      </w:r>
      <w:r w:rsidR="001D41FB" w:rsidRPr="00C21696">
        <w:rPr>
          <w:sz w:val="20"/>
          <w:szCs w:val="20"/>
        </w:rPr>
        <w:t xml:space="preserve">ts, systems or services (unless </w:t>
      </w:r>
      <w:r w:rsidRPr="00C21696">
        <w:rPr>
          <w:sz w:val="20"/>
          <w:szCs w:val="20"/>
        </w:rPr>
        <w:t>lawfully bound by a duty of confidentiality not to di</w:t>
      </w:r>
      <w:r w:rsidR="007928EA" w:rsidRPr="00C21696">
        <w:rPr>
          <w:sz w:val="20"/>
          <w:szCs w:val="20"/>
        </w:rPr>
        <w:t xml:space="preserve">sclose </w:t>
      </w:r>
      <w:r w:rsidRPr="00C21696">
        <w:rPr>
          <w:sz w:val="20"/>
          <w:szCs w:val="20"/>
        </w:rPr>
        <w:t>such information), o</w:t>
      </w:r>
      <w:r w:rsidR="005A76B0" w:rsidRPr="00C21696">
        <w:rPr>
          <w:sz w:val="20"/>
          <w:szCs w:val="20"/>
        </w:rPr>
        <w:t xml:space="preserve">r take advantage of the lack of </w:t>
      </w:r>
      <w:r w:rsidRPr="00C21696">
        <w:rPr>
          <w:sz w:val="20"/>
          <w:szCs w:val="20"/>
        </w:rPr>
        <w:t>relevant knowledge or inexperience of others.</w:t>
      </w:r>
    </w:p>
    <w:p w:rsidR="007B1AF1" w:rsidRPr="00C21696" w:rsidRDefault="003E2665" w:rsidP="007B1AF1">
      <w:pPr>
        <w:spacing w:after="158"/>
        <w:ind w:firstLine="720"/>
        <w:rPr>
          <w:sz w:val="20"/>
          <w:szCs w:val="20"/>
        </w:rPr>
      </w:pPr>
      <w:r w:rsidRPr="00C21696">
        <w:rPr>
          <w:sz w:val="20"/>
          <w:szCs w:val="20"/>
        </w:rPr>
        <w:t>Duty to the Profession</w:t>
      </w:r>
    </w:p>
    <w:p w:rsidR="003E2665" w:rsidRPr="00C21696" w:rsidRDefault="003E2665" w:rsidP="007B1AF1">
      <w:pPr>
        <w:spacing w:after="158"/>
        <w:ind w:firstLine="720"/>
        <w:rPr>
          <w:sz w:val="20"/>
          <w:szCs w:val="20"/>
        </w:rPr>
      </w:pPr>
      <w:r w:rsidRPr="00C21696">
        <w:rPr>
          <w:sz w:val="20"/>
          <w:szCs w:val="20"/>
        </w:rPr>
        <w:t>You shall:</w:t>
      </w:r>
    </w:p>
    <w:p w:rsidR="003E2665" w:rsidRPr="00C21696" w:rsidRDefault="003E2665" w:rsidP="003E2665">
      <w:pPr>
        <w:spacing w:after="158"/>
        <w:rPr>
          <w:sz w:val="20"/>
          <w:szCs w:val="20"/>
        </w:rPr>
      </w:pPr>
      <w:r w:rsidRPr="00C21696">
        <w:rPr>
          <w:sz w:val="20"/>
          <w:szCs w:val="20"/>
        </w:rPr>
        <w:t>a) Accept your personal dut</w:t>
      </w:r>
      <w:r w:rsidRPr="00C21696">
        <w:rPr>
          <w:sz w:val="20"/>
          <w:szCs w:val="20"/>
        </w:rPr>
        <w:t xml:space="preserve">y to maintain the reputation of </w:t>
      </w:r>
      <w:r w:rsidRPr="00C21696">
        <w:rPr>
          <w:sz w:val="20"/>
          <w:szCs w:val="20"/>
        </w:rPr>
        <w:t>the profession and not tak</w:t>
      </w:r>
      <w:r w:rsidR="00216C5B" w:rsidRPr="00C21696">
        <w:rPr>
          <w:sz w:val="20"/>
          <w:szCs w:val="20"/>
        </w:rPr>
        <w:t xml:space="preserve">e any action, which could bring </w:t>
      </w:r>
      <w:r w:rsidR="009853EC" w:rsidRPr="00C21696">
        <w:rPr>
          <w:sz w:val="20"/>
          <w:szCs w:val="20"/>
        </w:rPr>
        <w:t>the profession into disrepute.</w:t>
      </w:r>
    </w:p>
    <w:p w:rsidR="003E2665" w:rsidRPr="00C21696" w:rsidRDefault="003E2665" w:rsidP="003E2665">
      <w:pPr>
        <w:spacing w:after="158"/>
        <w:rPr>
          <w:sz w:val="20"/>
          <w:szCs w:val="20"/>
        </w:rPr>
      </w:pPr>
      <w:r w:rsidRPr="00C21696">
        <w:rPr>
          <w:sz w:val="20"/>
          <w:szCs w:val="20"/>
        </w:rPr>
        <w:t>b) Seek to improve</w:t>
      </w:r>
      <w:r w:rsidR="00884066" w:rsidRPr="00C21696">
        <w:rPr>
          <w:sz w:val="20"/>
          <w:szCs w:val="20"/>
        </w:rPr>
        <w:t xml:space="preserve"> professional standards through </w:t>
      </w:r>
      <w:r w:rsidRPr="00C21696">
        <w:rPr>
          <w:sz w:val="20"/>
          <w:szCs w:val="20"/>
        </w:rPr>
        <w:t>participation in their de</w:t>
      </w:r>
      <w:r w:rsidR="009853EC" w:rsidRPr="00C21696">
        <w:rPr>
          <w:sz w:val="20"/>
          <w:szCs w:val="20"/>
        </w:rPr>
        <w:t>velopment, use and enforcement.</w:t>
      </w:r>
    </w:p>
    <w:p w:rsidR="00CD0FAE" w:rsidRPr="00C21696" w:rsidRDefault="003E2665" w:rsidP="0031470E">
      <w:pPr>
        <w:spacing w:after="158"/>
        <w:rPr>
          <w:sz w:val="20"/>
          <w:szCs w:val="20"/>
        </w:rPr>
      </w:pPr>
      <w:r w:rsidRPr="00C21696">
        <w:rPr>
          <w:sz w:val="20"/>
          <w:szCs w:val="20"/>
        </w:rPr>
        <w:t>c) Uphold the reputatio</w:t>
      </w:r>
      <w:r w:rsidR="00AF217A" w:rsidRPr="00C21696">
        <w:rPr>
          <w:sz w:val="20"/>
          <w:szCs w:val="20"/>
        </w:rPr>
        <w:t xml:space="preserve">n and good standing of BCS, the </w:t>
      </w:r>
      <w:r w:rsidRPr="00C21696">
        <w:rPr>
          <w:sz w:val="20"/>
          <w:szCs w:val="20"/>
        </w:rPr>
        <w:t>Chartered Institute for IT.</w:t>
      </w:r>
    </w:p>
    <w:p w:rsidR="00FE191C" w:rsidRPr="00C21696" w:rsidRDefault="00FE191C" w:rsidP="00FE191C">
      <w:pPr>
        <w:spacing w:after="158"/>
        <w:rPr>
          <w:sz w:val="20"/>
          <w:szCs w:val="20"/>
        </w:rPr>
      </w:pPr>
      <w:proofErr w:type="gramStart"/>
      <w:r w:rsidRPr="00C21696">
        <w:rPr>
          <w:sz w:val="20"/>
          <w:szCs w:val="20"/>
        </w:rPr>
        <w:t>d</w:t>
      </w:r>
      <w:proofErr w:type="gramEnd"/>
      <w:r w:rsidRPr="00C21696">
        <w:rPr>
          <w:sz w:val="20"/>
          <w:szCs w:val="20"/>
        </w:rPr>
        <w:t xml:space="preserve">) Act with integrity and respect </w:t>
      </w:r>
      <w:r w:rsidRPr="00C21696">
        <w:rPr>
          <w:sz w:val="20"/>
          <w:szCs w:val="20"/>
        </w:rPr>
        <w:t xml:space="preserve">in your professional </w:t>
      </w:r>
      <w:r w:rsidRPr="00C21696">
        <w:rPr>
          <w:sz w:val="20"/>
          <w:szCs w:val="20"/>
        </w:rPr>
        <w:t xml:space="preserve">relationships with all </w:t>
      </w:r>
      <w:r w:rsidR="002C287D" w:rsidRPr="00C21696">
        <w:rPr>
          <w:sz w:val="20"/>
          <w:szCs w:val="20"/>
        </w:rPr>
        <w:t xml:space="preserve">members of BCS and with members </w:t>
      </w:r>
      <w:r w:rsidRPr="00C21696">
        <w:rPr>
          <w:sz w:val="20"/>
          <w:szCs w:val="20"/>
        </w:rPr>
        <w:t xml:space="preserve">of other professions with </w:t>
      </w:r>
      <w:r w:rsidR="008450FA" w:rsidRPr="00C21696">
        <w:rPr>
          <w:sz w:val="20"/>
          <w:szCs w:val="20"/>
        </w:rPr>
        <w:t xml:space="preserve">whom you work in a professional </w:t>
      </w:r>
      <w:r w:rsidR="005259B2" w:rsidRPr="00C21696">
        <w:rPr>
          <w:sz w:val="20"/>
          <w:szCs w:val="20"/>
        </w:rPr>
        <w:t>capacity.</w:t>
      </w:r>
    </w:p>
    <w:p w:rsidR="00FE191C" w:rsidRPr="00C21696" w:rsidRDefault="00FE191C" w:rsidP="00FE191C">
      <w:pPr>
        <w:spacing w:after="158"/>
        <w:rPr>
          <w:sz w:val="20"/>
          <w:szCs w:val="20"/>
        </w:rPr>
      </w:pPr>
      <w:r w:rsidRPr="00C21696">
        <w:rPr>
          <w:sz w:val="20"/>
          <w:szCs w:val="20"/>
        </w:rPr>
        <w:t>e) Notify BCS if convicte</w:t>
      </w:r>
      <w:r w:rsidR="005259B2" w:rsidRPr="00C21696">
        <w:rPr>
          <w:sz w:val="20"/>
          <w:szCs w:val="20"/>
        </w:rPr>
        <w:t xml:space="preserve">d of a criminal offence or upon </w:t>
      </w:r>
      <w:r w:rsidRPr="00C21696">
        <w:rPr>
          <w:sz w:val="20"/>
          <w:szCs w:val="20"/>
        </w:rPr>
        <w:t>becoming bankrupt or disqualified as a Company Directo</w:t>
      </w:r>
      <w:r w:rsidR="00A30748" w:rsidRPr="00C21696">
        <w:rPr>
          <w:sz w:val="20"/>
          <w:szCs w:val="20"/>
        </w:rPr>
        <w:t xml:space="preserve">r </w:t>
      </w:r>
      <w:r w:rsidRPr="00C21696">
        <w:rPr>
          <w:sz w:val="20"/>
          <w:szCs w:val="20"/>
        </w:rPr>
        <w:t>and in each case give detail</w:t>
      </w:r>
      <w:r w:rsidR="00C213BD" w:rsidRPr="00C21696">
        <w:rPr>
          <w:sz w:val="20"/>
          <w:szCs w:val="20"/>
        </w:rPr>
        <w:t>s of the relevant jurisdiction.</w:t>
      </w:r>
    </w:p>
    <w:p w:rsidR="00CD0FAE" w:rsidRDefault="00FE191C" w:rsidP="00FE191C">
      <w:pPr>
        <w:spacing w:after="158"/>
      </w:pPr>
      <w:r w:rsidRPr="00C21696">
        <w:rPr>
          <w:sz w:val="20"/>
          <w:szCs w:val="20"/>
        </w:rPr>
        <w:t xml:space="preserve">f) Encourage and </w:t>
      </w:r>
      <w:r w:rsidR="00C213BD" w:rsidRPr="00C21696">
        <w:rPr>
          <w:sz w:val="20"/>
          <w:szCs w:val="20"/>
        </w:rPr>
        <w:t xml:space="preserve">support fellow members in their </w:t>
      </w:r>
      <w:r w:rsidRPr="00C21696">
        <w:rPr>
          <w:sz w:val="20"/>
          <w:szCs w:val="20"/>
        </w:rPr>
        <w:t>professional development</w:t>
      </w:r>
      <w:r>
        <w:t>.</w:t>
      </w:r>
    </w:p>
    <w:sectPr w:rsidR="00CD0FAE">
      <w:headerReference w:type="even" r:id="rId21"/>
      <w:headerReference w:type="default" r:id="rId22"/>
      <w:headerReference w:type="first" r:id="rId23"/>
      <w:pgSz w:w="12240" w:h="15840"/>
      <w:pgMar w:top="1440" w:right="149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0E3" w:rsidRDefault="004B60E3">
      <w:pPr>
        <w:spacing w:after="0" w:line="240" w:lineRule="auto"/>
      </w:pPr>
      <w:r>
        <w:separator/>
      </w:r>
    </w:p>
  </w:endnote>
  <w:endnote w:type="continuationSeparator" w:id="0">
    <w:p w:rsidR="004B60E3" w:rsidRDefault="004B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0E3" w:rsidRDefault="004B60E3">
      <w:pPr>
        <w:spacing w:after="0" w:line="240" w:lineRule="auto"/>
      </w:pPr>
      <w:r>
        <w:separator/>
      </w:r>
    </w:p>
  </w:footnote>
  <w:footnote w:type="continuationSeparator" w:id="0">
    <w:p w:rsidR="004B60E3" w:rsidRDefault="004B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513EF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513EF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513EF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4B60E3">
    <w:pPr>
      <w:spacing w:after="0"/>
      <w:ind w:left="360"/>
    </w:pPr>
    <w:r>
      <w:rPr>
        <w:rFonts w:ascii="Segoe UI Symbol" w:eastAsia="Segoe UI Symbol" w:hAnsi="Segoe UI Symbol" w:cs="Segoe UI Symbol"/>
        <w:color w:val="333333"/>
        <w:sz w:val="20"/>
      </w:rPr>
      <w:t></w:t>
    </w:r>
    <w:r>
      <w:rPr>
        <w:rFonts w:ascii="Arial" w:eastAsia="Arial" w:hAnsi="Arial" w:cs="Arial"/>
        <w:color w:val="333333"/>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4B60E3">
    <w:pPr>
      <w:spacing w:after="0"/>
      <w:ind w:left="360"/>
    </w:pPr>
    <w:r>
      <w:rPr>
        <w:rFonts w:ascii="Segoe UI Symbol" w:eastAsia="Segoe UI Symbol" w:hAnsi="Segoe UI Symbol" w:cs="Segoe UI Symbol"/>
        <w:color w:val="333333"/>
        <w:sz w:val="20"/>
      </w:rPr>
      <w:t></w:t>
    </w:r>
    <w:r>
      <w:rPr>
        <w:rFonts w:ascii="Arial" w:eastAsia="Arial" w:hAnsi="Arial" w:cs="Arial"/>
        <w:color w:val="333333"/>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4B60E3">
    <w:pPr>
      <w:spacing w:after="0"/>
      <w:ind w:left="360"/>
    </w:pPr>
    <w:r>
      <w:rPr>
        <w:rFonts w:ascii="Segoe UI Symbol" w:eastAsia="Segoe UI Symbol" w:hAnsi="Segoe UI Symbol" w:cs="Segoe UI Symbol"/>
        <w:color w:val="333333"/>
        <w:sz w:val="20"/>
      </w:rPr>
      <w:t></w:t>
    </w:r>
    <w:r>
      <w:rPr>
        <w:rFonts w:ascii="Arial" w:eastAsia="Arial" w:hAnsi="Arial" w:cs="Arial"/>
        <w:color w:val="333333"/>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513EFE"/>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513EFE"/>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EFE" w:rsidRDefault="00513EF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1112"/>
    <w:multiLevelType w:val="hybridMultilevel"/>
    <w:tmpl w:val="0AEA31B8"/>
    <w:lvl w:ilvl="0" w:tplc="CA243E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3EDF7E">
      <w:start w:val="1"/>
      <w:numFmt w:val="bullet"/>
      <w:lvlText w:val="o"/>
      <w:lvlJc w:val="left"/>
      <w:pPr>
        <w:ind w:left="14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B00E5A">
      <w:start w:val="1"/>
      <w:numFmt w:val="bullet"/>
      <w:lvlText w:val="▪"/>
      <w:lvlJc w:val="left"/>
      <w:pPr>
        <w:ind w:left="22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F68FA2">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7378">
      <w:start w:val="1"/>
      <w:numFmt w:val="bullet"/>
      <w:lvlText w:val="o"/>
      <w:lvlJc w:val="left"/>
      <w:pPr>
        <w:ind w:left="36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9ED030">
      <w:start w:val="1"/>
      <w:numFmt w:val="bullet"/>
      <w:lvlText w:val="▪"/>
      <w:lvlJc w:val="left"/>
      <w:pPr>
        <w:ind w:left="4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386518">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5EE312">
      <w:start w:val="1"/>
      <w:numFmt w:val="bullet"/>
      <w:lvlText w:val="o"/>
      <w:lvlJc w:val="left"/>
      <w:pPr>
        <w:ind w:left="5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6A3E34">
      <w:start w:val="1"/>
      <w:numFmt w:val="bullet"/>
      <w:lvlText w:val="▪"/>
      <w:lvlJc w:val="left"/>
      <w:pPr>
        <w:ind w:left="6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D2425D"/>
    <w:multiLevelType w:val="hybridMultilevel"/>
    <w:tmpl w:val="6E5896F0"/>
    <w:lvl w:ilvl="0" w:tplc="E3E45B7A">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8E67B9C">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C60AD5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79215BC">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87EC67E">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9B2DBBE">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F3E7EBE">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32890C8">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B9248F6">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2DCE63A2"/>
    <w:multiLevelType w:val="hybridMultilevel"/>
    <w:tmpl w:val="10E8E7A6"/>
    <w:lvl w:ilvl="0" w:tplc="64405F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9AC9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EAF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2696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58FF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EA27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3C96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5EF7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2E11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F24FD9"/>
    <w:multiLevelType w:val="hybridMultilevel"/>
    <w:tmpl w:val="DA022D3E"/>
    <w:lvl w:ilvl="0" w:tplc="FA1A399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1C840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50ADC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0278A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4020E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B439D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0AFDB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12A8E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8CFF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913A5C"/>
    <w:multiLevelType w:val="hybridMultilevel"/>
    <w:tmpl w:val="4B0A5404"/>
    <w:lvl w:ilvl="0" w:tplc="89C612C2">
      <w:start w:val="1"/>
      <w:numFmt w:val="decimal"/>
      <w:lvlText w:val="%1."/>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FA58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5CC4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A844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F2489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B20C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6EA9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98A6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04B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4552BD"/>
    <w:multiLevelType w:val="hybridMultilevel"/>
    <w:tmpl w:val="B4D28AA8"/>
    <w:lvl w:ilvl="0" w:tplc="DCA8C5C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0A3C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442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30BA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C84F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8070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8A97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080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A6BD9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F27DD2"/>
    <w:multiLevelType w:val="hybridMultilevel"/>
    <w:tmpl w:val="85BAA808"/>
    <w:lvl w:ilvl="0" w:tplc="EF7ACB7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EA9D0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042C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3CFB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5A31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C6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9440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761DC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3CF7F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FC5EF0"/>
    <w:multiLevelType w:val="hybridMultilevel"/>
    <w:tmpl w:val="ABE2A5F6"/>
    <w:lvl w:ilvl="0" w:tplc="72C69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B42DF2">
      <w:start w:val="1"/>
      <w:numFmt w:val="decimal"/>
      <w:lvlText w:val="%2."/>
      <w:lvlJc w:val="left"/>
      <w:pPr>
        <w:ind w:left="144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2" w:tplc="1C4C1360">
      <w:start w:val="1"/>
      <w:numFmt w:val="lowerRoman"/>
      <w:lvlText w:val="%3"/>
      <w:lvlJc w:val="left"/>
      <w:pPr>
        <w:ind w:left="216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3" w:tplc="8BD6381E">
      <w:start w:val="1"/>
      <w:numFmt w:val="decimal"/>
      <w:lvlText w:val="%4"/>
      <w:lvlJc w:val="left"/>
      <w:pPr>
        <w:ind w:left="288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4" w:tplc="506A6CE6">
      <w:start w:val="1"/>
      <w:numFmt w:val="lowerLetter"/>
      <w:lvlText w:val="%5"/>
      <w:lvlJc w:val="left"/>
      <w:pPr>
        <w:ind w:left="360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5" w:tplc="3D2055B2">
      <w:start w:val="1"/>
      <w:numFmt w:val="lowerRoman"/>
      <w:lvlText w:val="%6"/>
      <w:lvlJc w:val="left"/>
      <w:pPr>
        <w:ind w:left="432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6" w:tplc="E924A3BC">
      <w:start w:val="1"/>
      <w:numFmt w:val="decimal"/>
      <w:lvlText w:val="%7"/>
      <w:lvlJc w:val="left"/>
      <w:pPr>
        <w:ind w:left="504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7" w:tplc="FFF02C34">
      <w:start w:val="1"/>
      <w:numFmt w:val="lowerLetter"/>
      <w:lvlText w:val="%8"/>
      <w:lvlJc w:val="left"/>
      <w:pPr>
        <w:ind w:left="576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lvl w:ilvl="8" w:tplc="2B8864FE">
      <w:start w:val="1"/>
      <w:numFmt w:val="lowerRoman"/>
      <w:lvlText w:val="%9"/>
      <w:lvlJc w:val="left"/>
      <w:pPr>
        <w:ind w:left="6480"/>
      </w:pPr>
      <w:rPr>
        <w:rFonts w:ascii="Calibri" w:eastAsia="Calibri" w:hAnsi="Calibri" w:cs="Calibri"/>
        <w:b w:val="0"/>
        <w:i w:val="0"/>
        <w:strike w:val="0"/>
        <w:dstrike w:val="0"/>
        <w:color w:val="0D0D0D"/>
        <w:sz w:val="22"/>
        <w:szCs w:val="22"/>
        <w:u w:val="none" w:color="000000"/>
        <w:bdr w:val="none" w:sz="0" w:space="0" w:color="auto"/>
        <w:shd w:val="clear" w:color="auto" w:fill="auto"/>
        <w:vertAlign w:val="baseline"/>
      </w:rPr>
    </w:lvl>
  </w:abstractNum>
  <w:abstractNum w:abstractNumId="8" w15:restartNumberingAfterBreak="0">
    <w:nsid w:val="6CB40B52"/>
    <w:multiLevelType w:val="hybridMultilevel"/>
    <w:tmpl w:val="F0BCFCD4"/>
    <w:lvl w:ilvl="0" w:tplc="02E0B8BA">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10846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EAF64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F5E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98CBB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064CE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28860F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1E4B8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60265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7B7B7D"/>
    <w:multiLevelType w:val="hybridMultilevel"/>
    <w:tmpl w:val="91063F9E"/>
    <w:lvl w:ilvl="0" w:tplc="FF60BD0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88836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303C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8408D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D4F1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5C22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D2C9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DC0E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9805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2F3264C"/>
    <w:multiLevelType w:val="hybridMultilevel"/>
    <w:tmpl w:val="BF92C0D0"/>
    <w:lvl w:ilvl="0" w:tplc="7236E39C">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C0D82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ACCD0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CA7F9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3EB1E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FC9FE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BCADF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F0D41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462D28">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911BA0"/>
    <w:multiLevelType w:val="hybridMultilevel"/>
    <w:tmpl w:val="F522BBAC"/>
    <w:lvl w:ilvl="0" w:tplc="607021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C422E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A6486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B2E7BD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2E6B4E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7B2B12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466776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AFEEC1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6B465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8FF2C1B"/>
    <w:multiLevelType w:val="hybridMultilevel"/>
    <w:tmpl w:val="773A8158"/>
    <w:lvl w:ilvl="0" w:tplc="837A4C32">
      <w:start w:val="1"/>
      <w:numFmt w:val="lowerRoman"/>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A0E30">
      <w:start w:val="1"/>
      <w:numFmt w:val="decimal"/>
      <w:lvlText w:val="%2."/>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2CF17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B0F8F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742A0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56E3D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6CAAA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6317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26138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CF08F1"/>
    <w:multiLevelType w:val="hybridMultilevel"/>
    <w:tmpl w:val="80B042F4"/>
    <w:lvl w:ilvl="0" w:tplc="F3B650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C4C5B2">
      <w:start w:val="1"/>
      <w:numFmt w:val="bullet"/>
      <w:lvlText w:val="o"/>
      <w:lvlJc w:val="left"/>
      <w:pPr>
        <w:ind w:left="1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160942">
      <w:start w:val="1"/>
      <w:numFmt w:val="bullet"/>
      <w:lvlText w:val="▪"/>
      <w:lvlJc w:val="left"/>
      <w:pPr>
        <w:ind w:left="2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6086A6">
      <w:start w:val="1"/>
      <w:numFmt w:val="bullet"/>
      <w:lvlText w:val="•"/>
      <w:lvlJc w:val="left"/>
      <w:pPr>
        <w:ind w:left="2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CA2B5C">
      <w:start w:val="1"/>
      <w:numFmt w:val="bullet"/>
      <w:lvlText w:val="o"/>
      <w:lvlJc w:val="left"/>
      <w:pPr>
        <w:ind w:left="3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D07DBC">
      <w:start w:val="1"/>
      <w:numFmt w:val="bullet"/>
      <w:lvlText w:val="▪"/>
      <w:lvlJc w:val="left"/>
      <w:pPr>
        <w:ind w:left="4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22C400">
      <w:start w:val="1"/>
      <w:numFmt w:val="bullet"/>
      <w:lvlText w:val="•"/>
      <w:lvlJc w:val="left"/>
      <w:pPr>
        <w:ind w:left="5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74EDDA">
      <w:start w:val="1"/>
      <w:numFmt w:val="bullet"/>
      <w:lvlText w:val="o"/>
      <w:lvlJc w:val="left"/>
      <w:pPr>
        <w:ind w:left="5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4C3684">
      <w:start w:val="1"/>
      <w:numFmt w:val="bullet"/>
      <w:lvlText w:val="▪"/>
      <w:lvlJc w:val="left"/>
      <w:pPr>
        <w:ind w:left="6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444F49"/>
    <w:multiLevelType w:val="hybridMultilevel"/>
    <w:tmpl w:val="F51E2238"/>
    <w:lvl w:ilvl="0" w:tplc="200CB734">
      <w:start w:val="1"/>
      <w:numFmt w:val="decimal"/>
      <w:lvlText w:val="%1."/>
      <w:lvlJc w:val="left"/>
      <w:pPr>
        <w:ind w:left="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E517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72C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8066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4637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38EC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68A8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32CC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04EB5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EB36498"/>
    <w:multiLevelType w:val="hybridMultilevel"/>
    <w:tmpl w:val="E2FA1A50"/>
    <w:lvl w:ilvl="0" w:tplc="B082FE16">
      <w:start w:val="1"/>
      <w:numFmt w:val="bullet"/>
      <w:lvlText w:val="•"/>
      <w:lvlJc w:val="left"/>
      <w:pPr>
        <w:ind w:left="705"/>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3208E856">
      <w:start w:val="1"/>
      <w:numFmt w:val="bullet"/>
      <w:lvlText w:val="o"/>
      <w:lvlJc w:val="left"/>
      <w:pPr>
        <w:ind w:left="144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AA003DB8">
      <w:start w:val="1"/>
      <w:numFmt w:val="bullet"/>
      <w:lvlText w:val="▪"/>
      <w:lvlJc w:val="left"/>
      <w:pPr>
        <w:ind w:left="216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4B56B8D2">
      <w:start w:val="1"/>
      <w:numFmt w:val="bullet"/>
      <w:lvlText w:val="•"/>
      <w:lvlJc w:val="left"/>
      <w:pPr>
        <w:ind w:left="288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E4AE6450">
      <w:start w:val="1"/>
      <w:numFmt w:val="bullet"/>
      <w:lvlText w:val="o"/>
      <w:lvlJc w:val="left"/>
      <w:pPr>
        <w:ind w:left="360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EEF61DBC">
      <w:start w:val="1"/>
      <w:numFmt w:val="bullet"/>
      <w:lvlText w:val="▪"/>
      <w:lvlJc w:val="left"/>
      <w:pPr>
        <w:ind w:left="432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216235EE">
      <w:start w:val="1"/>
      <w:numFmt w:val="bullet"/>
      <w:lvlText w:val="•"/>
      <w:lvlJc w:val="left"/>
      <w:pPr>
        <w:ind w:left="504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5096F29A">
      <w:start w:val="1"/>
      <w:numFmt w:val="bullet"/>
      <w:lvlText w:val="o"/>
      <w:lvlJc w:val="left"/>
      <w:pPr>
        <w:ind w:left="576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7E9EE04A">
      <w:start w:val="1"/>
      <w:numFmt w:val="bullet"/>
      <w:lvlText w:val="▪"/>
      <w:lvlJc w:val="left"/>
      <w:pPr>
        <w:ind w:left="648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16" w15:restartNumberingAfterBreak="0">
    <w:nsid w:val="7F8C7DF3"/>
    <w:multiLevelType w:val="hybridMultilevel"/>
    <w:tmpl w:val="3AA2E5D4"/>
    <w:lvl w:ilvl="0" w:tplc="AB8CAA5A">
      <w:start w:val="1"/>
      <w:numFmt w:val="bullet"/>
      <w:lvlText w:val="•"/>
      <w:lvlJc w:val="left"/>
      <w:pPr>
        <w:ind w:left="705"/>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1" w:tplc="C128A842">
      <w:start w:val="1"/>
      <w:numFmt w:val="bullet"/>
      <w:lvlText w:val="o"/>
      <w:lvlJc w:val="left"/>
      <w:pPr>
        <w:ind w:left="1440"/>
      </w:pPr>
      <w:rPr>
        <w:rFonts w:ascii="Segoe UI Symbol" w:eastAsia="Segoe UI Symbol" w:hAnsi="Segoe UI Symbol" w:cs="Segoe UI Symbol"/>
        <w:b w:val="0"/>
        <w:i w:val="0"/>
        <w:strike w:val="0"/>
        <w:dstrike w:val="0"/>
        <w:color w:val="242424"/>
        <w:sz w:val="20"/>
        <w:szCs w:val="20"/>
        <w:u w:val="none" w:color="000000"/>
        <w:bdr w:val="none" w:sz="0" w:space="0" w:color="auto"/>
        <w:shd w:val="clear" w:color="auto" w:fill="auto"/>
        <w:vertAlign w:val="baseline"/>
      </w:rPr>
    </w:lvl>
    <w:lvl w:ilvl="2" w:tplc="8E501CF0">
      <w:start w:val="1"/>
      <w:numFmt w:val="bullet"/>
      <w:lvlText w:val="▪"/>
      <w:lvlJc w:val="left"/>
      <w:pPr>
        <w:ind w:left="2160"/>
      </w:pPr>
      <w:rPr>
        <w:rFonts w:ascii="Segoe UI Symbol" w:eastAsia="Segoe UI Symbol" w:hAnsi="Segoe UI Symbol" w:cs="Segoe UI Symbol"/>
        <w:b w:val="0"/>
        <w:i w:val="0"/>
        <w:strike w:val="0"/>
        <w:dstrike w:val="0"/>
        <w:color w:val="242424"/>
        <w:sz w:val="20"/>
        <w:szCs w:val="20"/>
        <w:u w:val="none" w:color="000000"/>
        <w:bdr w:val="none" w:sz="0" w:space="0" w:color="auto"/>
        <w:shd w:val="clear" w:color="auto" w:fill="auto"/>
        <w:vertAlign w:val="baseline"/>
      </w:rPr>
    </w:lvl>
    <w:lvl w:ilvl="3" w:tplc="65E21084">
      <w:start w:val="1"/>
      <w:numFmt w:val="bullet"/>
      <w:lvlText w:val="•"/>
      <w:lvlJc w:val="left"/>
      <w:pPr>
        <w:ind w:left="2880"/>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4" w:tplc="06C2C2B4">
      <w:start w:val="1"/>
      <w:numFmt w:val="bullet"/>
      <w:lvlText w:val="o"/>
      <w:lvlJc w:val="left"/>
      <w:pPr>
        <w:ind w:left="3600"/>
      </w:pPr>
      <w:rPr>
        <w:rFonts w:ascii="Segoe UI Symbol" w:eastAsia="Segoe UI Symbol" w:hAnsi="Segoe UI Symbol" w:cs="Segoe UI Symbol"/>
        <w:b w:val="0"/>
        <w:i w:val="0"/>
        <w:strike w:val="0"/>
        <w:dstrike w:val="0"/>
        <w:color w:val="242424"/>
        <w:sz w:val="20"/>
        <w:szCs w:val="20"/>
        <w:u w:val="none" w:color="000000"/>
        <w:bdr w:val="none" w:sz="0" w:space="0" w:color="auto"/>
        <w:shd w:val="clear" w:color="auto" w:fill="auto"/>
        <w:vertAlign w:val="baseline"/>
      </w:rPr>
    </w:lvl>
    <w:lvl w:ilvl="5" w:tplc="1CAA22B6">
      <w:start w:val="1"/>
      <w:numFmt w:val="bullet"/>
      <w:lvlText w:val="▪"/>
      <w:lvlJc w:val="left"/>
      <w:pPr>
        <w:ind w:left="4320"/>
      </w:pPr>
      <w:rPr>
        <w:rFonts w:ascii="Segoe UI Symbol" w:eastAsia="Segoe UI Symbol" w:hAnsi="Segoe UI Symbol" w:cs="Segoe UI Symbol"/>
        <w:b w:val="0"/>
        <w:i w:val="0"/>
        <w:strike w:val="0"/>
        <w:dstrike w:val="0"/>
        <w:color w:val="242424"/>
        <w:sz w:val="20"/>
        <w:szCs w:val="20"/>
        <w:u w:val="none" w:color="000000"/>
        <w:bdr w:val="none" w:sz="0" w:space="0" w:color="auto"/>
        <w:shd w:val="clear" w:color="auto" w:fill="auto"/>
        <w:vertAlign w:val="baseline"/>
      </w:rPr>
    </w:lvl>
    <w:lvl w:ilvl="6" w:tplc="248C6F18">
      <w:start w:val="1"/>
      <w:numFmt w:val="bullet"/>
      <w:lvlText w:val="•"/>
      <w:lvlJc w:val="left"/>
      <w:pPr>
        <w:ind w:left="5040"/>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7" w:tplc="7EB8C6F6">
      <w:start w:val="1"/>
      <w:numFmt w:val="bullet"/>
      <w:lvlText w:val="o"/>
      <w:lvlJc w:val="left"/>
      <w:pPr>
        <w:ind w:left="5760"/>
      </w:pPr>
      <w:rPr>
        <w:rFonts w:ascii="Segoe UI Symbol" w:eastAsia="Segoe UI Symbol" w:hAnsi="Segoe UI Symbol" w:cs="Segoe UI Symbol"/>
        <w:b w:val="0"/>
        <w:i w:val="0"/>
        <w:strike w:val="0"/>
        <w:dstrike w:val="0"/>
        <w:color w:val="242424"/>
        <w:sz w:val="20"/>
        <w:szCs w:val="20"/>
        <w:u w:val="none" w:color="000000"/>
        <w:bdr w:val="none" w:sz="0" w:space="0" w:color="auto"/>
        <w:shd w:val="clear" w:color="auto" w:fill="auto"/>
        <w:vertAlign w:val="baseline"/>
      </w:rPr>
    </w:lvl>
    <w:lvl w:ilvl="8" w:tplc="8162F0A4">
      <w:start w:val="1"/>
      <w:numFmt w:val="bullet"/>
      <w:lvlText w:val="▪"/>
      <w:lvlJc w:val="left"/>
      <w:pPr>
        <w:ind w:left="6480"/>
      </w:pPr>
      <w:rPr>
        <w:rFonts w:ascii="Segoe UI Symbol" w:eastAsia="Segoe UI Symbol" w:hAnsi="Segoe UI Symbol" w:cs="Segoe UI Symbol"/>
        <w:b w:val="0"/>
        <w:i w:val="0"/>
        <w:strike w:val="0"/>
        <w:dstrike w:val="0"/>
        <w:color w:val="242424"/>
        <w:sz w:val="20"/>
        <w:szCs w:val="20"/>
        <w:u w:val="none" w:color="000000"/>
        <w:bdr w:val="none" w:sz="0" w:space="0" w:color="auto"/>
        <w:shd w:val="clear" w:color="auto" w:fill="auto"/>
        <w:vertAlign w:val="baseline"/>
      </w:rPr>
    </w:lvl>
  </w:abstractNum>
  <w:num w:numId="1">
    <w:abstractNumId w:val="13"/>
  </w:num>
  <w:num w:numId="2">
    <w:abstractNumId w:val="11"/>
  </w:num>
  <w:num w:numId="3">
    <w:abstractNumId w:val="0"/>
  </w:num>
  <w:num w:numId="4">
    <w:abstractNumId w:val="10"/>
  </w:num>
  <w:num w:numId="5">
    <w:abstractNumId w:val="8"/>
  </w:num>
  <w:num w:numId="6">
    <w:abstractNumId w:val="3"/>
  </w:num>
  <w:num w:numId="7">
    <w:abstractNumId w:val="6"/>
  </w:num>
  <w:num w:numId="8">
    <w:abstractNumId w:val="4"/>
  </w:num>
  <w:num w:numId="9">
    <w:abstractNumId w:val="5"/>
  </w:num>
  <w:num w:numId="10">
    <w:abstractNumId w:val="9"/>
  </w:num>
  <w:num w:numId="11">
    <w:abstractNumId w:val="12"/>
  </w:num>
  <w:num w:numId="12">
    <w:abstractNumId w:val="14"/>
  </w:num>
  <w:num w:numId="13">
    <w:abstractNumId w:val="15"/>
  </w:num>
  <w:num w:numId="14">
    <w:abstractNumId w:val="1"/>
  </w:num>
  <w:num w:numId="15">
    <w:abstractNumId w:val="2"/>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FE"/>
    <w:rsid w:val="000604CE"/>
    <w:rsid w:val="00063DDF"/>
    <w:rsid w:val="00071F67"/>
    <w:rsid w:val="00074EB1"/>
    <w:rsid w:val="00086AD1"/>
    <w:rsid w:val="000E17F4"/>
    <w:rsid w:val="001071F1"/>
    <w:rsid w:val="00116FE7"/>
    <w:rsid w:val="001209F1"/>
    <w:rsid w:val="00147C9C"/>
    <w:rsid w:val="0016205C"/>
    <w:rsid w:val="001841F0"/>
    <w:rsid w:val="001D41FB"/>
    <w:rsid w:val="001D793C"/>
    <w:rsid w:val="00205C42"/>
    <w:rsid w:val="0021050E"/>
    <w:rsid w:val="00213F11"/>
    <w:rsid w:val="00216384"/>
    <w:rsid w:val="002164A2"/>
    <w:rsid w:val="00216C5B"/>
    <w:rsid w:val="0026153D"/>
    <w:rsid w:val="00270425"/>
    <w:rsid w:val="00272CE8"/>
    <w:rsid w:val="00275EBF"/>
    <w:rsid w:val="00277FD4"/>
    <w:rsid w:val="00282716"/>
    <w:rsid w:val="002A1549"/>
    <w:rsid w:val="002A4034"/>
    <w:rsid w:val="002B14B5"/>
    <w:rsid w:val="002B56C6"/>
    <w:rsid w:val="002B745B"/>
    <w:rsid w:val="002C287D"/>
    <w:rsid w:val="002E47D6"/>
    <w:rsid w:val="0031470E"/>
    <w:rsid w:val="00363FE3"/>
    <w:rsid w:val="00381AD8"/>
    <w:rsid w:val="00382951"/>
    <w:rsid w:val="00387991"/>
    <w:rsid w:val="00394EB8"/>
    <w:rsid w:val="003D3014"/>
    <w:rsid w:val="003E2665"/>
    <w:rsid w:val="003F5844"/>
    <w:rsid w:val="0040045E"/>
    <w:rsid w:val="004041E9"/>
    <w:rsid w:val="004A4892"/>
    <w:rsid w:val="004A767F"/>
    <w:rsid w:val="004B0B7A"/>
    <w:rsid w:val="004B60E3"/>
    <w:rsid w:val="004D2BEC"/>
    <w:rsid w:val="004F0789"/>
    <w:rsid w:val="00502755"/>
    <w:rsid w:val="00513EFE"/>
    <w:rsid w:val="005259B2"/>
    <w:rsid w:val="005579A3"/>
    <w:rsid w:val="0056043B"/>
    <w:rsid w:val="00561230"/>
    <w:rsid w:val="005807C1"/>
    <w:rsid w:val="00584B69"/>
    <w:rsid w:val="00592368"/>
    <w:rsid w:val="005A76B0"/>
    <w:rsid w:val="005C7F0D"/>
    <w:rsid w:val="005E6EEC"/>
    <w:rsid w:val="005F7E15"/>
    <w:rsid w:val="006001BD"/>
    <w:rsid w:val="0061222C"/>
    <w:rsid w:val="00667D47"/>
    <w:rsid w:val="006707A9"/>
    <w:rsid w:val="006A5B57"/>
    <w:rsid w:val="006A61CD"/>
    <w:rsid w:val="006B73C2"/>
    <w:rsid w:val="006C69FF"/>
    <w:rsid w:val="006D3033"/>
    <w:rsid w:val="00721902"/>
    <w:rsid w:val="00757C68"/>
    <w:rsid w:val="007928EA"/>
    <w:rsid w:val="007A043A"/>
    <w:rsid w:val="007B1AF1"/>
    <w:rsid w:val="007B58C3"/>
    <w:rsid w:val="007F7D35"/>
    <w:rsid w:val="00811CDD"/>
    <w:rsid w:val="00842235"/>
    <w:rsid w:val="00842986"/>
    <w:rsid w:val="008450FA"/>
    <w:rsid w:val="00850C81"/>
    <w:rsid w:val="00863222"/>
    <w:rsid w:val="008645F4"/>
    <w:rsid w:val="00865832"/>
    <w:rsid w:val="00884066"/>
    <w:rsid w:val="008C178F"/>
    <w:rsid w:val="008E0894"/>
    <w:rsid w:val="008E79F6"/>
    <w:rsid w:val="00902383"/>
    <w:rsid w:val="00923A10"/>
    <w:rsid w:val="00947FEF"/>
    <w:rsid w:val="00965DBD"/>
    <w:rsid w:val="0097219A"/>
    <w:rsid w:val="009853EC"/>
    <w:rsid w:val="0098581D"/>
    <w:rsid w:val="009C53F6"/>
    <w:rsid w:val="009F2881"/>
    <w:rsid w:val="00A00F76"/>
    <w:rsid w:val="00A30748"/>
    <w:rsid w:val="00A64BE2"/>
    <w:rsid w:val="00A8589B"/>
    <w:rsid w:val="00AF217A"/>
    <w:rsid w:val="00AF4052"/>
    <w:rsid w:val="00B02A2A"/>
    <w:rsid w:val="00B050DE"/>
    <w:rsid w:val="00B10D1A"/>
    <w:rsid w:val="00B11330"/>
    <w:rsid w:val="00B724FE"/>
    <w:rsid w:val="00B85456"/>
    <w:rsid w:val="00BA5B7C"/>
    <w:rsid w:val="00BE5F53"/>
    <w:rsid w:val="00C0135E"/>
    <w:rsid w:val="00C213BD"/>
    <w:rsid w:val="00C21696"/>
    <w:rsid w:val="00C27D2B"/>
    <w:rsid w:val="00CB1662"/>
    <w:rsid w:val="00CC1B0F"/>
    <w:rsid w:val="00CD0FAE"/>
    <w:rsid w:val="00CF1830"/>
    <w:rsid w:val="00D212C9"/>
    <w:rsid w:val="00D50790"/>
    <w:rsid w:val="00D85926"/>
    <w:rsid w:val="00DF36F7"/>
    <w:rsid w:val="00DF7E79"/>
    <w:rsid w:val="00E0250E"/>
    <w:rsid w:val="00E279A9"/>
    <w:rsid w:val="00E30531"/>
    <w:rsid w:val="00E4273E"/>
    <w:rsid w:val="00E62A4A"/>
    <w:rsid w:val="00EB4649"/>
    <w:rsid w:val="00EC0A76"/>
    <w:rsid w:val="00F04948"/>
    <w:rsid w:val="00F36E29"/>
    <w:rsid w:val="00F43A2D"/>
    <w:rsid w:val="00FB6CD1"/>
    <w:rsid w:val="00FC758B"/>
    <w:rsid w:val="00FE191C"/>
    <w:rsid w:val="00FE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BEBC"/>
  <w15:docId w15:val="{F695ED8B-52B8-4ECF-808D-71844445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10" w:hanging="10"/>
      <w:jc w:val="center"/>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57"/>
      <w:ind w:left="10" w:hanging="10"/>
      <w:outlineLvl w:val="2"/>
    </w:pPr>
    <w:rPr>
      <w:rFonts w:ascii="Calibri" w:eastAsia="Calibri" w:hAnsi="Calibri" w:cs="Calibri"/>
      <w:b/>
      <w:color w:val="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D0D0D"/>
      <w:sz w:val="22"/>
    </w:rPr>
  </w:style>
  <w:style w:type="character" w:customStyle="1" w:styleId="Heading1Char">
    <w:name w:val="Heading 1 Char"/>
    <w:link w:val="Heading1"/>
    <w:rPr>
      <w:rFonts w:ascii="Calibri" w:eastAsia="Calibri" w:hAnsi="Calibri" w:cs="Calibri"/>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yperlink" Target="https://www.michiganstateuniversityonline.com/resources/leadership/be-tough-without-losing-resp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chiganstateuniversityonline.com/resources/leadership/be-tough-without-losing-respect/"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alraasta.com/public-limited-company-registr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higanstateuniversityonline.com/resources/leadership/be-tough-without-losing-respect/" TargetMode="External"/><Relationship Id="rId23" Type="http://schemas.openxmlformats.org/officeDocument/2006/relationships/header" Target="header9.xml"/><Relationship Id="rId10" Type="http://schemas.openxmlformats.org/officeDocument/2006/relationships/hyperlink" Target="https://www.legalraasta.com/public-limited-company-registration/"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www.legalraasta.com/public-limited-company-registration/" TargetMode="External"/><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27</Pages>
  <Words>8860</Words>
  <Characters>50507</Characters>
  <Application>Microsoft Office Word</Application>
  <DocSecurity>0</DocSecurity>
  <Lines>420</Lines>
  <Paragraphs>118</Paragraphs>
  <ScaleCrop>false</ScaleCrop>
  <Company/>
  <LinksUpToDate>false</LinksUpToDate>
  <CharactersWithSpaces>59249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Anashrah</dc:creator>
  <cp:keywords/>
  <cp:lastModifiedBy>Muhammad Junaid</cp:lastModifiedBy>
  <cp:revision>143</cp:revision>
  <dcterms:created xsi:type="dcterms:W3CDTF">2023-09-25T18:15:00Z</dcterms:created>
  <dcterms:modified xsi:type="dcterms:W3CDTF">2023-09-25T18:54:00Z</dcterms:modified>
</cp:coreProperties>
</file>