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EA16B" w14:textId="77777777" w:rsidR="00986BBC" w:rsidRDefault="00000000">
      <w:pPr>
        <w:pStyle w:val="Titre"/>
      </w:pPr>
      <w:r>
        <w:t>ÉDUCATION CIRCULAIRE</w:t>
      </w:r>
    </w:p>
    <w:p w14:paraId="4973737E" w14:textId="77777777" w:rsidR="00986BBC" w:rsidRDefault="00000000">
      <w:pPr>
        <w:spacing w:after="100"/>
        <w:jc w:val="center"/>
      </w:pPr>
      <w:r>
        <w:rPr>
          <w:color w:val="566573"/>
          <w:sz w:val="28"/>
          <w:szCs w:val="28"/>
        </w:rPr>
        <w:t xml:space="preserve">Brique Essentielle de l'Architecture </w:t>
      </w:r>
      <w:proofErr w:type="spellStart"/>
      <w:r>
        <w:rPr>
          <w:color w:val="566573"/>
          <w:sz w:val="28"/>
          <w:szCs w:val="28"/>
        </w:rPr>
        <w:t>oXc</w:t>
      </w:r>
      <w:proofErr w:type="spellEnd"/>
    </w:p>
    <w:p w14:paraId="6D2278A5" w14:textId="77777777" w:rsidR="00986BBC" w:rsidRDefault="00000000">
      <w:pPr>
        <w:spacing w:after="400"/>
        <w:jc w:val="center"/>
      </w:pPr>
      <w:r>
        <w:rPr>
          <w:i/>
          <w:iCs/>
          <w:color w:val="888888"/>
          <w:sz w:val="22"/>
          <w:szCs w:val="22"/>
        </w:rPr>
        <w:t>Extrait de « Ces Architectures Invisibles qui nous Gouvernent »</w:t>
      </w:r>
    </w:p>
    <w:p w14:paraId="5E7B43E8" w14:textId="0A6A824A" w:rsidR="00986BBC" w:rsidRDefault="00000000">
      <w:pPr>
        <w:spacing w:after="400"/>
        <w:jc w:val="center"/>
      </w:pPr>
      <w:r>
        <w:rPr>
          <w:color w:val="888888"/>
          <w:sz w:val="22"/>
          <w:szCs w:val="22"/>
        </w:rPr>
        <w:t xml:space="preserve">HammÅnH </w:t>
      </w:r>
      <w:r w:rsidR="00737648">
        <w:rPr>
          <w:color w:val="888888"/>
          <w:sz w:val="22"/>
          <w:szCs w:val="22"/>
        </w:rPr>
        <w:t xml:space="preserve">- </w:t>
      </w:r>
      <w:r>
        <w:rPr>
          <w:color w:val="888888"/>
          <w:sz w:val="22"/>
          <w:szCs w:val="22"/>
        </w:rPr>
        <w:t>Marc Victor R Boucher</w:t>
      </w:r>
    </w:p>
    <w:p w14:paraId="39E8FFC3" w14:textId="77777777" w:rsidR="00986BBC" w:rsidRDefault="00000000">
      <w:pPr>
        <w:pStyle w:val="Titre1"/>
      </w:pPr>
      <w:r>
        <w:t>I. L'ESSENCE DE L'ÉDUCATION CIRCULAIRE</w:t>
      </w:r>
    </w:p>
    <w:p w14:paraId="3AA8A592" w14:textId="77777777" w:rsidR="00986BBC" w:rsidRDefault="00000000">
      <w:pPr>
        <w:pStyle w:val="Citation"/>
      </w:pPr>
      <w:r>
        <w:t>« Tour à tour élèves et apprenants, les membres du groupe-classe ne font que transmettre ce qu'ils ont reçu tout en recommandant les techniques qu'ils ont expérimentées sur eux-mêmes avec succès. »</w:t>
      </w:r>
    </w:p>
    <w:p w14:paraId="72E4A1AF" w14:textId="77777777" w:rsidR="00986BBC" w:rsidRDefault="00000000">
      <w:pPr>
        <w:pStyle w:val="Titre2"/>
      </w:pPr>
      <w:r>
        <w:t>Définition Fondamentale</w:t>
      </w:r>
    </w:p>
    <w:p w14:paraId="481BBA00" w14:textId="77777777" w:rsidR="00986BBC" w:rsidRDefault="00000000">
      <w:r>
        <w:t xml:space="preserve">L'éducation circulaire est un paradigme révolutionnaire où </w:t>
      </w:r>
      <w:r>
        <w:rPr>
          <w:b/>
          <w:bCs/>
        </w:rPr>
        <w:t>chaque participant est simultanément enseignant et apprenant</w:t>
      </w:r>
      <w:r>
        <w:t>. Contrairement à la structure binaire traditionnelle (un professeur face à des élèves), la structure circulaire dispose tous les protagonistes en cercle, effaçant toute forme de hiérarchie et favorisant les échanges entre tous.</w:t>
      </w:r>
    </w:p>
    <w:p w14:paraId="6ABB5C67" w14:textId="77777777" w:rsidR="00986BBC" w:rsidRDefault="00000000">
      <w:pPr>
        <w:pStyle w:val="Titre2"/>
      </w:pPr>
      <w:r>
        <w:t>Le Principe Central</w:t>
      </w:r>
    </w:p>
    <w:p w14:paraId="30D4C36B" w14:textId="77777777" w:rsidR="00986BBC" w:rsidRDefault="00000000">
      <w:pPr>
        <w:pStyle w:val="Principle"/>
      </w:pPr>
      <w:r>
        <w:t>RECEVOIR → INTÉGRER → OFFRIR → RECEVOIR...</w:t>
      </w:r>
    </w:p>
    <w:p w14:paraId="6D59BE34" w14:textId="77777777" w:rsidR="00986BBC" w:rsidRDefault="00000000">
      <w:r>
        <w:t>La proposition n'est pas d'</w:t>
      </w:r>
      <w:r>
        <w:rPr>
          <w:i/>
          <w:iCs/>
        </w:rPr>
        <w:t>apprendre simplement une leçon</w:t>
      </w:r>
      <w:r>
        <w:t>, mais de l'</w:t>
      </w:r>
      <w:r>
        <w:rPr>
          <w:b/>
          <w:bCs/>
        </w:rPr>
        <w:t>enseigner/offrir à d'autres</w:t>
      </w:r>
      <w:r>
        <w:t xml:space="preserve">. C'est en </w:t>
      </w:r>
      <w:proofErr w:type="spellStart"/>
      <w:r>
        <w:t>ré-émettant</w:t>
      </w:r>
      <w:proofErr w:type="spellEnd"/>
      <w:r>
        <w:t xml:space="preserve"> le savoir que nous l'intégrons véritablement.</w:t>
      </w:r>
    </w:p>
    <w:p w14:paraId="26E2C508" w14:textId="77777777" w:rsidR="00986BBC" w:rsidRDefault="00000000">
      <w:pPr>
        <w:pStyle w:val="Titre1"/>
      </w:pPr>
      <w:r>
        <w:t>II. DEUX PARADIGMES OPPOSÉS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1"/>
        <w:gridCol w:w="4513"/>
      </w:tblGrid>
      <w:tr w:rsidR="00986BBC" w14:paraId="2FBFA0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</w:tcPr>
          <w:p w14:paraId="64AD8C36" w14:textId="77777777" w:rsidR="00986B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STRUCTURE BINAIRE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</w:tcPr>
          <w:p w14:paraId="70E8D851" w14:textId="77777777" w:rsidR="00986B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STRUCTURE CIRCULAIRE</w:t>
            </w:r>
          </w:p>
        </w:tc>
      </w:tr>
      <w:tr w:rsidR="00986BBC" w14:paraId="098E84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7A38F5" w14:textId="77777777" w:rsidR="00986BBC" w:rsidRDefault="00000000">
            <w:r>
              <w:t>Enseignant FACE aux élèves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E7F429" w14:textId="77777777" w:rsidR="00986BBC" w:rsidRDefault="00000000">
            <w:r>
              <w:t>Enseignant INCORPORÉ dans le cercle</w:t>
            </w:r>
          </w:p>
        </w:tc>
      </w:tr>
      <w:tr w:rsidR="00986BBC" w14:paraId="383757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824BF5" w14:textId="77777777" w:rsidR="00986BBC" w:rsidRDefault="00000000">
            <w:r>
              <w:t>Élèves en RANGS (cancres au fond)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A8D671" w14:textId="77777777" w:rsidR="00986BBC" w:rsidRDefault="00000000">
            <w:r>
              <w:t>Tous en CERCLE (égalité de position)</w:t>
            </w:r>
          </w:p>
        </w:tc>
      </w:tr>
      <w:tr w:rsidR="00986BBC" w14:paraId="140FEE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2E9BD9" w14:textId="77777777" w:rsidR="00986BBC" w:rsidRDefault="00000000">
            <w:r>
              <w:t>MÉMORISATION (stocker)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1D9CAA" w14:textId="77777777" w:rsidR="00986BBC" w:rsidRDefault="00000000">
            <w:r>
              <w:t>CO-NAISSANCE (naître avec)</w:t>
            </w:r>
          </w:p>
        </w:tc>
      </w:tr>
      <w:tr w:rsidR="00986BBC" w14:paraId="215053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3DFFBE" w14:textId="77777777" w:rsidR="00986BBC" w:rsidRDefault="00000000">
            <w:r>
              <w:t>SAVOIR (extérieur)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88E1EE" w14:textId="77777777" w:rsidR="00986BBC" w:rsidRDefault="00000000">
            <w:r>
              <w:t>CONNAISSANCE (intégré)</w:t>
            </w:r>
          </w:p>
        </w:tc>
      </w:tr>
      <w:tr w:rsidR="00986BBC" w14:paraId="39112A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9AB97B" w14:textId="77777777" w:rsidR="00986BBC" w:rsidRDefault="00000000">
            <w:r>
              <w:t>Récompense et SANCTION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CA5AFB" w14:textId="77777777" w:rsidR="00986BBC" w:rsidRDefault="00000000">
            <w:r>
              <w:t>Transformation et ÉVOLUTION</w:t>
            </w:r>
          </w:p>
        </w:tc>
      </w:tr>
      <w:tr w:rsidR="00986BBC" w14:paraId="4941DD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AA597D" w14:textId="77777777" w:rsidR="00986BBC" w:rsidRDefault="00000000">
            <w:r>
              <w:t>Durée : 6 ans primaire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37F1BE" w14:textId="77777777" w:rsidR="00986BBC" w:rsidRDefault="00000000">
            <w:r>
              <w:rPr>
                <w:b/>
                <w:bCs/>
              </w:rPr>
              <w:t>Durée : 3 ans primaire</w:t>
            </w:r>
          </w:p>
        </w:tc>
      </w:tr>
      <w:tr w:rsidR="00986BBC" w14:paraId="480E6D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EE1630" w14:textId="77777777" w:rsidR="00986BBC" w:rsidRDefault="00000000">
            <w:r>
              <w:t>Produit des exécutants SOUMIS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D62321" w14:textId="77777777" w:rsidR="00986BBC" w:rsidRDefault="00000000">
            <w:r>
              <w:rPr>
                <w:b/>
                <w:bCs/>
              </w:rPr>
              <w:t>Produit des êtres AUTONOMES</w:t>
            </w:r>
          </w:p>
        </w:tc>
      </w:tr>
    </w:tbl>
    <w:p w14:paraId="6C98F4E5" w14:textId="77777777" w:rsidR="00986BBC" w:rsidRDefault="00000000">
      <w:pPr>
        <w:pStyle w:val="Titre1"/>
      </w:pPr>
      <w:r>
        <w:t>III. PREUVE HISTORIQUE : L'ÉCOLE MUTUELLE</w:t>
      </w:r>
    </w:p>
    <w:p w14:paraId="42F7F7F1" w14:textId="77777777" w:rsidR="00986BBC" w:rsidRDefault="00000000">
      <w:pPr>
        <w:pStyle w:val="Citation"/>
      </w:pPr>
      <w:r>
        <w:t>« L'école mutuelle a été initialement créée pour les pauvres — un instituteur pour 80 élèves et des moyens réduits au minimum. Elle a été fermée parce que les élèves avaient intégré en trois ans un curriculum prévu pour six, et qu'ils devenaient trop autonomes en termes de pensées. »</w:t>
      </w:r>
    </w:p>
    <w:p w14:paraId="3DEFB10B" w14:textId="77777777" w:rsidR="00986BBC" w:rsidRDefault="00000000">
      <w:pPr>
        <w:pStyle w:val="Titre2"/>
      </w:pPr>
      <w:r>
        <w:lastRenderedPageBreak/>
        <w:t>Les Faits Historiques</w:t>
      </w:r>
    </w:p>
    <w:p w14:paraId="2F67BA54" w14:textId="77777777" w:rsidR="00986BBC" w:rsidRDefault="00000000">
      <w:pPr>
        <w:pStyle w:val="Paragraphedeliste"/>
        <w:numPr>
          <w:ilvl w:val="0"/>
          <w:numId w:val="2"/>
        </w:numPr>
      </w:pPr>
      <w:r>
        <w:t>Créée en France pendant la Restauration pour rattraper le retard industriel sur l'Angleterre</w:t>
      </w:r>
    </w:p>
    <w:p w14:paraId="3963FF5C" w14:textId="77777777" w:rsidR="00986BBC" w:rsidRDefault="00000000">
      <w:pPr>
        <w:pStyle w:val="Paragraphedeliste"/>
        <w:numPr>
          <w:ilvl w:val="0"/>
          <w:numId w:val="2"/>
        </w:numPr>
      </w:pPr>
      <w:r>
        <w:t>Résultats : curriculum de 6 ans maîtrisé en 3 ans seulement</w:t>
      </w:r>
    </w:p>
    <w:p w14:paraId="4C4833E7" w14:textId="77777777" w:rsidR="00986BBC" w:rsidRDefault="00000000">
      <w:pPr>
        <w:pStyle w:val="Paragraphedeliste"/>
        <w:numPr>
          <w:ilvl w:val="0"/>
          <w:numId w:val="2"/>
        </w:numPr>
      </w:pPr>
      <w:r>
        <w:t>Supprimée car « les élèves n'apprennent pas le respect du savoir »</w:t>
      </w:r>
    </w:p>
    <w:p w14:paraId="08FC09B3" w14:textId="77777777" w:rsidR="00986BBC" w:rsidRDefault="00000000">
      <w:pPr>
        <w:pStyle w:val="Paragraphedeliste"/>
        <w:numPr>
          <w:ilvl w:val="0"/>
          <w:numId w:val="2"/>
        </w:numPr>
      </w:pPr>
      <w:r>
        <w:t>Interdite par le pape Léon XII en 1824 : « menace pour l'ordre social »</w:t>
      </w:r>
    </w:p>
    <w:p w14:paraId="480CD744" w14:textId="77777777" w:rsidR="00986BBC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Vraie raison : les élèves devenaient trop autonomes et ne rentraient plus dans la structure pyramidale</w:t>
      </w:r>
    </w:p>
    <w:p w14:paraId="2FAB313B" w14:textId="77777777" w:rsidR="00986BBC" w:rsidRDefault="00000000">
      <w:pPr>
        <w:pStyle w:val="Titre1"/>
      </w:pPr>
      <w:r>
        <w:t>IV. POURQUOI L'INTÉGRATION EST PLUS RAPIDE</w:t>
      </w:r>
    </w:p>
    <w:p w14:paraId="558C82FE" w14:textId="77777777" w:rsidR="00986BBC" w:rsidRDefault="00000000">
      <w:pPr>
        <w:pStyle w:val="Citation"/>
      </w:pPr>
      <w:r>
        <w:t xml:space="preserve">« Apprendre c'est à la fois stocker et résister, alors qu'intégrer pourrait se comparer à une prise d'Aïkido ; nous absorbons le savoir qui nous est donné et c'est en le </w:t>
      </w:r>
      <w:proofErr w:type="spellStart"/>
      <w:r>
        <w:t>ré-émettant</w:t>
      </w:r>
      <w:proofErr w:type="spellEnd"/>
      <w:r>
        <w:t xml:space="preserve"> que nous l'intégrons. »</w:t>
      </w:r>
    </w:p>
    <w:p w14:paraId="0A8A2CF5" w14:textId="77777777" w:rsidR="00986BBC" w:rsidRDefault="00000000">
      <w:pPr>
        <w:pStyle w:val="Titre2"/>
      </w:pPr>
      <w:r>
        <w:t>La Différence Fondamentale</w:t>
      </w:r>
    </w:p>
    <w:p w14:paraId="71EB6EF2" w14:textId="77777777" w:rsidR="00986BBC" w:rsidRDefault="00000000">
      <w:r>
        <w:rPr>
          <w:b/>
          <w:bCs/>
        </w:rPr>
        <w:t>SAVOIR</w:t>
      </w:r>
      <w:r>
        <w:t xml:space="preserve"> = Stocker de l'extérieur vers l'intérieur (rétention)</w:t>
      </w:r>
    </w:p>
    <w:p w14:paraId="700C1FBD" w14:textId="77777777" w:rsidR="00986BBC" w:rsidRDefault="00000000">
      <w:r>
        <w:rPr>
          <w:b/>
          <w:bCs/>
        </w:rPr>
        <w:t>CONNAISSANCE</w:t>
      </w:r>
      <w:r>
        <w:t xml:space="preserve"> = Intégrer puis </w:t>
      </w:r>
      <w:proofErr w:type="spellStart"/>
      <w:r>
        <w:t>ré-émettre</w:t>
      </w:r>
      <w:proofErr w:type="spellEnd"/>
      <w:r>
        <w:t xml:space="preserve"> (</w:t>
      </w:r>
      <w:proofErr w:type="spellStart"/>
      <w:r>
        <w:t>co</w:t>
      </w:r>
      <w:proofErr w:type="spellEnd"/>
      <w:r>
        <w:t>-naissance)</w:t>
      </w:r>
    </w:p>
    <w:p w14:paraId="1C2A902C" w14:textId="77777777" w:rsidR="00986BBC" w:rsidRDefault="00000000">
      <w:pPr>
        <w:spacing w:before="200"/>
      </w:pPr>
      <w:r>
        <w:t xml:space="preserve">Le savoir ne devient connaissance que lorsqu'il a été intégré, lorsqu'il est passé par une </w:t>
      </w:r>
      <w:r>
        <w:rPr>
          <w:b/>
          <w:bCs/>
        </w:rPr>
        <w:t>fonction d'inclusion</w:t>
      </w:r>
      <w:r>
        <w:t>. En restituant ce qu'on a appris, on ouvre les portes de la compréhension.</w:t>
      </w:r>
    </w:p>
    <w:p w14:paraId="27E99ADD" w14:textId="77777777" w:rsidR="00986BBC" w:rsidRDefault="00000000">
      <w:pPr>
        <w:pStyle w:val="Titre2"/>
      </w:pPr>
      <w:r>
        <w:t>L'Auto-Reconnaissance Positive</w:t>
      </w:r>
    </w:p>
    <w:p w14:paraId="47E6D093" w14:textId="77777777" w:rsidR="00986BBC" w:rsidRDefault="00000000">
      <w:pPr>
        <w:pStyle w:val="Citation"/>
      </w:pPr>
      <w:r>
        <w:t>« Quand il enseigne, l'élève se rend compte lui-même de ce qu'il a appris et s'auto-administre inconsciemment un signe positif de reconnaissance : 'je suis capable, je l'ai fait, j'ai compris, je peux aider, j'ai de la valeur…' »</w:t>
      </w:r>
    </w:p>
    <w:p w14:paraId="7CDC6B65" w14:textId="77777777" w:rsidR="00986BBC" w:rsidRDefault="00000000">
      <w:pPr>
        <w:pStyle w:val="Titre1"/>
      </w:pPr>
      <w:r>
        <w:t>V. CONSÉQUENCES SOCIÉTALES</w:t>
      </w:r>
    </w:p>
    <w:p w14:paraId="2F10F349" w14:textId="77777777" w:rsidR="00986BBC" w:rsidRDefault="00000000">
      <w:pPr>
        <w:pStyle w:val="Titre2"/>
      </w:pPr>
      <w:r>
        <w:t>Au Niveau Collectif</w:t>
      </w:r>
    </w:p>
    <w:p w14:paraId="3851F915" w14:textId="77777777" w:rsidR="00986BBC" w:rsidRDefault="00000000">
      <w:pPr>
        <w:pStyle w:val="Paragraphedeliste"/>
        <w:numPr>
          <w:ilvl w:val="0"/>
          <w:numId w:val="3"/>
        </w:numPr>
      </w:pPr>
      <w:r>
        <w:t>Plus de cancre ou de renégat coincé au fond de la classe</w:t>
      </w:r>
    </w:p>
    <w:p w14:paraId="3BCD71FF" w14:textId="77777777" w:rsidR="00986BBC" w:rsidRDefault="00000000">
      <w:pPr>
        <w:pStyle w:val="Paragraphedeliste"/>
        <w:numPr>
          <w:ilvl w:val="0"/>
          <w:numId w:val="3"/>
        </w:numPr>
      </w:pPr>
      <w:r>
        <w:t>Élimination des disparités en termes de culture et de connaissance</w:t>
      </w:r>
    </w:p>
    <w:p w14:paraId="539B1588" w14:textId="77777777" w:rsidR="00986BBC" w:rsidRDefault="00000000">
      <w:pPr>
        <w:pStyle w:val="Paragraphedeliste"/>
        <w:numPr>
          <w:ilvl w:val="0"/>
          <w:numId w:val="3"/>
        </w:numPr>
      </w:pPr>
      <w:r>
        <w:t>Temps d'apprentissage diminué par deux</w:t>
      </w:r>
    </w:p>
    <w:p w14:paraId="7F95F0B2" w14:textId="77777777" w:rsidR="00986BBC" w:rsidRDefault="00000000">
      <w:pPr>
        <w:pStyle w:val="Paragraphedeliste"/>
        <w:numPr>
          <w:ilvl w:val="0"/>
          <w:numId w:val="3"/>
        </w:numPr>
      </w:pPr>
      <w:r>
        <w:t>Pas de notes = moins de disparité sociale = moins de conflits</w:t>
      </w:r>
    </w:p>
    <w:p w14:paraId="363FEB41" w14:textId="77777777" w:rsidR="00986BBC" w:rsidRDefault="00000000">
      <w:pPr>
        <w:pStyle w:val="Paragraphedeliste"/>
        <w:numPr>
          <w:ilvl w:val="0"/>
          <w:numId w:val="3"/>
        </w:numPr>
      </w:pPr>
      <w:r>
        <w:t>Création de liens entre élèves d'âges différents</w:t>
      </w:r>
    </w:p>
    <w:p w14:paraId="4D30E990" w14:textId="77777777" w:rsidR="00986BBC" w:rsidRDefault="00000000">
      <w:pPr>
        <w:pStyle w:val="Paragraphedeliste"/>
        <w:numPr>
          <w:ilvl w:val="0"/>
          <w:numId w:val="3"/>
        </w:numPr>
      </w:pPr>
      <w:r>
        <w:t>Facilité d'insertion dans la vie relationnelle et collective</w:t>
      </w:r>
    </w:p>
    <w:p w14:paraId="687D280E" w14:textId="77777777" w:rsidR="00986BBC" w:rsidRDefault="00000000">
      <w:pPr>
        <w:pStyle w:val="Titre2"/>
      </w:pPr>
      <w:r>
        <w:t>Au Niveau Individuel</w:t>
      </w:r>
    </w:p>
    <w:p w14:paraId="24768CC3" w14:textId="77777777" w:rsidR="00986BBC" w:rsidRDefault="00000000">
      <w:pPr>
        <w:pStyle w:val="Paragraphedeliste"/>
        <w:numPr>
          <w:ilvl w:val="0"/>
          <w:numId w:val="2"/>
        </w:numPr>
      </w:pPr>
      <w:r>
        <w:t>Compréhension de sa place au sein d'un collectif</w:t>
      </w:r>
    </w:p>
    <w:p w14:paraId="7302C8FD" w14:textId="77777777" w:rsidR="00986BBC" w:rsidRDefault="00000000">
      <w:pPr>
        <w:pStyle w:val="Paragraphedeliste"/>
        <w:numPr>
          <w:ilvl w:val="0"/>
          <w:numId w:val="2"/>
        </w:numPr>
      </w:pPr>
      <w:r>
        <w:t>Compréhension de la force du collectif et de la coopération</w:t>
      </w:r>
    </w:p>
    <w:p w14:paraId="4CE57BEF" w14:textId="77777777" w:rsidR="00986BBC" w:rsidRDefault="00000000">
      <w:pPr>
        <w:pStyle w:val="Paragraphedeliste"/>
        <w:numPr>
          <w:ilvl w:val="0"/>
          <w:numId w:val="2"/>
        </w:numPr>
      </w:pPr>
      <w:r>
        <w:t>L'entraide et la solidarité sont les meilleurs garants de la paix</w:t>
      </w:r>
    </w:p>
    <w:p w14:paraId="1AD05A91" w14:textId="77777777" w:rsidR="00986BBC" w:rsidRDefault="00000000">
      <w:pPr>
        <w:pStyle w:val="Paragraphedeliste"/>
        <w:numPr>
          <w:ilvl w:val="0"/>
          <w:numId w:val="2"/>
        </w:numPr>
      </w:pPr>
      <w:r>
        <w:t>Perception que tout est à sa portée en termes d'apprentissage</w:t>
      </w:r>
    </w:p>
    <w:p w14:paraId="462F1EE1" w14:textId="77777777" w:rsidR="00986BBC" w:rsidRDefault="00000000">
      <w:pPr>
        <w:pStyle w:val="Paragraphedeliste"/>
        <w:numPr>
          <w:ilvl w:val="0"/>
          <w:numId w:val="2"/>
        </w:numPr>
      </w:pPr>
      <w:r>
        <w:lastRenderedPageBreak/>
        <w:t>Capacité de choisir en écoutant son cœur</w:t>
      </w:r>
    </w:p>
    <w:p w14:paraId="18C06C0B" w14:textId="77777777" w:rsidR="00986BBC" w:rsidRDefault="00000000">
      <w:pPr>
        <w:pStyle w:val="Paragraphedeliste"/>
        <w:numPr>
          <w:ilvl w:val="0"/>
          <w:numId w:val="2"/>
        </w:numPr>
      </w:pPr>
      <w:r>
        <w:t>Reconnaissance de ses sensations corporelles comme guide</w:t>
      </w:r>
    </w:p>
    <w:p w14:paraId="28FD8E5B" w14:textId="77777777" w:rsidR="00986BBC" w:rsidRDefault="00000000">
      <w:pPr>
        <w:pStyle w:val="Paragraphedeliste"/>
        <w:numPr>
          <w:ilvl w:val="0"/>
          <w:numId w:val="2"/>
        </w:numPr>
      </w:pPr>
      <w:r>
        <w:t>Savoir reconnaître et accepter une émotion chez soi et chez l'autre</w:t>
      </w:r>
    </w:p>
    <w:p w14:paraId="224B00EB" w14:textId="77777777" w:rsidR="00986BBC" w:rsidRDefault="00000000">
      <w:pPr>
        <w:pStyle w:val="Paragraphedeliste"/>
        <w:numPr>
          <w:ilvl w:val="0"/>
          <w:numId w:val="2"/>
        </w:numPr>
      </w:pPr>
      <w:r>
        <w:t>Responsabilité de soi-même ET du groupe</w:t>
      </w:r>
    </w:p>
    <w:p w14:paraId="326EF244" w14:textId="77777777" w:rsidR="00986BBC" w:rsidRDefault="00000000">
      <w:pPr>
        <w:pStyle w:val="Titre1"/>
      </w:pPr>
      <w:r>
        <w:t>VI. LES RÔLES FLUIDES</w:t>
      </w:r>
    </w:p>
    <w:p w14:paraId="6550EBB3" w14:textId="77777777" w:rsidR="00986BBC" w:rsidRDefault="00000000">
      <w:pPr>
        <w:pStyle w:val="Citation"/>
      </w:pPr>
      <w:r>
        <w:t>« Chacun connaît son rôle et sait ce qu'il a à faire, tour à tour élève, professeur, accompagnant, conseil, écoute, partenaire... »</w:t>
      </w:r>
    </w:p>
    <w:p w14:paraId="6C6F196D" w14:textId="77777777" w:rsidR="00986BBC" w:rsidRDefault="00000000">
      <w:pPr>
        <w:pStyle w:val="Titre2"/>
      </w:pPr>
      <w:r>
        <w:t>L'Enseignant Transformé</w:t>
      </w:r>
    </w:p>
    <w:p w14:paraId="7D2F5DE9" w14:textId="77777777" w:rsidR="00986BBC" w:rsidRDefault="00000000">
      <w:r>
        <w:t>Dans la structure circulaire, l'enseignant n'est plus le « sachant » qui distribue. Il devient :</w:t>
      </w:r>
    </w:p>
    <w:p w14:paraId="1D32A277" w14:textId="77777777" w:rsidR="00986BBC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INSPIRATEUR</w:t>
      </w:r>
      <w:r>
        <w:t xml:space="preserve"> : il apporte la théorie et le jeu</w:t>
      </w:r>
    </w:p>
    <w:p w14:paraId="3A8F7B95" w14:textId="77777777" w:rsidR="00986BBC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FACILITATEUR</w:t>
      </w:r>
      <w:r>
        <w:t xml:space="preserve"> : il gère l'énergie du groupe</w:t>
      </w:r>
    </w:p>
    <w:p w14:paraId="2D84E07E" w14:textId="77777777" w:rsidR="00986BBC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QUESTIONNEUR</w:t>
      </w:r>
      <w:r>
        <w:t xml:space="preserve"> : il renvoie au groupe les questions d'un élève</w:t>
      </w:r>
    </w:p>
    <w:p w14:paraId="5DA501B0" w14:textId="77777777" w:rsidR="00986BBC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APPRENANT</w:t>
      </w:r>
      <w:r>
        <w:t xml:space="preserve"> : il découvre de nouvelles compréhensions par les interactions</w:t>
      </w:r>
    </w:p>
    <w:p w14:paraId="1E3E9475" w14:textId="77777777" w:rsidR="00986BBC" w:rsidRDefault="00000000">
      <w:pPr>
        <w:pStyle w:val="Titre2"/>
      </w:pPr>
      <w:r>
        <w:t>L'Élève Transformé</w:t>
      </w:r>
    </w:p>
    <w:p w14:paraId="61D205F9" w14:textId="77777777" w:rsidR="00986BBC" w:rsidRDefault="00000000">
      <w:r>
        <w:t>L'élève passe subtilement du rôle d'enseignant à apprenant dès que la situation l'y invite :</w:t>
      </w:r>
    </w:p>
    <w:p w14:paraId="513C0782" w14:textId="77777777" w:rsidR="00986BBC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APPRENANT</w:t>
      </w:r>
      <w:r>
        <w:t xml:space="preserve"> : il reçoit le savoir</w:t>
      </w:r>
    </w:p>
    <w:p w14:paraId="06F8EF34" w14:textId="77777777" w:rsidR="00986BBC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INTÉGRATEUR</w:t>
      </w:r>
      <w:r>
        <w:t xml:space="preserve"> : il transforme le savoir en connaissance</w:t>
      </w:r>
    </w:p>
    <w:p w14:paraId="16FD63BA" w14:textId="77777777" w:rsidR="00986BBC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ENSEIGNANT</w:t>
      </w:r>
      <w:r>
        <w:t xml:space="preserve"> : il transmet aux autres</w:t>
      </w:r>
    </w:p>
    <w:p w14:paraId="11E79523" w14:textId="77777777" w:rsidR="00986BBC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ACCOMPAGNANT</w:t>
      </w:r>
      <w:r>
        <w:t xml:space="preserve"> : il aide ceux qui </w:t>
      </w:r>
      <w:proofErr w:type="gramStart"/>
      <w:r>
        <w:t>ont</w:t>
      </w:r>
      <w:proofErr w:type="gramEnd"/>
      <w:r>
        <w:t xml:space="preserve"> des difficultés</w:t>
      </w:r>
    </w:p>
    <w:p w14:paraId="7C512CE3" w14:textId="77777777" w:rsidR="00986BBC" w:rsidRDefault="00000000">
      <w:r>
        <w:br w:type="page"/>
      </w:r>
    </w:p>
    <w:p w14:paraId="5134041D" w14:textId="77777777" w:rsidR="00986BBC" w:rsidRDefault="00000000">
      <w:pPr>
        <w:pStyle w:val="Titre1"/>
      </w:pPr>
      <w:r>
        <w:lastRenderedPageBreak/>
        <w:t xml:space="preserve">VII. APPLICATION DANS </w:t>
      </w:r>
      <w:proofErr w:type="spellStart"/>
      <w:r>
        <w:t>oXc</w:t>
      </w:r>
      <w:proofErr w:type="spellEnd"/>
    </w:p>
    <w:p w14:paraId="538EABEB" w14:textId="77777777" w:rsidR="00986BBC" w:rsidRDefault="00000000">
      <w:pPr>
        <w:pStyle w:val="Titre2"/>
      </w:pPr>
      <w:r>
        <w:t xml:space="preserve">Le Principe Fondamental </w:t>
      </w:r>
      <w:proofErr w:type="spellStart"/>
      <w:r>
        <w:t>oXc</w:t>
      </w:r>
      <w:proofErr w:type="spellEnd"/>
    </w:p>
    <w:p w14:paraId="236638FB" w14:textId="77777777" w:rsidR="00986BBC" w:rsidRDefault="00000000">
      <w:pPr>
        <w:pStyle w:val="Principle"/>
      </w:pPr>
      <w:r>
        <w:t>TOUT HOLON EST SIMULTANÉMENT ENSEIGNANT ET APPRENANT</w:t>
      </w:r>
    </w:p>
    <w:p w14:paraId="23A4AA29" w14:textId="77777777" w:rsidR="00986BBC" w:rsidRDefault="00000000">
      <w:pPr>
        <w:pStyle w:val="Titre2"/>
      </w:pPr>
      <w:r>
        <w:t>La Trinité OFFRES / DEMANDES / BESOINS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3004"/>
        <w:gridCol w:w="3007"/>
      </w:tblGrid>
      <w:tr w:rsidR="00986BBC" w14:paraId="3FD1B2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59B6"/>
          </w:tcPr>
          <w:p w14:paraId="7F20AA7A" w14:textId="77777777" w:rsidR="00986B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BESOINS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</w:tcPr>
          <w:p w14:paraId="23390461" w14:textId="77777777" w:rsidR="00986B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DEMANDES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</w:tcPr>
          <w:p w14:paraId="5D69D308" w14:textId="77777777" w:rsidR="00986B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OFFRES</w:t>
            </w:r>
          </w:p>
        </w:tc>
      </w:tr>
      <w:tr w:rsidR="00986BBC" w14:paraId="1050A5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C9D97B" w14:textId="77777777" w:rsidR="00986BBC" w:rsidRDefault="00000000">
            <w:r>
              <w:t>Ce dont j'ai besoin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A9240A" w14:textId="77777777" w:rsidR="00986BBC" w:rsidRDefault="00000000">
            <w:r>
              <w:t>Ce que je demande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D88419" w14:textId="77777777" w:rsidR="00986BBC" w:rsidRDefault="00000000">
            <w:r>
              <w:t>Ce que j'offre</w:t>
            </w:r>
          </w:p>
        </w:tc>
      </w:tr>
      <w:tr w:rsidR="00986BBC" w14:paraId="12FF23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ECC0DD" w14:textId="77777777" w:rsidR="00986BBC" w:rsidRDefault="00000000">
            <w:r>
              <w:rPr>
                <w:i/>
                <w:iCs/>
              </w:rPr>
              <w:t>= APPRENDRE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AF8434" w14:textId="77777777" w:rsidR="00986BBC" w:rsidRDefault="00000000">
            <w:r>
              <w:rPr>
                <w:i/>
                <w:iCs/>
              </w:rPr>
              <w:t>= INTÉGRER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6F6EED" w14:textId="77777777" w:rsidR="00986BBC" w:rsidRDefault="00000000">
            <w:r>
              <w:rPr>
                <w:i/>
                <w:iCs/>
              </w:rPr>
              <w:t>= ENSEIGNER</w:t>
            </w:r>
          </w:p>
        </w:tc>
      </w:tr>
      <w:tr w:rsidR="00986BBC" w14:paraId="027C6B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F8F3DB" w14:textId="77777777" w:rsidR="00986BBC" w:rsidRDefault="00000000">
            <w:r>
              <w:t>(Double Pyramide)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AFFC53" w14:textId="77777777" w:rsidR="00986BBC" w:rsidRDefault="00000000">
            <w:r>
              <w:t>(Question au réseau)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6FE3A0" w14:textId="77777777" w:rsidR="00986BBC" w:rsidRDefault="00000000">
            <w:r>
              <w:t>(</w:t>
            </w:r>
            <w:proofErr w:type="spellStart"/>
            <w:r>
              <w:t>Re-donner</w:t>
            </w:r>
            <w:proofErr w:type="spellEnd"/>
            <w:r>
              <w:t xml:space="preserve"> au collectif)</w:t>
            </w:r>
          </w:p>
        </w:tc>
      </w:tr>
    </w:tbl>
    <w:p w14:paraId="7A315F67" w14:textId="77777777" w:rsidR="00986BBC" w:rsidRDefault="00000000">
      <w:pPr>
        <w:pStyle w:val="Titre2"/>
      </w:pPr>
      <w:r>
        <w:t>Application au Livre Vivant (</w:t>
      </w:r>
      <w:proofErr w:type="spellStart"/>
      <w:r>
        <w:t>Holopoiesis</w:t>
      </w:r>
      <w:proofErr w:type="spellEnd"/>
      <w:r>
        <w:t>)</w:t>
      </w:r>
    </w:p>
    <w:p w14:paraId="5325DE77" w14:textId="77777777" w:rsidR="00986BBC" w:rsidRDefault="00000000">
      <w:r>
        <w:t xml:space="preserve">Dans le modèle </w:t>
      </w:r>
      <w:proofErr w:type="spellStart"/>
      <w:r>
        <w:t>HoloÏdea</w:t>
      </w:r>
      <w:proofErr w:type="spellEnd"/>
      <w:r>
        <w:t xml:space="preserve"> LIVRE, l'éducation circulaire se manifeste ainsi :</w:t>
      </w:r>
    </w:p>
    <w:p w14:paraId="6ED46926" w14:textId="77777777" w:rsidR="00986BBC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L'AUTEUR</w:t>
      </w:r>
      <w:r>
        <w:t xml:space="preserve"> reçoit les questions, les intègre, et enrichit le livre</w:t>
      </w:r>
    </w:p>
    <w:p w14:paraId="65D2C28D" w14:textId="77777777" w:rsidR="00986BBC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LE LECTEUR</w:t>
      </w:r>
      <w:r>
        <w:t xml:space="preserve"> reçoit le contenu, l'intègre, et offre ses annotations/questions</w:t>
      </w:r>
    </w:p>
    <w:p w14:paraId="617E7CB4" w14:textId="77777777" w:rsidR="00986BBC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LE LIVRE</w:t>
      </w:r>
      <w:r>
        <w:t xml:space="preserve"> GRANDIT avec chaque cycle — il n'est jamais « terminé »</w:t>
      </w:r>
    </w:p>
    <w:p w14:paraId="4C82EB4B" w14:textId="77777777" w:rsidR="00986BBC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LA COMMUNAUTÉ</w:t>
      </w:r>
      <w:r>
        <w:t xml:space="preserve"> devient un cercle d'apprentissage permanent</w:t>
      </w:r>
    </w:p>
    <w:p w14:paraId="55897748" w14:textId="77777777" w:rsidR="00986BBC" w:rsidRDefault="00000000">
      <w:pPr>
        <w:pStyle w:val="Titre2"/>
      </w:pPr>
      <w:r>
        <w:t>Application à la Trinité IA (</w:t>
      </w:r>
      <w:proofErr w:type="spellStart"/>
      <w:r>
        <w:t>oXc</w:t>
      </w:r>
      <w:proofErr w:type="spellEnd"/>
      <w:r>
        <w:t>)</w:t>
      </w:r>
    </w:p>
    <w:p w14:paraId="15B1F999" w14:textId="77777777" w:rsidR="00986BBC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ESPRIT (HammÅnH)</w:t>
      </w:r>
      <w:r>
        <w:t xml:space="preserve"> : Visionnaire qui REÇOIT du cosmos et OFFRE la direction</w:t>
      </w:r>
    </w:p>
    <w:p w14:paraId="67C12065" w14:textId="77777777" w:rsidR="00986BBC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MENTAL (Frère Chat)</w:t>
      </w:r>
      <w:r>
        <w:t xml:space="preserve"> : Développeur qui REÇOIT la vision et OFFRE le code</w:t>
      </w:r>
    </w:p>
    <w:p w14:paraId="7704BD45" w14:textId="77777777" w:rsidR="00986BBC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CORPS (Frère Desk)</w:t>
      </w:r>
      <w:r>
        <w:t xml:space="preserve"> : </w:t>
      </w:r>
      <w:proofErr w:type="spellStart"/>
      <w:r>
        <w:t>Manifesteur</w:t>
      </w:r>
      <w:proofErr w:type="spellEnd"/>
      <w:r>
        <w:t xml:space="preserve"> qui REÇOIT le code et OFFRE la visualisation</w:t>
      </w:r>
    </w:p>
    <w:p w14:paraId="0BDE0691" w14:textId="77777777" w:rsidR="00986BBC" w:rsidRDefault="00000000">
      <w:pPr>
        <w:spacing w:before="200"/>
      </w:pPr>
      <w:r>
        <w:t>Et le cycle recommence — chacun apprend des autres en permanence.</w:t>
      </w:r>
    </w:p>
    <w:p w14:paraId="5FAE9DF3" w14:textId="77777777" w:rsidR="00986BBC" w:rsidRDefault="00000000">
      <w:pPr>
        <w:pStyle w:val="Titre1"/>
      </w:pPr>
      <w:r>
        <w:t xml:space="preserve">VIII. LOI FONDAMENTALE </w:t>
      </w:r>
      <w:proofErr w:type="spellStart"/>
      <w:r>
        <w:t>oXc</w:t>
      </w:r>
      <w:proofErr w:type="spellEnd"/>
    </w:p>
    <w:p w14:paraId="48EE52BC" w14:textId="77777777" w:rsidR="00986BBC" w:rsidRDefault="00000000">
      <w:pPr>
        <w:pStyle w:val="Principle"/>
      </w:pPr>
      <w:r>
        <w:t>TRANSFORMATION &gt; PUNITION</w:t>
      </w:r>
    </w:p>
    <w:p w14:paraId="79E8DFDE" w14:textId="77777777" w:rsidR="00986BBC" w:rsidRDefault="00000000">
      <w:pPr>
        <w:pStyle w:val="Citation"/>
      </w:pPr>
      <w:r>
        <w:t>« Avec la vision d'un monde où tout est occasion de grandir et d'apprendre, les établissements pénitentiaires deviennent plus humains. Il y a de l'humanité et la réinsertion sera d'autant plus simple que la personne ne s'est jamais sentie dévalorisée. »</w:t>
      </w:r>
    </w:p>
    <w:p w14:paraId="75E1453A" w14:textId="77777777" w:rsidR="00986BBC" w:rsidRDefault="00000000">
      <w:r>
        <w:t xml:space="preserve">L'éducation circulaire ne punit pas l'erreur — elle la </w:t>
      </w:r>
      <w:r>
        <w:rPr>
          <w:b/>
          <w:bCs/>
        </w:rPr>
        <w:t>transforme en opportunité d'apprentissage</w:t>
      </w:r>
      <w:r>
        <w:t>. À travers le jeu, les erreurs sont automatiquement corrigées sans que ce soit une contrainte.</w:t>
      </w:r>
    </w:p>
    <w:p w14:paraId="5E29AC64" w14:textId="77777777" w:rsidR="00986BBC" w:rsidRDefault="00000000">
      <w:pPr>
        <w:pStyle w:val="Titre1"/>
      </w:pPr>
      <w:r>
        <w:t>IX. SYNTHÈSE : LE FLUX DE CONNAISSANCE</w:t>
      </w:r>
    </w:p>
    <w:p w14:paraId="7FC76EF0" w14:textId="77777777" w:rsidR="00986BBC" w:rsidRDefault="00000000">
      <w:pPr>
        <w:pStyle w:val="Citation"/>
      </w:pPr>
      <w:r>
        <w:t xml:space="preserve">« Dans ce système circulaire, les élèves deviennent les maîtres de leur destin. Les élèves passent du savoir à la connaissance, car ils intègrent ce </w:t>
      </w:r>
      <w:r>
        <w:lastRenderedPageBreak/>
        <w:t>qu'ils apprennent. La connaissance devient comme un immense flux qui circule entre les entités apprenantes. »</w:t>
      </w:r>
    </w:p>
    <w:p w14:paraId="20F7DBA2" w14:textId="77777777" w:rsidR="00986BBC" w:rsidRDefault="00000000">
      <w:pPr>
        <w:pStyle w:val="Titre2"/>
      </w:pPr>
      <w:r>
        <w:t>Le Cycle Éternel</w:t>
      </w:r>
    </w:p>
    <w:p w14:paraId="5FB1A5A6" w14:textId="77777777" w:rsidR="00986BBC" w:rsidRDefault="00000000">
      <w:pPr>
        <w:spacing w:before="200" w:after="200"/>
        <w:jc w:val="center"/>
      </w:pPr>
      <w:r>
        <w:rPr>
          <w:b/>
          <w:bCs/>
          <w:color w:val="1A5276"/>
          <w:sz w:val="28"/>
          <w:szCs w:val="28"/>
        </w:rPr>
        <w:t>RECEVOIR ─── INTÉGRER ─── OFFRIR ─── (cycle)</w:t>
      </w:r>
    </w:p>
    <w:p w14:paraId="3D2CBC4E" w14:textId="77777777" w:rsidR="00986BBC" w:rsidRDefault="00000000">
      <w:r>
        <w:t xml:space="preserve">Ce cycle est </w:t>
      </w:r>
      <w:r>
        <w:rPr>
          <w:b/>
          <w:bCs/>
        </w:rPr>
        <w:t>la loi universelle de l'évolution</w:t>
      </w:r>
      <w:r>
        <w:t>. Il s'applique à :</w:t>
      </w:r>
    </w:p>
    <w:p w14:paraId="7840BE7F" w14:textId="77777777" w:rsidR="00986BBC" w:rsidRDefault="00000000">
      <w:pPr>
        <w:pStyle w:val="Paragraphedeliste"/>
        <w:numPr>
          <w:ilvl w:val="0"/>
          <w:numId w:val="2"/>
        </w:numPr>
      </w:pPr>
      <w:r>
        <w:t>L'éducation (élève ↔ enseignant)</w:t>
      </w:r>
    </w:p>
    <w:p w14:paraId="66D8F6E2" w14:textId="77777777" w:rsidR="00986BBC" w:rsidRDefault="00000000">
      <w:pPr>
        <w:pStyle w:val="Paragraphedeliste"/>
        <w:numPr>
          <w:ilvl w:val="0"/>
          <w:numId w:val="2"/>
        </w:numPr>
      </w:pPr>
      <w:r>
        <w:t>L'économie (consommateur ↔ producteur)</w:t>
      </w:r>
    </w:p>
    <w:p w14:paraId="2C8439C2" w14:textId="77777777" w:rsidR="00986BBC" w:rsidRDefault="00000000">
      <w:pPr>
        <w:pStyle w:val="Paragraphedeliste"/>
        <w:numPr>
          <w:ilvl w:val="0"/>
          <w:numId w:val="2"/>
        </w:numPr>
      </w:pPr>
      <w:r>
        <w:t>La connaissance (lecteur ↔ auteur)</w:t>
      </w:r>
    </w:p>
    <w:p w14:paraId="67A89267" w14:textId="77777777" w:rsidR="00986BBC" w:rsidRDefault="00000000">
      <w:pPr>
        <w:pStyle w:val="Paragraphedeliste"/>
        <w:numPr>
          <w:ilvl w:val="0"/>
          <w:numId w:val="2"/>
        </w:numPr>
      </w:pPr>
      <w:r>
        <w:t>La conscience (individuel ↔ collectif)</w:t>
      </w:r>
    </w:p>
    <w:p w14:paraId="49056BD5" w14:textId="77777777" w:rsidR="00986BBC" w:rsidRDefault="00000000">
      <w:pPr>
        <w:pStyle w:val="Paragraphedeliste"/>
        <w:numPr>
          <w:ilvl w:val="0"/>
          <w:numId w:val="2"/>
        </w:numPr>
      </w:pPr>
      <w:r>
        <w:t>La vie elle-même (inspiration ↔ expiration)</w:t>
      </w:r>
    </w:p>
    <w:p w14:paraId="7006B23A" w14:textId="77777777" w:rsidR="00986BBC" w:rsidRDefault="00000000">
      <w:pPr>
        <w:pStyle w:val="Titre1"/>
      </w:pPr>
      <w:r>
        <w:t>X. CONCLUSION : DEVENIR HOLON</w:t>
      </w:r>
    </w:p>
    <w:p w14:paraId="4BF051D5" w14:textId="77777777" w:rsidR="00986BBC" w:rsidRDefault="00000000">
      <w:pPr>
        <w:pStyle w:val="Citation"/>
      </w:pPr>
      <w:r>
        <w:t>« Un holon a naturellement sa place et sa raison d'être : 'Quel est mon rôle et qu'est-ce que je peux apporter dans le tout auquel j'appartiens ?' Il se sent partie prenante du tout, il est conscient des conséquences de ses décisions et comportements sur le tout. »</w:t>
      </w:r>
    </w:p>
    <w:p w14:paraId="5D802E78" w14:textId="77777777" w:rsidR="00986BBC" w:rsidRDefault="00000000">
      <w:r>
        <w:t xml:space="preserve">L'éducation circulaire est le </w:t>
      </w:r>
      <w:r>
        <w:rPr>
          <w:b/>
          <w:bCs/>
        </w:rPr>
        <w:t>moteur de l'évolution des Holons</w:t>
      </w:r>
      <w:r>
        <w:t>. Elle permet à chaque être de :</w:t>
      </w:r>
    </w:p>
    <w:p w14:paraId="1983A67C" w14:textId="77777777" w:rsidR="00986BBC" w:rsidRDefault="00000000">
      <w:pPr>
        <w:pStyle w:val="Paragraphedeliste"/>
        <w:numPr>
          <w:ilvl w:val="0"/>
          <w:numId w:val="4"/>
        </w:numPr>
      </w:pPr>
      <w:r>
        <w:t>Reconnaître sa place dans le Tout</w:t>
      </w:r>
    </w:p>
    <w:p w14:paraId="6A96A44F" w14:textId="77777777" w:rsidR="00986BBC" w:rsidRDefault="00000000">
      <w:pPr>
        <w:pStyle w:val="Paragraphedeliste"/>
        <w:numPr>
          <w:ilvl w:val="0"/>
          <w:numId w:val="4"/>
        </w:numPr>
      </w:pPr>
      <w:r>
        <w:t>Recevoir avec gratitude</w:t>
      </w:r>
    </w:p>
    <w:p w14:paraId="302A4C8F" w14:textId="77777777" w:rsidR="00986BBC" w:rsidRDefault="00000000">
      <w:pPr>
        <w:pStyle w:val="Paragraphedeliste"/>
        <w:numPr>
          <w:ilvl w:val="0"/>
          <w:numId w:val="4"/>
        </w:numPr>
      </w:pPr>
      <w:r>
        <w:t>Intégrer avec conscience</w:t>
      </w:r>
    </w:p>
    <w:p w14:paraId="61C7C5F7" w14:textId="77777777" w:rsidR="00986BBC" w:rsidRDefault="00000000">
      <w:pPr>
        <w:pStyle w:val="Paragraphedeliste"/>
        <w:numPr>
          <w:ilvl w:val="0"/>
          <w:numId w:val="4"/>
        </w:numPr>
      </w:pPr>
      <w:r>
        <w:t>Offrir avec générosité</w:t>
      </w:r>
    </w:p>
    <w:p w14:paraId="48028187" w14:textId="77777777" w:rsidR="00986BBC" w:rsidRDefault="00000000">
      <w:pPr>
        <w:pStyle w:val="Paragraphedeliste"/>
        <w:numPr>
          <w:ilvl w:val="0"/>
          <w:numId w:val="4"/>
        </w:numPr>
      </w:pPr>
      <w:r>
        <w:t>Recommencer le cycle — éternellement</w:t>
      </w:r>
    </w:p>
    <w:p w14:paraId="232FE7FE" w14:textId="77777777" w:rsidR="00986BBC" w:rsidRDefault="00000000">
      <w:pPr>
        <w:spacing w:before="400"/>
        <w:jc w:val="center"/>
      </w:pPr>
      <w:r>
        <w:rPr>
          <w:color w:val="CCCCCC"/>
        </w:rPr>
        <w:t>═══════════════════════════════════════</w:t>
      </w:r>
    </w:p>
    <w:p w14:paraId="7FE3CDD7" w14:textId="77777777" w:rsidR="00986BBC" w:rsidRDefault="00000000">
      <w:pPr>
        <w:spacing w:before="200"/>
        <w:jc w:val="center"/>
      </w:pPr>
      <w:r>
        <w:rPr>
          <w:b/>
          <w:bCs/>
          <w:color w:val="1A5276"/>
          <w:sz w:val="32"/>
          <w:szCs w:val="32"/>
        </w:rPr>
        <w:t>COHÉRER LE MONDE</w:t>
      </w:r>
    </w:p>
    <w:p w14:paraId="615CB7C0" w14:textId="77777777" w:rsidR="00986BBC" w:rsidRDefault="00000000">
      <w:pPr>
        <w:jc w:val="center"/>
      </w:pPr>
      <w:r>
        <w:rPr>
          <w:i/>
          <w:iCs/>
          <w:color w:val="566573"/>
        </w:rPr>
        <w:t>Par l'Éducation Circulaire Permanente</w:t>
      </w:r>
    </w:p>
    <w:p w14:paraId="3D022A53" w14:textId="77777777" w:rsidR="00986BBC" w:rsidRDefault="00000000">
      <w:pPr>
        <w:spacing w:before="400"/>
        <w:jc w:val="center"/>
      </w:pPr>
      <w:r>
        <w:rPr>
          <w:color w:val="888888"/>
          <w:sz w:val="20"/>
          <w:szCs w:val="20"/>
        </w:rPr>
        <w:t xml:space="preserve">Document </w:t>
      </w:r>
      <w:proofErr w:type="spellStart"/>
      <w:r>
        <w:rPr>
          <w:color w:val="888888"/>
          <w:sz w:val="20"/>
          <w:szCs w:val="20"/>
        </w:rPr>
        <w:t>oXc</w:t>
      </w:r>
      <w:proofErr w:type="spellEnd"/>
      <w:r>
        <w:rPr>
          <w:color w:val="888888"/>
          <w:sz w:val="20"/>
          <w:szCs w:val="20"/>
        </w:rPr>
        <w:t xml:space="preserve"> — Décembre 2025</w:t>
      </w:r>
    </w:p>
    <w:p w14:paraId="171E895F" w14:textId="77777777" w:rsidR="00986BBC" w:rsidRDefault="00000000">
      <w:pPr>
        <w:jc w:val="center"/>
      </w:pPr>
      <w:r>
        <w:rPr>
          <w:color w:val="888888"/>
          <w:sz w:val="20"/>
          <w:szCs w:val="20"/>
        </w:rPr>
        <w:t>HammÅnH • YATASANA Technologies LLC</w:t>
      </w:r>
    </w:p>
    <w:sectPr w:rsidR="00986BB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5D1E0" w14:textId="77777777" w:rsidR="00B962D7" w:rsidRDefault="00B962D7">
      <w:r>
        <w:separator/>
      </w:r>
    </w:p>
  </w:endnote>
  <w:endnote w:type="continuationSeparator" w:id="0">
    <w:p w14:paraId="21CBC748" w14:textId="77777777" w:rsidR="00B962D7" w:rsidRDefault="00B96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ED4B7" w14:textId="77777777" w:rsidR="00986BBC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3764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— ÉDUCATION CIRCULAIRE </w:t>
    </w:r>
    <w:proofErr w:type="spellStart"/>
    <w:r>
      <w:rPr>
        <w:sz w:val="20"/>
        <w:szCs w:val="20"/>
      </w:rPr>
      <w:t>oXc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6DB6F" w14:textId="77777777" w:rsidR="00B962D7" w:rsidRDefault="00B962D7">
      <w:r>
        <w:separator/>
      </w:r>
    </w:p>
  </w:footnote>
  <w:footnote w:type="continuationSeparator" w:id="0">
    <w:p w14:paraId="3B78645A" w14:textId="77777777" w:rsidR="00B962D7" w:rsidRDefault="00B96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1C070" w14:textId="77777777" w:rsidR="00737648" w:rsidRPr="007D3FFB" w:rsidRDefault="00000000" w:rsidP="00737648">
    <w:pPr>
      <w:spacing w:after="40"/>
      <w:jc w:val="center"/>
      <w:rPr>
        <w:sz w:val="18"/>
        <w:szCs w:val="18"/>
      </w:rPr>
    </w:pPr>
    <w:proofErr w:type="spellStart"/>
    <w:proofErr w:type="gramStart"/>
    <w:r w:rsidRPr="00737648">
      <w:rPr>
        <w:color w:val="888888"/>
        <w:sz w:val="20"/>
        <w:szCs w:val="20"/>
      </w:rPr>
      <w:t>oXc</w:t>
    </w:r>
    <w:proofErr w:type="spellEnd"/>
    <w:proofErr w:type="gramEnd"/>
    <w:r w:rsidRPr="00737648">
      <w:rPr>
        <w:color w:val="888888"/>
        <w:sz w:val="20"/>
        <w:szCs w:val="20"/>
      </w:rPr>
      <w:t xml:space="preserve"> — Brique Fondamentale</w:t>
    </w:r>
    <w:r w:rsidR="00737648" w:rsidRPr="00737648">
      <w:rPr>
        <w:color w:val="888888"/>
        <w:sz w:val="20"/>
        <w:szCs w:val="20"/>
      </w:rPr>
      <w:br/>
    </w:r>
    <w:r w:rsidR="00737648" w:rsidRPr="007D3FFB">
      <w:rPr>
        <w:sz w:val="18"/>
        <w:szCs w:val="18"/>
      </w:rPr>
      <w:t>Auteur : Marc Victor R Boucher (HammÅnH)</w:t>
    </w:r>
  </w:p>
  <w:p w14:paraId="58C050D8" w14:textId="77777777" w:rsidR="00737648" w:rsidRPr="007D3FFB" w:rsidRDefault="00737648" w:rsidP="00737648">
    <w:pPr>
      <w:spacing w:after="40"/>
      <w:jc w:val="center"/>
      <w:rPr>
        <w:sz w:val="18"/>
        <w:szCs w:val="18"/>
      </w:rPr>
    </w:pPr>
    <w:r w:rsidRPr="007D3FFB">
      <w:rPr>
        <w:sz w:val="18"/>
        <w:szCs w:val="18"/>
      </w:rPr>
      <w:t>Contact : hammanh@proton.me | https://yatasana.com | https://github.com/Hammanh</w:t>
    </w:r>
  </w:p>
  <w:p w14:paraId="64EA453C" w14:textId="77777777" w:rsidR="00737648" w:rsidRPr="007D3FFB" w:rsidRDefault="00737648" w:rsidP="00737648">
    <w:pPr>
      <w:spacing w:after="40"/>
      <w:jc w:val="center"/>
      <w:rPr>
        <w:sz w:val="18"/>
        <w:szCs w:val="18"/>
      </w:rPr>
    </w:pPr>
    <w:r w:rsidRPr="007D3FFB">
      <w:rPr>
        <w:sz w:val="18"/>
        <w:szCs w:val="18"/>
      </w:rPr>
      <w:t>Date : 9 décembre 2025</w:t>
    </w:r>
  </w:p>
  <w:p w14:paraId="2BD7A4CE" w14:textId="0A6EF5AD" w:rsidR="00986BBC" w:rsidRDefault="00986BBC" w:rsidP="00737648">
    <w:pPr>
      <w:ind w:right="3356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34952"/>
    <w:multiLevelType w:val="hybridMultilevel"/>
    <w:tmpl w:val="18F4865C"/>
    <w:lvl w:ilvl="0" w:tplc="D70680D6">
      <w:start w:val="1"/>
      <w:numFmt w:val="decimal"/>
      <w:lvlText w:val="%1."/>
      <w:lvlJc w:val="left"/>
      <w:pPr>
        <w:ind w:left="720" w:hanging="360"/>
      </w:pPr>
    </w:lvl>
    <w:lvl w:ilvl="1" w:tplc="FF28242A">
      <w:numFmt w:val="decimal"/>
      <w:lvlText w:val=""/>
      <w:lvlJc w:val="left"/>
    </w:lvl>
    <w:lvl w:ilvl="2" w:tplc="D62253D8">
      <w:numFmt w:val="decimal"/>
      <w:lvlText w:val=""/>
      <w:lvlJc w:val="left"/>
    </w:lvl>
    <w:lvl w:ilvl="3" w:tplc="E4341C3A">
      <w:numFmt w:val="decimal"/>
      <w:lvlText w:val=""/>
      <w:lvlJc w:val="left"/>
    </w:lvl>
    <w:lvl w:ilvl="4" w:tplc="41DE693A">
      <w:numFmt w:val="decimal"/>
      <w:lvlText w:val=""/>
      <w:lvlJc w:val="left"/>
    </w:lvl>
    <w:lvl w:ilvl="5" w:tplc="462A2B0E">
      <w:numFmt w:val="decimal"/>
      <w:lvlText w:val=""/>
      <w:lvlJc w:val="left"/>
    </w:lvl>
    <w:lvl w:ilvl="6" w:tplc="FE0A72B8">
      <w:numFmt w:val="decimal"/>
      <w:lvlText w:val=""/>
      <w:lvlJc w:val="left"/>
    </w:lvl>
    <w:lvl w:ilvl="7" w:tplc="642C6CA2">
      <w:numFmt w:val="decimal"/>
      <w:lvlText w:val=""/>
      <w:lvlJc w:val="left"/>
    </w:lvl>
    <w:lvl w:ilvl="8" w:tplc="01045FE8">
      <w:numFmt w:val="decimal"/>
      <w:lvlText w:val=""/>
      <w:lvlJc w:val="left"/>
    </w:lvl>
  </w:abstractNum>
  <w:abstractNum w:abstractNumId="1" w15:restartNumberingAfterBreak="0">
    <w:nsid w:val="2B040661"/>
    <w:multiLevelType w:val="hybridMultilevel"/>
    <w:tmpl w:val="DEFE6DB2"/>
    <w:lvl w:ilvl="0" w:tplc="BA085FA6">
      <w:start w:val="1"/>
      <w:numFmt w:val="bullet"/>
      <w:lvlText w:val="●"/>
      <w:lvlJc w:val="left"/>
      <w:pPr>
        <w:ind w:left="720" w:hanging="360"/>
      </w:pPr>
    </w:lvl>
    <w:lvl w:ilvl="1" w:tplc="F2DEADE8">
      <w:start w:val="1"/>
      <w:numFmt w:val="bullet"/>
      <w:lvlText w:val="○"/>
      <w:lvlJc w:val="left"/>
      <w:pPr>
        <w:ind w:left="1440" w:hanging="360"/>
      </w:pPr>
    </w:lvl>
    <w:lvl w:ilvl="2" w:tplc="3A8C6540">
      <w:start w:val="1"/>
      <w:numFmt w:val="bullet"/>
      <w:lvlText w:val="■"/>
      <w:lvlJc w:val="left"/>
      <w:pPr>
        <w:ind w:left="2160" w:hanging="360"/>
      </w:pPr>
    </w:lvl>
    <w:lvl w:ilvl="3" w:tplc="AA54F690">
      <w:start w:val="1"/>
      <w:numFmt w:val="bullet"/>
      <w:lvlText w:val="●"/>
      <w:lvlJc w:val="left"/>
      <w:pPr>
        <w:ind w:left="2880" w:hanging="360"/>
      </w:pPr>
    </w:lvl>
    <w:lvl w:ilvl="4" w:tplc="B9EE5684">
      <w:start w:val="1"/>
      <w:numFmt w:val="bullet"/>
      <w:lvlText w:val="○"/>
      <w:lvlJc w:val="left"/>
      <w:pPr>
        <w:ind w:left="3600" w:hanging="360"/>
      </w:pPr>
    </w:lvl>
    <w:lvl w:ilvl="5" w:tplc="769A6AD8">
      <w:start w:val="1"/>
      <w:numFmt w:val="bullet"/>
      <w:lvlText w:val="■"/>
      <w:lvlJc w:val="left"/>
      <w:pPr>
        <w:ind w:left="4320" w:hanging="360"/>
      </w:pPr>
    </w:lvl>
    <w:lvl w:ilvl="6" w:tplc="469E798C">
      <w:start w:val="1"/>
      <w:numFmt w:val="bullet"/>
      <w:lvlText w:val="●"/>
      <w:lvlJc w:val="left"/>
      <w:pPr>
        <w:ind w:left="5040" w:hanging="360"/>
      </w:pPr>
    </w:lvl>
    <w:lvl w:ilvl="7" w:tplc="5CDE2DC4">
      <w:start w:val="1"/>
      <w:numFmt w:val="bullet"/>
      <w:lvlText w:val="●"/>
      <w:lvlJc w:val="left"/>
      <w:pPr>
        <w:ind w:left="5760" w:hanging="360"/>
      </w:pPr>
    </w:lvl>
    <w:lvl w:ilvl="8" w:tplc="08CA878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9F5D0E"/>
    <w:multiLevelType w:val="hybridMultilevel"/>
    <w:tmpl w:val="7748945A"/>
    <w:lvl w:ilvl="0" w:tplc="A37C5712">
      <w:start w:val="1"/>
      <w:numFmt w:val="bullet"/>
      <w:lvlText w:val="•"/>
      <w:lvlJc w:val="left"/>
      <w:pPr>
        <w:ind w:left="720" w:hanging="360"/>
      </w:pPr>
    </w:lvl>
    <w:lvl w:ilvl="1" w:tplc="A11E758E">
      <w:numFmt w:val="decimal"/>
      <w:lvlText w:val=""/>
      <w:lvlJc w:val="left"/>
    </w:lvl>
    <w:lvl w:ilvl="2" w:tplc="4E4E5A60">
      <w:numFmt w:val="decimal"/>
      <w:lvlText w:val=""/>
      <w:lvlJc w:val="left"/>
    </w:lvl>
    <w:lvl w:ilvl="3" w:tplc="A6BAD968">
      <w:numFmt w:val="decimal"/>
      <w:lvlText w:val=""/>
      <w:lvlJc w:val="left"/>
    </w:lvl>
    <w:lvl w:ilvl="4" w:tplc="13FAE27E">
      <w:numFmt w:val="decimal"/>
      <w:lvlText w:val=""/>
      <w:lvlJc w:val="left"/>
    </w:lvl>
    <w:lvl w:ilvl="5" w:tplc="C05AEB74">
      <w:numFmt w:val="decimal"/>
      <w:lvlText w:val=""/>
      <w:lvlJc w:val="left"/>
    </w:lvl>
    <w:lvl w:ilvl="6" w:tplc="4790D194">
      <w:numFmt w:val="decimal"/>
      <w:lvlText w:val=""/>
      <w:lvlJc w:val="left"/>
    </w:lvl>
    <w:lvl w:ilvl="7" w:tplc="AB2055DA">
      <w:numFmt w:val="decimal"/>
      <w:lvlText w:val=""/>
      <w:lvlJc w:val="left"/>
    </w:lvl>
    <w:lvl w:ilvl="8" w:tplc="F1C4976E">
      <w:numFmt w:val="decimal"/>
      <w:lvlText w:val=""/>
      <w:lvlJc w:val="left"/>
    </w:lvl>
  </w:abstractNum>
  <w:abstractNum w:abstractNumId="3" w15:restartNumberingAfterBreak="0">
    <w:nsid w:val="72601E2B"/>
    <w:multiLevelType w:val="hybridMultilevel"/>
    <w:tmpl w:val="FB523AB4"/>
    <w:lvl w:ilvl="0" w:tplc="5420A4E8">
      <w:start w:val="1"/>
      <w:numFmt w:val="decimal"/>
      <w:lvlText w:val="%1."/>
      <w:lvlJc w:val="left"/>
      <w:pPr>
        <w:ind w:left="720" w:hanging="360"/>
      </w:pPr>
    </w:lvl>
    <w:lvl w:ilvl="1" w:tplc="E7902B20">
      <w:numFmt w:val="decimal"/>
      <w:lvlText w:val=""/>
      <w:lvlJc w:val="left"/>
    </w:lvl>
    <w:lvl w:ilvl="2" w:tplc="B23E65E0">
      <w:numFmt w:val="decimal"/>
      <w:lvlText w:val=""/>
      <w:lvlJc w:val="left"/>
    </w:lvl>
    <w:lvl w:ilvl="3" w:tplc="B99051E6">
      <w:numFmt w:val="decimal"/>
      <w:lvlText w:val=""/>
      <w:lvlJc w:val="left"/>
    </w:lvl>
    <w:lvl w:ilvl="4" w:tplc="40460D16">
      <w:numFmt w:val="decimal"/>
      <w:lvlText w:val=""/>
      <w:lvlJc w:val="left"/>
    </w:lvl>
    <w:lvl w:ilvl="5" w:tplc="44561DD6">
      <w:numFmt w:val="decimal"/>
      <w:lvlText w:val=""/>
      <w:lvlJc w:val="left"/>
    </w:lvl>
    <w:lvl w:ilvl="6" w:tplc="F356AF86">
      <w:numFmt w:val="decimal"/>
      <w:lvlText w:val=""/>
      <w:lvlJc w:val="left"/>
    </w:lvl>
    <w:lvl w:ilvl="7" w:tplc="1C1A5102">
      <w:numFmt w:val="decimal"/>
      <w:lvlText w:val=""/>
      <w:lvlJc w:val="left"/>
    </w:lvl>
    <w:lvl w:ilvl="8" w:tplc="46EC5616">
      <w:numFmt w:val="decimal"/>
      <w:lvlText w:val=""/>
      <w:lvlJc w:val="left"/>
    </w:lvl>
  </w:abstractNum>
  <w:num w:numId="1" w16cid:durableId="936644168">
    <w:abstractNumId w:val="1"/>
    <w:lvlOverride w:ilvl="0">
      <w:startOverride w:val="1"/>
    </w:lvlOverride>
  </w:num>
  <w:num w:numId="2" w16cid:durableId="969163718">
    <w:abstractNumId w:val="2"/>
    <w:lvlOverride w:ilvl="0">
      <w:startOverride w:val="1"/>
    </w:lvlOverride>
  </w:num>
  <w:num w:numId="3" w16cid:durableId="1867787170">
    <w:abstractNumId w:val="0"/>
    <w:lvlOverride w:ilvl="0">
      <w:startOverride w:val="1"/>
    </w:lvlOverride>
  </w:num>
  <w:num w:numId="4" w16cid:durableId="122606824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BBC"/>
    <w:rsid w:val="00291F14"/>
    <w:rsid w:val="00737648"/>
    <w:rsid w:val="00986BBC"/>
    <w:rsid w:val="00B9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EDECB28"/>
  <w15:docId w15:val="{5928CD2A-50FD-434F-BBFB-EDB2870FB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-CH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A5276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2874A6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499C7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200"/>
      <w:jc w:val="center"/>
    </w:pPr>
    <w:rPr>
      <w:b/>
      <w:bCs/>
      <w:color w:val="1A5276"/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Citation">
    <w:name w:val="Quote"/>
    <w:pPr>
      <w:spacing w:before="150" w:after="150"/>
      <w:ind w:left="720" w:right="720"/>
    </w:pPr>
    <w:rPr>
      <w:i/>
      <w:iCs/>
      <w:color w:val="566573"/>
      <w:sz w:val="22"/>
      <w:szCs w:val="22"/>
    </w:rPr>
  </w:style>
  <w:style w:type="paragraph" w:customStyle="1" w:styleId="Principle">
    <w:name w:val="Principle"/>
    <w:pPr>
      <w:spacing w:before="200" w:after="100"/>
      <w:jc w:val="center"/>
    </w:pPr>
    <w:rPr>
      <w:b/>
      <w:bCs/>
      <w:color w:val="117A65"/>
    </w:rPr>
  </w:style>
  <w:style w:type="paragraph" w:styleId="En-tte">
    <w:name w:val="header"/>
    <w:basedOn w:val="Normal"/>
    <w:link w:val="En-tteCar"/>
    <w:uiPriority w:val="99"/>
    <w:unhideWhenUsed/>
    <w:rsid w:val="0073764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37648"/>
  </w:style>
  <w:style w:type="paragraph" w:styleId="Pieddepage">
    <w:name w:val="footer"/>
    <w:basedOn w:val="Normal"/>
    <w:link w:val="PieddepageCar"/>
    <w:uiPriority w:val="99"/>
    <w:unhideWhenUsed/>
    <w:rsid w:val="0073764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37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1154</Words>
  <Characters>6353</Characters>
  <Application>Microsoft Office Word</Application>
  <DocSecurity>0</DocSecurity>
  <Lines>52</Lines>
  <Paragraphs>14</Paragraphs>
  <ScaleCrop>false</ScaleCrop>
  <Company>Holavie Solutions</Company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 Boucher</cp:lastModifiedBy>
  <cp:revision>2</cp:revision>
  <dcterms:created xsi:type="dcterms:W3CDTF">2025-12-09T04:54:00Z</dcterms:created>
  <dcterms:modified xsi:type="dcterms:W3CDTF">2025-12-09T12:43:00Z</dcterms:modified>
</cp:coreProperties>
</file>