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4" w:rsidRDefault="00E27D14" w:rsidP="00E27D14">
      <w:pPr>
        <w:jc w:val="center"/>
        <w:rPr>
          <w:rFonts w:ascii="Agency FB" w:hAnsi="Agency FB"/>
          <w:sz w:val="56"/>
        </w:rPr>
      </w:pPr>
      <w:proofErr w:type="spellStart"/>
      <w:r>
        <w:rPr>
          <w:rFonts w:ascii="Agency FB" w:hAnsi="Agency FB"/>
          <w:color w:val="0070C0"/>
          <w:sz w:val="56"/>
        </w:rPr>
        <w:t>You</w:t>
      </w:r>
      <w:r>
        <w:rPr>
          <w:rFonts w:ascii="Agency FB" w:hAnsi="Agency FB"/>
          <w:sz w:val="56"/>
        </w:rPr>
        <w:t>Code</w:t>
      </w:r>
      <w:proofErr w:type="spellEnd"/>
      <w:r>
        <w:rPr>
          <w:rFonts w:ascii="Agency FB" w:hAnsi="Agency FB"/>
          <w:sz w:val="56"/>
        </w:rPr>
        <w:t> / Youssoufia</w:t>
      </w:r>
    </w:p>
    <w:p w:rsidR="00E27D14" w:rsidRDefault="00E27D14" w:rsidP="00E27D14">
      <w:pPr>
        <w:jc w:val="center"/>
        <w:rPr>
          <w:rFonts w:ascii="Monotype Corsiva" w:hAnsi="Monotype Corsiva"/>
          <w:sz w:val="48"/>
        </w:rPr>
      </w:pPr>
      <w:r>
        <w:rPr>
          <w:rFonts w:ascii="Monotype Corsiva" w:hAnsi="Monotype Corsiva"/>
          <w:sz w:val="48"/>
        </w:rPr>
        <w:t>Développeur Data</w:t>
      </w:r>
    </w:p>
    <w:p w:rsidR="00E27D14" w:rsidRDefault="00E27D14" w:rsidP="00E27D14">
      <w:pPr>
        <w:jc w:val="center"/>
        <w:rPr>
          <w:rFonts w:ascii="Monotype Corsiva" w:hAnsi="Monotype Corsiva"/>
          <w:sz w:val="48"/>
        </w:rPr>
      </w:pPr>
      <w:r>
        <w:rPr>
          <w:rFonts w:ascii="Monotype Corsiva" w:hAnsi="Monotype Corsiva"/>
          <w:sz w:val="48"/>
        </w:rPr>
        <w:t>2023-2024</w:t>
      </w:r>
    </w:p>
    <w:p w:rsidR="00E27D14" w:rsidRDefault="00E27D14" w:rsidP="00E27D14">
      <w:pPr>
        <w:jc w:val="center"/>
        <w:rPr>
          <w:rFonts w:ascii="Monotype Corsiva" w:hAnsi="Monotype Corsiva"/>
          <w:sz w:val="48"/>
        </w:rPr>
      </w:pPr>
    </w:p>
    <w:p w:rsidR="00E27D14" w:rsidRDefault="00E27D14" w:rsidP="00E27D14">
      <w:pPr>
        <w:jc w:val="center"/>
        <w:rPr>
          <w:rFonts w:ascii="Agency FB" w:hAnsi="Agency FB" w:cs="Arial"/>
          <w:b/>
          <w:color w:val="0070C0"/>
          <w:sz w:val="28"/>
        </w:rPr>
      </w:pPr>
      <w:r>
        <w:rPr>
          <w:rFonts w:ascii="Agency FB" w:hAnsi="Agency FB" w:cs="Times New Roman"/>
          <w:color w:val="000000" w:themeColor="text1"/>
          <w:sz w:val="48"/>
          <w:u w:val="single"/>
        </w:rPr>
        <w:t>Projet</w:t>
      </w:r>
      <w:r>
        <w:rPr>
          <w:rFonts w:ascii="Agency FB" w:hAnsi="Agency FB" w:cs="Times New Roman"/>
          <w:color w:val="000000" w:themeColor="text1"/>
          <w:sz w:val="48"/>
        </w:rPr>
        <w:t> </w:t>
      </w:r>
      <w:r>
        <w:rPr>
          <w:rFonts w:ascii="Agency FB" w:hAnsi="Agency FB" w:cs="Times New Roman"/>
          <w:color w:val="0070C0"/>
          <w:sz w:val="48"/>
        </w:rPr>
        <w:t xml:space="preserve">: </w:t>
      </w:r>
      <w:r>
        <w:rPr>
          <w:rFonts w:ascii="Agency FB" w:hAnsi="Agency FB" w:cs="Times New Roman"/>
          <w:b/>
          <w:color w:val="0070C0"/>
          <w:sz w:val="48"/>
        </w:rPr>
        <w:t>Public Transports</w:t>
      </w:r>
      <w:r>
        <w:rPr>
          <w:rFonts w:ascii="Agency FB" w:hAnsi="Agency FB" w:cs="Times New Roman"/>
          <w:color w:val="0070C0"/>
          <w:sz w:val="48"/>
        </w:rPr>
        <w:t xml:space="preserve"> </w:t>
      </w:r>
      <w:r w:rsidRPr="00442C25">
        <w:rPr>
          <w:rFonts w:ascii="Agency FB" w:hAnsi="Agency FB" w:cs="Arial"/>
          <w:b/>
          <w:color w:val="0070C0"/>
          <w:sz w:val="36"/>
        </w:rPr>
        <w:t>(</w:t>
      </w:r>
      <w:r>
        <w:rPr>
          <w:rFonts w:ascii="Agency FB" w:hAnsi="Agency FB" w:cs="Arial"/>
          <w:b/>
          <w:color w:val="0070C0"/>
          <w:sz w:val="36"/>
        </w:rPr>
        <w:t xml:space="preserve">Azure </w:t>
      </w:r>
      <w:proofErr w:type="spellStart"/>
      <w:r>
        <w:rPr>
          <w:rFonts w:ascii="Agency FB" w:hAnsi="Agency FB" w:cs="Arial"/>
          <w:b/>
          <w:color w:val="0070C0"/>
          <w:sz w:val="36"/>
        </w:rPr>
        <w:t>Databricks</w:t>
      </w:r>
      <w:proofErr w:type="spellEnd"/>
      <w:r w:rsidRPr="00442C25">
        <w:rPr>
          <w:rFonts w:ascii="Agency FB" w:hAnsi="Agency FB" w:cs="Arial"/>
          <w:b/>
          <w:color w:val="0070C0"/>
          <w:sz w:val="36"/>
        </w:rPr>
        <w:t>)</w:t>
      </w:r>
    </w:p>
    <w:p w:rsidR="00E27D14" w:rsidRDefault="00E27D14" w:rsidP="00E27D14">
      <w:pPr>
        <w:rPr>
          <w:rFonts w:ascii="Agency FB" w:hAnsi="Agency FB" w:cs="Arial"/>
          <w:b/>
          <w:color w:val="0070C0"/>
          <w:sz w:val="28"/>
        </w:rPr>
      </w:pPr>
    </w:p>
    <w:p w:rsidR="00E27D14" w:rsidRDefault="00E27D14" w:rsidP="00E27D14">
      <w:pPr>
        <w:jc w:val="center"/>
        <w:rPr>
          <w:rFonts w:ascii="Agency FB" w:hAnsi="Agency FB" w:cs="Arial"/>
          <w:b/>
          <w:color w:val="AEAAAA" w:themeColor="background2" w:themeShade="BF"/>
          <w:sz w:val="36"/>
        </w:rPr>
      </w:pPr>
      <w:r>
        <w:rPr>
          <w:rFonts w:ascii="Agency FB" w:hAnsi="Agency FB" w:cs="Arial"/>
          <w:b/>
          <w:color w:val="AEAAAA" w:themeColor="background2" w:themeShade="BF"/>
          <w:sz w:val="36"/>
        </w:rPr>
        <w:t>YONLI Fidèle</w:t>
      </w:r>
    </w:p>
    <w:sdt>
      <w:sdtPr>
        <w:rPr>
          <w:rFonts w:ascii="Times New Roman" w:hAnsi="Times New Roman" w:cs="Times New Roman"/>
          <w:b/>
        </w:rPr>
        <w:id w:val="451293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F55372" w:rsidRPr="00F55372" w:rsidRDefault="00F55372">
          <w:pPr>
            <w:pStyle w:val="En-ttedetabledesmatires"/>
            <w:rPr>
              <w:rFonts w:ascii="Times New Roman" w:hAnsi="Times New Roman" w:cs="Times New Roman"/>
              <w:b/>
            </w:rPr>
          </w:pPr>
          <w:r w:rsidRPr="00F55372">
            <w:rPr>
              <w:rFonts w:ascii="Times New Roman" w:hAnsi="Times New Roman" w:cs="Times New Roman"/>
              <w:b/>
            </w:rPr>
            <w:t>Table des matières</w:t>
          </w:r>
        </w:p>
        <w:p w:rsidR="00F55372" w:rsidRDefault="00F55372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F55372">
            <w:rPr>
              <w:sz w:val="24"/>
            </w:rPr>
            <w:fldChar w:fldCharType="begin"/>
          </w:r>
          <w:r w:rsidRPr="00F55372">
            <w:rPr>
              <w:sz w:val="24"/>
            </w:rPr>
            <w:instrText xml:space="preserve"> TOC \o "1-3" \h \z \u </w:instrText>
          </w:r>
          <w:r w:rsidRPr="00F55372">
            <w:rPr>
              <w:sz w:val="24"/>
            </w:rPr>
            <w:fldChar w:fldCharType="separate"/>
          </w:r>
          <w:hyperlink w:anchor="_Toc146733041" w:history="1">
            <w:r w:rsidRPr="00F55372">
              <w:rPr>
                <w:rStyle w:val="Lienhypertexte"/>
                <w:rFonts w:ascii="Times New Roman" w:hAnsi="Times New Roman" w:cs="Times New Roman"/>
                <w:b/>
                <w:noProof/>
                <w:sz w:val="24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372" w:rsidRDefault="00F55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6733042" w:history="1">
            <w:r w:rsidRPr="00814035">
              <w:rPr>
                <w:rStyle w:val="Lienhypertexte"/>
                <w:rFonts w:ascii="Times New Roman" w:hAnsi="Times New Roman" w:cs="Times New Roman"/>
                <w:b/>
                <w:noProof/>
                <w:shd w:val="clear" w:color="auto" w:fill="FFFFFF"/>
              </w:rPr>
              <w:t>Données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372" w:rsidRDefault="00F55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6733043" w:history="1">
            <w:r w:rsidRPr="00814035">
              <w:rPr>
                <w:rStyle w:val="Lienhypertexte"/>
                <w:rFonts w:ascii="Times New Roman" w:hAnsi="Times New Roman" w:cs="Times New Roman"/>
                <w:b/>
                <w:noProof/>
              </w:rPr>
              <w:t>Données Transformées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372" w:rsidRDefault="00F55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6733044" w:history="1">
            <w:r w:rsidRPr="00814035">
              <w:rPr>
                <w:rStyle w:val="Lienhypertexte"/>
                <w:rFonts w:ascii="Times New Roman" w:hAnsi="Times New Roman" w:cs="Times New Roman"/>
                <w:b/>
                <w:noProof/>
              </w:rPr>
              <w:t>Transformations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372" w:rsidRDefault="00F55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6733045" w:history="1">
            <w:r w:rsidRPr="00814035">
              <w:rPr>
                <w:rStyle w:val="Lienhypertexte"/>
                <w:rFonts w:ascii="Times New Roman" w:hAnsi="Times New Roman" w:cs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372" w:rsidRDefault="00F55372">
          <w:r>
            <w:rPr>
              <w:b/>
              <w:bCs/>
            </w:rPr>
            <w:fldChar w:fldCharType="end"/>
          </w:r>
        </w:p>
      </w:sdtContent>
    </w:sdt>
    <w:p w:rsidR="00B4049A" w:rsidRDefault="00B4049A"/>
    <w:p w:rsidR="00F55372" w:rsidRDefault="00F55372"/>
    <w:p w:rsidR="00F55372" w:rsidRDefault="00F55372"/>
    <w:p w:rsidR="00F55372" w:rsidRDefault="00F55372">
      <w:bookmarkStart w:id="0" w:name="_GoBack"/>
      <w:bookmarkEnd w:id="0"/>
    </w:p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F55372" w:rsidRDefault="00F55372"/>
    <w:p w:rsidR="002A2BC0" w:rsidRPr="002A2BC0" w:rsidRDefault="002A2BC0" w:rsidP="002A2BC0">
      <w:pPr>
        <w:pStyle w:val="Titre1"/>
        <w:rPr>
          <w:rFonts w:ascii="Times New Roman" w:hAnsi="Times New Roman" w:cs="Times New Roman"/>
          <w:b/>
        </w:rPr>
      </w:pPr>
      <w:bookmarkStart w:id="1" w:name="_Toc146733041"/>
      <w:r w:rsidRPr="002A2BC0">
        <w:rPr>
          <w:rFonts w:ascii="Times New Roman" w:hAnsi="Times New Roman" w:cs="Times New Roman"/>
          <w:b/>
        </w:rPr>
        <w:t>Introduction</w:t>
      </w:r>
      <w:bookmarkEnd w:id="1"/>
    </w:p>
    <w:p w:rsidR="002A2BC0" w:rsidRDefault="002A2BC0" w:rsidP="002A2BC0">
      <w:pP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A2BC0">
        <w:rPr>
          <w:rFonts w:ascii="Times New Roman" w:hAnsi="Times New Roman" w:cs="Times New Roman"/>
          <w:sz w:val="24"/>
          <w:szCs w:val="24"/>
        </w:rPr>
        <w:t>Ce document</w:t>
      </w:r>
      <w:r w:rsidRPr="002A2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sert de catalogue de données Azure avec des ensembles de données enregistrées et documenté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 dans le projet d’intégration et de gestion des données des transports publics.</w:t>
      </w:r>
      <w:r w:rsidR="007025C1" w:rsidRPr="007025C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7025C1" w:rsidRPr="007025C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La documentation est essentielle pour la gouvernance des données et pour que les utilisateurs comprennent les données</w:t>
      </w:r>
      <w:r w:rsidR="007025C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</w:t>
      </w:r>
    </w:p>
    <w:p w:rsidR="00333DAB" w:rsidRDefault="00333DAB" w:rsidP="002A2BC0">
      <w:pP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Toutes les données sont contenues dans un conteneur (container) public-transport dans </w:t>
      </w:r>
      <w:r w:rsidRPr="00333DAB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Azure Storage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(compte de stockage). Ce conteneur a trois dossier :</w:t>
      </w:r>
    </w:p>
    <w:p w:rsidR="00333DAB" w:rsidRPr="00333DAB" w:rsidRDefault="00333DAB" w:rsidP="00333DA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proofErr w:type="spellStart"/>
      <w:r w:rsidRPr="00CB350F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  <w:t>Raw</w:t>
      </w:r>
      <w:proofErr w:type="spellEnd"/>
      <w:r w:rsidRPr="00333DAB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/</w:t>
      </w:r>
    </w:p>
    <w:p w:rsidR="00333DAB" w:rsidRPr="00CB350F" w:rsidRDefault="00333DAB" w:rsidP="00333DA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</w:pPr>
      <w:proofErr w:type="spellStart"/>
      <w:r w:rsidRPr="00CB350F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  <w:t>Processed</w:t>
      </w:r>
      <w:proofErr w:type="spellEnd"/>
      <w:r w:rsidRPr="00CB350F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  <w:t>/</w:t>
      </w:r>
    </w:p>
    <w:p w:rsidR="005F17CF" w:rsidRPr="00CB350F" w:rsidRDefault="00333DAB" w:rsidP="002A2BC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</w:pPr>
      <w:r w:rsidRPr="00CB350F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  <w:t>Archives/</w:t>
      </w:r>
    </w:p>
    <w:p w:rsidR="005F17CF" w:rsidRDefault="005F17CF" w:rsidP="005F17CF">
      <w:pPr>
        <w:pStyle w:val="Titre1"/>
        <w:rPr>
          <w:rFonts w:ascii="Times New Roman" w:hAnsi="Times New Roman" w:cs="Times New Roman"/>
          <w:b/>
          <w:shd w:val="clear" w:color="auto" w:fill="FFFFFF"/>
        </w:rPr>
      </w:pPr>
      <w:bookmarkStart w:id="2" w:name="_Toc146733042"/>
      <w:r w:rsidRPr="005F17CF">
        <w:rPr>
          <w:rFonts w:ascii="Times New Roman" w:hAnsi="Times New Roman" w:cs="Times New Roman"/>
          <w:b/>
          <w:shd w:val="clear" w:color="auto" w:fill="FFFFFF"/>
        </w:rPr>
        <w:t>Données brutes</w:t>
      </w:r>
      <w:bookmarkEnd w:id="2"/>
      <w:r w:rsidRPr="005F17CF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5F17CF" w:rsidRDefault="005F17CF" w:rsidP="005F17CF">
      <w:pPr>
        <w:rPr>
          <w:rFonts w:ascii="Times New Roman" w:hAnsi="Times New Roman" w:cs="Times New Roman"/>
          <w:sz w:val="24"/>
        </w:rPr>
      </w:pPr>
      <w:r w:rsidRPr="005F17CF">
        <w:rPr>
          <w:rFonts w:ascii="Times New Roman" w:hAnsi="Times New Roman" w:cs="Times New Roman"/>
          <w:sz w:val="24"/>
        </w:rPr>
        <w:t>Les données générées</w:t>
      </w:r>
      <w:r w:rsidR="005D1A2C">
        <w:rPr>
          <w:rFonts w:ascii="Times New Roman" w:hAnsi="Times New Roman" w:cs="Times New Roman"/>
          <w:sz w:val="24"/>
        </w:rPr>
        <w:t xml:space="preserve"> sont stockées </w:t>
      </w:r>
      <w:r w:rsidR="00132683">
        <w:rPr>
          <w:rFonts w:ascii="Times New Roman" w:hAnsi="Times New Roman" w:cs="Times New Roman"/>
          <w:sz w:val="24"/>
        </w:rPr>
        <w:t xml:space="preserve">dans le dossier </w:t>
      </w:r>
      <w:proofErr w:type="spellStart"/>
      <w:r w:rsidR="00132683" w:rsidRPr="00132683">
        <w:rPr>
          <w:rFonts w:ascii="Times New Roman" w:hAnsi="Times New Roman" w:cs="Times New Roman"/>
          <w:b/>
          <w:sz w:val="24"/>
        </w:rPr>
        <w:t>raw</w:t>
      </w:r>
      <w:proofErr w:type="spellEnd"/>
      <w:r w:rsidR="00132683" w:rsidRPr="00132683">
        <w:rPr>
          <w:rFonts w:ascii="Times New Roman" w:hAnsi="Times New Roman" w:cs="Times New Roman"/>
          <w:b/>
          <w:sz w:val="24"/>
        </w:rPr>
        <w:t>/)</w:t>
      </w:r>
      <w:r w:rsidR="000D7B7F">
        <w:rPr>
          <w:rFonts w:ascii="Times New Roman" w:hAnsi="Times New Roman" w:cs="Times New Roman"/>
          <w:b/>
          <w:sz w:val="24"/>
        </w:rPr>
        <w:t xml:space="preserve"> </w:t>
      </w:r>
      <w:r w:rsidR="000D7B7F" w:rsidRPr="000D7B7F">
        <w:rPr>
          <w:rFonts w:ascii="Times New Roman" w:hAnsi="Times New Roman" w:cs="Times New Roman"/>
          <w:sz w:val="24"/>
        </w:rPr>
        <w:t xml:space="preserve">qui constituent notre </w:t>
      </w:r>
      <w:proofErr w:type="spellStart"/>
      <w:r w:rsidR="000D7B7F" w:rsidRPr="000D7B7F">
        <w:rPr>
          <w:rFonts w:ascii="Times New Roman" w:hAnsi="Times New Roman" w:cs="Times New Roman"/>
          <w:sz w:val="24"/>
        </w:rPr>
        <w:t>datalake</w:t>
      </w:r>
      <w:proofErr w:type="spellEnd"/>
      <w:r w:rsidR="005D1A2C" w:rsidRPr="000D7B7F">
        <w:rPr>
          <w:rFonts w:ascii="Times New Roman" w:hAnsi="Times New Roman" w:cs="Times New Roman"/>
          <w:sz w:val="24"/>
        </w:rPr>
        <w:t>.</w:t>
      </w:r>
      <w:r w:rsidR="005D1A2C">
        <w:rPr>
          <w:rFonts w:ascii="Times New Roman" w:hAnsi="Times New Roman" w:cs="Times New Roman"/>
          <w:sz w:val="24"/>
        </w:rPr>
        <w:t xml:space="preserve"> Nous avons 06 fichiers .csv de la même structure comme présenté dans la figure ci-dessous.</w:t>
      </w:r>
    </w:p>
    <w:p w:rsidR="005D1A2C" w:rsidRDefault="005D1A2C" w:rsidP="005D1A2C">
      <w:pPr>
        <w:jc w:val="center"/>
        <w:rPr>
          <w:rFonts w:ascii="Times New Roman" w:hAnsi="Times New Roman" w:cs="Times New Roman"/>
          <w:sz w:val="24"/>
        </w:rPr>
      </w:pPr>
      <w:r w:rsidRPr="005D1A2C">
        <w:rPr>
          <w:rFonts w:ascii="Times New Roman" w:hAnsi="Times New Roman" w:cs="Times New Roman"/>
          <w:sz w:val="24"/>
        </w:rPr>
        <w:drawing>
          <wp:inline distT="0" distB="0" distL="0" distR="0" wp14:anchorId="0BE5628F" wp14:editId="316C5045">
            <wp:extent cx="4941382" cy="17773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001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2C" w:rsidRDefault="005D1A2C" w:rsidP="005D1A2C">
      <w:pPr>
        <w:rPr>
          <w:rFonts w:ascii="Times New Roman" w:hAnsi="Times New Roman" w:cs="Times New Roman"/>
          <w:sz w:val="24"/>
        </w:rPr>
      </w:pPr>
    </w:p>
    <w:p w:rsidR="002A2BC0" w:rsidRDefault="005D1A2C" w:rsidP="002A2B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Chaque fichier correspond à un mois (seulement les 06 premiers mois de l’année 2023).</w:t>
      </w:r>
    </w:p>
    <w:p w:rsidR="000D7B7F" w:rsidRDefault="000D7B7F" w:rsidP="000D7B7F">
      <w:pPr>
        <w:pStyle w:val="Titre1"/>
        <w:rPr>
          <w:rFonts w:ascii="Times New Roman" w:hAnsi="Times New Roman" w:cs="Times New Roman"/>
          <w:b/>
        </w:rPr>
      </w:pPr>
      <w:bookmarkStart w:id="3" w:name="_Toc146733043"/>
      <w:r w:rsidRPr="000D7B7F">
        <w:rPr>
          <w:rFonts w:ascii="Times New Roman" w:hAnsi="Times New Roman" w:cs="Times New Roman"/>
          <w:b/>
        </w:rPr>
        <w:t>Données Transformées</w:t>
      </w:r>
      <w:bookmarkEnd w:id="3"/>
    </w:p>
    <w:p w:rsidR="000D7B7F" w:rsidRDefault="000D7B7F" w:rsidP="000D7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dossier </w:t>
      </w:r>
      <w:proofErr w:type="spellStart"/>
      <w:r w:rsidRPr="000D7B7F">
        <w:rPr>
          <w:rFonts w:ascii="Times New Roman" w:hAnsi="Times New Roman" w:cs="Times New Roman"/>
          <w:b/>
          <w:i/>
          <w:sz w:val="24"/>
        </w:rPr>
        <w:t>processed</w:t>
      </w:r>
      <w:proofErr w:type="spellEnd"/>
      <w:r w:rsidRPr="000D7B7F">
        <w:rPr>
          <w:rFonts w:ascii="Times New Roman" w:hAnsi="Times New Roman" w:cs="Times New Roman"/>
          <w:b/>
          <w:i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contient deux sous-dossiers :</w:t>
      </w:r>
    </w:p>
    <w:p w:rsidR="000D7B7F" w:rsidRPr="000D7B7F" w:rsidRDefault="000D7B7F" w:rsidP="000D7B7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D7B7F">
        <w:rPr>
          <w:rFonts w:ascii="Times New Roman" w:hAnsi="Times New Roman" w:cs="Times New Roman"/>
          <w:b/>
          <w:i/>
          <w:sz w:val="24"/>
        </w:rPr>
        <w:t>Data/</w:t>
      </w:r>
      <w:r w:rsidRPr="000D7B7F">
        <w:rPr>
          <w:rFonts w:ascii="Times New Roman" w:hAnsi="Times New Roman" w:cs="Times New Roman"/>
          <w:sz w:val="24"/>
        </w:rPr>
        <w:t xml:space="preserve"> qui contient les fichiers transformés</w:t>
      </w:r>
    </w:p>
    <w:p w:rsidR="000D7B7F" w:rsidRPr="000D7B7F" w:rsidRDefault="000D7B7F" w:rsidP="000D7B7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D7B7F">
        <w:rPr>
          <w:rFonts w:ascii="Times New Roman" w:hAnsi="Times New Roman" w:cs="Times New Roman"/>
          <w:b/>
          <w:i/>
          <w:sz w:val="24"/>
        </w:rPr>
        <w:t>Analyse/</w:t>
      </w:r>
      <w:r w:rsidRPr="000D7B7F">
        <w:rPr>
          <w:rFonts w:ascii="Times New Roman" w:hAnsi="Times New Roman" w:cs="Times New Roman"/>
          <w:sz w:val="24"/>
        </w:rPr>
        <w:t xml:space="preserve"> qui contient les résultats des analyses effectuées</w:t>
      </w:r>
    </w:p>
    <w:p w:rsidR="00CB350F" w:rsidRDefault="00CB350F" w:rsidP="000D7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fichiers contenus dans le dossier </w:t>
      </w:r>
      <w:r w:rsidRPr="00CB350F">
        <w:rPr>
          <w:rFonts w:ascii="Times New Roman" w:hAnsi="Times New Roman" w:cs="Times New Roman"/>
          <w:b/>
          <w:i/>
          <w:sz w:val="24"/>
        </w:rPr>
        <w:t>Data/</w:t>
      </w:r>
      <w:r>
        <w:rPr>
          <w:rFonts w:ascii="Times New Roman" w:hAnsi="Times New Roman" w:cs="Times New Roman"/>
          <w:sz w:val="24"/>
        </w:rPr>
        <w:t xml:space="preserve"> ont la structure suivante :</w:t>
      </w:r>
    </w:p>
    <w:p w:rsidR="00CB350F" w:rsidRDefault="00CB350F" w:rsidP="00CB350F">
      <w:pPr>
        <w:jc w:val="center"/>
        <w:rPr>
          <w:rFonts w:ascii="Times New Roman" w:hAnsi="Times New Roman" w:cs="Times New Roman"/>
          <w:sz w:val="24"/>
        </w:rPr>
      </w:pPr>
      <w:r w:rsidRPr="00CB350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CD78BF5" wp14:editId="2CBA0602">
            <wp:extent cx="4128380" cy="1484887"/>
            <wp:effectExtent l="0" t="0" r="571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549" cy="14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0F" w:rsidRDefault="00CB350F" w:rsidP="00CB350F">
      <w:pPr>
        <w:rPr>
          <w:rFonts w:ascii="Times New Roman" w:hAnsi="Times New Roman" w:cs="Times New Roman"/>
          <w:sz w:val="24"/>
        </w:rPr>
      </w:pPr>
    </w:p>
    <w:p w:rsidR="00CB350F" w:rsidRDefault="00CB350F" w:rsidP="00CB35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fichiers dans </w:t>
      </w:r>
      <w:r w:rsidRPr="00CB350F">
        <w:rPr>
          <w:rFonts w:ascii="Times New Roman" w:hAnsi="Times New Roman" w:cs="Times New Roman"/>
          <w:b/>
          <w:i/>
          <w:sz w:val="24"/>
        </w:rPr>
        <w:t>analyse/</w:t>
      </w:r>
      <w:r>
        <w:rPr>
          <w:rFonts w:ascii="Times New Roman" w:hAnsi="Times New Roman" w:cs="Times New Roman"/>
          <w:sz w:val="24"/>
        </w:rPr>
        <w:t xml:space="preserve"> eux la structure suivante :</w:t>
      </w:r>
    </w:p>
    <w:p w:rsidR="00CB350F" w:rsidRDefault="00CB350F" w:rsidP="00CB350F">
      <w:pPr>
        <w:jc w:val="center"/>
        <w:rPr>
          <w:rFonts w:ascii="Times New Roman" w:hAnsi="Times New Roman" w:cs="Times New Roman"/>
          <w:sz w:val="24"/>
        </w:rPr>
      </w:pPr>
      <w:r w:rsidRPr="00CB350F">
        <w:rPr>
          <w:rFonts w:ascii="Times New Roman" w:hAnsi="Times New Roman" w:cs="Times New Roman"/>
          <w:sz w:val="24"/>
        </w:rPr>
        <w:drawing>
          <wp:inline distT="0" distB="0" distL="0" distR="0" wp14:anchorId="1C61D10E" wp14:editId="15AD23E5">
            <wp:extent cx="2734147" cy="16852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11" cy="17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rPr>
          <w:rFonts w:ascii="Times New Roman" w:hAnsi="Times New Roman" w:cs="Times New Roman"/>
          <w:sz w:val="24"/>
        </w:rPr>
      </w:pPr>
      <w:r w:rsidRPr="000D7B7F">
        <w:rPr>
          <w:rFonts w:ascii="Times New Roman" w:hAnsi="Times New Roman" w:cs="Times New Roman"/>
          <w:sz w:val="24"/>
        </w:rPr>
        <w:t>Après avoir appliqué les transformations, les fichiers avec les données transformées sont stocké</w:t>
      </w:r>
      <w:r>
        <w:rPr>
          <w:rFonts w:ascii="Times New Roman" w:hAnsi="Times New Roman" w:cs="Times New Roman"/>
          <w:sz w:val="24"/>
        </w:rPr>
        <w:t>s dans ces deux</w:t>
      </w:r>
      <w:r w:rsidRPr="000D7B7F">
        <w:rPr>
          <w:rFonts w:ascii="Times New Roman" w:hAnsi="Times New Roman" w:cs="Times New Roman"/>
          <w:sz w:val="24"/>
        </w:rPr>
        <w:t xml:space="preserve"> répertoire</w:t>
      </w:r>
      <w:r>
        <w:rPr>
          <w:rFonts w:ascii="Times New Roman" w:hAnsi="Times New Roman" w:cs="Times New Roman"/>
          <w:sz w:val="24"/>
        </w:rPr>
        <w:t>s en fonction de leur nature.</w:t>
      </w:r>
      <w:r w:rsidRPr="000D7B7F">
        <w:rPr>
          <w:rFonts w:ascii="Times New Roman" w:hAnsi="Times New Roman" w:cs="Times New Roman"/>
          <w:sz w:val="24"/>
        </w:rPr>
        <w:t xml:space="preserve"> </w:t>
      </w:r>
    </w:p>
    <w:p w:rsidR="00466BE6" w:rsidRDefault="00466BE6" w:rsidP="000D7B7F">
      <w:pPr>
        <w:rPr>
          <w:rFonts w:ascii="Times New Roman" w:hAnsi="Times New Roman" w:cs="Times New Roman"/>
          <w:sz w:val="24"/>
        </w:rPr>
      </w:pPr>
    </w:p>
    <w:p w:rsidR="00466BE6" w:rsidRDefault="00466BE6" w:rsidP="00466BE6">
      <w:pPr>
        <w:pStyle w:val="Titre1"/>
        <w:rPr>
          <w:rFonts w:ascii="Times New Roman" w:hAnsi="Times New Roman" w:cs="Times New Roman"/>
          <w:b/>
        </w:rPr>
      </w:pPr>
      <w:bookmarkStart w:id="4" w:name="_Toc146733044"/>
      <w:r w:rsidRPr="00466BE6">
        <w:rPr>
          <w:rFonts w:ascii="Times New Roman" w:hAnsi="Times New Roman" w:cs="Times New Roman"/>
          <w:b/>
        </w:rPr>
        <w:t>Transformations effectuées</w:t>
      </w:r>
      <w:bookmarkEnd w:id="4"/>
    </w:p>
    <w:p w:rsidR="00466BE6" w:rsidRDefault="00466BE6" w:rsidP="00466BE6">
      <w:pPr>
        <w:pStyle w:val="sc-6a4c5dd9-0"/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color w:val="000000"/>
        </w:rPr>
        <w:t xml:space="preserve">En utilisant </w:t>
      </w:r>
      <w:proofErr w:type="spellStart"/>
      <w:r w:rsidRPr="00466BE6">
        <w:rPr>
          <w:b/>
          <w:color w:val="000000"/>
        </w:rPr>
        <w:t>PySpark</w:t>
      </w:r>
      <w:proofErr w:type="spellEnd"/>
      <w:r w:rsidRPr="00466BE6">
        <w:rPr>
          <w:color w:val="000000"/>
        </w:rPr>
        <w:t xml:space="preserve"> </w:t>
      </w:r>
      <w:r>
        <w:rPr>
          <w:color w:val="000000"/>
        </w:rPr>
        <w:t xml:space="preserve">dans </w:t>
      </w:r>
      <w:r w:rsidRPr="00466BE6">
        <w:rPr>
          <w:b/>
          <w:color w:val="000000"/>
        </w:rPr>
        <w:t xml:space="preserve">Azure </w:t>
      </w:r>
      <w:proofErr w:type="spellStart"/>
      <w:r w:rsidRPr="00466BE6">
        <w:rPr>
          <w:b/>
          <w:color w:val="000000"/>
        </w:rPr>
        <w:t>Databricks</w:t>
      </w:r>
      <w:proofErr w:type="spellEnd"/>
      <w:r w:rsidRPr="00466BE6">
        <w:rPr>
          <w:color w:val="000000"/>
        </w:rPr>
        <w:t xml:space="preserve">, </w:t>
      </w:r>
      <w:r>
        <w:rPr>
          <w:color w:val="000000"/>
        </w:rPr>
        <w:t>nous avons effectué quelques transformations.</w:t>
      </w:r>
    </w:p>
    <w:p w:rsidR="00466BE6" w:rsidRPr="00466BE6" w:rsidRDefault="00466BE6" w:rsidP="00466BE6">
      <w:pPr>
        <w:pStyle w:val="sc-6a4c5dd9-0"/>
        <w:shd w:val="clear" w:color="auto" w:fill="FFFFFF"/>
        <w:spacing w:before="0" w:beforeAutospacing="0" w:after="0" w:afterAutospacing="0"/>
        <w:rPr>
          <w:color w:val="000000"/>
        </w:rPr>
      </w:pPr>
    </w:p>
    <w:p w:rsidR="00466BE6" w:rsidRPr="00466BE6" w:rsidRDefault="00466BE6" w:rsidP="00466BE6">
      <w:pPr>
        <w:pStyle w:val="sc-6a4c5dd9-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b/>
          <w:iCs/>
          <w:color w:val="000000"/>
        </w:rPr>
        <w:t>Transformations de Date</w:t>
      </w:r>
      <w:r>
        <w:rPr>
          <w:b/>
          <w:iCs/>
          <w:color w:val="000000"/>
        </w:rPr>
        <w:t xml:space="preserve"> </w:t>
      </w:r>
      <w:r w:rsidRPr="00466BE6">
        <w:rPr>
          <w:color w:val="000000"/>
        </w:rPr>
        <w:t>: Extraire l'année, le mois, le jour et le jour de la semaine de la date pour faciliter les requêtes et les rapports.</w:t>
      </w:r>
    </w:p>
    <w:p w:rsidR="00466BE6" w:rsidRPr="00466BE6" w:rsidRDefault="00466BE6" w:rsidP="00466BE6">
      <w:pPr>
        <w:pStyle w:val="sc-6a4c5dd9-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b/>
          <w:iCs/>
          <w:color w:val="000000"/>
        </w:rPr>
        <w:t xml:space="preserve">Calculs </w:t>
      </w:r>
      <w:r w:rsidRPr="00466BE6">
        <w:rPr>
          <w:b/>
          <w:iCs/>
          <w:color w:val="000000"/>
        </w:rPr>
        <w:t>Temporels</w:t>
      </w:r>
      <w:r w:rsidRPr="00466BE6">
        <w:rPr>
          <w:color w:val="000000"/>
        </w:rPr>
        <w:t xml:space="preserve"> :</w:t>
      </w:r>
      <w:r w:rsidRPr="00466BE6">
        <w:rPr>
          <w:color w:val="000000"/>
        </w:rPr>
        <w:t xml:space="preserve"> Calculer la durée de chaque voyage en soustrayant l'heure de départ de l'heure d'arrivée.</w:t>
      </w:r>
    </w:p>
    <w:p w:rsidR="00466BE6" w:rsidRPr="00466BE6" w:rsidRDefault="00466BE6" w:rsidP="00466BE6">
      <w:pPr>
        <w:pStyle w:val="sc-6a4c5dd9-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b/>
          <w:iCs/>
          <w:color w:val="000000"/>
        </w:rPr>
        <w:t>Analyse des Retards</w:t>
      </w:r>
      <w:r>
        <w:rPr>
          <w:b/>
          <w:iCs/>
          <w:color w:val="000000"/>
        </w:rPr>
        <w:t xml:space="preserve"> </w:t>
      </w:r>
      <w:r w:rsidRPr="00466BE6">
        <w:rPr>
          <w:color w:val="000000"/>
        </w:rPr>
        <w:t>: Catégoriser les retards en groupes tels que 'Pas de Retard', 'Retard Court' (1-10 minutes), 'Retard Moyen' (11-20 minutes) et 'Long Retard' (&gt;20 minutes).</w:t>
      </w:r>
    </w:p>
    <w:p w:rsidR="00466BE6" w:rsidRPr="00466BE6" w:rsidRDefault="00466BE6" w:rsidP="00466BE6">
      <w:pPr>
        <w:pStyle w:val="sc-6a4c5dd9-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b/>
          <w:iCs/>
          <w:color w:val="000000"/>
        </w:rPr>
        <w:t>Analyse des Passagers</w:t>
      </w:r>
      <w:r>
        <w:rPr>
          <w:b/>
          <w:iCs/>
          <w:color w:val="000000"/>
        </w:rPr>
        <w:t xml:space="preserve"> </w:t>
      </w:r>
      <w:r w:rsidRPr="00466BE6">
        <w:rPr>
          <w:color w:val="000000"/>
        </w:rPr>
        <w:t>: Identifier les heures de pointe et hors pointe en fonction du nombre de passagers.</w:t>
      </w:r>
    </w:p>
    <w:p w:rsidR="00466BE6" w:rsidRPr="00466BE6" w:rsidRDefault="00466BE6" w:rsidP="00466BE6">
      <w:pPr>
        <w:pStyle w:val="sc-6a4c5dd9-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66BE6">
        <w:rPr>
          <w:b/>
          <w:iCs/>
          <w:color w:val="000000"/>
        </w:rPr>
        <w:t>Analyse des Itinéraires</w:t>
      </w:r>
      <w:r>
        <w:rPr>
          <w:b/>
          <w:iCs/>
          <w:color w:val="000000"/>
        </w:rPr>
        <w:t xml:space="preserve"> </w:t>
      </w:r>
      <w:r w:rsidRPr="00466BE6">
        <w:rPr>
          <w:color w:val="000000"/>
        </w:rPr>
        <w:t>: Calculer le retard moyen, le nombre moyen de passagers et le nombre total de voyages pour chaque itinéraire.</w:t>
      </w:r>
    </w:p>
    <w:p w:rsidR="00466BE6" w:rsidRDefault="00466BE6" w:rsidP="00466BE6"/>
    <w:p w:rsidR="00B43C2B" w:rsidRPr="00B43C2B" w:rsidRDefault="00B43C2B" w:rsidP="00B43C2B">
      <w:pPr>
        <w:pStyle w:val="Titre1"/>
        <w:rPr>
          <w:rFonts w:ascii="Times New Roman" w:hAnsi="Times New Roman" w:cs="Times New Roman"/>
          <w:b/>
        </w:rPr>
      </w:pPr>
      <w:bookmarkStart w:id="5" w:name="_Toc146733045"/>
      <w:r w:rsidRPr="00B43C2B">
        <w:rPr>
          <w:rFonts w:ascii="Times New Roman" w:hAnsi="Times New Roman" w:cs="Times New Roman"/>
          <w:b/>
        </w:rPr>
        <w:t>Conclusion</w:t>
      </w:r>
      <w:bookmarkEnd w:id="5"/>
    </w:p>
    <w:p w:rsidR="00B43C2B" w:rsidRPr="00B43C2B" w:rsidRDefault="00B43C2B" w:rsidP="00466B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contenu de ce document est à destination de toute personnes désirant comprendre ou utiliser nos données pour un usage quelconque ultérieur. </w:t>
      </w:r>
    </w:p>
    <w:sectPr w:rsidR="00B43C2B" w:rsidRPr="00B4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63E"/>
    <w:multiLevelType w:val="hybridMultilevel"/>
    <w:tmpl w:val="66007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7D09"/>
    <w:multiLevelType w:val="hybridMultilevel"/>
    <w:tmpl w:val="3BF6C9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3EDE"/>
    <w:multiLevelType w:val="hybridMultilevel"/>
    <w:tmpl w:val="3648B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1D59"/>
    <w:multiLevelType w:val="hybridMultilevel"/>
    <w:tmpl w:val="1FE84E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651C4"/>
    <w:multiLevelType w:val="hybridMultilevel"/>
    <w:tmpl w:val="09CADF66"/>
    <w:lvl w:ilvl="0" w:tplc="57B8AE9C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4"/>
    <w:rsid w:val="000D7B7F"/>
    <w:rsid w:val="00132683"/>
    <w:rsid w:val="002A2BC0"/>
    <w:rsid w:val="00333DAB"/>
    <w:rsid w:val="00466BE6"/>
    <w:rsid w:val="004F56A8"/>
    <w:rsid w:val="005D1A2C"/>
    <w:rsid w:val="005F17CF"/>
    <w:rsid w:val="007025C1"/>
    <w:rsid w:val="007E18D6"/>
    <w:rsid w:val="00B4049A"/>
    <w:rsid w:val="00B43C2B"/>
    <w:rsid w:val="00CB350F"/>
    <w:rsid w:val="00DF18C1"/>
    <w:rsid w:val="00E27D14"/>
    <w:rsid w:val="00F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7B4F"/>
  <w15:chartTrackingRefBased/>
  <w15:docId w15:val="{B1E7185C-672B-470D-BC00-E51BAF69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D1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A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33DAB"/>
    <w:pPr>
      <w:ind w:left="720"/>
      <w:contextualSpacing/>
    </w:pPr>
  </w:style>
  <w:style w:type="paragraph" w:customStyle="1" w:styleId="sc-6a4c5dd9-0">
    <w:name w:val="sc-6a4c5dd9-0"/>
    <w:basedOn w:val="Normal"/>
    <w:rsid w:val="0046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5372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53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5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1995-D02A-435B-A355-A60454D4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12</cp:revision>
  <cp:lastPrinted>2023-09-27T16:51:00Z</cp:lastPrinted>
  <dcterms:created xsi:type="dcterms:W3CDTF">2023-09-27T15:49:00Z</dcterms:created>
  <dcterms:modified xsi:type="dcterms:W3CDTF">2023-09-27T16:52:00Z</dcterms:modified>
</cp:coreProperties>
</file>