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B00" w:rsidRDefault="00F70B00" w:rsidP="00F70B00">
      <w:pPr>
        <w:jc w:val="center"/>
        <w:rPr>
          <w:rFonts w:ascii="Agency FB" w:hAnsi="Agency FB"/>
          <w:sz w:val="56"/>
        </w:rPr>
      </w:pPr>
      <w:proofErr w:type="spellStart"/>
      <w:r>
        <w:rPr>
          <w:rFonts w:ascii="Agency FB" w:hAnsi="Agency FB"/>
          <w:color w:val="0070C0"/>
          <w:sz w:val="56"/>
        </w:rPr>
        <w:t>You</w:t>
      </w:r>
      <w:r>
        <w:rPr>
          <w:rFonts w:ascii="Agency FB" w:hAnsi="Agency FB"/>
          <w:sz w:val="56"/>
        </w:rPr>
        <w:t>Code</w:t>
      </w:r>
      <w:proofErr w:type="spellEnd"/>
      <w:r>
        <w:rPr>
          <w:rFonts w:ascii="Agency FB" w:hAnsi="Agency FB"/>
          <w:sz w:val="56"/>
        </w:rPr>
        <w:t> / Youssoufia</w:t>
      </w:r>
    </w:p>
    <w:p w:rsidR="00F70B00" w:rsidRDefault="00F70B00" w:rsidP="00F70B00">
      <w:pPr>
        <w:jc w:val="center"/>
        <w:rPr>
          <w:rFonts w:ascii="Monotype Corsiva" w:hAnsi="Monotype Corsiva"/>
          <w:sz w:val="48"/>
        </w:rPr>
      </w:pPr>
      <w:r>
        <w:rPr>
          <w:rFonts w:ascii="Monotype Corsiva" w:hAnsi="Monotype Corsiva"/>
          <w:sz w:val="48"/>
        </w:rPr>
        <w:t>Développeur Data</w:t>
      </w:r>
    </w:p>
    <w:p w:rsidR="00F70B00" w:rsidRDefault="00F70B00" w:rsidP="00F70B00">
      <w:pPr>
        <w:jc w:val="center"/>
        <w:rPr>
          <w:rFonts w:ascii="Monotype Corsiva" w:hAnsi="Monotype Corsiva"/>
          <w:sz w:val="48"/>
        </w:rPr>
      </w:pPr>
      <w:r>
        <w:rPr>
          <w:rFonts w:ascii="Monotype Corsiva" w:hAnsi="Monotype Corsiva"/>
          <w:sz w:val="48"/>
        </w:rPr>
        <w:t>2023-2024</w:t>
      </w:r>
    </w:p>
    <w:p w:rsidR="00F70B00" w:rsidRDefault="00F70B00" w:rsidP="00F70B00">
      <w:pPr>
        <w:jc w:val="center"/>
        <w:rPr>
          <w:rFonts w:ascii="Monotype Corsiva" w:hAnsi="Monotype Corsiva"/>
          <w:sz w:val="48"/>
        </w:rPr>
      </w:pPr>
    </w:p>
    <w:p w:rsidR="00F70B00" w:rsidRDefault="00F70B00" w:rsidP="00F70B00">
      <w:pPr>
        <w:jc w:val="center"/>
        <w:rPr>
          <w:rFonts w:ascii="Agency FB" w:hAnsi="Agency FB" w:cs="Arial"/>
          <w:b/>
          <w:color w:val="0070C0"/>
          <w:sz w:val="28"/>
        </w:rPr>
      </w:pPr>
      <w:r>
        <w:rPr>
          <w:rFonts w:ascii="Agency FB" w:hAnsi="Agency FB" w:cs="Times New Roman"/>
          <w:color w:val="000000" w:themeColor="text1"/>
          <w:sz w:val="48"/>
          <w:u w:val="single"/>
        </w:rPr>
        <w:t>Projet</w:t>
      </w:r>
      <w:r>
        <w:rPr>
          <w:rFonts w:ascii="Agency FB" w:hAnsi="Agency FB" w:cs="Times New Roman"/>
          <w:color w:val="000000" w:themeColor="text1"/>
          <w:sz w:val="48"/>
        </w:rPr>
        <w:t> </w:t>
      </w:r>
      <w:r>
        <w:rPr>
          <w:rFonts w:ascii="Agency FB" w:hAnsi="Agency FB" w:cs="Times New Roman"/>
          <w:color w:val="0070C0"/>
          <w:sz w:val="48"/>
        </w:rPr>
        <w:t xml:space="preserve">: </w:t>
      </w:r>
      <w:r>
        <w:rPr>
          <w:rFonts w:ascii="Agency FB" w:hAnsi="Agency FB" w:cs="Times New Roman"/>
          <w:b/>
          <w:color w:val="0070C0"/>
          <w:sz w:val="48"/>
        </w:rPr>
        <w:t xml:space="preserve">Evaluation </w:t>
      </w:r>
      <w:r w:rsidRPr="00442C25">
        <w:rPr>
          <w:rFonts w:ascii="Agency FB" w:hAnsi="Agency FB" w:cs="Arial"/>
          <w:b/>
          <w:color w:val="0070C0"/>
          <w:sz w:val="36"/>
        </w:rPr>
        <w:t>(</w:t>
      </w:r>
      <w:r>
        <w:rPr>
          <w:rFonts w:ascii="Agency FB" w:hAnsi="Agency FB" w:cs="Arial"/>
          <w:b/>
          <w:color w:val="0070C0"/>
          <w:sz w:val="36"/>
        </w:rPr>
        <w:t xml:space="preserve">Sprint </w:t>
      </w:r>
      <w:proofErr w:type="spellStart"/>
      <w:r>
        <w:rPr>
          <w:rFonts w:ascii="Agency FB" w:hAnsi="Agency FB" w:cs="Arial"/>
          <w:b/>
          <w:color w:val="0070C0"/>
          <w:sz w:val="36"/>
        </w:rPr>
        <w:t>Talend</w:t>
      </w:r>
      <w:proofErr w:type="spellEnd"/>
      <w:r w:rsidRPr="00442C25">
        <w:rPr>
          <w:rFonts w:ascii="Agency FB" w:hAnsi="Agency FB" w:cs="Arial"/>
          <w:b/>
          <w:color w:val="0070C0"/>
          <w:sz w:val="36"/>
        </w:rPr>
        <w:t>)</w:t>
      </w:r>
    </w:p>
    <w:p w:rsidR="00F70B00" w:rsidRDefault="00F70B00" w:rsidP="00F70B00">
      <w:pPr>
        <w:rPr>
          <w:rFonts w:ascii="Agency FB" w:hAnsi="Agency FB" w:cs="Arial"/>
          <w:b/>
          <w:color w:val="0070C0"/>
          <w:sz w:val="28"/>
        </w:rPr>
      </w:pPr>
    </w:p>
    <w:p w:rsidR="00F70B00" w:rsidRDefault="00F70B00" w:rsidP="00F70B00">
      <w:pPr>
        <w:jc w:val="center"/>
        <w:rPr>
          <w:rFonts w:ascii="Agency FB" w:hAnsi="Agency FB" w:cs="Arial"/>
          <w:b/>
          <w:color w:val="AEAAAA" w:themeColor="background2" w:themeShade="BF"/>
          <w:sz w:val="36"/>
        </w:rPr>
      </w:pPr>
      <w:r>
        <w:rPr>
          <w:rFonts w:ascii="Agency FB" w:hAnsi="Agency FB" w:cs="Arial"/>
          <w:b/>
          <w:color w:val="AEAAAA" w:themeColor="background2" w:themeShade="BF"/>
          <w:sz w:val="36"/>
        </w:rPr>
        <w:t>YONLI Fidèle</w:t>
      </w:r>
    </w:p>
    <w:p w:rsidR="00BE52BE" w:rsidRDefault="00BE52BE">
      <w:pPr>
        <w:rPr>
          <w:rFonts w:ascii="Agency FB" w:hAnsi="Agency FB" w:cs="Arial"/>
          <w:b/>
          <w:color w:val="AEAAAA" w:themeColor="background2" w:themeShade="BF"/>
          <w:sz w:val="36"/>
        </w:rPr>
      </w:pPr>
    </w:p>
    <w:sdt>
      <w:sdtPr>
        <w:rPr>
          <w:rFonts w:ascii="Times New Roman" w:eastAsiaTheme="minorHAnsi" w:hAnsi="Times New Roman" w:cs="Times New Roman"/>
          <w:b/>
          <w:color w:val="auto"/>
          <w:sz w:val="22"/>
          <w:szCs w:val="22"/>
          <w:lang w:eastAsia="en-US"/>
        </w:rPr>
        <w:id w:val="-1306936420"/>
        <w:docPartObj>
          <w:docPartGallery w:val="Table of Contents"/>
          <w:docPartUnique/>
        </w:docPartObj>
      </w:sdtPr>
      <w:sdtEndPr>
        <w:rPr>
          <w:rFonts w:asciiTheme="minorHAnsi" w:hAnsiTheme="minorHAnsi" w:cstheme="minorBidi"/>
          <w:bCs/>
        </w:rPr>
      </w:sdtEndPr>
      <w:sdtContent>
        <w:p w:rsidR="00934733" w:rsidRPr="00FF5C6D" w:rsidRDefault="00934733">
          <w:pPr>
            <w:pStyle w:val="En-ttedetabledesmatires"/>
            <w:rPr>
              <w:rFonts w:ascii="Times New Roman" w:hAnsi="Times New Roman" w:cs="Times New Roman"/>
              <w:b/>
            </w:rPr>
          </w:pPr>
          <w:r w:rsidRPr="00FF5C6D">
            <w:rPr>
              <w:rFonts w:ascii="Times New Roman" w:hAnsi="Times New Roman" w:cs="Times New Roman"/>
              <w:b/>
            </w:rPr>
            <w:t>Table des matières</w:t>
          </w:r>
        </w:p>
        <w:p w:rsidR="00745384" w:rsidRDefault="0093473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7397076" w:history="1">
            <w:r w:rsidR="00745384" w:rsidRPr="00EF5082">
              <w:rPr>
                <w:rStyle w:val="Lienhypertexte"/>
                <w:rFonts w:ascii="Times New Roman" w:hAnsi="Times New Roman" w:cs="Times New Roman"/>
                <w:b/>
                <w:noProof/>
              </w:rPr>
              <w:t>Introduction</w:t>
            </w:r>
            <w:r w:rsidR="00745384">
              <w:rPr>
                <w:noProof/>
                <w:webHidden/>
              </w:rPr>
              <w:tab/>
            </w:r>
            <w:r w:rsidR="00745384">
              <w:rPr>
                <w:noProof/>
                <w:webHidden/>
              </w:rPr>
              <w:fldChar w:fldCharType="begin"/>
            </w:r>
            <w:r w:rsidR="00745384">
              <w:rPr>
                <w:noProof/>
                <w:webHidden/>
              </w:rPr>
              <w:instrText xml:space="preserve"> PAGEREF _Toc147397076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1"/>
            <w:tabs>
              <w:tab w:val="right" w:leader="dot" w:pos="9062"/>
            </w:tabs>
            <w:rPr>
              <w:rFonts w:eastAsiaTheme="minorEastAsia"/>
              <w:noProof/>
              <w:lang w:eastAsia="fr-FR"/>
            </w:rPr>
          </w:pPr>
          <w:hyperlink w:anchor="_Toc147397077" w:history="1">
            <w:r w:rsidR="00745384" w:rsidRPr="00EF5082">
              <w:rPr>
                <w:rStyle w:val="Lienhypertexte"/>
                <w:rFonts w:ascii="Times New Roman" w:hAnsi="Times New Roman" w:cs="Times New Roman"/>
                <w:b/>
                <w:noProof/>
              </w:rPr>
              <w:t>Gestion de projet</w:t>
            </w:r>
            <w:r w:rsidR="00745384">
              <w:rPr>
                <w:noProof/>
                <w:webHidden/>
              </w:rPr>
              <w:tab/>
            </w:r>
            <w:r w:rsidR="00745384">
              <w:rPr>
                <w:noProof/>
                <w:webHidden/>
              </w:rPr>
              <w:fldChar w:fldCharType="begin"/>
            </w:r>
            <w:r w:rsidR="00745384">
              <w:rPr>
                <w:noProof/>
                <w:webHidden/>
              </w:rPr>
              <w:instrText xml:space="preserve"> PAGEREF _Toc147397077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1"/>
            <w:tabs>
              <w:tab w:val="right" w:leader="dot" w:pos="9062"/>
            </w:tabs>
            <w:rPr>
              <w:rFonts w:eastAsiaTheme="minorEastAsia"/>
              <w:noProof/>
              <w:lang w:eastAsia="fr-FR"/>
            </w:rPr>
          </w:pPr>
          <w:hyperlink w:anchor="_Toc147397078" w:history="1">
            <w:r w:rsidR="00745384" w:rsidRPr="00EF5082">
              <w:rPr>
                <w:rStyle w:val="Lienhypertexte"/>
                <w:rFonts w:ascii="Times New Roman" w:hAnsi="Times New Roman" w:cs="Times New Roman"/>
                <w:b/>
                <w:noProof/>
              </w:rPr>
              <w:t>Processus ETL</w:t>
            </w:r>
            <w:r w:rsidR="00745384">
              <w:rPr>
                <w:noProof/>
                <w:webHidden/>
              </w:rPr>
              <w:tab/>
            </w:r>
            <w:r w:rsidR="00745384">
              <w:rPr>
                <w:noProof/>
                <w:webHidden/>
              </w:rPr>
              <w:fldChar w:fldCharType="begin"/>
            </w:r>
            <w:r w:rsidR="00745384">
              <w:rPr>
                <w:noProof/>
                <w:webHidden/>
              </w:rPr>
              <w:instrText xml:space="preserve"> PAGEREF _Toc147397078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2"/>
            <w:tabs>
              <w:tab w:val="right" w:leader="dot" w:pos="9062"/>
            </w:tabs>
            <w:rPr>
              <w:rFonts w:eastAsiaTheme="minorEastAsia"/>
              <w:noProof/>
              <w:lang w:eastAsia="fr-FR"/>
            </w:rPr>
          </w:pPr>
          <w:hyperlink w:anchor="_Toc147397079" w:history="1">
            <w:r w:rsidR="00745384" w:rsidRPr="00EF5082">
              <w:rPr>
                <w:rStyle w:val="Lienhypertexte"/>
                <w:rFonts w:ascii="Times New Roman" w:hAnsi="Times New Roman" w:cs="Times New Roman"/>
                <w:b/>
                <w:noProof/>
              </w:rPr>
              <w:t>Extraction</w:t>
            </w:r>
            <w:r w:rsidR="00745384">
              <w:rPr>
                <w:noProof/>
                <w:webHidden/>
              </w:rPr>
              <w:tab/>
            </w:r>
            <w:r w:rsidR="00745384">
              <w:rPr>
                <w:noProof/>
                <w:webHidden/>
              </w:rPr>
              <w:fldChar w:fldCharType="begin"/>
            </w:r>
            <w:r w:rsidR="00745384">
              <w:rPr>
                <w:noProof/>
                <w:webHidden/>
              </w:rPr>
              <w:instrText xml:space="preserve"> PAGEREF _Toc147397079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2"/>
            <w:tabs>
              <w:tab w:val="right" w:leader="dot" w:pos="9062"/>
            </w:tabs>
            <w:rPr>
              <w:rFonts w:eastAsiaTheme="minorEastAsia"/>
              <w:noProof/>
              <w:lang w:eastAsia="fr-FR"/>
            </w:rPr>
          </w:pPr>
          <w:hyperlink w:anchor="_Toc147397080" w:history="1">
            <w:r w:rsidR="00745384" w:rsidRPr="00EF5082">
              <w:rPr>
                <w:rStyle w:val="Lienhypertexte"/>
                <w:rFonts w:ascii="Times New Roman" w:hAnsi="Times New Roman" w:cs="Times New Roman"/>
                <w:b/>
                <w:noProof/>
              </w:rPr>
              <w:t>Transformations</w:t>
            </w:r>
            <w:r w:rsidR="00745384">
              <w:rPr>
                <w:noProof/>
                <w:webHidden/>
              </w:rPr>
              <w:tab/>
            </w:r>
            <w:r w:rsidR="00745384">
              <w:rPr>
                <w:noProof/>
                <w:webHidden/>
              </w:rPr>
              <w:fldChar w:fldCharType="begin"/>
            </w:r>
            <w:r w:rsidR="00745384">
              <w:rPr>
                <w:noProof/>
                <w:webHidden/>
              </w:rPr>
              <w:instrText xml:space="preserve"> PAGEREF _Toc147397080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2"/>
            <w:tabs>
              <w:tab w:val="right" w:leader="dot" w:pos="9062"/>
            </w:tabs>
            <w:rPr>
              <w:rFonts w:eastAsiaTheme="minorEastAsia"/>
              <w:noProof/>
              <w:lang w:eastAsia="fr-FR"/>
            </w:rPr>
          </w:pPr>
          <w:hyperlink w:anchor="_Toc147397081" w:history="1">
            <w:r w:rsidR="00745384" w:rsidRPr="00EF5082">
              <w:rPr>
                <w:rStyle w:val="Lienhypertexte"/>
                <w:rFonts w:ascii="Times New Roman" w:hAnsi="Times New Roman" w:cs="Times New Roman"/>
                <w:b/>
                <w:noProof/>
              </w:rPr>
              <w:t>Modélisation du datawarehouse</w:t>
            </w:r>
            <w:r w:rsidR="00745384">
              <w:rPr>
                <w:noProof/>
                <w:webHidden/>
              </w:rPr>
              <w:tab/>
            </w:r>
            <w:r w:rsidR="00745384">
              <w:rPr>
                <w:noProof/>
                <w:webHidden/>
              </w:rPr>
              <w:fldChar w:fldCharType="begin"/>
            </w:r>
            <w:r w:rsidR="00745384">
              <w:rPr>
                <w:noProof/>
                <w:webHidden/>
              </w:rPr>
              <w:instrText xml:space="preserve"> PAGEREF _Toc147397081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2"/>
            <w:tabs>
              <w:tab w:val="right" w:leader="dot" w:pos="9062"/>
            </w:tabs>
            <w:rPr>
              <w:rFonts w:eastAsiaTheme="minorEastAsia"/>
              <w:noProof/>
              <w:lang w:eastAsia="fr-FR"/>
            </w:rPr>
          </w:pPr>
          <w:hyperlink w:anchor="_Toc147397082" w:history="1">
            <w:r w:rsidR="00745384" w:rsidRPr="00EF5082">
              <w:rPr>
                <w:rStyle w:val="Lienhypertexte"/>
                <w:rFonts w:ascii="Times New Roman" w:hAnsi="Times New Roman" w:cs="Times New Roman"/>
                <w:b/>
                <w:noProof/>
              </w:rPr>
              <w:t>Load (Chargement)</w:t>
            </w:r>
            <w:r w:rsidR="00745384">
              <w:rPr>
                <w:noProof/>
                <w:webHidden/>
              </w:rPr>
              <w:tab/>
            </w:r>
            <w:r w:rsidR="00745384">
              <w:rPr>
                <w:noProof/>
                <w:webHidden/>
              </w:rPr>
              <w:fldChar w:fldCharType="begin"/>
            </w:r>
            <w:r w:rsidR="00745384">
              <w:rPr>
                <w:noProof/>
                <w:webHidden/>
              </w:rPr>
              <w:instrText xml:space="preserve"> PAGEREF _Toc147397082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3"/>
            <w:tabs>
              <w:tab w:val="right" w:leader="dot" w:pos="9062"/>
            </w:tabs>
            <w:rPr>
              <w:rFonts w:eastAsiaTheme="minorEastAsia"/>
              <w:noProof/>
              <w:lang w:eastAsia="fr-FR"/>
            </w:rPr>
          </w:pPr>
          <w:hyperlink w:anchor="_Toc147397083" w:history="1">
            <w:r w:rsidR="00745384" w:rsidRPr="00EF5082">
              <w:rPr>
                <w:rStyle w:val="Lienhypertexte"/>
                <w:rFonts w:ascii="Times New Roman" w:hAnsi="Times New Roman" w:cs="Times New Roman"/>
                <w:b/>
                <w:noProof/>
              </w:rPr>
              <w:t>Chargement dans les tables de dimension</w:t>
            </w:r>
            <w:r w:rsidR="00745384">
              <w:rPr>
                <w:noProof/>
                <w:webHidden/>
              </w:rPr>
              <w:tab/>
            </w:r>
            <w:r w:rsidR="00745384">
              <w:rPr>
                <w:noProof/>
                <w:webHidden/>
              </w:rPr>
              <w:fldChar w:fldCharType="begin"/>
            </w:r>
            <w:r w:rsidR="00745384">
              <w:rPr>
                <w:noProof/>
                <w:webHidden/>
              </w:rPr>
              <w:instrText xml:space="preserve"> PAGEREF _Toc147397083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FF5C6D">
          <w:pPr>
            <w:pStyle w:val="TM3"/>
            <w:tabs>
              <w:tab w:val="right" w:leader="dot" w:pos="9062"/>
            </w:tabs>
            <w:rPr>
              <w:rFonts w:eastAsiaTheme="minorEastAsia"/>
              <w:noProof/>
              <w:lang w:eastAsia="fr-FR"/>
            </w:rPr>
          </w:pPr>
          <w:hyperlink w:anchor="_Toc147397084" w:history="1">
            <w:r w:rsidR="00745384" w:rsidRPr="00EF5082">
              <w:rPr>
                <w:rStyle w:val="Lienhypertexte"/>
                <w:rFonts w:ascii="Times New Roman" w:hAnsi="Times New Roman" w:cs="Times New Roman"/>
                <w:b/>
                <w:noProof/>
              </w:rPr>
              <w:t>Chargement dans les tables de fait</w:t>
            </w:r>
            <w:r w:rsidR="00745384">
              <w:rPr>
                <w:noProof/>
                <w:webHidden/>
              </w:rPr>
              <w:tab/>
            </w:r>
            <w:r w:rsidR="00745384">
              <w:rPr>
                <w:noProof/>
                <w:webHidden/>
              </w:rPr>
              <w:fldChar w:fldCharType="begin"/>
            </w:r>
            <w:r w:rsidR="00745384">
              <w:rPr>
                <w:noProof/>
                <w:webHidden/>
              </w:rPr>
              <w:instrText xml:space="preserve"> PAGEREF _Toc147397084 \h </w:instrText>
            </w:r>
            <w:r w:rsidR="00745384">
              <w:rPr>
                <w:noProof/>
                <w:webHidden/>
              </w:rPr>
            </w:r>
            <w:r w:rsidR="00745384">
              <w:rPr>
                <w:noProof/>
                <w:webHidden/>
              </w:rPr>
              <w:fldChar w:fldCharType="separate"/>
            </w:r>
            <w:r w:rsidR="00745384">
              <w:rPr>
                <w:noProof/>
                <w:webHidden/>
              </w:rPr>
              <w:t>3</w:t>
            </w:r>
            <w:r w:rsidR="00745384">
              <w:rPr>
                <w:noProof/>
                <w:webHidden/>
              </w:rPr>
              <w:fldChar w:fldCharType="end"/>
            </w:r>
          </w:hyperlink>
        </w:p>
        <w:p w:rsidR="00745384" w:rsidRDefault="00FF5C6D">
          <w:pPr>
            <w:pStyle w:val="TM1"/>
            <w:tabs>
              <w:tab w:val="right" w:leader="dot" w:pos="9062"/>
            </w:tabs>
            <w:rPr>
              <w:rFonts w:eastAsiaTheme="minorEastAsia"/>
              <w:noProof/>
              <w:lang w:eastAsia="fr-FR"/>
            </w:rPr>
          </w:pPr>
          <w:hyperlink w:anchor="_Toc147397085" w:history="1">
            <w:r w:rsidR="00745384" w:rsidRPr="00EF5082">
              <w:rPr>
                <w:rStyle w:val="Lienhypertexte"/>
                <w:rFonts w:ascii="Times New Roman" w:hAnsi="Times New Roman" w:cs="Times New Roman"/>
                <w:b/>
                <w:noProof/>
              </w:rPr>
              <w:t>Tests Unitaires</w:t>
            </w:r>
            <w:r w:rsidR="00745384">
              <w:rPr>
                <w:noProof/>
                <w:webHidden/>
              </w:rPr>
              <w:tab/>
            </w:r>
            <w:r w:rsidR="00745384">
              <w:rPr>
                <w:noProof/>
                <w:webHidden/>
              </w:rPr>
              <w:fldChar w:fldCharType="begin"/>
            </w:r>
            <w:r w:rsidR="00745384">
              <w:rPr>
                <w:noProof/>
                <w:webHidden/>
              </w:rPr>
              <w:instrText xml:space="preserve"> PAGEREF _Toc147397085 \h </w:instrText>
            </w:r>
            <w:r w:rsidR="00745384">
              <w:rPr>
                <w:noProof/>
                <w:webHidden/>
              </w:rPr>
            </w:r>
            <w:r w:rsidR="00745384">
              <w:rPr>
                <w:noProof/>
                <w:webHidden/>
              </w:rPr>
              <w:fldChar w:fldCharType="separate"/>
            </w:r>
            <w:r w:rsidR="00745384">
              <w:rPr>
                <w:noProof/>
                <w:webHidden/>
              </w:rPr>
              <w:t>3</w:t>
            </w:r>
            <w:r w:rsidR="00745384">
              <w:rPr>
                <w:noProof/>
                <w:webHidden/>
              </w:rPr>
              <w:fldChar w:fldCharType="end"/>
            </w:r>
          </w:hyperlink>
        </w:p>
        <w:p w:rsidR="00745384" w:rsidRDefault="00FF5C6D">
          <w:pPr>
            <w:pStyle w:val="TM1"/>
            <w:tabs>
              <w:tab w:val="right" w:leader="dot" w:pos="9062"/>
            </w:tabs>
            <w:rPr>
              <w:rFonts w:eastAsiaTheme="minorEastAsia"/>
              <w:noProof/>
              <w:lang w:eastAsia="fr-FR"/>
            </w:rPr>
          </w:pPr>
          <w:hyperlink w:anchor="_Toc147397086" w:history="1">
            <w:r w:rsidR="00745384" w:rsidRPr="00EF5082">
              <w:rPr>
                <w:rStyle w:val="Lienhypertexte"/>
                <w:rFonts w:ascii="Times New Roman" w:hAnsi="Times New Roman" w:cs="Times New Roman"/>
                <w:b/>
                <w:noProof/>
              </w:rPr>
              <w:t>Création des datamarts</w:t>
            </w:r>
            <w:r w:rsidR="00745384">
              <w:rPr>
                <w:noProof/>
                <w:webHidden/>
              </w:rPr>
              <w:tab/>
            </w:r>
            <w:r w:rsidR="00745384">
              <w:rPr>
                <w:noProof/>
                <w:webHidden/>
              </w:rPr>
              <w:fldChar w:fldCharType="begin"/>
            </w:r>
            <w:r w:rsidR="00745384">
              <w:rPr>
                <w:noProof/>
                <w:webHidden/>
              </w:rPr>
              <w:instrText xml:space="preserve"> PAGEREF _Toc147397086 \h </w:instrText>
            </w:r>
            <w:r w:rsidR="00745384">
              <w:rPr>
                <w:noProof/>
                <w:webHidden/>
              </w:rPr>
            </w:r>
            <w:r w:rsidR="00745384">
              <w:rPr>
                <w:noProof/>
                <w:webHidden/>
              </w:rPr>
              <w:fldChar w:fldCharType="separate"/>
            </w:r>
            <w:r w:rsidR="00745384">
              <w:rPr>
                <w:noProof/>
                <w:webHidden/>
              </w:rPr>
              <w:t>3</w:t>
            </w:r>
            <w:r w:rsidR="00745384">
              <w:rPr>
                <w:noProof/>
                <w:webHidden/>
              </w:rPr>
              <w:fldChar w:fldCharType="end"/>
            </w:r>
          </w:hyperlink>
        </w:p>
        <w:p w:rsidR="00934733" w:rsidRDefault="00934733">
          <w:r>
            <w:rPr>
              <w:b/>
              <w:bCs/>
            </w:rPr>
            <w:fldChar w:fldCharType="end"/>
          </w:r>
        </w:p>
      </w:sdtContent>
    </w:sdt>
    <w:p w:rsidR="00934733" w:rsidRDefault="00934733">
      <w:pPr>
        <w:rPr>
          <w:rFonts w:ascii="Agency FB" w:hAnsi="Agency FB" w:cs="Arial"/>
          <w:b/>
          <w:color w:val="AEAAAA" w:themeColor="background2" w:themeShade="BF"/>
          <w:sz w:val="36"/>
        </w:rPr>
      </w:pPr>
      <w:bookmarkStart w:id="0" w:name="_GoBack"/>
      <w:bookmarkEnd w:id="0"/>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AE4A17" w:rsidRDefault="00AE4A17">
      <w:pPr>
        <w:rPr>
          <w:rFonts w:ascii="Agency FB" w:hAnsi="Agency FB" w:cs="Arial"/>
          <w:b/>
          <w:color w:val="AEAAAA" w:themeColor="background2" w:themeShade="BF"/>
          <w:sz w:val="36"/>
        </w:rPr>
      </w:pPr>
    </w:p>
    <w:p w:rsidR="00AE4A17" w:rsidRDefault="00AE4A17" w:rsidP="00AE4A17">
      <w:pPr>
        <w:pStyle w:val="Titre1"/>
        <w:rPr>
          <w:rFonts w:ascii="Times New Roman" w:hAnsi="Times New Roman" w:cs="Times New Roman"/>
          <w:b/>
          <w:sz w:val="36"/>
        </w:rPr>
      </w:pPr>
      <w:bookmarkStart w:id="1" w:name="_Toc147397076"/>
      <w:r w:rsidRPr="00AE4A17">
        <w:rPr>
          <w:rFonts w:ascii="Times New Roman" w:hAnsi="Times New Roman" w:cs="Times New Roman"/>
          <w:b/>
          <w:sz w:val="36"/>
        </w:rPr>
        <w:t>Introduction</w:t>
      </w:r>
      <w:bookmarkEnd w:id="1"/>
    </w:p>
    <w:p w:rsidR="00AE4A17" w:rsidRPr="00AE4A17" w:rsidRDefault="00AE4A17" w:rsidP="00AE4A17">
      <w:pPr>
        <w:rPr>
          <w:rFonts w:ascii="Times New Roman" w:hAnsi="Times New Roman" w:cs="Times New Roman"/>
          <w:sz w:val="28"/>
        </w:rPr>
      </w:pPr>
      <w:r w:rsidRPr="00AE4A17">
        <w:rPr>
          <w:rFonts w:ascii="Times New Roman" w:hAnsi="Times New Roman" w:cs="Times New Roman"/>
          <w:color w:val="000000"/>
          <w:sz w:val="24"/>
          <w:szCs w:val="21"/>
          <w:shd w:val="clear" w:color="auto" w:fill="FFFFFF"/>
        </w:rPr>
        <w:t>Ce projet vise à établir un entrepôt de données en utilisant SQL Server</w:t>
      </w:r>
      <w:r>
        <w:rPr>
          <w:rFonts w:ascii="Times New Roman" w:hAnsi="Times New Roman" w:cs="Times New Roman"/>
          <w:color w:val="000000"/>
          <w:sz w:val="24"/>
          <w:szCs w:val="21"/>
          <w:shd w:val="clear" w:color="auto" w:fill="FFFFFF"/>
        </w:rPr>
        <w:t xml:space="preserve"> pour un agent de e-commerce</w:t>
      </w:r>
      <w:r w:rsidRPr="00AE4A17">
        <w:rPr>
          <w:rFonts w:ascii="Times New Roman" w:hAnsi="Times New Roman" w:cs="Times New Roman"/>
          <w:color w:val="000000"/>
          <w:sz w:val="24"/>
          <w:szCs w:val="21"/>
          <w:shd w:val="clear" w:color="auto" w:fill="FFFFFF"/>
        </w:rPr>
        <w:t xml:space="preserve">. Il implique également l'utilisation de </w:t>
      </w:r>
      <w:proofErr w:type="spellStart"/>
      <w:r w:rsidRPr="00AE4A17">
        <w:rPr>
          <w:rFonts w:ascii="Times New Roman" w:hAnsi="Times New Roman" w:cs="Times New Roman"/>
          <w:color w:val="000000"/>
          <w:sz w:val="24"/>
          <w:szCs w:val="21"/>
          <w:shd w:val="clear" w:color="auto" w:fill="FFFFFF"/>
        </w:rPr>
        <w:t>Talend</w:t>
      </w:r>
      <w:proofErr w:type="spellEnd"/>
      <w:r w:rsidRPr="00AE4A17">
        <w:rPr>
          <w:rFonts w:ascii="Times New Roman" w:hAnsi="Times New Roman" w:cs="Times New Roman"/>
          <w:color w:val="000000"/>
          <w:sz w:val="24"/>
          <w:szCs w:val="21"/>
          <w:shd w:val="clear" w:color="auto" w:fill="FFFFFF"/>
        </w:rPr>
        <w:t xml:space="preserve"> pour l'ETL, en extrayant, transformant et chargeant les données dans l'entrepôt. Une constellation rapide de schémas est mise en place pour les ventes et l'inventaire, avec des tables de dimensions et de faits détaillées. Des </w:t>
      </w:r>
      <w:proofErr w:type="spellStart"/>
      <w:r w:rsidRPr="00AE4A17">
        <w:rPr>
          <w:rFonts w:ascii="Times New Roman" w:hAnsi="Times New Roman" w:cs="Times New Roman"/>
          <w:color w:val="000000"/>
          <w:sz w:val="24"/>
          <w:szCs w:val="21"/>
          <w:shd w:val="clear" w:color="auto" w:fill="FFFFFF"/>
        </w:rPr>
        <w:t>DataMarts</w:t>
      </w:r>
      <w:proofErr w:type="spellEnd"/>
      <w:r w:rsidRPr="00AE4A17">
        <w:rPr>
          <w:rFonts w:ascii="Times New Roman" w:hAnsi="Times New Roman" w:cs="Times New Roman"/>
          <w:color w:val="000000"/>
          <w:sz w:val="24"/>
          <w:szCs w:val="21"/>
          <w:shd w:val="clear" w:color="auto" w:fill="FFFFFF"/>
        </w:rPr>
        <w:t xml:space="preserve"> physiques pour les ventes et l'inventaire sont créés, suivis d'une analyse approfondie à l'aide de Power BI, comprenant la tendance des ventes, l'analyse des produits, la segmentation des clients, et plus encore. Le projet comprend également l'optimisation de </w:t>
      </w:r>
      <w:proofErr w:type="spellStart"/>
      <w:r w:rsidRPr="00AE4A17">
        <w:rPr>
          <w:rFonts w:ascii="Times New Roman" w:hAnsi="Times New Roman" w:cs="Times New Roman"/>
          <w:color w:val="000000"/>
          <w:sz w:val="24"/>
          <w:szCs w:val="21"/>
          <w:shd w:val="clear" w:color="auto" w:fill="FFFFFF"/>
        </w:rPr>
        <w:t>DataMarts</w:t>
      </w:r>
      <w:proofErr w:type="spellEnd"/>
      <w:r w:rsidRPr="00AE4A17">
        <w:rPr>
          <w:rFonts w:ascii="Times New Roman" w:hAnsi="Times New Roman" w:cs="Times New Roman"/>
          <w:color w:val="000000"/>
          <w:sz w:val="24"/>
          <w:szCs w:val="21"/>
          <w:shd w:val="clear" w:color="auto" w:fill="FFFFFF"/>
        </w:rPr>
        <w:t xml:space="preserve"> par l'indexation, la partition, l'agrégation, et d'autres techniques. Des politiques de rétention de données sont définies, la logique de transformation est validée, et des autorisations appropriées sont mises en place pour assurer la sécurité des données.</w:t>
      </w:r>
    </w:p>
    <w:p w:rsidR="00AE4A17" w:rsidRDefault="00AE4A17" w:rsidP="00AE4A17">
      <w:pPr>
        <w:pStyle w:val="Titre1"/>
        <w:rPr>
          <w:rFonts w:ascii="Times New Roman" w:hAnsi="Times New Roman" w:cs="Times New Roman"/>
          <w:b/>
          <w:sz w:val="36"/>
        </w:rPr>
      </w:pPr>
      <w:bookmarkStart w:id="2" w:name="_Toc147397077"/>
      <w:r w:rsidRPr="00AE4A17">
        <w:rPr>
          <w:rFonts w:ascii="Times New Roman" w:hAnsi="Times New Roman" w:cs="Times New Roman"/>
          <w:b/>
          <w:sz w:val="36"/>
        </w:rPr>
        <w:t>Gestion de projet</w:t>
      </w:r>
      <w:bookmarkEnd w:id="2"/>
    </w:p>
    <w:p w:rsidR="00AE4A17" w:rsidRDefault="00823621" w:rsidP="00AE4A17">
      <w:pPr>
        <w:rPr>
          <w:rFonts w:ascii="Times New Roman" w:hAnsi="Times New Roman" w:cs="Times New Roman"/>
          <w:sz w:val="24"/>
          <w:szCs w:val="24"/>
        </w:rPr>
      </w:pPr>
      <w:r w:rsidRPr="00823621">
        <w:rPr>
          <w:rFonts w:ascii="Times New Roman" w:hAnsi="Times New Roman" w:cs="Times New Roman"/>
          <w:sz w:val="24"/>
          <w:szCs w:val="24"/>
        </w:rPr>
        <w:t xml:space="preserve">Pour mener à bien le projet, une organisation s’impose. Nous avons opté pour </w:t>
      </w:r>
      <w:proofErr w:type="spellStart"/>
      <w:r w:rsidRPr="00823621">
        <w:rPr>
          <w:rFonts w:ascii="Times New Roman" w:hAnsi="Times New Roman" w:cs="Times New Roman"/>
          <w:b/>
          <w:sz w:val="24"/>
          <w:szCs w:val="24"/>
        </w:rPr>
        <w:t>Trello</w:t>
      </w:r>
      <w:proofErr w:type="spellEnd"/>
      <w:r w:rsidRPr="00823621">
        <w:rPr>
          <w:rFonts w:ascii="Times New Roman" w:hAnsi="Times New Roman" w:cs="Times New Roman"/>
          <w:sz w:val="24"/>
          <w:szCs w:val="24"/>
        </w:rPr>
        <w:t xml:space="preserve"> comme plateforme de planification et d’organisation des différentes taches à réaliser.</w:t>
      </w:r>
      <w:r>
        <w:rPr>
          <w:rFonts w:ascii="Times New Roman" w:hAnsi="Times New Roman" w:cs="Times New Roman"/>
          <w:sz w:val="24"/>
          <w:szCs w:val="24"/>
        </w:rPr>
        <w:t xml:space="preserve"> Ci-dessous une image de l’ensemble des taches réalisées et organisées.</w:t>
      </w:r>
    </w:p>
    <w:p w:rsidR="00823621" w:rsidRDefault="00823621" w:rsidP="00AE4A17">
      <w:pPr>
        <w:rPr>
          <w:rFonts w:ascii="Times New Roman" w:hAnsi="Times New Roman" w:cs="Times New Roman"/>
          <w:sz w:val="24"/>
          <w:szCs w:val="24"/>
        </w:rPr>
      </w:pPr>
    </w:p>
    <w:p w:rsidR="00823621" w:rsidRDefault="00823621" w:rsidP="00AE4A17">
      <w:pPr>
        <w:rPr>
          <w:rFonts w:ascii="Times New Roman" w:hAnsi="Times New Roman" w:cs="Times New Roman"/>
          <w:sz w:val="24"/>
          <w:szCs w:val="24"/>
        </w:rPr>
      </w:pPr>
    </w:p>
    <w:p w:rsidR="00823621" w:rsidRPr="00823621" w:rsidRDefault="00823621" w:rsidP="00823621">
      <w:pPr>
        <w:jc w:val="center"/>
        <w:rPr>
          <w:rFonts w:ascii="Times New Roman" w:hAnsi="Times New Roman" w:cs="Times New Roman"/>
          <w:i/>
          <w:sz w:val="24"/>
          <w:szCs w:val="24"/>
        </w:rPr>
      </w:pPr>
      <w:proofErr w:type="spellStart"/>
      <w:proofErr w:type="gramStart"/>
      <w:r w:rsidRPr="00823621">
        <w:rPr>
          <w:rFonts w:ascii="Times New Roman" w:hAnsi="Times New Roman" w:cs="Times New Roman"/>
          <w:i/>
          <w:sz w:val="24"/>
          <w:szCs w:val="24"/>
        </w:rPr>
        <w:t>trello</w:t>
      </w:r>
      <w:proofErr w:type="spellEnd"/>
      <w:proofErr w:type="gramEnd"/>
    </w:p>
    <w:p w:rsidR="00AE4A17" w:rsidRDefault="00AE4A17" w:rsidP="00AE4A17"/>
    <w:p w:rsidR="00AE4A17" w:rsidRDefault="00AE4A17" w:rsidP="00AE4A17">
      <w:pPr>
        <w:pStyle w:val="Titre1"/>
        <w:rPr>
          <w:rFonts w:ascii="Times New Roman" w:hAnsi="Times New Roman" w:cs="Times New Roman"/>
          <w:b/>
          <w:sz w:val="36"/>
        </w:rPr>
      </w:pPr>
      <w:bookmarkStart w:id="3" w:name="_Toc147397078"/>
      <w:r w:rsidRPr="00AE4A17">
        <w:rPr>
          <w:rFonts w:ascii="Times New Roman" w:hAnsi="Times New Roman" w:cs="Times New Roman"/>
          <w:b/>
          <w:sz w:val="36"/>
        </w:rPr>
        <w:t>Processus ETL</w:t>
      </w:r>
      <w:bookmarkEnd w:id="3"/>
    </w:p>
    <w:p w:rsidR="009F5325" w:rsidRPr="009F5325" w:rsidRDefault="009F5325" w:rsidP="009F5325">
      <w:pPr>
        <w:rPr>
          <w:rFonts w:ascii="Times New Roman" w:hAnsi="Times New Roman" w:cs="Times New Roman"/>
          <w:sz w:val="24"/>
        </w:rPr>
      </w:pPr>
      <w:r w:rsidRPr="009F5325">
        <w:rPr>
          <w:rFonts w:ascii="Times New Roman" w:hAnsi="Times New Roman" w:cs="Times New Roman"/>
          <w:sz w:val="24"/>
        </w:rPr>
        <w:t>Tout part d’un processus ETL</w:t>
      </w:r>
      <w:r w:rsidR="00C93521">
        <w:rPr>
          <w:rFonts w:ascii="Times New Roman" w:hAnsi="Times New Roman" w:cs="Times New Roman"/>
          <w:sz w:val="24"/>
        </w:rPr>
        <w:t xml:space="preserve"> (Extraction-Transformations-</w:t>
      </w:r>
      <w:proofErr w:type="spellStart"/>
      <w:r w:rsidR="00C93521">
        <w:rPr>
          <w:rFonts w:ascii="Times New Roman" w:hAnsi="Times New Roman" w:cs="Times New Roman"/>
          <w:sz w:val="24"/>
        </w:rPr>
        <w:t>Load</w:t>
      </w:r>
      <w:proofErr w:type="spellEnd"/>
      <w:r w:rsidR="00C93521">
        <w:rPr>
          <w:rFonts w:ascii="Times New Roman" w:hAnsi="Times New Roman" w:cs="Times New Roman"/>
          <w:sz w:val="24"/>
        </w:rPr>
        <w:t xml:space="preserve">). Nous l’avons implémenté sous </w:t>
      </w:r>
      <w:proofErr w:type="spellStart"/>
      <w:r w:rsidR="00C93521">
        <w:rPr>
          <w:rFonts w:ascii="Times New Roman" w:hAnsi="Times New Roman" w:cs="Times New Roman"/>
          <w:sz w:val="24"/>
        </w:rPr>
        <w:t>Talend</w:t>
      </w:r>
      <w:proofErr w:type="spellEnd"/>
      <w:r w:rsidR="00C93521">
        <w:rPr>
          <w:rFonts w:ascii="Times New Roman" w:hAnsi="Times New Roman" w:cs="Times New Roman"/>
          <w:sz w:val="24"/>
        </w:rPr>
        <w:t xml:space="preserve"> Data </w:t>
      </w:r>
      <w:proofErr w:type="spellStart"/>
      <w:r w:rsidR="00C93521">
        <w:rPr>
          <w:rFonts w:ascii="Times New Roman" w:hAnsi="Times New Roman" w:cs="Times New Roman"/>
          <w:sz w:val="24"/>
        </w:rPr>
        <w:t>Integration</w:t>
      </w:r>
      <w:proofErr w:type="spellEnd"/>
      <w:r w:rsidR="00C93521">
        <w:rPr>
          <w:rFonts w:ascii="Times New Roman" w:hAnsi="Times New Roman" w:cs="Times New Roman"/>
          <w:sz w:val="24"/>
        </w:rPr>
        <w:t>. Chaque étape a un ensemble de taches et d’objectifs précis.</w:t>
      </w:r>
    </w:p>
    <w:p w:rsidR="00AE4A17" w:rsidRPr="00AE4A17" w:rsidRDefault="00AE4A17" w:rsidP="00AE4A17">
      <w:pPr>
        <w:pStyle w:val="Titre2"/>
        <w:rPr>
          <w:rFonts w:ascii="Times New Roman" w:hAnsi="Times New Roman" w:cs="Times New Roman"/>
          <w:b/>
          <w:sz w:val="28"/>
        </w:rPr>
      </w:pPr>
      <w:bookmarkStart w:id="4" w:name="_Toc147397079"/>
      <w:r w:rsidRPr="00AE4A17">
        <w:rPr>
          <w:rFonts w:ascii="Times New Roman" w:hAnsi="Times New Roman" w:cs="Times New Roman"/>
          <w:b/>
          <w:sz w:val="28"/>
        </w:rPr>
        <w:t>Extraction</w:t>
      </w:r>
      <w:bookmarkEnd w:id="4"/>
    </w:p>
    <w:p w:rsidR="00C93521" w:rsidRDefault="00C93521" w:rsidP="00C93521">
      <w:pPr>
        <w:jc w:val="both"/>
        <w:rPr>
          <w:rFonts w:ascii="Times New Roman" w:hAnsi="Times New Roman" w:cs="Times New Roman"/>
          <w:sz w:val="24"/>
        </w:rPr>
      </w:pPr>
      <w:r w:rsidRPr="002D3A0B">
        <w:rPr>
          <w:rFonts w:ascii="Times New Roman" w:hAnsi="Times New Roman" w:cs="Times New Roman"/>
          <w:sz w:val="24"/>
        </w:rPr>
        <w:t xml:space="preserve">Cette étape </w:t>
      </w:r>
      <w:r>
        <w:rPr>
          <w:rFonts w:ascii="Times New Roman" w:hAnsi="Times New Roman" w:cs="Times New Roman"/>
          <w:sz w:val="24"/>
        </w:rPr>
        <w:t>constitue un job (</w:t>
      </w:r>
      <w:proofErr w:type="spellStart"/>
      <w:r w:rsidRPr="00F771E5">
        <w:rPr>
          <w:rFonts w:ascii="Times New Roman" w:hAnsi="Times New Roman" w:cs="Times New Roman"/>
          <w:b/>
          <w:sz w:val="24"/>
        </w:rPr>
        <w:t>jExtraction</w:t>
      </w:r>
      <w:proofErr w:type="spellEnd"/>
      <w:r>
        <w:rPr>
          <w:rFonts w:ascii="Times New Roman" w:hAnsi="Times New Roman" w:cs="Times New Roman"/>
          <w:sz w:val="24"/>
        </w:rPr>
        <w:t xml:space="preserve">) à elle seule. Elle </w:t>
      </w:r>
      <w:r w:rsidRPr="002D3A0B">
        <w:rPr>
          <w:rFonts w:ascii="Times New Roman" w:hAnsi="Times New Roman" w:cs="Times New Roman"/>
          <w:sz w:val="24"/>
        </w:rPr>
        <w:t>consiste à consolider</w:t>
      </w:r>
      <w:r>
        <w:rPr>
          <w:rFonts w:ascii="Times New Roman" w:hAnsi="Times New Roman" w:cs="Times New Roman"/>
          <w:sz w:val="24"/>
        </w:rPr>
        <w:t xml:space="preserve"> (rassembler)</w:t>
      </w:r>
      <w:r w:rsidRPr="002D3A0B">
        <w:rPr>
          <w:rFonts w:ascii="Times New Roman" w:hAnsi="Times New Roman" w:cs="Times New Roman"/>
          <w:sz w:val="24"/>
        </w:rPr>
        <w:t xml:space="preserve"> les</w:t>
      </w:r>
      <w:r>
        <w:rPr>
          <w:rFonts w:ascii="Times New Roman" w:hAnsi="Times New Roman" w:cs="Times New Roman"/>
          <w:sz w:val="24"/>
        </w:rPr>
        <w:t xml:space="preserve"> données issues des différentes sources en une vue unique. Pour ce faire, nous avons utilisé le composant </w:t>
      </w:r>
      <w:proofErr w:type="spellStart"/>
      <w:r w:rsidRPr="002D3A0B">
        <w:rPr>
          <w:rFonts w:ascii="Times New Roman" w:hAnsi="Times New Roman" w:cs="Times New Roman"/>
          <w:b/>
          <w:color w:val="2F5496" w:themeColor="accent5" w:themeShade="BF"/>
          <w:sz w:val="24"/>
        </w:rPr>
        <w:t>tUnite</w:t>
      </w:r>
      <w:proofErr w:type="spellEnd"/>
      <w:r>
        <w:rPr>
          <w:rFonts w:ascii="Times New Roman" w:hAnsi="Times New Roman" w:cs="Times New Roman"/>
          <w:sz w:val="24"/>
        </w:rPr>
        <w:t>. Puis, nous avons stocké les données consolidées dans une base de données (</w:t>
      </w:r>
      <w:proofErr w:type="spellStart"/>
      <w:r>
        <w:rPr>
          <w:rFonts w:ascii="Times New Roman" w:hAnsi="Times New Roman" w:cs="Times New Roman"/>
          <w:sz w:val="24"/>
        </w:rPr>
        <w:t>staging</w:t>
      </w:r>
      <w:proofErr w:type="spellEnd"/>
      <w:r>
        <w:rPr>
          <w:rFonts w:ascii="Times New Roman" w:hAnsi="Times New Roman" w:cs="Times New Roman"/>
          <w:sz w:val="24"/>
        </w:rPr>
        <w:t xml:space="preserve"> area) nommée </w:t>
      </w:r>
      <w:proofErr w:type="spellStart"/>
      <w:r>
        <w:rPr>
          <w:rFonts w:ascii="Times New Roman" w:hAnsi="Times New Roman" w:cs="Times New Roman"/>
          <w:b/>
          <w:color w:val="1F3864" w:themeColor="accent5" w:themeShade="80"/>
          <w:bdr w:val="none" w:sz="0" w:space="0" w:color="auto" w:frame="1"/>
        </w:rPr>
        <w:t>SprintTalend</w:t>
      </w:r>
      <w:proofErr w:type="spellEnd"/>
      <w:r>
        <w:rPr>
          <w:rFonts w:ascii="Times New Roman" w:hAnsi="Times New Roman" w:cs="Times New Roman"/>
          <w:b/>
          <w:color w:val="1F3864" w:themeColor="accent5" w:themeShade="80"/>
          <w:bdr w:val="none" w:sz="0" w:space="0" w:color="auto" w:frame="1"/>
        </w:rPr>
        <w:t xml:space="preserve">. </w:t>
      </w:r>
      <w:r w:rsidRPr="00611049">
        <w:rPr>
          <w:rFonts w:ascii="Times New Roman" w:hAnsi="Times New Roman" w:cs="Times New Roman"/>
          <w:b/>
          <w:color w:val="595959" w:themeColor="text1" w:themeTint="A6"/>
          <w:bdr w:val="none" w:sz="0" w:space="0" w:color="auto" w:frame="1"/>
        </w:rPr>
        <w:t>C’est</w:t>
      </w:r>
      <w:r w:rsidRPr="00611049">
        <w:rPr>
          <w:rFonts w:ascii="Times New Roman" w:hAnsi="Times New Roman" w:cs="Times New Roman"/>
          <w:sz w:val="24"/>
        </w:rPr>
        <w:t xml:space="preserve"> </w:t>
      </w:r>
      <w:r>
        <w:rPr>
          <w:rFonts w:ascii="Times New Roman" w:hAnsi="Times New Roman" w:cs="Times New Roman"/>
          <w:sz w:val="24"/>
        </w:rPr>
        <w:t xml:space="preserve">dans cette zone de stockage que nous allons réaliser toutes les transformations nécessaires (de nettoyage principalement) pour construire le </w:t>
      </w:r>
      <w:proofErr w:type="spellStart"/>
      <w:r>
        <w:rPr>
          <w:rFonts w:ascii="Times New Roman" w:hAnsi="Times New Roman" w:cs="Times New Roman"/>
          <w:sz w:val="24"/>
        </w:rPr>
        <w:t>datawarehouse</w:t>
      </w:r>
      <w:proofErr w:type="spellEnd"/>
      <w:r>
        <w:rPr>
          <w:rFonts w:ascii="Times New Roman" w:hAnsi="Times New Roman" w:cs="Times New Roman"/>
          <w:sz w:val="24"/>
        </w:rPr>
        <w:t>.</w:t>
      </w:r>
    </w:p>
    <w:p w:rsidR="00C93521" w:rsidRDefault="00C93521" w:rsidP="00C93521">
      <w:pPr>
        <w:jc w:val="both"/>
        <w:rPr>
          <w:rFonts w:ascii="Times New Roman" w:hAnsi="Times New Roman" w:cs="Times New Roman"/>
          <w:sz w:val="24"/>
        </w:rPr>
      </w:pPr>
    </w:p>
    <w:p w:rsidR="00C93521" w:rsidRDefault="00C93521" w:rsidP="00C93521">
      <w:pPr>
        <w:jc w:val="both"/>
        <w:rPr>
          <w:rFonts w:ascii="Times New Roman" w:hAnsi="Times New Roman" w:cs="Times New Roman"/>
          <w:sz w:val="24"/>
        </w:rPr>
      </w:pPr>
    </w:p>
    <w:p w:rsidR="00C93521" w:rsidRPr="00C93521" w:rsidRDefault="00C93521" w:rsidP="00C93521">
      <w:pPr>
        <w:jc w:val="center"/>
        <w:rPr>
          <w:rFonts w:ascii="Times New Roman" w:hAnsi="Times New Roman" w:cs="Times New Roman"/>
          <w:i/>
          <w:sz w:val="24"/>
        </w:rPr>
      </w:pPr>
      <w:r w:rsidRPr="00C93521">
        <w:rPr>
          <w:rFonts w:ascii="Times New Roman" w:hAnsi="Times New Roman" w:cs="Times New Roman"/>
          <w:i/>
          <w:sz w:val="24"/>
        </w:rPr>
        <w:t xml:space="preserve">Image </w:t>
      </w:r>
      <w:proofErr w:type="spellStart"/>
      <w:r w:rsidRPr="00C93521">
        <w:rPr>
          <w:rFonts w:ascii="Times New Roman" w:hAnsi="Times New Roman" w:cs="Times New Roman"/>
          <w:i/>
          <w:sz w:val="24"/>
        </w:rPr>
        <w:t>jExtraction</w:t>
      </w:r>
      <w:proofErr w:type="spellEnd"/>
    </w:p>
    <w:p w:rsidR="00AE4A17" w:rsidRPr="00AE4A17" w:rsidRDefault="00AE4A17" w:rsidP="00AE4A17">
      <w:pPr>
        <w:pStyle w:val="Titre2"/>
        <w:rPr>
          <w:rFonts w:ascii="Times New Roman" w:hAnsi="Times New Roman" w:cs="Times New Roman"/>
          <w:b/>
          <w:sz w:val="28"/>
        </w:rPr>
      </w:pPr>
      <w:bookmarkStart w:id="5" w:name="_Toc147397080"/>
      <w:r w:rsidRPr="00AE4A17">
        <w:rPr>
          <w:rFonts w:ascii="Times New Roman" w:hAnsi="Times New Roman" w:cs="Times New Roman"/>
          <w:b/>
          <w:sz w:val="28"/>
        </w:rPr>
        <w:lastRenderedPageBreak/>
        <w:t>Transformations</w:t>
      </w:r>
      <w:bookmarkEnd w:id="5"/>
    </w:p>
    <w:p w:rsidR="00C93521" w:rsidRDefault="00C93521" w:rsidP="00C93521">
      <w:pPr>
        <w:jc w:val="both"/>
        <w:rPr>
          <w:rFonts w:ascii="Times New Roman" w:hAnsi="Times New Roman" w:cs="Times New Roman"/>
          <w:sz w:val="24"/>
        </w:rPr>
      </w:pPr>
      <w:r>
        <w:rPr>
          <w:rFonts w:ascii="Times New Roman" w:hAnsi="Times New Roman" w:cs="Times New Roman"/>
          <w:sz w:val="24"/>
        </w:rPr>
        <w:t xml:space="preserve">Cette étape consiste à faire subir à nos données le processus de nettoyage avant de les stocker dans notre </w:t>
      </w:r>
      <w:proofErr w:type="spellStart"/>
      <w:r>
        <w:rPr>
          <w:rFonts w:ascii="Times New Roman" w:hAnsi="Times New Roman" w:cs="Times New Roman"/>
          <w:sz w:val="24"/>
        </w:rPr>
        <w:t>datawarehouse</w:t>
      </w:r>
      <w:proofErr w:type="spellEnd"/>
      <w:r>
        <w:rPr>
          <w:rFonts w:ascii="Times New Roman" w:hAnsi="Times New Roman" w:cs="Times New Roman"/>
          <w:sz w:val="24"/>
        </w:rPr>
        <w:t xml:space="preserve">. Plusieurs opérations ont été réalisées à cet effet sur plusieurs colonnes à l’aide du composant </w:t>
      </w:r>
      <w:proofErr w:type="spellStart"/>
      <w:proofErr w:type="gramStart"/>
      <w:r w:rsidRPr="00E75EB2">
        <w:rPr>
          <w:rFonts w:ascii="Times New Roman" w:hAnsi="Times New Roman" w:cs="Times New Roman"/>
          <w:b/>
          <w:color w:val="2F5496" w:themeColor="accent5" w:themeShade="BF"/>
          <w:sz w:val="24"/>
        </w:rPr>
        <w:t>tMap</w:t>
      </w:r>
      <w:proofErr w:type="spellEnd"/>
      <w:r>
        <w:rPr>
          <w:rFonts w:ascii="Times New Roman" w:hAnsi="Times New Roman" w:cs="Times New Roman"/>
          <w:sz w:val="24"/>
        </w:rPr>
        <w:t>:</w:t>
      </w:r>
      <w:proofErr w:type="gramEnd"/>
    </w:p>
    <w:p w:rsidR="00AE4A17" w:rsidRPr="00C93521" w:rsidRDefault="00C93521" w:rsidP="00C93521">
      <w:pPr>
        <w:pStyle w:val="Paragraphedeliste"/>
        <w:numPr>
          <w:ilvl w:val="0"/>
          <w:numId w:val="1"/>
        </w:numPr>
        <w:rPr>
          <w:rFonts w:ascii="Times New Roman" w:hAnsi="Times New Roman" w:cs="Times New Roman"/>
          <w:sz w:val="24"/>
        </w:rPr>
      </w:pPr>
      <w:r w:rsidRPr="00C93521">
        <w:rPr>
          <w:rFonts w:ascii="Times New Roman" w:hAnsi="Times New Roman" w:cs="Times New Roman"/>
          <w:sz w:val="24"/>
        </w:rPr>
        <w:t xml:space="preserve">Uniformiser le format de Date </w:t>
      </w:r>
      <w:r w:rsidRPr="00C93521">
        <w:rPr>
          <w:rFonts w:ascii="Times New Roman" w:hAnsi="Times New Roman" w:cs="Times New Roman"/>
          <w:i/>
          <w:sz w:val="24"/>
        </w:rPr>
        <w:t>dd-MM-</w:t>
      </w:r>
      <w:proofErr w:type="spellStart"/>
      <w:r w:rsidRPr="00C93521">
        <w:rPr>
          <w:rFonts w:ascii="Times New Roman" w:hAnsi="Times New Roman" w:cs="Times New Roman"/>
          <w:i/>
          <w:sz w:val="24"/>
        </w:rPr>
        <w:t>yyyy</w:t>
      </w:r>
      <w:proofErr w:type="spellEnd"/>
      <w:r>
        <w:rPr>
          <w:rFonts w:ascii="Times New Roman" w:hAnsi="Times New Roman" w:cs="Times New Roman"/>
          <w:i/>
          <w:sz w:val="24"/>
        </w:rPr>
        <w:t xml:space="preserve"> </w:t>
      </w:r>
      <w:r w:rsidRPr="00C93521">
        <w:rPr>
          <w:rFonts w:ascii="Times New Roman" w:hAnsi="Times New Roman" w:cs="Times New Roman"/>
          <w:sz w:val="24"/>
        </w:rPr>
        <w:t xml:space="preserve">dans la colonne </w:t>
      </w:r>
      <w:r w:rsidRPr="00DB1D6B">
        <w:rPr>
          <w:rFonts w:ascii="Times New Roman" w:hAnsi="Times New Roman" w:cs="Times New Roman"/>
          <w:b/>
          <w:sz w:val="24"/>
        </w:rPr>
        <w:t>Date</w:t>
      </w:r>
      <w:r w:rsidRPr="00DB1D6B">
        <w:rPr>
          <w:rFonts w:ascii="Times New Roman" w:hAnsi="Times New Roman" w:cs="Times New Roman"/>
          <w:b/>
          <w:i/>
          <w:sz w:val="24"/>
        </w:rPr>
        <w:t xml:space="preserve"> </w:t>
      </w:r>
    </w:p>
    <w:p w:rsidR="00C93521" w:rsidRPr="00382F80" w:rsidRDefault="00C93521" w:rsidP="00C93521">
      <w:pPr>
        <w:pStyle w:val="Paragraphedeliste"/>
        <w:numPr>
          <w:ilvl w:val="0"/>
          <w:numId w:val="1"/>
        </w:numPr>
        <w:rPr>
          <w:rFonts w:ascii="Times New Roman" w:hAnsi="Times New Roman" w:cs="Times New Roman"/>
          <w:sz w:val="24"/>
        </w:rPr>
      </w:pPr>
      <w:r w:rsidRPr="00C93521">
        <w:rPr>
          <w:rFonts w:ascii="Times New Roman" w:hAnsi="Times New Roman" w:cs="Times New Roman"/>
          <w:sz w:val="24"/>
        </w:rPr>
        <w:t>Remp</w:t>
      </w:r>
      <w:r>
        <w:rPr>
          <w:rFonts w:ascii="Times New Roman" w:hAnsi="Times New Roman" w:cs="Times New Roman"/>
          <w:sz w:val="24"/>
        </w:rPr>
        <w:t>l</w:t>
      </w:r>
      <w:r w:rsidRPr="00C93521">
        <w:rPr>
          <w:rFonts w:ascii="Times New Roman" w:hAnsi="Times New Roman" w:cs="Times New Roman"/>
          <w:sz w:val="24"/>
        </w:rPr>
        <w:t xml:space="preserve">acer </w:t>
      </w:r>
      <w:proofErr w:type="spellStart"/>
      <w:r w:rsidRPr="00C93521">
        <w:rPr>
          <w:rFonts w:ascii="Times New Roman" w:hAnsi="Times New Roman" w:cs="Times New Roman"/>
          <w:i/>
          <w:sz w:val="24"/>
        </w:rPr>
        <w:t>InvalidPrice</w:t>
      </w:r>
      <w:proofErr w:type="spellEnd"/>
      <w:r w:rsidRPr="00C93521">
        <w:rPr>
          <w:rFonts w:ascii="Times New Roman" w:hAnsi="Times New Roman" w:cs="Times New Roman"/>
          <w:sz w:val="24"/>
        </w:rPr>
        <w:t xml:space="preserve"> par </w:t>
      </w:r>
      <w:proofErr w:type="spellStart"/>
      <w:r w:rsidRPr="00C93521">
        <w:rPr>
          <w:rFonts w:ascii="Times New Roman" w:hAnsi="Times New Roman" w:cs="Times New Roman"/>
          <w:i/>
          <w:sz w:val="24"/>
        </w:rPr>
        <w:t>TotalAmount</w:t>
      </w:r>
      <w:proofErr w:type="spellEnd"/>
      <w:r w:rsidRPr="00C93521">
        <w:rPr>
          <w:rFonts w:ascii="Times New Roman" w:hAnsi="Times New Roman" w:cs="Times New Roman"/>
          <w:i/>
          <w:sz w:val="24"/>
        </w:rPr>
        <w:t>/</w:t>
      </w:r>
      <w:proofErr w:type="spellStart"/>
      <w:r w:rsidRPr="00C93521">
        <w:rPr>
          <w:rFonts w:ascii="Times New Roman" w:hAnsi="Times New Roman" w:cs="Times New Roman"/>
          <w:i/>
          <w:sz w:val="24"/>
        </w:rPr>
        <w:t>QuantitySold</w:t>
      </w:r>
      <w:proofErr w:type="spellEnd"/>
      <w:r>
        <w:rPr>
          <w:rFonts w:ascii="Times New Roman" w:hAnsi="Times New Roman" w:cs="Times New Roman"/>
          <w:sz w:val="24"/>
        </w:rPr>
        <w:t xml:space="preserve"> dans la colonne </w:t>
      </w:r>
      <w:proofErr w:type="spellStart"/>
      <w:r w:rsidRPr="00DB1D6B">
        <w:rPr>
          <w:rFonts w:ascii="Times New Roman" w:hAnsi="Times New Roman" w:cs="Times New Roman"/>
          <w:b/>
          <w:sz w:val="24"/>
        </w:rPr>
        <w:t>ProductPrice</w:t>
      </w:r>
      <w:proofErr w:type="spellEnd"/>
    </w:p>
    <w:p w:rsidR="00382F80" w:rsidRPr="00382F80" w:rsidRDefault="00382F80" w:rsidP="00C93521">
      <w:pPr>
        <w:pStyle w:val="Paragraphedeliste"/>
        <w:numPr>
          <w:ilvl w:val="0"/>
          <w:numId w:val="1"/>
        </w:numPr>
        <w:rPr>
          <w:rFonts w:ascii="Times New Roman" w:hAnsi="Times New Roman" w:cs="Times New Roman"/>
          <w:sz w:val="24"/>
        </w:rPr>
      </w:pPr>
      <w:r w:rsidRPr="00382F80">
        <w:rPr>
          <w:rFonts w:ascii="Times New Roman" w:hAnsi="Times New Roman" w:cs="Times New Roman"/>
          <w:sz w:val="24"/>
        </w:rPr>
        <w:t xml:space="preserve">Remplacer les valeurs manquantes de </w:t>
      </w:r>
      <w:proofErr w:type="spellStart"/>
      <w:r w:rsidRPr="00382F80">
        <w:rPr>
          <w:rFonts w:ascii="Times New Roman" w:hAnsi="Times New Roman" w:cs="Times New Roman"/>
          <w:b/>
          <w:sz w:val="24"/>
        </w:rPr>
        <w:t>CustomerEmail</w:t>
      </w:r>
      <w:proofErr w:type="spellEnd"/>
      <w:r>
        <w:rPr>
          <w:rFonts w:ascii="Times New Roman" w:hAnsi="Times New Roman" w:cs="Times New Roman"/>
          <w:sz w:val="24"/>
        </w:rPr>
        <w:t xml:space="preserve"> et </w:t>
      </w:r>
      <w:proofErr w:type="spellStart"/>
      <w:r w:rsidRPr="00382F80">
        <w:rPr>
          <w:rFonts w:ascii="Times New Roman" w:hAnsi="Times New Roman" w:cs="Times New Roman"/>
          <w:b/>
          <w:sz w:val="24"/>
        </w:rPr>
        <w:t>SupplierContact</w:t>
      </w:r>
      <w:proofErr w:type="spellEnd"/>
    </w:p>
    <w:p w:rsidR="00DB1D6B" w:rsidRPr="00382F80" w:rsidRDefault="00382F80" w:rsidP="00C93521">
      <w:pPr>
        <w:pStyle w:val="Paragraphedeliste"/>
        <w:numPr>
          <w:ilvl w:val="0"/>
          <w:numId w:val="1"/>
        </w:numPr>
        <w:rPr>
          <w:rFonts w:ascii="Times New Roman" w:hAnsi="Times New Roman" w:cs="Times New Roman"/>
          <w:sz w:val="24"/>
        </w:rPr>
      </w:pPr>
      <w:r>
        <w:rPr>
          <w:rFonts w:ascii="Times New Roman" w:hAnsi="Times New Roman" w:cs="Times New Roman"/>
          <w:sz w:val="24"/>
        </w:rPr>
        <w:t xml:space="preserve">Crypter les colonnes </w:t>
      </w:r>
      <w:proofErr w:type="spellStart"/>
      <w:r w:rsidRPr="00382F80">
        <w:rPr>
          <w:rFonts w:ascii="Times New Roman" w:hAnsi="Times New Roman" w:cs="Times New Roman"/>
          <w:b/>
          <w:sz w:val="24"/>
        </w:rPr>
        <w:t>CustomerEmail</w:t>
      </w:r>
      <w:proofErr w:type="spellEnd"/>
      <w:r>
        <w:rPr>
          <w:rFonts w:ascii="Times New Roman" w:hAnsi="Times New Roman" w:cs="Times New Roman"/>
          <w:sz w:val="24"/>
        </w:rPr>
        <w:t xml:space="preserve">, </w:t>
      </w:r>
      <w:proofErr w:type="spellStart"/>
      <w:r w:rsidRPr="00382F80">
        <w:rPr>
          <w:rFonts w:ascii="Times New Roman" w:hAnsi="Times New Roman" w:cs="Times New Roman"/>
          <w:b/>
          <w:sz w:val="24"/>
        </w:rPr>
        <w:t>CustomerAddress</w:t>
      </w:r>
      <w:proofErr w:type="spellEnd"/>
      <w:r>
        <w:rPr>
          <w:rFonts w:ascii="Times New Roman" w:hAnsi="Times New Roman" w:cs="Times New Roman"/>
          <w:sz w:val="24"/>
        </w:rPr>
        <w:t xml:space="preserve">, </w:t>
      </w:r>
      <w:proofErr w:type="spellStart"/>
      <w:r w:rsidRPr="00382F80">
        <w:rPr>
          <w:rFonts w:ascii="Times New Roman" w:hAnsi="Times New Roman" w:cs="Times New Roman"/>
          <w:b/>
          <w:sz w:val="24"/>
        </w:rPr>
        <w:t>CustomerPhone</w:t>
      </w:r>
      <w:proofErr w:type="spellEnd"/>
      <w:r>
        <w:rPr>
          <w:rFonts w:ascii="Times New Roman" w:hAnsi="Times New Roman" w:cs="Times New Roman"/>
          <w:sz w:val="24"/>
        </w:rPr>
        <w:t xml:space="preserve">, </w:t>
      </w:r>
      <w:proofErr w:type="spellStart"/>
      <w:r w:rsidRPr="00382F80">
        <w:rPr>
          <w:rFonts w:ascii="Times New Roman" w:hAnsi="Times New Roman" w:cs="Times New Roman"/>
          <w:b/>
          <w:sz w:val="24"/>
        </w:rPr>
        <w:t>SupplierContact</w:t>
      </w:r>
      <w:proofErr w:type="spellEnd"/>
    </w:p>
    <w:p w:rsidR="00382F80" w:rsidRDefault="00382F80" w:rsidP="00382F80">
      <w:pPr>
        <w:rPr>
          <w:rFonts w:ascii="Times New Roman" w:hAnsi="Times New Roman" w:cs="Times New Roman"/>
          <w:sz w:val="24"/>
        </w:rPr>
      </w:pPr>
      <w:r>
        <w:rPr>
          <w:rFonts w:ascii="Times New Roman" w:hAnsi="Times New Roman" w:cs="Times New Roman"/>
          <w:sz w:val="24"/>
        </w:rPr>
        <w:t xml:space="preserve">Puis, les données transformées sont transférées au job suivant via le composant </w:t>
      </w:r>
      <w:proofErr w:type="spellStart"/>
      <w:r w:rsidRPr="00382F80">
        <w:rPr>
          <w:rFonts w:ascii="Times New Roman" w:hAnsi="Times New Roman" w:cs="Times New Roman"/>
          <w:b/>
          <w:color w:val="2F5496" w:themeColor="accent5" w:themeShade="BF"/>
          <w:sz w:val="24"/>
        </w:rPr>
        <w:t>tBufferOutput</w:t>
      </w:r>
      <w:proofErr w:type="spellEnd"/>
      <w:r>
        <w:rPr>
          <w:rFonts w:ascii="Times New Roman" w:hAnsi="Times New Roman" w:cs="Times New Roman"/>
          <w:sz w:val="24"/>
        </w:rPr>
        <w:t xml:space="preserve">. </w:t>
      </w:r>
    </w:p>
    <w:p w:rsidR="00D84903" w:rsidRDefault="00D84903" w:rsidP="00382F80">
      <w:pPr>
        <w:rPr>
          <w:rFonts w:ascii="Times New Roman" w:hAnsi="Times New Roman" w:cs="Times New Roman"/>
          <w:sz w:val="24"/>
        </w:rPr>
      </w:pPr>
    </w:p>
    <w:p w:rsidR="00D84903" w:rsidRDefault="00D84903" w:rsidP="00382F80">
      <w:pPr>
        <w:rPr>
          <w:rFonts w:ascii="Times New Roman" w:hAnsi="Times New Roman" w:cs="Times New Roman"/>
          <w:sz w:val="24"/>
        </w:rPr>
      </w:pPr>
    </w:p>
    <w:p w:rsidR="00D84903" w:rsidRDefault="00D84903" w:rsidP="00382F80">
      <w:pPr>
        <w:rPr>
          <w:rFonts w:ascii="Times New Roman" w:hAnsi="Times New Roman" w:cs="Times New Roman"/>
          <w:sz w:val="24"/>
        </w:rPr>
      </w:pPr>
    </w:p>
    <w:p w:rsidR="00D84903" w:rsidRPr="00D84903" w:rsidRDefault="00D84903" w:rsidP="00D84903">
      <w:pPr>
        <w:jc w:val="center"/>
        <w:rPr>
          <w:rFonts w:ascii="Times New Roman" w:hAnsi="Times New Roman" w:cs="Times New Roman"/>
          <w:i/>
          <w:sz w:val="24"/>
        </w:rPr>
      </w:pPr>
      <w:r w:rsidRPr="00D84903">
        <w:rPr>
          <w:rFonts w:ascii="Times New Roman" w:hAnsi="Times New Roman" w:cs="Times New Roman"/>
          <w:i/>
          <w:sz w:val="24"/>
        </w:rPr>
        <w:t xml:space="preserve">Image de </w:t>
      </w:r>
      <w:proofErr w:type="spellStart"/>
      <w:r w:rsidRPr="00D84903">
        <w:rPr>
          <w:rFonts w:ascii="Times New Roman" w:hAnsi="Times New Roman" w:cs="Times New Roman"/>
          <w:i/>
          <w:sz w:val="24"/>
        </w:rPr>
        <w:t>jTransformations</w:t>
      </w:r>
      <w:proofErr w:type="spellEnd"/>
    </w:p>
    <w:p w:rsidR="00AE4A17" w:rsidRPr="00AE4A17" w:rsidRDefault="00B079B1" w:rsidP="00AE4A17">
      <w:pPr>
        <w:pStyle w:val="Titre2"/>
        <w:rPr>
          <w:rFonts w:ascii="Times New Roman" w:hAnsi="Times New Roman" w:cs="Times New Roman"/>
          <w:b/>
          <w:sz w:val="28"/>
        </w:rPr>
      </w:pPr>
      <w:bookmarkStart w:id="6" w:name="_Toc147397081"/>
      <w:r>
        <w:rPr>
          <w:rFonts w:ascii="Times New Roman" w:hAnsi="Times New Roman" w:cs="Times New Roman"/>
          <w:b/>
          <w:sz w:val="28"/>
        </w:rPr>
        <w:t xml:space="preserve">Modélisation du </w:t>
      </w:r>
      <w:proofErr w:type="spellStart"/>
      <w:r>
        <w:rPr>
          <w:rFonts w:ascii="Times New Roman" w:hAnsi="Times New Roman" w:cs="Times New Roman"/>
          <w:b/>
          <w:sz w:val="28"/>
        </w:rPr>
        <w:t>datawarehouse</w:t>
      </w:r>
      <w:bookmarkEnd w:id="6"/>
      <w:proofErr w:type="spellEnd"/>
    </w:p>
    <w:p w:rsidR="00643135" w:rsidRDefault="00F0747B" w:rsidP="00643135">
      <w:pPr>
        <w:rPr>
          <w:rFonts w:ascii="Times New Roman" w:hAnsi="Times New Roman" w:cs="Times New Roman"/>
          <w:sz w:val="24"/>
        </w:rPr>
      </w:pPr>
      <w:r>
        <w:rPr>
          <w:rFonts w:ascii="Times New Roman" w:hAnsi="Times New Roman" w:cs="Times New Roman"/>
          <w:sz w:val="24"/>
        </w:rPr>
        <w:t>Avant de passer au chargement dans notre entrepôt de données</w:t>
      </w:r>
      <w:r w:rsidR="00B079B1">
        <w:rPr>
          <w:rFonts w:ascii="Times New Roman" w:hAnsi="Times New Roman" w:cs="Times New Roman"/>
          <w:sz w:val="24"/>
        </w:rPr>
        <w:t xml:space="preserve">, nous avons besoin de préparer le </w:t>
      </w:r>
      <w:proofErr w:type="spellStart"/>
      <w:r w:rsidR="00B079B1">
        <w:rPr>
          <w:rFonts w:ascii="Times New Roman" w:hAnsi="Times New Roman" w:cs="Times New Roman"/>
          <w:sz w:val="24"/>
        </w:rPr>
        <w:t>datawarehouse</w:t>
      </w:r>
      <w:proofErr w:type="spellEnd"/>
      <w:r w:rsidR="00643135">
        <w:rPr>
          <w:rFonts w:ascii="Times New Roman" w:hAnsi="Times New Roman" w:cs="Times New Roman"/>
          <w:sz w:val="24"/>
        </w:rPr>
        <w:t xml:space="preserve">. </w:t>
      </w:r>
      <w:r w:rsidR="00643135" w:rsidRPr="001014B5">
        <w:rPr>
          <w:rFonts w:ascii="Times New Roman" w:hAnsi="Times New Roman" w:cs="Times New Roman"/>
          <w:sz w:val="24"/>
        </w:rPr>
        <w:t>Nous allons donc modéliser notre entrepôt de données</w:t>
      </w:r>
      <w:r w:rsidR="00643135">
        <w:rPr>
          <w:rFonts w:ascii="Times New Roman" w:hAnsi="Times New Roman" w:cs="Times New Roman"/>
          <w:sz w:val="24"/>
        </w:rPr>
        <w:t xml:space="preserve"> qui servira de lieu de chargement de nos données. Nous avons opté pour un schéma </w:t>
      </w:r>
      <w:proofErr w:type="spellStart"/>
      <w:r w:rsidR="00643135" w:rsidRPr="00F0747B">
        <w:rPr>
          <w:rFonts w:ascii="Times New Roman" w:hAnsi="Times New Roman" w:cs="Times New Roman"/>
          <w:b/>
          <w:sz w:val="24"/>
        </w:rPr>
        <w:t>fact</w:t>
      </w:r>
      <w:proofErr w:type="spellEnd"/>
      <w:r w:rsidR="00643135" w:rsidRPr="00F0747B">
        <w:rPr>
          <w:rFonts w:ascii="Times New Roman" w:hAnsi="Times New Roman" w:cs="Times New Roman"/>
          <w:b/>
          <w:sz w:val="24"/>
        </w:rPr>
        <w:t xml:space="preserve"> constellation</w:t>
      </w:r>
      <w:r w:rsidR="00643135">
        <w:rPr>
          <w:rFonts w:ascii="Times New Roman" w:hAnsi="Times New Roman" w:cs="Times New Roman"/>
          <w:sz w:val="24"/>
        </w:rPr>
        <w:t xml:space="preserve"> pour plusieurs raisons :</w:t>
      </w:r>
    </w:p>
    <w:p w:rsidR="00643135" w:rsidRDefault="00643135" w:rsidP="00643135">
      <w:pPr>
        <w:pStyle w:val="Paragraphedeliste"/>
        <w:numPr>
          <w:ilvl w:val="0"/>
          <w:numId w:val="2"/>
        </w:numPr>
        <w:spacing w:line="259" w:lineRule="auto"/>
        <w:rPr>
          <w:rFonts w:ascii="Times New Roman" w:hAnsi="Times New Roman" w:cs="Times New Roman"/>
          <w:sz w:val="24"/>
        </w:rPr>
      </w:pPr>
      <w:r w:rsidRPr="00EC1502">
        <w:rPr>
          <w:rFonts w:ascii="Times New Roman" w:hAnsi="Times New Roman" w:cs="Times New Roman"/>
          <w:sz w:val="24"/>
        </w:rPr>
        <w:t>Plusieurs types d</w:t>
      </w:r>
      <w:r>
        <w:rPr>
          <w:rFonts w:ascii="Times New Roman" w:hAnsi="Times New Roman" w:cs="Times New Roman"/>
          <w:sz w:val="24"/>
        </w:rPr>
        <w:t>’évènements ou faits (inventaire, vente notamment) doivent être analysés ensemble</w:t>
      </w:r>
    </w:p>
    <w:p w:rsidR="00643135" w:rsidRDefault="00643135" w:rsidP="00643135">
      <w:pPr>
        <w:pStyle w:val="Paragraphedeliste"/>
        <w:numPr>
          <w:ilvl w:val="0"/>
          <w:numId w:val="2"/>
        </w:numPr>
        <w:spacing w:line="259" w:lineRule="auto"/>
        <w:rPr>
          <w:rFonts w:ascii="Times New Roman" w:hAnsi="Times New Roman" w:cs="Times New Roman"/>
          <w:sz w:val="24"/>
        </w:rPr>
      </w:pPr>
      <w:r>
        <w:rPr>
          <w:rFonts w:ascii="Times New Roman" w:hAnsi="Times New Roman" w:cs="Times New Roman"/>
          <w:sz w:val="24"/>
        </w:rPr>
        <w:t>Flexibilité d’analyse multidimensionnelle en croisant les données de différentes tables de faits</w:t>
      </w:r>
    </w:p>
    <w:p w:rsidR="00643135" w:rsidRDefault="00643135" w:rsidP="00643135">
      <w:pPr>
        <w:pStyle w:val="Paragraphedeliste"/>
        <w:numPr>
          <w:ilvl w:val="0"/>
          <w:numId w:val="2"/>
        </w:numPr>
        <w:spacing w:line="259" w:lineRule="auto"/>
        <w:rPr>
          <w:rFonts w:ascii="Times New Roman" w:hAnsi="Times New Roman" w:cs="Times New Roman"/>
          <w:sz w:val="24"/>
        </w:rPr>
      </w:pPr>
      <w:r>
        <w:rPr>
          <w:rFonts w:ascii="Times New Roman" w:hAnsi="Times New Roman" w:cs="Times New Roman"/>
          <w:sz w:val="24"/>
        </w:rPr>
        <w:t>Evolutif dans le sens où l’on peut ajouter d’autres évènements à notre entrepôt de données sans affecter le schéma déjà existant</w:t>
      </w:r>
    </w:p>
    <w:p w:rsidR="00AA3947" w:rsidRDefault="00AA3947" w:rsidP="00AA3947">
      <w:pPr>
        <w:spacing w:line="259" w:lineRule="auto"/>
        <w:rPr>
          <w:rFonts w:ascii="Times New Roman" w:hAnsi="Times New Roman" w:cs="Times New Roman"/>
          <w:sz w:val="24"/>
        </w:rPr>
      </w:pPr>
    </w:p>
    <w:p w:rsidR="00AA3947" w:rsidRDefault="00AA3947" w:rsidP="00AA3947">
      <w:pPr>
        <w:spacing w:line="259" w:lineRule="auto"/>
        <w:rPr>
          <w:rFonts w:ascii="Times New Roman" w:hAnsi="Times New Roman" w:cs="Times New Roman"/>
          <w:sz w:val="24"/>
        </w:rPr>
      </w:pPr>
    </w:p>
    <w:p w:rsidR="00AA3947" w:rsidRPr="00AA3947" w:rsidRDefault="00AA3947" w:rsidP="00AA3947">
      <w:pPr>
        <w:spacing w:line="259" w:lineRule="auto"/>
        <w:jc w:val="center"/>
        <w:rPr>
          <w:rFonts w:ascii="Times New Roman" w:hAnsi="Times New Roman" w:cs="Times New Roman"/>
          <w:i/>
          <w:sz w:val="24"/>
        </w:rPr>
      </w:pPr>
      <w:r w:rsidRPr="00AA3947">
        <w:rPr>
          <w:rFonts w:ascii="Times New Roman" w:hAnsi="Times New Roman" w:cs="Times New Roman"/>
          <w:i/>
          <w:sz w:val="24"/>
        </w:rPr>
        <w:t>Image de la modélisation</w:t>
      </w:r>
    </w:p>
    <w:p w:rsidR="00AE4A17" w:rsidRDefault="00AE4A17" w:rsidP="00AE4A17">
      <w:pPr>
        <w:rPr>
          <w:rFonts w:ascii="Times New Roman" w:hAnsi="Times New Roman" w:cs="Times New Roman"/>
          <w:sz w:val="24"/>
        </w:rPr>
      </w:pPr>
    </w:p>
    <w:p w:rsidR="00AA3947" w:rsidRDefault="00AA3947" w:rsidP="00AA3947">
      <w:pPr>
        <w:pStyle w:val="Titre2"/>
        <w:rPr>
          <w:rFonts w:ascii="Times New Roman" w:hAnsi="Times New Roman" w:cs="Times New Roman"/>
          <w:b/>
          <w:sz w:val="28"/>
        </w:rPr>
      </w:pPr>
      <w:bookmarkStart w:id="7" w:name="_Toc147397082"/>
      <w:proofErr w:type="spellStart"/>
      <w:r w:rsidRPr="00AA3947">
        <w:rPr>
          <w:rFonts w:ascii="Times New Roman" w:hAnsi="Times New Roman" w:cs="Times New Roman"/>
          <w:b/>
          <w:sz w:val="28"/>
        </w:rPr>
        <w:t>Load</w:t>
      </w:r>
      <w:proofErr w:type="spellEnd"/>
      <w:r w:rsidRPr="00AA3947">
        <w:rPr>
          <w:rFonts w:ascii="Times New Roman" w:hAnsi="Times New Roman" w:cs="Times New Roman"/>
          <w:b/>
          <w:sz w:val="28"/>
        </w:rPr>
        <w:t xml:space="preserve"> (Chargement)</w:t>
      </w:r>
      <w:bookmarkEnd w:id="7"/>
    </w:p>
    <w:p w:rsidR="00AA3947" w:rsidRDefault="00F82C64" w:rsidP="00AA3947">
      <w:pPr>
        <w:rPr>
          <w:rFonts w:ascii="Times New Roman" w:hAnsi="Times New Roman" w:cs="Times New Roman"/>
          <w:sz w:val="24"/>
        </w:rPr>
      </w:pPr>
      <w:r w:rsidRPr="00F82C64">
        <w:rPr>
          <w:rFonts w:ascii="Times New Roman" w:hAnsi="Times New Roman" w:cs="Times New Roman"/>
          <w:sz w:val="24"/>
        </w:rPr>
        <w:t xml:space="preserve">Tout est enfin pour que nous puissions peupler le </w:t>
      </w:r>
      <w:proofErr w:type="spellStart"/>
      <w:r w:rsidRPr="00F82C64">
        <w:rPr>
          <w:rFonts w:ascii="Times New Roman" w:hAnsi="Times New Roman" w:cs="Times New Roman"/>
          <w:sz w:val="24"/>
        </w:rPr>
        <w:t>datawarehouse</w:t>
      </w:r>
      <w:proofErr w:type="spellEnd"/>
      <w:r w:rsidRPr="00F82C64">
        <w:rPr>
          <w:rFonts w:ascii="Times New Roman" w:hAnsi="Times New Roman" w:cs="Times New Roman"/>
          <w:sz w:val="24"/>
        </w:rPr>
        <w:t xml:space="preserve"> des données transformées</w:t>
      </w:r>
      <w:r w:rsidRPr="00E47B50">
        <w:rPr>
          <w:rFonts w:ascii="Times New Roman" w:hAnsi="Times New Roman" w:cs="Times New Roman"/>
          <w:sz w:val="24"/>
        </w:rPr>
        <w:t xml:space="preserve">. </w:t>
      </w:r>
      <w:r w:rsidR="00E47B50" w:rsidRPr="00E47B50">
        <w:rPr>
          <w:rFonts w:ascii="Times New Roman" w:hAnsi="Times New Roman" w:cs="Times New Roman"/>
          <w:sz w:val="24"/>
        </w:rPr>
        <w:t>Le chargement va s</w:t>
      </w:r>
      <w:r w:rsidR="00E47B50">
        <w:rPr>
          <w:rFonts w:ascii="Times New Roman" w:hAnsi="Times New Roman" w:cs="Times New Roman"/>
          <w:sz w:val="24"/>
        </w:rPr>
        <w:t>’effectuer en deux étapes :</w:t>
      </w:r>
    </w:p>
    <w:p w:rsidR="00E47B50" w:rsidRDefault="00E47B50" w:rsidP="00E47B50">
      <w:pPr>
        <w:pStyle w:val="Paragraphedeliste"/>
        <w:numPr>
          <w:ilvl w:val="0"/>
          <w:numId w:val="3"/>
        </w:numPr>
        <w:rPr>
          <w:rFonts w:ascii="Times New Roman" w:hAnsi="Times New Roman" w:cs="Times New Roman"/>
          <w:sz w:val="24"/>
        </w:rPr>
      </w:pPr>
      <w:r>
        <w:rPr>
          <w:rFonts w:ascii="Times New Roman" w:hAnsi="Times New Roman" w:cs="Times New Roman"/>
          <w:sz w:val="24"/>
        </w:rPr>
        <w:t>Chargement dans les tables de dimension</w:t>
      </w:r>
    </w:p>
    <w:p w:rsidR="00E47B50" w:rsidRDefault="00E47B50" w:rsidP="00E47B50">
      <w:pPr>
        <w:pStyle w:val="Paragraphedeliste"/>
        <w:numPr>
          <w:ilvl w:val="0"/>
          <w:numId w:val="3"/>
        </w:numPr>
        <w:rPr>
          <w:rFonts w:ascii="Times New Roman" w:hAnsi="Times New Roman" w:cs="Times New Roman"/>
          <w:sz w:val="24"/>
        </w:rPr>
      </w:pPr>
      <w:r>
        <w:rPr>
          <w:rFonts w:ascii="Times New Roman" w:hAnsi="Times New Roman" w:cs="Times New Roman"/>
          <w:sz w:val="24"/>
        </w:rPr>
        <w:t>Chargement dans les tables de fait</w:t>
      </w:r>
    </w:p>
    <w:p w:rsidR="00E47B50" w:rsidRDefault="00E47B50" w:rsidP="00E47B50">
      <w:pPr>
        <w:pStyle w:val="Titre3"/>
        <w:rPr>
          <w:rFonts w:ascii="Times New Roman" w:hAnsi="Times New Roman" w:cs="Times New Roman"/>
          <w:b/>
          <w:color w:val="0070C0"/>
        </w:rPr>
      </w:pPr>
      <w:bookmarkStart w:id="8" w:name="_Toc147397083"/>
      <w:r w:rsidRPr="00E47B50">
        <w:rPr>
          <w:rFonts w:ascii="Times New Roman" w:hAnsi="Times New Roman" w:cs="Times New Roman"/>
          <w:b/>
          <w:color w:val="0070C0"/>
        </w:rPr>
        <w:t>Chargement dans les tables de dimension</w:t>
      </w:r>
      <w:bookmarkEnd w:id="8"/>
    </w:p>
    <w:p w:rsidR="006171D2" w:rsidRDefault="006171D2" w:rsidP="006171D2">
      <w:pPr>
        <w:ind w:firstLine="708"/>
        <w:rPr>
          <w:rFonts w:ascii="Times New Roman" w:hAnsi="Times New Roman" w:cs="Times New Roman"/>
          <w:sz w:val="24"/>
        </w:rPr>
      </w:pPr>
      <w:r w:rsidRPr="007B5E88">
        <w:rPr>
          <w:rFonts w:ascii="Times New Roman" w:hAnsi="Times New Roman" w:cs="Times New Roman"/>
          <w:sz w:val="24"/>
        </w:rPr>
        <w:t>La création des dim</w:t>
      </w:r>
      <w:r>
        <w:rPr>
          <w:rFonts w:ascii="Times New Roman" w:hAnsi="Times New Roman" w:cs="Times New Roman"/>
          <w:sz w:val="24"/>
        </w:rPr>
        <w:t>ensions se fait progressivement en s’appuyant sur notre modèle fourni.</w:t>
      </w:r>
      <w:r w:rsidRPr="006171D2">
        <w:rPr>
          <w:rFonts w:ascii="Times New Roman" w:hAnsi="Times New Roman" w:cs="Times New Roman"/>
          <w:sz w:val="24"/>
        </w:rPr>
        <w:t xml:space="preserve"> </w:t>
      </w:r>
      <w:r>
        <w:rPr>
          <w:rFonts w:ascii="Times New Roman" w:hAnsi="Times New Roman" w:cs="Times New Roman"/>
          <w:sz w:val="24"/>
        </w:rPr>
        <w:t xml:space="preserve">Nous avons principalement utilisé le composant </w:t>
      </w:r>
      <w:proofErr w:type="spellStart"/>
      <w:r w:rsidRPr="009A411B">
        <w:rPr>
          <w:rFonts w:ascii="Times New Roman" w:hAnsi="Times New Roman" w:cs="Times New Roman"/>
          <w:b/>
          <w:color w:val="2F5496" w:themeColor="accent5" w:themeShade="BF"/>
          <w:sz w:val="24"/>
        </w:rPr>
        <w:t>tMap</w:t>
      </w:r>
      <w:proofErr w:type="spellEnd"/>
      <w:r w:rsidRPr="009A411B">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pour la sélection des colonnes </w:t>
      </w:r>
      <w:r>
        <w:rPr>
          <w:rFonts w:ascii="Times New Roman" w:hAnsi="Times New Roman" w:cs="Times New Roman"/>
          <w:sz w:val="24"/>
        </w:rPr>
        <w:lastRenderedPageBreak/>
        <w:t xml:space="preserve">par dimension. Ensuite, avec le composant </w:t>
      </w:r>
      <w:proofErr w:type="spellStart"/>
      <w:r w:rsidRPr="009A411B">
        <w:rPr>
          <w:rFonts w:ascii="Times New Roman" w:hAnsi="Times New Roman" w:cs="Times New Roman"/>
          <w:b/>
          <w:color w:val="2F5496" w:themeColor="accent5" w:themeShade="BF"/>
          <w:sz w:val="24"/>
        </w:rPr>
        <w:t>tUniqRow</w:t>
      </w:r>
      <w:proofErr w:type="spellEnd"/>
      <w:r>
        <w:rPr>
          <w:rFonts w:ascii="Times New Roman" w:hAnsi="Times New Roman" w:cs="Times New Roman"/>
          <w:sz w:val="24"/>
        </w:rPr>
        <w:t xml:space="preserve">, nous avons extrait les valeurs uniques. Puis, de nouveau à l’aide du composant </w:t>
      </w:r>
      <w:proofErr w:type="spellStart"/>
      <w:r w:rsidRPr="009A411B">
        <w:rPr>
          <w:rFonts w:ascii="Times New Roman" w:hAnsi="Times New Roman" w:cs="Times New Roman"/>
          <w:b/>
          <w:color w:val="2F5496" w:themeColor="accent5" w:themeShade="BF"/>
          <w:sz w:val="24"/>
        </w:rPr>
        <w:t>tMap</w:t>
      </w:r>
      <w:proofErr w:type="spellEnd"/>
      <w:r>
        <w:rPr>
          <w:rFonts w:ascii="Times New Roman" w:hAnsi="Times New Roman" w:cs="Times New Roman"/>
          <w:sz w:val="24"/>
        </w:rPr>
        <w:t xml:space="preserve">, nous générons et associons des identifiants à nos valeurs uniques pour enfin les stocker dans une table de notre </w:t>
      </w:r>
      <w:proofErr w:type="spellStart"/>
      <w:r>
        <w:rPr>
          <w:rFonts w:ascii="Times New Roman" w:hAnsi="Times New Roman" w:cs="Times New Roman"/>
          <w:sz w:val="24"/>
        </w:rPr>
        <w:t>datawarehouse</w:t>
      </w:r>
      <w:proofErr w:type="spellEnd"/>
      <w:r>
        <w:rPr>
          <w:rFonts w:ascii="Times New Roman" w:hAnsi="Times New Roman" w:cs="Times New Roman"/>
          <w:sz w:val="24"/>
        </w:rPr>
        <w:t xml:space="preserve"> avec le composant </w:t>
      </w:r>
      <w:proofErr w:type="spellStart"/>
      <w:r w:rsidRPr="000A6489">
        <w:rPr>
          <w:rFonts w:ascii="Times New Roman" w:hAnsi="Times New Roman" w:cs="Times New Roman"/>
          <w:b/>
          <w:color w:val="2F5496" w:themeColor="accent5" w:themeShade="BF"/>
          <w:sz w:val="24"/>
        </w:rPr>
        <w:t>tDBOutput</w:t>
      </w:r>
      <w:r>
        <w:rPr>
          <w:rFonts w:ascii="Times New Roman" w:hAnsi="Times New Roman" w:cs="Times New Roman"/>
          <w:b/>
          <w:color w:val="2F5496" w:themeColor="accent5" w:themeShade="BF"/>
          <w:sz w:val="24"/>
        </w:rPr>
        <w:t>BulkExec</w:t>
      </w:r>
      <w:proofErr w:type="spellEnd"/>
      <w:r>
        <w:rPr>
          <w:rFonts w:ascii="Times New Roman" w:hAnsi="Times New Roman" w:cs="Times New Roman"/>
          <w:sz w:val="24"/>
        </w:rPr>
        <w:t xml:space="preserve">. </w:t>
      </w:r>
    </w:p>
    <w:p w:rsidR="002E1018" w:rsidRDefault="002E1018" w:rsidP="006171D2">
      <w:pPr>
        <w:ind w:firstLine="708"/>
        <w:rPr>
          <w:rFonts w:ascii="Times New Roman" w:hAnsi="Times New Roman" w:cs="Times New Roman"/>
          <w:sz w:val="24"/>
        </w:rPr>
      </w:pPr>
    </w:p>
    <w:p w:rsidR="002E1018" w:rsidRDefault="002E1018" w:rsidP="006171D2">
      <w:pPr>
        <w:ind w:firstLine="708"/>
        <w:rPr>
          <w:rFonts w:ascii="Times New Roman" w:hAnsi="Times New Roman" w:cs="Times New Roman"/>
          <w:sz w:val="24"/>
        </w:rPr>
      </w:pPr>
    </w:p>
    <w:p w:rsidR="002E1018" w:rsidRDefault="002E1018" w:rsidP="002E1018">
      <w:pPr>
        <w:ind w:firstLine="708"/>
        <w:jc w:val="center"/>
        <w:rPr>
          <w:rFonts w:ascii="Times New Roman" w:hAnsi="Times New Roman" w:cs="Times New Roman"/>
          <w:i/>
          <w:sz w:val="24"/>
        </w:rPr>
      </w:pPr>
      <w:r w:rsidRPr="002E1018">
        <w:rPr>
          <w:rFonts w:ascii="Times New Roman" w:hAnsi="Times New Roman" w:cs="Times New Roman"/>
          <w:i/>
          <w:sz w:val="24"/>
        </w:rPr>
        <w:t xml:space="preserve">Image du composant </w:t>
      </w:r>
      <w:proofErr w:type="spellStart"/>
      <w:r w:rsidRPr="002E1018">
        <w:rPr>
          <w:rFonts w:ascii="Times New Roman" w:hAnsi="Times New Roman" w:cs="Times New Roman"/>
          <w:i/>
          <w:sz w:val="24"/>
        </w:rPr>
        <w:t>jDimensions</w:t>
      </w:r>
      <w:proofErr w:type="spellEnd"/>
    </w:p>
    <w:p w:rsidR="00934733" w:rsidRPr="00934733" w:rsidRDefault="00934733" w:rsidP="00934733">
      <w:pPr>
        <w:rPr>
          <w:rFonts w:ascii="Times New Roman" w:hAnsi="Times New Roman" w:cs="Times New Roman"/>
          <w:sz w:val="24"/>
        </w:rPr>
      </w:pPr>
      <w:r>
        <w:rPr>
          <w:rFonts w:ascii="Times New Roman" w:hAnsi="Times New Roman" w:cs="Times New Roman"/>
          <w:sz w:val="24"/>
        </w:rPr>
        <w:t xml:space="preserve">Les tables de dimensions sont créées. Nous allons pouvoir extraire leurs clés primaires pour les tables de faits.  </w:t>
      </w:r>
    </w:p>
    <w:p w:rsidR="00E47B50" w:rsidRDefault="008F468F" w:rsidP="008F468F">
      <w:pPr>
        <w:pStyle w:val="Titre3"/>
        <w:rPr>
          <w:rFonts w:ascii="Times New Roman" w:hAnsi="Times New Roman" w:cs="Times New Roman"/>
          <w:b/>
          <w:color w:val="0070C0"/>
        </w:rPr>
      </w:pPr>
      <w:bookmarkStart w:id="9" w:name="_Toc147397084"/>
      <w:r w:rsidRPr="008F468F">
        <w:rPr>
          <w:rFonts w:ascii="Times New Roman" w:hAnsi="Times New Roman" w:cs="Times New Roman"/>
          <w:b/>
          <w:color w:val="0070C0"/>
        </w:rPr>
        <w:t>Chargement dans les tables de fait</w:t>
      </w:r>
      <w:bookmarkEnd w:id="9"/>
    </w:p>
    <w:p w:rsidR="00430BB3" w:rsidRDefault="00430BB3" w:rsidP="00430BB3">
      <w:pPr>
        <w:rPr>
          <w:rFonts w:ascii="Times New Roman" w:hAnsi="Times New Roman" w:cs="Times New Roman"/>
          <w:sz w:val="24"/>
        </w:rPr>
      </w:pPr>
      <w:r w:rsidRPr="001169BF">
        <w:rPr>
          <w:rFonts w:ascii="Times New Roman" w:hAnsi="Times New Roman" w:cs="Times New Roman"/>
          <w:sz w:val="24"/>
        </w:rPr>
        <w:t>Les tables de fai</w:t>
      </w:r>
      <w:r>
        <w:rPr>
          <w:rFonts w:ascii="Times New Roman" w:hAnsi="Times New Roman" w:cs="Times New Roman"/>
          <w:sz w:val="24"/>
        </w:rPr>
        <w:t xml:space="preserve">t sont les éléments de notre modèle qui contiennent les mesures et les identifiants des tables de dimension. Techniquement, pour leur construction, nous avons d’abord effectué des jointures entre les tables de dimension, puis avons remplacé les valeurs provenant des tables de dimension par leurs </w:t>
      </w:r>
      <w:proofErr w:type="spellStart"/>
      <w:r>
        <w:rPr>
          <w:rFonts w:ascii="Times New Roman" w:hAnsi="Times New Roman" w:cs="Times New Roman"/>
          <w:sz w:val="24"/>
        </w:rPr>
        <w:t>IDs</w:t>
      </w:r>
      <w:proofErr w:type="spellEnd"/>
      <w:r>
        <w:rPr>
          <w:rFonts w:ascii="Times New Roman" w:hAnsi="Times New Roman" w:cs="Times New Roman"/>
          <w:sz w:val="24"/>
        </w:rPr>
        <w:t xml:space="preserve"> pour constituer les tables de fait. De plus, nous conservons les données quantitatives nécessaires à notre analyse comme des colonnes de mesure.</w:t>
      </w:r>
      <w:r w:rsidR="008472BF">
        <w:rPr>
          <w:rFonts w:ascii="Times New Roman" w:hAnsi="Times New Roman" w:cs="Times New Roman"/>
          <w:sz w:val="24"/>
        </w:rPr>
        <w:t xml:space="preserve"> Tout ceci à l’aide du composant </w:t>
      </w:r>
      <w:proofErr w:type="spellStart"/>
      <w:r w:rsidR="008472BF" w:rsidRPr="008472BF">
        <w:rPr>
          <w:rFonts w:ascii="Times New Roman" w:hAnsi="Times New Roman" w:cs="Times New Roman"/>
          <w:b/>
          <w:color w:val="2F5496" w:themeColor="accent5" w:themeShade="BF"/>
          <w:sz w:val="24"/>
        </w:rPr>
        <w:t>tMap</w:t>
      </w:r>
      <w:proofErr w:type="spellEnd"/>
      <w:r w:rsidR="008472BF">
        <w:rPr>
          <w:rFonts w:ascii="Times New Roman" w:hAnsi="Times New Roman" w:cs="Times New Roman"/>
          <w:sz w:val="24"/>
        </w:rPr>
        <w:t>.</w:t>
      </w:r>
    </w:p>
    <w:p w:rsidR="00430BB3" w:rsidRDefault="00430BB3" w:rsidP="00430BB3">
      <w:pPr>
        <w:rPr>
          <w:rFonts w:ascii="Times New Roman" w:hAnsi="Times New Roman" w:cs="Times New Roman"/>
          <w:sz w:val="24"/>
        </w:rPr>
      </w:pPr>
      <w:r>
        <w:rPr>
          <w:rFonts w:ascii="Times New Roman" w:hAnsi="Times New Roman" w:cs="Times New Roman"/>
          <w:sz w:val="24"/>
        </w:rPr>
        <w:t xml:space="preserve">Finalement, à l’aide du composant </w:t>
      </w:r>
      <w:proofErr w:type="spellStart"/>
      <w:r w:rsidRPr="002E1064">
        <w:rPr>
          <w:rFonts w:ascii="Times New Roman" w:hAnsi="Times New Roman" w:cs="Times New Roman"/>
          <w:b/>
          <w:color w:val="2F5496" w:themeColor="accent5" w:themeShade="BF"/>
          <w:sz w:val="24"/>
        </w:rPr>
        <w:t>tDBRow</w:t>
      </w:r>
      <w:proofErr w:type="spellEnd"/>
      <w:r>
        <w:rPr>
          <w:rFonts w:ascii="Times New Roman" w:hAnsi="Times New Roman" w:cs="Times New Roman"/>
          <w:sz w:val="24"/>
        </w:rPr>
        <w:t>, nous avons créé les clés étrangères pour établir les relations qui existent entre les tables selon notre modèle établi.</w:t>
      </w:r>
    </w:p>
    <w:p w:rsidR="00D46082" w:rsidRDefault="00D46082" w:rsidP="00430BB3">
      <w:pPr>
        <w:rPr>
          <w:rFonts w:ascii="Times New Roman" w:hAnsi="Times New Roman" w:cs="Times New Roman"/>
          <w:sz w:val="24"/>
        </w:rPr>
      </w:pPr>
    </w:p>
    <w:p w:rsidR="00D46082" w:rsidRDefault="00D46082" w:rsidP="00430BB3">
      <w:pPr>
        <w:rPr>
          <w:rFonts w:ascii="Times New Roman" w:hAnsi="Times New Roman" w:cs="Times New Roman"/>
          <w:sz w:val="24"/>
        </w:rPr>
      </w:pPr>
    </w:p>
    <w:p w:rsidR="00D46082" w:rsidRDefault="00D46082" w:rsidP="00430BB3">
      <w:pPr>
        <w:rPr>
          <w:rFonts w:ascii="Times New Roman" w:hAnsi="Times New Roman" w:cs="Times New Roman"/>
          <w:sz w:val="24"/>
        </w:rPr>
      </w:pPr>
    </w:p>
    <w:p w:rsidR="00D46082" w:rsidRPr="00D46082" w:rsidRDefault="00D46082" w:rsidP="00D46082">
      <w:pPr>
        <w:jc w:val="center"/>
        <w:rPr>
          <w:rFonts w:ascii="Times New Roman" w:hAnsi="Times New Roman" w:cs="Times New Roman"/>
          <w:i/>
          <w:sz w:val="24"/>
        </w:rPr>
      </w:pPr>
      <w:r w:rsidRPr="00D46082">
        <w:rPr>
          <w:rFonts w:ascii="Times New Roman" w:hAnsi="Times New Roman" w:cs="Times New Roman"/>
          <w:i/>
          <w:sz w:val="24"/>
        </w:rPr>
        <w:t xml:space="preserve">Image </w:t>
      </w:r>
      <w:proofErr w:type="spellStart"/>
      <w:r w:rsidRPr="00D46082">
        <w:rPr>
          <w:rFonts w:ascii="Times New Roman" w:hAnsi="Times New Roman" w:cs="Times New Roman"/>
          <w:i/>
          <w:sz w:val="24"/>
        </w:rPr>
        <w:t>jChargement</w:t>
      </w:r>
      <w:proofErr w:type="spellEnd"/>
    </w:p>
    <w:p w:rsidR="00430BB3" w:rsidRDefault="00430BB3" w:rsidP="00430BB3"/>
    <w:p w:rsidR="0008042E" w:rsidRDefault="0008042E" w:rsidP="0008042E">
      <w:pPr>
        <w:pStyle w:val="Titre1"/>
        <w:rPr>
          <w:rFonts w:ascii="Times New Roman" w:hAnsi="Times New Roman" w:cs="Times New Roman"/>
          <w:b/>
        </w:rPr>
      </w:pPr>
      <w:bookmarkStart w:id="10" w:name="_Toc147397085"/>
      <w:r>
        <w:rPr>
          <w:rFonts w:ascii="Times New Roman" w:hAnsi="Times New Roman" w:cs="Times New Roman"/>
          <w:b/>
        </w:rPr>
        <w:t>Tests Unitaires</w:t>
      </w:r>
      <w:bookmarkEnd w:id="10"/>
    </w:p>
    <w:p w:rsidR="0008042E" w:rsidRDefault="0008042E" w:rsidP="0008042E"/>
    <w:p w:rsidR="0008042E" w:rsidRPr="0008042E" w:rsidRDefault="0008042E" w:rsidP="0008042E">
      <w:pPr>
        <w:pStyle w:val="Titre1"/>
        <w:rPr>
          <w:rFonts w:ascii="Times New Roman" w:hAnsi="Times New Roman" w:cs="Times New Roman"/>
          <w:b/>
        </w:rPr>
      </w:pPr>
      <w:bookmarkStart w:id="11" w:name="_Toc147397086"/>
      <w:r w:rsidRPr="0008042E">
        <w:rPr>
          <w:rFonts w:ascii="Times New Roman" w:hAnsi="Times New Roman" w:cs="Times New Roman"/>
          <w:b/>
        </w:rPr>
        <w:t xml:space="preserve">Création des </w:t>
      </w:r>
      <w:proofErr w:type="spellStart"/>
      <w:r w:rsidRPr="0008042E">
        <w:rPr>
          <w:rFonts w:ascii="Times New Roman" w:hAnsi="Times New Roman" w:cs="Times New Roman"/>
          <w:b/>
        </w:rPr>
        <w:t>datamarts</w:t>
      </w:r>
      <w:bookmarkEnd w:id="11"/>
      <w:proofErr w:type="spellEnd"/>
    </w:p>
    <w:sectPr w:rsidR="0008042E" w:rsidRPr="00080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104"/>
    <w:multiLevelType w:val="hybridMultilevel"/>
    <w:tmpl w:val="B50C11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61644"/>
    <w:multiLevelType w:val="hybridMultilevel"/>
    <w:tmpl w:val="D930C1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BA5FE7"/>
    <w:multiLevelType w:val="hybridMultilevel"/>
    <w:tmpl w:val="520633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00"/>
    <w:rsid w:val="0008042E"/>
    <w:rsid w:val="002E1018"/>
    <w:rsid w:val="00382F80"/>
    <w:rsid w:val="00430BB3"/>
    <w:rsid w:val="006171D2"/>
    <w:rsid w:val="00643135"/>
    <w:rsid w:val="00745384"/>
    <w:rsid w:val="00823621"/>
    <w:rsid w:val="008472BF"/>
    <w:rsid w:val="008F468F"/>
    <w:rsid w:val="00934733"/>
    <w:rsid w:val="009F5325"/>
    <w:rsid w:val="00AA3947"/>
    <w:rsid w:val="00AC5B0E"/>
    <w:rsid w:val="00AE4A17"/>
    <w:rsid w:val="00B079B1"/>
    <w:rsid w:val="00BE52BE"/>
    <w:rsid w:val="00C93521"/>
    <w:rsid w:val="00D46082"/>
    <w:rsid w:val="00D84903"/>
    <w:rsid w:val="00DB1D6B"/>
    <w:rsid w:val="00E47B50"/>
    <w:rsid w:val="00F0747B"/>
    <w:rsid w:val="00F70B00"/>
    <w:rsid w:val="00F82C64"/>
    <w:rsid w:val="00FF5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7923-938A-451A-B520-6CBA1CDC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B00"/>
    <w:pPr>
      <w:spacing w:line="256" w:lineRule="auto"/>
    </w:pPr>
  </w:style>
  <w:style w:type="paragraph" w:styleId="Titre1">
    <w:name w:val="heading 1"/>
    <w:basedOn w:val="Normal"/>
    <w:next w:val="Normal"/>
    <w:link w:val="Titre1Car"/>
    <w:uiPriority w:val="9"/>
    <w:qFormat/>
    <w:rsid w:val="00AE4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4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7B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A1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E4A1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93521"/>
    <w:pPr>
      <w:ind w:left="720"/>
      <w:contextualSpacing/>
    </w:pPr>
  </w:style>
  <w:style w:type="character" w:customStyle="1" w:styleId="Titre3Car">
    <w:name w:val="Titre 3 Car"/>
    <w:basedOn w:val="Policepardfaut"/>
    <w:link w:val="Titre3"/>
    <w:uiPriority w:val="9"/>
    <w:rsid w:val="00E47B50"/>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4733"/>
    <w:pPr>
      <w:spacing w:line="259" w:lineRule="auto"/>
      <w:outlineLvl w:val="9"/>
    </w:pPr>
    <w:rPr>
      <w:lang w:eastAsia="fr-FR"/>
    </w:rPr>
  </w:style>
  <w:style w:type="paragraph" w:styleId="TM1">
    <w:name w:val="toc 1"/>
    <w:basedOn w:val="Normal"/>
    <w:next w:val="Normal"/>
    <w:autoRedefine/>
    <w:uiPriority w:val="39"/>
    <w:unhideWhenUsed/>
    <w:rsid w:val="00934733"/>
    <w:pPr>
      <w:spacing w:after="100"/>
    </w:pPr>
  </w:style>
  <w:style w:type="paragraph" w:styleId="TM2">
    <w:name w:val="toc 2"/>
    <w:basedOn w:val="Normal"/>
    <w:next w:val="Normal"/>
    <w:autoRedefine/>
    <w:uiPriority w:val="39"/>
    <w:unhideWhenUsed/>
    <w:rsid w:val="00934733"/>
    <w:pPr>
      <w:spacing w:after="100"/>
      <w:ind w:left="220"/>
    </w:pPr>
  </w:style>
  <w:style w:type="paragraph" w:styleId="TM3">
    <w:name w:val="toc 3"/>
    <w:basedOn w:val="Normal"/>
    <w:next w:val="Normal"/>
    <w:autoRedefine/>
    <w:uiPriority w:val="39"/>
    <w:unhideWhenUsed/>
    <w:rsid w:val="00934733"/>
    <w:pPr>
      <w:spacing w:after="100"/>
      <w:ind w:left="440"/>
    </w:pPr>
  </w:style>
  <w:style w:type="character" w:styleId="Lienhypertexte">
    <w:name w:val="Hyperlink"/>
    <w:basedOn w:val="Policepardfaut"/>
    <w:uiPriority w:val="99"/>
    <w:unhideWhenUsed/>
    <w:rsid w:val="00934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F00C-2DB9-48C1-B1D9-7F451C2B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4</Pages>
  <Words>921</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19</cp:revision>
  <dcterms:created xsi:type="dcterms:W3CDTF">2023-10-04T14:14:00Z</dcterms:created>
  <dcterms:modified xsi:type="dcterms:W3CDTF">2023-10-08T12:11:00Z</dcterms:modified>
</cp:coreProperties>
</file>