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CBED73F" w14:textId="6E81FF47">
      <w:pPr>
        <w:widowControl w:val="false"/>
        <w:pBdr/>
        <w:spacing/>
        <w:ind/>
        <w:jc w:val="both"/>
        <w:rPr>
          <w:rFonts w:cs="Arial"/>
          <w:b/>
        </w:rPr>
      </w:pPr>
      <w:r>
        <w:rPr>
          <w:rFonts w:cs="Arial"/>
          <w:b/>
        </w:rPr>
        <w:t xml:space="preserve">PREBISCH </w:t>
      </w:r>
      <w:r>
        <w:rPr>
          <w:rFonts w:cs="Arial"/>
          <w:b/>
        </w:rPr>
        <w:t xml:space="preserve">LINARES</w:t>
      </w:r>
      <w:r>
        <w:rPr>
          <w:rFonts w:cs="Arial"/>
          <w:b/>
        </w:rPr>
        <w:t xml:space="preserve">, Raúl Federico, Argentinean economist and </w:t>
      </w:r>
      <w:r>
        <w:rPr>
          <w:rFonts w:cs="Arial"/>
          <w:b/>
        </w:rPr>
        <w:t xml:space="preserve">second </w:t>
      </w:r>
      <w:r>
        <w:rPr>
          <w:rFonts w:cs="Arial"/>
          <w:b/>
        </w:rPr>
        <w:t xml:space="preserve">Executive Secretary of the United Nations Economic Commission for Latin America (ECLA), 1950-</w:t>
      </w:r>
      <w:r>
        <w:rPr>
          <w:rFonts w:cs="Arial"/>
          <w:b/>
        </w:rPr>
        <w:t xml:space="preserve">19</w:t>
      </w:r>
      <w:r>
        <w:rPr>
          <w:rFonts w:cs="Arial"/>
          <w:b/>
        </w:rPr>
        <w:t xml:space="preserve">63, and </w:t>
      </w:r>
      <w:r>
        <w:rPr>
          <w:rFonts w:cs="Arial"/>
          <w:b/>
        </w:rPr>
        <w:t xml:space="preserve">first </w:t>
      </w:r>
      <w:r>
        <w:rPr>
          <w:rFonts w:cs="Arial"/>
          <w:b/>
        </w:rPr>
        <w:t xml:space="preserve">Secretary-General of the United Nations Conference on Trade and Development (UNCTAD), 1964-</w:t>
      </w:r>
      <w:r>
        <w:rPr>
          <w:rFonts w:cs="Arial"/>
          <w:b/>
        </w:rPr>
        <w:t xml:space="preserve">19</w:t>
      </w:r>
      <w:r>
        <w:rPr>
          <w:rFonts w:cs="Arial"/>
          <w:b/>
        </w:rPr>
        <w:t xml:space="preserve">69, was born 17 April 1901 in San Miguel de Tucumán, Argentina and passed away 29 April 1986 in Santiago, Chile. He was the son of Albin Teodoro </w:t>
      </w:r>
      <w:r>
        <w:rPr>
          <w:rFonts w:cs="Arial"/>
          <w:b/>
        </w:rPr>
        <w:t xml:space="preserve">Prebisch</w:t>
      </w:r>
      <w:r>
        <w:rPr>
          <w:rFonts w:cs="Arial"/>
          <w:b/>
        </w:rPr>
        <w:t xml:space="preserve"> </w:t>
      </w:r>
      <w:r>
        <w:rPr>
          <w:rFonts w:cs="Arial"/>
          <w:b/>
        </w:rPr>
        <w:t xml:space="preserve">Jaeguer</w:t>
      </w:r>
      <w:r>
        <w:rPr>
          <w:rFonts w:cs="Arial"/>
          <w:b/>
        </w:rPr>
        <w:t xml:space="preserve">, a small business owner, and Rosa Faustina Linares </w:t>
      </w:r>
      <w:r>
        <w:rPr>
          <w:rFonts w:cs="Arial"/>
          <w:b/>
        </w:rPr>
        <w:t xml:space="preserve">Uriburu</w:t>
      </w:r>
      <w:r>
        <w:rPr>
          <w:rFonts w:cs="Arial"/>
          <w:b/>
        </w:rPr>
        <w:t xml:space="preserve">. On 25 October 1932 he married Adela Maria Moll, </w:t>
      </w:r>
      <w:r>
        <w:rPr>
          <w:rFonts w:cs="Arial"/>
          <w:b/>
        </w:rPr>
        <w:t xml:space="preserve">musician</w:t>
      </w:r>
      <w:r>
        <w:rPr>
          <w:rFonts w:cs="Arial"/>
          <w:b/>
        </w:rPr>
        <w:t xml:space="preserve">. They divorced </w:t>
      </w:r>
      <w:r>
        <w:rPr>
          <w:rFonts w:cs="Arial"/>
          <w:b/>
        </w:rPr>
        <w:t xml:space="preserve">in 1969</w:t>
      </w:r>
      <w:r>
        <w:rPr>
          <w:rFonts w:cs="Arial"/>
          <w:b/>
        </w:rPr>
        <w:t xml:space="preserve"> and on </w:t>
      </w:r>
      <w:r>
        <w:rPr>
          <w:rFonts w:cs="Arial"/>
          <w:b/>
        </w:rPr>
        <w:t xml:space="preserve">27 February </w:t>
      </w:r>
      <w:r>
        <w:rPr>
          <w:rFonts w:cs="Arial"/>
          <w:b/>
        </w:rPr>
        <w:t xml:space="preserve">1969 he </w:t>
      </w:r>
      <w:r>
        <w:rPr>
          <w:rFonts w:cs="Arial"/>
          <w:b/>
        </w:rPr>
        <w:t xml:space="preserve">married Eliana Diaz, librarian</w:t>
      </w:r>
      <w:r>
        <w:rPr>
          <w:rFonts w:cs="Arial"/>
          <w:b/>
        </w:rPr>
        <w:t xml:space="preserve"> at the International Monetary Fund</w:t>
      </w:r>
      <w:r>
        <w:rPr>
          <w:rFonts w:cs="Arial"/>
          <w:b/>
        </w:rPr>
        <w:t xml:space="preserve">, with whom he </w:t>
      </w:r>
      <w:r>
        <w:rPr>
          <w:rFonts w:cs="Arial"/>
          <w:b/>
        </w:rPr>
        <w:t xml:space="preserve">had one son.</w:t>
      </w:r>
      <w:r>
        <w:rPr>
          <w:rFonts w:cs="Arial"/>
          <w:b/>
        </w:rPr>
      </w:r>
    </w:p>
    <w:p w14:paraId="50546713" w14:textId="77777777">
      <w:pPr>
        <w:widowControl w:val="false"/>
        <w:pBdr/>
        <w:spacing/>
        <w:ind/>
        <w:jc w:val="both"/>
        <w:rPr>
          <w:rFonts w:cs="Arial"/>
        </w:rPr>
      </w:pPr>
      <w:r>
        <w:rPr>
          <w:rFonts w:cs="Arial"/>
        </w:rPr>
      </w:r>
      <w:r>
        <w:rPr>
          <w:rFonts w:cs="Arial"/>
        </w:rPr>
      </w:r>
    </w:p>
    <w:p w14:paraId="51031FEA" w14:textId="77777777">
      <w:pPr>
        <w:widowControl w:val="false"/>
        <w:pBdr/>
        <w:spacing/>
        <w:ind/>
        <w:jc w:val="both"/>
        <w:rPr>
          <w:rFonts w:cs="Arial"/>
        </w:rPr>
      </w:pPr>
      <w:r>
        <w:t xml:space="preserve"> </w:t>
      </w:r>
      <w:r>
        <w:rPr>
          <w:lang w:val="en-US" w:eastAsia="nl-NL"/>
        </w:rPr>
        <mc:AlternateContent>
          <mc:Choice Requires="wpg">
            <w:drawing>
              <wp:inline xmlns:wp="http://schemas.openxmlformats.org/drawingml/2006/wordprocessingDrawing" distT="0" distB="0" distL="0" distR="0">
                <wp:extent cx="1905000" cy="2735904"/>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2"/>
                        <a:stretch/>
                      </pic:blipFill>
                      <pic:spPr bwMode="auto">
                        <a:xfrm>
                          <a:off x="0" y="0"/>
                          <a:ext cx="1913727" cy="2748437"/>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0.00pt;height:215.43pt;mso-wrap-distance-left:0.00pt;mso-wrap-distance-top:0.00pt;mso-wrap-distance-right:0.00pt;mso-wrap-distance-bottom:0.00pt;z-index:1;" stroked="f" strokeweight="0.75pt">
                <v:imagedata r:id="rId12" o:title=""/>
                <o:lock v:ext="edit" rotation="t"/>
              </v:shape>
            </w:pict>
          </mc:Fallback>
        </mc:AlternateContent>
      </w:r>
      <w:r>
        <w:rPr>
          <w:rFonts w:cs="Arial"/>
        </w:rPr>
      </w:r>
    </w:p>
    <w:p w14:paraId="7FEC2FF1" w14:textId="77777777">
      <w:pPr>
        <w:widowControl w:val="false"/>
        <w:pBdr/>
        <w:spacing/>
        <w:ind/>
        <w:rPr>
          <w:rFonts w:cs="Arial"/>
        </w:rPr>
      </w:pPr>
      <w:r>
        <w:rPr>
          <w:rFonts w:cs="Arial"/>
        </w:rPr>
        <w:t xml:space="preserve">Source: </w:t>
      </w:r>
      <w:hyperlink r:id="rId13" w:tooltip="http://prebisch.cepal.org/es/multimedia/foto/encuentro-de-prebisch-y-otros-funcionarios-de-la-cepal-y-eduardo-frei-montalva-en" w:history="1">
        <w:r>
          <w:rPr>
            <w:rStyle w:val="790"/>
            <w:u w:val="none"/>
          </w:rPr>
          <w:t xml:space="preserve">http://prebisch.cepal.org/es/multimedia/foto/encuentro-de-prebisch-y-otros-funcionarios-de-la-cepal-y-eduardo-frei-montalva-en</w:t>
        </w:r>
      </w:hyperlink>
      <w:r>
        <w:t xml:space="preserve"> </w:t>
      </w:r>
      <w:r>
        <w:rPr>
          <w:rFonts w:cs="Arial"/>
        </w:rPr>
        <w:t xml:space="preserve"> </w:t>
      </w:r>
      <w:r>
        <w:rPr>
          <w:rFonts w:cs="Arial"/>
        </w:rPr>
      </w:r>
    </w:p>
    <w:p w14:paraId="22F82BE3" w14:textId="77777777">
      <w:pPr>
        <w:widowControl w:val="false"/>
        <w:pBdr/>
        <w:spacing/>
        <w:ind/>
        <w:jc w:val="both"/>
        <w:rPr>
          <w:rFonts w:cs="Arial"/>
        </w:rPr>
      </w:pPr>
      <w:r>
        <w:rPr>
          <w:rFonts w:cs="Arial"/>
        </w:rPr>
      </w:r>
      <w:r>
        <w:rPr>
          <w:rFonts w:cs="Arial"/>
        </w:rPr>
      </w:r>
    </w:p>
    <w:p w14:paraId="25B85658" w14:textId="77777777">
      <w:pPr>
        <w:pBdr/>
        <w:spacing/>
        <w:ind/>
        <w:jc w:val="both"/>
        <w:rPr>
          <w:rFonts w:cs="Arial"/>
        </w:rPr>
      </w:pPr>
      <w:r>
        <w:rPr>
          <w:rFonts w:cs="Arial"/>
        </w:rPr>
        <w:t xml:space="preserve">Prebisch</w:t>
      </w:r>
      <w:r>
        <w:rPr>
          <w:rFonts w:cs="Arial"/>
        </w:rPr>
        <w:t xml:space="preserve"> was r</w:t>
      </w:r>
      <w:r>
        <w:rPr>
          <w:rFonts w:cs="Arial"/>
        </w:rPr>
        <w:t xml:space="preserve">aised in provincial Tucumán in </w:t>
      </w:r>
      <w:r>
        <w:rPr>
          <w:rFonts w:cs="Arial"/>
        </w:rPr>
        <w:t xml:space="preserve">Argentina’s </w:t>
      </w:r>
      <w:r>
        <w:rPr>
          <w:rFonts w:cs="Arial"/>
        </w:rPr>
        <w:t xml:space="preserve">remote </w:t>
      </w:r>
      <w:r>
        <w:rPr>
          <w:rFonts w:cs="Arial"/>
        </w:rPr>
        <w:t xml:space="preserve">northwest corner</w:t>
      </w:r>
      <w:r>
        <w:rPr>
          <w:rFonts w:cs="Arial"/>
        </w:rPr>
        <w:t xml:space="preserve">. </w:t>
      </w:r>
      <w:r>
        <w:rPr>
          <w:rFonts w:cs="Arial"/>
        </w:rPr>
        <w:t xml:space="preserve">Hi</w:t>
      </w:r>
      <w:r>
        <w:rPr>
          <w:rFonts w:cs="Arial"/>
        </w:rPr>
        <w:t xml:space="preserve">s father was a German </w:t>
      </w:r>
      <w:r>
        <w:rPr>
          <w:rFonts w:cs="Arial"/>
        </w:rPr>
        <w:t xml:space="preserve">immigrant</w:t>
      </w:r>
      <w:r>
        <w:rPr>
          <w:rFonts w:cs="Arial"/>
        </w:rPr>
        <w:t xml:space="preserve"> and</w:t>
      </w:r>
      <w:r>
        <w:rPr>
          <w:rFonts w:cs="Arial"/>
        </w:rPr>
        <w:t xml:space="preserve"> his mother was of long-established colonial pedigree. </w:t>
      </w:r>
      <w:r>
        <w:rPr>
          <w:rFonts w:cs="Arial"/>
        </w:rPr>
        <w:t xml:space="preserve">The family was middle class, outside the social elite, but </w:t>
      </w:r>
      <w:r>
        <w:rPr>
          <w:rFonts w:cs="Arial"/>
        </w:rPr>
        <w:t xml:space="preserve">Pre</w:t>
      </w:r>
      <w:r>
        <w:rPr>
          <w:rFonts w:cs="Arial"/>
        </w:rPr>
        <w:t xml:space="preserve">bisch</w:t>
      </w:r>
      <w:r>
        <w:rPr>
          <w:rFonts w:cs="Arial"/>
        </w:rPr>
        <w:t xml:space="preserve"> and his seven gifted siblings were schooled by their parents and Jesuits </w:t>
      </w:r>
      <w:r>
        <w:rPr>
          <w:rFonts w:cs="Arial"/>
        </w:rPr>
        <w:t xml:space="preserve">in civic responsibility. </w:t>
      </w:r>
      <w:r>
        <w:rPr>
          <w:rFonts w:cs="Arial"/>
        </w:rPr>
        <w:t xml:space="preserve">Tucumán itself</w:t>
      </w:r>
      <w:r>
        <w:rPr>
          <w:rFonts w:cs="Arial"/>
        </w:rPr>
        <w:t xml:space="preserve">, however,</w:t>
      </w:r>
      <w:r>
        <w:rPr>
          <w:rFonts w:cs="Arial"/>
        </w:rPr>
        <w:t xml:space="preserve"> was a</w:t>
      </w:r>
      <w:r>
        <w:rPr>
          <w:rFonts w:cs="Arial"/>
        </w:rPr>
        <w:t xml:space="preserve"> case study of social exclusion.</w:t>
      </w:r>
      <w:r>
        <w:rPr>
          <w:rFonts w:cs="Arial"/>
        </w:rPr>
        <w:t xml:space="preserve"> </w:t>
      </w:r>
      <w:r>
        <w:rPr>
          <w:rFonts w:cs="Arial"/>
        </w:rPr>
        <w:t xml:space="preserve">Prebisch</w:t>
      </w:r>
      <w:r>
        <w:rPr>
          <w:rFonts w:cs="Arial"/>
        </w:rPr>
        <w:t xml:space="preserve"> </w:t>
      </w:r>
      <w:r>
        <w:rPr>
          <w:rFonts w:cs="Arial"/>
        </w:rPr>
        <w:t xml:space="preserve">came to be</w:t>
      </w:r>
      <w:r>
        <w:rPr>
          <w:rFonts w:cs="Arial"/>
        </w:rPr>
        <w:t xml:space="preserve"> repelled by the conditions endured by Indian migrant workers and their families who worked the </w:t>
      </w:r>
      <w:r>
        <w:rPr>
          <w:rFonts w:cs="Arial"/>
        </w:rPr>
        <w:t xml:space="preserve">large </w:t>
      </w:r>
      <w:r>
        <w:rPr>
          <w:rFonts w:cs="Arial"/>
        </w:rPr>
        <w:t xml:space="preserve">sugar estates</w:t>
      </w:r>
      <w:r>
        <w:rPr>
          <w:rFonts w:cs="Arial"/>
        </w:rPr>
        <w:t xml:space="preserve">.</w:t>
      </w:r>
      <w:r>
        <w:rPr>
          <w:rFonts w:cs="Arial"/>
        </w:rPr>
        <w:t xml:space="preserve"> The choice of economics as </w:t>
      </w:r>
      <w:r>
        <w:rPr>
          <w:rFonts w:cs="Arial"/>
        </w:rPr>
        <w:t xml:space="preserve">a </w:t>
      </w:r>
      <w:r>
        <w:rPr>
          <w:rFonts w:cs="Arial"/>
        </w:rPr>
        <w:t xml:space="preserve">career reflected his goal of social reform, with </w:t>
      </w:r>
      <w:r>
        <w:rPr>
          <w:rFonts w:cs="Arial"/>
        </w:rPr>
        <w:t xml:space="preserve">an</w:t>
      </w:r>
      <w:r>
        <w:rPr>
          <w:rFonts w:cs="Arial"/>
        </w:rPr>
        <w:t xml:space="preserve"> early commitment to equity remaining a life-long imperative.</w:t>
      </w:r>
      <w:r>
        <w:rPr>
          <w:rFonts w:cs="Arial"/>
        </w:rPr>
        <w:t xml:space="preserve"> </w:t>
      </w:r>
      <w:r>
        <w:rPr>
          <w:rFonts w:cs="Arial"/>
        </w:rPr>
        <w:t xml:space="preserve">Lacking </w:t>
      </w:r>
      <w:r>
        <w:rPr>
          <w:rFonts w:cs="Arial"/>
        </w:rPr>
        <w:t xml:space="preserve">the financial resources required </w:t>
      </w:r>
      <w:r>
        <w:rPr>
          <w:rFonts w:cs="Arial"/>
        </w:rPr>
        <w:t xml:space="preserve">to</w:t>
      </w:r>
      <w:r>
        <w:rPr>
          <w:rFonts w:cs="Arial"/>
        </w:rPr>
        <w:t xml:space="preserve"> </w:t>
      </w:r>
      <w:r>
        <w:rPr>
          <w:rFonts w:cs="Arial"/>
        </w:rPr>
        <w:t xml:space="preserve">attend a</w:t>
      </w:r>
      <w:r>
        <w:rPr>
          <w:rFonts w:cs="Arial"/>
        </w:rPr>
        <w:t xml:space="preserve"> foreign university, </w:t>
      </w:r>
      <w:r>
        <w:rPr>
          <w:rFonts w:cs="Arial"/>
        </w:rPr>
        <w:t xml:space="preserve">Prebisch</w:t>
      </w:r>
      <w:r>
        <w:rPr>
          <w:rFonts w:cs="Arial"/>
        </w:rPr>
        <w:t xml:space="preserve"> enrolled in the </w:t>
      </w:r>
      <w:r>
        <w:rPr>
          <w:rFonts w:cs="Arial"/>
        </w:rPr>
        <w:t xml:space="preserve">new Faculty of Economic Sciences in Buenos Aires</w:t>
      </w:r>
      <w:r>
        <w:rPr>
          <w:rFonts w:cs="Arial"/>
        </w:rPr>
        <w:t xml:space="preserve">,</w:t>
      </w:r>
      <w:r>
        <w:rPr>
          <w:rFonts w:cs="Arial"/>
        </w:rPr>
        <w:t xml:space="preserve"> arriving i</w:t>
      </w:r>
      <w:r>
        <w:rPr>
          <w:rFonts w:cs="Arial"/>
        </w:rPr>
        <w:t xml:space="preserve">n April 1918 </w:t>
      </w:r>
      <w:r>
        <w:rPr>
          <w:rFonts w:cs="Arial"/>
        </w:rPr>
        <w:t xml:space="preserve">in</w:t>
      </w:r>
      <w:r>
        <w:rPr>
          <w:rFonts w:cs="Arial"/>
        </w:rPr>
        <w:t xml:space="preserve"> </w:t>
      </w:r>
      <w:r>
        <w:rPr>
          <w:rFonts w:cs="Arial"/>
        </w:rPr>
        <w:t xml:space="preserve">a</w:t>
      </w:r>
      <w:r>
        <w:rPr>
          <w:rFonts w:cs="Arial"/>
        </w:rPr>
        <w:t xml:space="preserve">n</w:t>
      </w:r>
      <w:r>
        <w:rPr>
          <w:rFonts w:cs="Arial"/>
        </w:rPr>
        <w:t xml:space="preserve"> </w:t>
      </w:r>
      <w:r>
        <w:rPr>
          <w:rFonts w:cs="Arial"/>
        </w:rPr>
        <w:t xml:space="preserve">international </w:t>
      </w:r>
      <w:r>
        <w:rPr>
          <w:rFonts w:cs="Arial"/>
        </w:rPr>
        <w:t xml:space="preserve">city </w:t>
      </w:r>
      <w:r>
        <w:rPr>
          <w:rFonts w:cs="Arial"/>
        </w:rPr>
        <w:t xml:space="preserve">at </w:t>
      </w:r>
      <w:r>
        <w:rPr>
          <w:rFonts w:cs="Arial"/>
        </w:rPr>
        <w:t xml:space="preserve">a crossroads of id</w:t>
      </w:r>
      <w:r>
        <w:rPr>
          <w:rFonts w:cs="Arial"/>
        </w:rPr>
        <w:t xml:space="preserve">eas</w:t>
      </w:r>
      <w:r>
        <w:rPr>
          <w:rFonts w:cs="Arial"/>
        </w:rPr>
        <w:t xml:space="preserve"> and</w:t>
      </w:r>
      <w:r>
        <w:rPr>
          <w:rFonts w:cs="Arial"/>
        </w:rPr>
        <w:t xml:space="preserve"> </w:t>
      </w:r>
      <w:r>
        <w:rPr>
          <w:rFonts w:cs="Arial"/>
        </w:rPr>
        <w:t xml:space="preserve">debate</w:t>
      </w:r>
      <w:r>
        <w:rPr>
          <w:rFonts w:cs="Arial"/>
        </w:rPr>
        <w:t xml:space="preserve">, e</w:t>
      </w:r>
      <w:r>
        <w:rPr>
          <w:rFonts w:cs="Arial"/>
        </w:rPr>
        <w:t xml:space="preserve">nriched by the arrival of </w:t>
      </w:r>
      <w:r>
        <w:rPr>
          <w:rFonts w:cs="Arial"/>
        </w:rPr>
        <w:t xml:space="preserve">intellectuals and political exiles of all kinds </w:t>
      </w:r>
      <w:r>
        <w:rPr>
          <w:rFonts w:cs="Arial"/>
        </w:rPr>
        <w:t xml:space="preserve">f</w:t>
      </w:r>
      <w:r>
        <w:rPr>
          <w:rFonts w:cs="Arial"/>
        </w:rPr>
        <w:t xml:space="preserve">rom Europe and the Americas. </w:t>
      </w:r>
      <w:r>
        <w:rPr>
          <w:rFonts w:cs="Arial"/>
        </w:rPr>
        <w:t xml:space="preserve">W</w:t>
      </w:r>
      <w:r>
        <w:rPr>
          <w:rFonts w:cs="Arial"/>
        </w:rPr>
        <w:t xml:space="preserve">hile he profited from the </w:t>
      </w:r>
      <w:r>
        <w:rPr>
          <w:rFonts w:cs="Arial"/>
        </w:rPr>
        <w:t xml:space="preserve">city’s </w:t>
      </w:r>
      <w:r>
        <w:rPr>
          <w:rFonts w:cs="Arial"/>
        </w:rPr>
        <w:t xml:space="preserve">cultural </w:t>
      </w:r>
      <w:r>
        <w:rPr>
          <w:rFonts w:cs="Arial"/>
        </w:rPr>
        <w:t xml:space="preserve">ferment</w:t>
      </w:r>
      <w:r>
        <w:rPr>
          <w:rFonts w:cs="Arial"/>
        </w:rPr>
        <w:t xml:space="preserve">,</w:t>
      </w:r>
      <w:r>
        <w:rPr>
          <w:rFonts w:cs="Arial"/>
        </w:rPr>
        <w:t xml:space="preserve"> </w:t>
      </w:r>
      <w:r>
        <w:rPr>
          <w:rFonts w:cs="Arial"/>
        </w:rPr>
        <w:t xml:space="preserve">Prebisch</w:t>
      </w:r>
      <w:r>
        <w:rPr>
          <w:rFonts w:cs="Arial"/>
        </w:rPr>
        <w:t xml:space="preserve"> found </w:t>
      </w:r>
      <w:r>
        <w:rPr>
          <w:rFonts w:cs="Arial"/>
        </w:rPr>
        <w:t xml:space="preserve">his studies</w:t>
      </w:r>
      <w:r>
        <w:rPr>
          <w:rFonts w:cs="Arial"/>
        </w:rPr>
        <w:t xml:space="preserve"> </w:t>
      </w:r>
      <w:r>
        <w:rPr>
          <w:rFonts w:cs="Arial"/>
        </w:rPr>
        <w:t xml:space="preserve">in the </w:t>
      </w:r>
      <w:r>
        <w:rPr>
          <w:rFonts w:cs="Arial"/>
        </w:rPr>
        <w:t xml:space="preserve">Faculty</w:t>
      </w:r>
      <w:r>
        <w:rPr>
          <w:rFonts w:cs="Arial"/>
        </w:rPr>
        <w:t xml:space="preserve"> </w:t>
      </w:r>
      <w:r>
        <w:rPr>
          <w:rFonts w:cs="Arial"/>
        </w:rPr>
        <w:t xml:space="preserve">excessively </w:t>
      </w:r>
      <w:r>
        <w:rPr>
          <w:rFonts w:cs="Arial"/>
        </w:rPr>
        <w:t xml:space="preserve">def</w:t>
      </w:r>
      <w:r>
        <w:rPr>
          <w:rFonts w:cs="Arial"/>
        </w:rPr>
        <w:t xml:space="preserve">erential </w:t>
      </w:r>
      <w:r>
        <w:rPr>
          <w:rFonts w:cs="Arial"/>
        </w:rPr>
        <w:t xml:space="preserve">to the British classics rather than </w:t>
      </w:r>
      <w:r>
        <w:rPr>
          <w:rFonts w:cs="Arial"/>
        </w:rPr>
        <w:t xml:space="preserve">focusing on </w:t>
      </w:r>
      <w:r>
        <w:rPr>
          <w:rFonts w:cs="Arial"/>
        </w:rPr>
        <w:t xml:space="preserve">his</w:t>
      </w:r>
      <w:r>
        <w:rPr>
          <w:rFonts w:cs="Arial"/>
        </w:rPr>
        <w:t xml:space="preserve"> overwhelming interest:</w:t>
      </w:r>
      <w:r>
        <w:rPr>
          <w:rFonts w:cs="Arial"/>
        </w:rPr>
        <w:t xml:space="preserve"> </w:t>
      </w:r>
      <w:r>
        <w:rPr>
          <w:rFonts w:cs="Arial"/>
        </w:rPr>
        <w:t xml:space="preserve">serious applied research on </w:t>
      </w:r>
      <w:r>
        <w:rPr>
          <w:rFonts w:cs="Arial"/>
        </w:rPr>
        <w:t xml:space="preserve">Argentina’s </w:t>
      </w:r>
      <w:r>
        <w:rPr>
          <w:rFonts w:cs="Arial"/>
        </w:rPr>
        <w:t xml:space="preserve">political economy.</w:t>
      </w:r>
      <w:r>
        <w:rPr>
          <w:rFonts w:cs="Arial"/>
        </w:rPr>
        <w:t xml:space="preserve"> </w:t>
      </w:r>
      <w:r>
        <w:rPr>
          <w:rFonts w:cs="Arial"/>
        </w:rPr>
        <w:t xml:space="preserve">However</w:t>
      </w:r>
      <w:r>
        <w:rPr>
          <w:rFonts w:cs="Arial"/>
        </w:rPr>
        <w:t xml:space="preserve">,</w:t>
      </w:r>
      <w:r>
        <w:rPr>
          <w:rFonts w:cs="Arial"/>
        </w:rPr>
        <w:t xml:space="preserve"> </w:t>
      </w:r>
      <w:r>
        <w:rPr>
          <w:rFonts w:cs="Arial"/>
        </w:rPr>
        <w:t xml:space="preserve">he </w:t>
      </w:r>
      <w:r>
        <w:rPr>
          <w:rFonts w:cs="Arial"/>
        </w:rPr>
        <w:t xml:space="preserve">did</w:t>
      </w:r>
      <w:r>
        <w:rPr>
          <w:rFonts w:cs="Arial"/>
        </w:rPr>
        <w:t xml:space="preserve"> m</w:t>
      </w:r>
      <w:r>
        <w:rPr>
          <w:rFonts w:cs="Arial"/>
        </w:rPr>
        <w:t xml:space="preserve">e</w:t>
      </w:r>
      <w:r>
        <w:rPr>
          <w:rFonts w:cs="Arial"/>
        </w:rPr>
        <w:t xml:space="preserve">et scholars </w:t>
      </w:r>
      <w:r>
        <w:rPr>
          <w:rFonts w:cs="Arial"/>
        </w:rPr>
        <w:t xml:space="preserve">like Alejandro and Augusto Bunge </w:t>
      </w:r>
      <w:r>
        <w:rPr>
          <w:rFonts w:cs="Arial"/>
        </w:rPr>
        <w:t xml:space="preserve">who broadened his </w:t>
      </w:r>
      <w:r>
        <w:rPr>
          <w:rFonts w:cs="Arial"/>
        </w:rPr>
        <w:t xml:space="preserve">approach to the discipline and </w:t>
      </w:r>
      <w:r>
        <w:rPr>
          <w:rFonts w:cs="Arial"/>
        </w:rPr>
        <w:t xml:space="preserve">introduced him to the work of </w:t>
      </w:r>
      <w:r>
        <w:rPr>
          <w:rFonts w:cs="Arial"/>
        </w:rPr>
        <w:t xml:space="preserve">important c</w:t>
      </w:r>
      <w:r>
        <w:rPr>
          <w:rFonts w:cs="Arial"/>
        </w:rPr>
        <w:t xml:space="preserve">ontinental theorists such as Vilfredo Pareto</w:t>
      </w:r>
      <w:r>
        <w:rPr>
          <w:rFonts w:cs="Arial"/>
        </w:rPr>
        <w:t xml:space="preserve"> and </w:t>
      </w:r>
      <w:r>
        <w:rPr>
          <w:rFonts w:cs="Arial"/>
        </w:rPr>
        <w:t xml:space="preserve">Maffeo </w:t>
      </w:r>
      <w:r>
        <w:rPr>
          <w:rFonts w:cs="Arial"/>
        </w:rPr>
        <w:t xml:space="preserve">Pantaleone</w:t>
      </w:r>
      <w:r>
        <w:rPr>
          <w:rFonts w:cs="Arial"/>
        </w:rPr>
        <w:t xml:space="preserve">.</w:t>
      </w:r>
      <w:r>
        <w:rPr>
          <w:rFonts w:cs="Arial"/>
        </w:rPr>
        <w:t xml:space="preserve"> </w:t>
      </w:r>
      <w:r>
        <w:rPr>
          <w:rFonts w:cs="Arial"/>
        </w:rPr>
        <w:t xml:space="preserve">Similarly</w:t>
      </w:r>
      <w:r>
        <w:rPr>
          <w:rFonts w:cs="Arial"/>
        </w:rPr>
        <w:t xml:space="preserve"> his t</w:t>
      </w:r>
      <w:r>
        <w:rPr>
          <w:rFonts w:cs="Arial"/>
        </w:rPr>
        <w:t xml:space="preserve">ranslati</w:t>
      </w:r>
      <w:r>
        <w:rPr>
          <w:rFonts w:cs="Arial"/>
        </w:rPr>
        <w:t xml:space="preserve">on of </w:t>
      </w:r>
      <w:r>
        <w:rPr>
          <w:rFonts w:cs="Arial"/>
        </w:rPr>
        <w:t xml:space="preserve">John Williams’</w:t>
      </w:r>
      <w:r>
        <w:rPr>
          <w:rFonts w:cs="Arial"/>
        </w:rPr>
        <w:t xml:space="preserve">s</w:t>
      </w:r>
      <w:r>
        <w:rPr>
          <w:rFonts w:cs="Arial"/>
        </w:rPr>
        <w:t xml:space="preserve"> </w:t>
      </w:r>
      <w:r>
        <w:rPr>
          <w:rFonts w:cs="Arial"/>
        </w:rPr>
        <w:t xml:space="preserve">book </w:t>
      </w:r>
      <w:r>
        <w:rPr>
          <w:rFonts w:cs="Arial"/>
        </w:rPr>
        <w:t xml:space="preserve">on Argentine international trade </w:t>
      </w:r>
      <w:r>
        <w:rPr>
          <w:rFonts w:cs="Arial"/>
        </w:rPr>
        <w:t xml:space="preserve">introduced </w:t>
      </w:r>
      <w:r>
        <w:rPr>
          <w:rFonts w:cs="Arial"/>
        </w:rPr>
        <w:t xml:space="preserve">Prebisch</w:t>
      </w:r>
      <w:r>
        <w:rPr>
          <w:rFonts w:cs="Arial"/>
        </w:rPr>
        <w:t xml:space="preserve"> to the work of </w:t>
      </w:r>
      <w:r>
        <w:rPr>
          <w:rFonts w:cs="Arial"/>
        </w:rPr>
        <w:t xml:space="preserve">Frank W. Taussig at Harvard University and other </w:t>
      </w:r>
      <w:r>
        <w:rPr>
          <w:rFonts w:cs="Arial"/>
        </w:rPr>
        <w:t xml:space="preserve">American </w:t>
      </w:r>
      <w:r>
        <w:rPr>
          <w:rFonts w:cs="Arial"/>
        </w:rPr>
        <w:t xml:space="preserve">economists</w:t>
      </w:r>
      <w:r>
        <w:rPr>
          <w:rFonts w:cs="Arial"/>
        </w:rPr>
        <w:t xml:space="preserve">. </w:t>
      </w:r>
      <w:r>
        <w:rPr>
          <w:rFonts w:cs="Arial"/>
        </w:rPr>
        <w:t xml:space="preserve">In the absence of Faculty </w:t>
      </w:r>
      <w:r>
        <w:rPr>
          <w:rFonts w:cs="Arial"/>
        </w:rPr>
        <w:t xml:space="preserve">s</w:t>
      </w:r>
      <w:r>
        <w:rPr>
          <w:rFonts w:cs="Arial"/>
        </w:rPr>
        <w:t xml:space="preserve">eminars on Argentine public policy he organized </w:t>
      </w:r>
      <w:r>
        <w:rPr>
          <w:rFonts w:cs="Arial"/>
        </w:rPr>
        <w:t xml:space="preserve">informal </w:t>
      </w:r>
      <w:r>
        <w:rPr>
          <w:rFonts w:cs="Arial"/>
        </w:rPr>
        <w:t xml:space="preserve">research groups with equally committed fellow students</w:t>
      </w:r>
      <w:r>
        <w:rPr>
          <w:rFonts w:cs="Arial"/>
        </w:rPr>
        <w:t xml:space="preserve"> </w:t>
      </w:r>
      <w:r>
        <w:rPr>
          <w:rFonts w:cs="Arial"/>
        </w:rPr>
        <w:t xml:space="preserve">such as Ernesto </w:t>
      </w:r>
      <w:r>
        <w:rPr>
          <w:rFonts w:cs="Arial"/>
        </w:rPr>
        <w:t xml:space="preserve">Malaccorto</w:t>
      </w:r>
      <w:r>
        <w:rPr>
          <w:rFonts w:cs="Arial"/>
        </w:rPr>
        <w:t xml:space="preserve"> </w:t>
      </w:r>
      <w:r>
        <w:rPr>
          <w:rFonts w:cs="Arial"/>
        </w:rPr>
        <w:t xml:space="preserve">who would become </w:t>
      </w:r>
      <w:r>
        <w:rPr>
          <w:rFonts w:cs="Arial"/>
        </w:rPr>
        <w:t xml:space="preserve">lasting members of an emerging </w:t>
      </w:r>
      <w:r>
        <w:rPr>
          <w:rFonts w:cs="Arial"/>
        </w:rPr>
        <w:t xml:space="preserve">‘</w:t>
      </w:r>
      <w:r>
        <w:rPr>
          <w:rFonts w:cs="Arial"/>
        </w:rPr>
        <w:t xml:space="preserve">Prebisch</w:t>
      </w:r>
      <w:r>
        <w:rPr>
          <w:rFonts w:cs="Arial"/>
        </w:rPr>
        <w:t xml:space="preserve"> team</w:t>
      </w:r>
      <w:r>
        <w:rPr>
          <w:rFonts w:cs="Arial"/>
        </w:rPr>
        <w:t xml:space="preserve">’</w:t>
      </w:r>
      <w:r>
        <w:rPr>
          <w:rFonts w:cs="Arial"/>
        </w:rPr>
        <w:t xml:space="preserve">.</w:t>
      </w:r>
      <w:r>
        <w:rPr>
          <w:rFonts w:cs="Arial"/>
        </w:rPr>
        <w:t xml:space="preserve"> H</w:t>
      </w:r>
      <w:r>
        <w:rPr>
          <w:rFonts w:cs="Arial"/>
        </w:rPr>
        <w:t xml:space="preserve">is </w:t>
      </w:r>
      <w:r>
        <w:rPr>
          <w:rFonts w:cs="Arial"/>
        </w:rPr>
        <w:t xml:space="preserve">first </w:t>
      </w:r>
      <w:r>
        <w:rPr>
          <w:rFonts w:cs="Arial"/>
        </w:rPr>
        <w:t xml:space="preserve">scholarly work</w:t>
      </w:r>
      <w:r>
        <w:rPr>
          <w:rFonts w:cs="Arial"/>
        </w:rPr>
        <w:t xml:space="preserve"> </w:t>
      </w:r>
      <w:r>
        <w:rPr>
          <w:rFonts w:cs="Arial"/>
        </w:rPr>
        <w:t xml:space="preserve">showed</w:t>
      </w:r>
      <w:r>
        <w:rPr>
          <w:rFonts w:cs="Arial"/>
        </w:rPr>
        <w:t xml:space="preserve"> exceptional </w:t>
      </w:r>
      <w:r>
        <w:rPr>
          <w:rFonts w:cs="Arial"/>
        </w:rPr>
        <w:t xml:space="preserve">promise</w:t>
      </w:r>
      <w:r>
        <w:rPr>
          <w:rFonts w:cs="Arial"/>
        </w:rPr>
        <w:t xml:space="preserve"> and</w:t>
      </w:r>
      <w:r>
        <w:rPr>
          <w:rFonts w:cs="Arial"/>
        </w:rPr>
        <w:t xml:space="preserve">,</w:t>
      </w:r>
      <w:r>
        <w:rPr>
          <w:rFonts w:cs="Arial"/>
        </w:rPr>
        <w:t xml:space="preserve"> b</w:t>
      </w:r>
      <w:r>
        <w:rPr>
          <w:rFonts w:cs="Arial"/>
        </w:rPr>
        <w:t xml:space="preserve">y 1921</w:t>
      </w:r>
      <w:r>
        <w:rPr>
          <w:rFonts w:cs="Arial"/>
        </w:rPr>
        <w:t xml:space="preserve">,</w:t>
      </w:r>
      <w:r>
        <w:rPr>
          <w:rFonts w:cs="Arial"/>
        </w:rPr>
        <w:t xml:space="preserve"> his </w:t>
      </w:r>
      <w:r>
        <w:rPr>
          <w:rFonts w:cs="Arial"/>
        </w:rPr>
        <w:t xml:space="preserve">work on business cycle theory and </w:t>
      </w:r>
      <w:r>
        <w:rPr>
          <w:rFonts w:cs="Arial"/>
        </w:rPr>
        <w:t xml:space="preserve">Argentine </w:t>
      </w:r>
      <w:r>
        <w:rPr>
          <w:rFonts w:cs="Arial"/>
        </w:rPr>
        <w:t xml:space="preserve">ec</w:t>
      </w:r>
      <w:r>
        <w:rPr>
          <w:rFonts w:cs="Arial"/>
        </w:rPr>
        <w:t xml:space="preserve">onomic history yielded findings </w:t>
      </w:r>
      <w:r>
        <w:rPr>
          <w:rFonts w:cs="Arial"/>
        </w:rPr>
        <w:t xml:space="preserve">which challenged </w:t>
      </w:r>
      <w:r>
        <w:rPr>
          <w:rFonts w:cs="Arial"/>
        </w:rPr>
        <w:t xml:space="preserve">conventional approaches. By his </w:t>
      </w:r>
      <w:r>
        <w:rPr>
          <w:rFonts w:cs="Arial"/>
        </w:rPr>
        <w:t xml:space="preserve">graduation in 1922 he had emerged as the outstanding student of his generation and </w:t>
      </w:r>
      <w:r>
        <w:rPr>
          <w:rFonts w:cs="Arial"/>
        </w:rPr>
        <w:t xml:space="preserve">was invited to join the </w:t>
      </w:r>
      <w:r>
        <w:rPr>
          <w:rFonts w:cs="Arial"/>
        </w:rPr>
        <w:t xml:space="preserve">F</w:t>
      </w:r>
      <w:r>
        <w:rPr>
          <w:rFonts w:cs="Arial"/>
        </w:rPr>
        <w:t xml:space="preserve">aculty</w:t>
      </w:r>
      <w:r>
        <w:rPr>
          <w:rFonts w:cs="Arial"/>
        </w:rPr>
        <w:t xml:space="preserve">. By 1925 h</w:t>
      </w:r>
      <w:r>
        <w:rPr>
          <w:rFonts w:cs="Arial"/>
        </w:rPr>
        <w:t xml:space="preserve">e </w:t>
      </w:r>
      <w:r>
        <w:rPr>
          <w:rFonts w:cs="Arial"/>
        </w:rPr>
        <w:t xml:space="preserve">was awarded a tenured professorship </w:t>
      </w:r>
      <w:r>
        <w:rPr>
          <w:rFonts w:cs="Arial"/>
        </w:rPr>
        <w:t xml:space="preserve">and held this pos</w:t>
      </w:r>
      <w:r>
        <w:rPr>
          <w:rFonts w:cs="Arial"/>
        </w:rPr>
        <w:t xml:space="preserve">ition</w:t>
      </w:r>
      <w:r>
        <w:rPr>
          <w:rFonts w:cs="Arial"/>
        </w:rPr>
        <w:t xml:space="preserve"> until 1948</w:t>
      </w:r>
      <w:r>
        <w:rPr>
          <w:rFonts w:cs="Arial"/>
        </w:rPr>
        <w:t xml:space="preserve">.</w:t>
      </w:r>
      <w:r>
        <w:rPr>
          <w:rFonts w:cs="Arial"/>
        </w:rPr>
      </w:r>
    </w:p>
    <w:p w14:paraId="2BD52E42" w14:textId="77777777">
      <w:pPr>
        <w:widowControl w:val="false"/>
        <w:pBdr/>
        <w:spacing/>
        <w:ind w:firstLine="708"/>
        <w:jc w:val="both"/>
        <w:rPr>
          <w:rFonts w:cs="Arial"/>
        </w:rPr>
      </w:pPr>
      <w:r>
        <w:rPr>
          <w:rFonts w:cs="Arial"/>
        </w:rPr>
        <w:t xml:space="preserve">Prebisch</w:t>
      </w:r>
      <w:r>
        <w:rPr>
          <w:rFonts w:cs="Arial"/>
        </w:rPr>
        <w:t xml:space="preserve"> </w:t>
      </w:r>
      <w:r>
        <w:rPr>
          <w:rFonts w:cs="Arial"/>
        </w:rPr>
        <w:t xml:space="preserve">also </w:t>
      </w:r>
      <w:r>
        <w:rPr>
          <w:rFonts w:cs="Arial"/>
        </w:rPr>
        <w:t xml:space="preserve">looked beyond the academy</w:t>
      </w:r>
      <w:r>
        <w:rPr>
          <w:rFonts w:cs="Arial"/>
        </w:rPr>
        <w:t xml:space="preserve">. He was committed to deep </w:t>
      </w:r>
      <w:r>
        <w:rPr>
          <w:rFonts w:cs="Arial"/>
        </w:rPr>
        <w:t xml:space="preserve">social a</w:t>
      </w:r>
      <w:r>
        <w:rPr>
          <w:rFonts w:cs="Arial"/>
        </w:rPr>
        <w:t xml:space="preserve">nd </w:t>
      </w:r>
      <w:r>
        <w:rPr>
          <w:rFonts w:cs="Arial"/>
        </w:rPr>
        <w:t xml:space="preserve">land</w:t>
      </w:r>
      <w:r>
        <w:rPr>
          <w:rFonts w:cs="Arial"/>
        </w:rPr>
        <w:t xml:space="preserve"> reform</w:t>
      </w:r>
      <w:r>
        <w:rPr>
          <w:rFonts w:cs="Arial"/>
        </w:rPr>
        <w:t xml:space="preserve"> given the </w:t>
      </w:r>
      <w:r>
        <w:rPr>
          <w:rFonts w:cs="Arial"/>
        </w:rPr>
        <w:t xml:space="preserve">country’s </w:t>
      </w:r>
      <w:r>
        <w:rPr>
          <w:rFonts w:cs="Arial"/>
        </w:rPr>
        <w:t xml:space="preserve">obvious needs</w:t>
      </w:r>
      <w:r>
        <w:rPr>
          <w:rFonts w:cs="Arial"/>
        </w:rPr>
        <w:t xml:space="preserve">, but his career options were limited. He rejected the Soviet command model on both economic and political grounds</w:t>
      </w:r>
      <w:r>
        <w:rPr>
          <w:rFonts w:cs="Arial"/>
        </w:rPr>
        <w:t xml:space="preserve">. He considered joining a politi</w:t>
      </w:r>
      <w:r>
        <w:rPr>
          <w:rFonts w:cs="Arial"/>
        </w:rPr>
        <w:t xml:space="preserve">cal </w:t>
      </w:r>
      <w:r>
        <w:rPr>
          <w:rFonts w:cs="Arial"/>
        </w:rPr>
        <w:t xml:space="preserve">party</w:t>
      </w:r>
      <w:r>
        <w:rPr>
          <w:rFonts w:cs="Arial"/>
        </w:rPr>
        <w:t xml:space="preserve">,</w:t>
      </w:r>
      <w:r>
        <w:rPr>
          <w:rFonts w:cs="Arial"/>
        </w:rPr>
        <w:t xml:space="preserve"> but</w:t>
      </w:r>
      <w:r>
        <w:rPr>
          <w:rFonts w:cs="Arial"/>
        </w:rPr>
        <w:t xml:space="preserve"> was deterred by</w:t>
      </w:r>
      <w:r>
        <w:rPr>
          <w:rFonts w:cs="Arial"/>
        </w:rPr>
        <w:t xml:space="preserve"> the poisonous climate of party politics in the country</w:t>
      </w:r>
      <w:r>
        <w:rPr>
          <w:rFonts w:cs="Arial"/>
        </w:rPr>
        <w:t xml:space="preserve"> and also</w:t>
      </w:r>
      <w:r>
        <w:rPr>
          <w:rFonts w:cs="Arial"/>
        </w:rPr>
        <w:t xml:space="preserve"> lacked the financial </w:t>
      </w:r>
      <w:r>
        <w:rPr>
          <w:rFonts w:cs="Arial"/>
        </w:rPr>
        <w:t xml:space="preserve">resources </w:t>
      </w:r>
      <w:r>
        <w:rPr>
          <w:rFonts w:cs="Arial"/>
        </w:rPr>
        <w:t xml:space="preserve">and society </w:t>
      </w:r>
      <w:r>
        <w:rPr>
          <w:rFonts w:cs="Arial"/>
        </w:rPr>
        <w:t xml:space="preserve">connections</w:t>
      </w:r>
      <w:r>
        <w:rPr>
          <w:rFonts w:cs="Arial"/>
        </w:rPr>
        <w:t xml:space="preserve"> for a power base of his own. </w:t>
      </w:r>
      <w:r>
        <w:rPr>
          <w:rFonts w:cs="Arial"/>
        </w:rPr>
        <w:t xml:space="preserve">This left the</w:t>
      </w:r>
      <w:r>
        <w:rPr>
          <w:rFonts w:cs="Arial"/>
        </w:rPr>
        <w:t xml:space="preserve"> technocratic option</w:t>
      </w:r>
      <w:r>
        <w:rPr>
          <w:rFonts w:cs="Arial"/>
        </w:rPr>
        <w:t xml:space="preserve">,</w:t>
      </w:r>
      <w:r>
        <w:rPr>
          <w:rFonts w:cs="Arial"/>
        </w:rPr>
        <w:t xml:space="preserve"> </w:t>
      </w:r>
      <w:r>
        <w:rPr>
          <w:rFonts w:cs="Arial"/>
        </w:rPr>
        <w:t xml:space="preserve">so</w:t>
      </w:r>
      <w:r>
        <w:rPr>
          <w:rFonts w:cs="Arial"/>
        </w:rPr>
        <w:t xml:space="preserve"> he</w:t>
      </w:r>
      <w:r>
        <w:rPr>
          <w:rFonts w:cs="Arial"/>
        </w:rPr>
        <w:t xml:space="preserve"> </w:t>
      </w:r>
      <w:r>
        <w:rPr>
          <w:rFonts w:cs="Arial"/>
        </w:rPr>
        <w:t xml:space="preserve">chose a public service </w:t>
      </w:r>
      <w:r>
        <w:rPr>
          <w:rFonts w:cs="Arial"/>
        </w:rPr>
        <w:t xml:space="preserve">career</w:t>
      </w:r>
      <w:r>
        <w:rPr>
          <w:rFonts w:cs="Arial"/>
        </w:rPr>
        <w:t xml:space="preserve">. As a reformist</w:t>
      </w:r>
      <w:r>
        <w:rPr>
          <w:rFonts w:cs="Arial"/>
        </w:rPr>
        <w:t xml:space="preserve"> </w:t>
      </w:r>
      <w:r>
        <w:rPr>
          <w:rFonts w:cs="Arial"/>
        </w:rPr>
        <w:t xml:space="preserve">civil </w:t>
      </w:r>
      <w:r>
        <w:rPr>
          <w:rFonts w:cs="Arial"/>
        </w:rPr>
        <w:t xml:space="preserve">servant</w:t>
      </w:r>
      <w:r>
        <w:rPr>
          <w:rFonts w:cs="Arial"/>
        </w:rPr>
        <w:t xml:space="preserve"> </w:t>
      </w:r>
      <w:r>
        <w:rPr>
          <w:rFonts w:cs="Arial"/>
        </w:rPr>
        <w:t xml:space="preserve">he</w:t>
      </w:r>
      <w:r>
        <w:rPr>
          <w:rFonts w:cs="Arial"/>
        </w:rPr>
        <w:t xml:space="preserve"> </w:t>
      </w:r>
      <w:r>
        <w:rPr>
          <w:rFonts w:cs="Arial"/>
        </w:rPr>
        <w:t xml:space="preserve">would </w:t>
      </w:r>
      <w:r>
        <w:rPr>
          <w:rFonts w:cs="Arial"/>
        </w:rPr>
        <w:t xml:space="preserve">work</w:t>
      </w:r>
      <w:r>
        <w:rPr>
          <w:rFonts w:cs="Arial"/>
        </w:rPr>
        <w:t xml:space="preserve"> </w:t>
      </w:r>
      <w:r>
        <w:rPr>
          <w:rFonts w:cs="Arial"/>
        </w:rPr>
        <w:t xml:space="preserve">within the Argentine</w:t>
      </w:r>
      <w:r>
        <w:rPr>
          <w:rFonts w:cs="Arial"/>
        </w:rPr>
        <w:t xml:space="preserve">an</w:t>
      </w:r>
      <w:r>
        <w:rPr>
          <w:rFonts w:cs="Arial"/>
        </w:rPr>
        <w:t xml:space="preserve"> state to modernize a </w:t>
      </w:r>
      <w:r>
        <w:rPr>
          <w:rFonts w:cs="Arial"/>
        </w:rPr>
        <w:t xml:space="preserve">corrupt and outmoded</w:t>
      </w:r>
      <w:r>
        <w:rPr>
          <w:rFonts w:cs="Arial"/>
        </w:rPr>
        <w:t xml:space="preserve"> </w:t>
      </w:r>
      <w:r>
        <w:rPr>
          <w:rFonts w:cs="Arial"/>
        </w:rPr>
        <w:t xml:space="preserve">system, </w:t>
      </w:r>
      <w:r>
        <w:rPr>
          <w:rFonts w:cs="Arial"/>
        </w:rPr>
        <w:t xml:space="preserve">thereby </w:t>
      </w:r>
      <w:r>
        <w:rPr>
          <w:rFonts w:cs="Arial"/>
        </w:rPr>
        <w:t xml:space="preserve">reform</w:t>
      </w:r>
      <w:r>
        <w:rPr>
          <w:rFonts w:cs="Arial"/>
        </w:rPr>
        <w:t xml:space="preserve">ing</w:t>
      </w:r>
      <w:r>
        <w:rPr>
          <w:rFonts w:cs="Arial"/>
        </w:rPr>
        <w:t xml:space="preserve"> </w:t>
      </w:r>
      <w:r>
        <w:rPr>
          <w:rFonts w:cs="Arial"/>
        </w:rPr>
        <w:t xml:space="preserve">public policy</w:t>
      </w:r>
      <w:r>
        <w:rPr>
          <w:rFonts w:cs="Arial"/>
        </w:rPr>
        <w:t xml:space="preserve">. </w:t>
      </w:r>
      <w:r>
        <w:rPr>
          <w:rFonts w:cs="Arial"/>
        </w:rPr>
        <w:t xml:space="preserve">Apprenticeship during the 1920s </w:t>
      </w:r>
      <w:r>
        <w:rPr>
          <w:rFonts w:cs="Arial"/>
        </w:rPr>
        <w:t xml:space="preserve">offered him unusual experience, while e</w:t>
      </w:r>
      <w:r>
        <w:rPr>
          <w:rFonts w:cs="Arial"/>
        </w:rPr>
        <w:t xml:space="preserve">xtended work visits to Australia, Canada, Europe and Washington </w:t>
      </w:r>
      <w:r>
        <w:rPr>
          <w:rFonts w:cs="Arial"/>
        </w:rPr>
        <w:t xml:space="preserve">DC </w:t>
      </w:r>
      <w:r>
        <w:rPr>
          <w:rFonts w:cs="Arial"/>
        </w:rPr>
        <w:t xml:space="preserve">introduced him to Argentina’s place and leverage in the international system. Appointments in Argentina compl</w:t>
      </w:r>
      <w:r>
        <w:rPr>
          <w:rFonts w:cs="Arial"/>
        </w:rPr>
        <w:t xml:space="preserve">emented this foreign experience. He had</w:t>
      </w:r>
      <w:r>
        <w:rPr>
          <w:rFonts w:cs="Arial"/>
        </w:rPr>
        <w:t xml:space="preserve"> two </w:t>
      </w:r>
      <w:r>
        <w:rPr>
          <w:rFonts w:cs="Arial"/>
        </w:rPr>
        <w:t xml:space="preserve">depressing</w:t>
      </w:r>
      <w:r>
        <w:rPr>
          <w:rFonts w:cs="Arial"/>
        </w:rPr>
        <w:t xml:space="preserve"> </w:t>
      </w:r>
      <w:r>
        <w:rPr>
          <w:rFonts w:cs="Arial"/>
        </w:rPr>
        <w:t xml:space="preserve">research assignments with </w:t>
      </w:r>
      <w:r>
        <w:rPr>
          <w:rFonts w:cs="Arial"/>
        </w:rPr>
        <w:t xml:space="preserve">Argentina’s principal agricultural lobby, </w:t>
      </w:r>
      <w:r>
        <w:rPr>
          <w:rFonts w:cs="Arial"/>
        </w:rPr>
        <w:t xml:space="preserve">the </w:t>
      </w:r>
      <w:r>
        <w:rPr>
          <w:rFonts w:cs="Arial"/>
        </w:rPr>
        <w:t xml:space="preserve">Sociedad</w:t>
      </w:r>
      <w:r>
        <w:rPr>
          <w:rFonts w:cs="Arial"/>
        </w:rPr>
        <w:t xml:space="preserve"> Rural,</w:t>
      </w:r>
      <w:r>
        <w:rPr>
          <w:rFonts w:cs="Arial"/>
        </w:rPr>
        <w:t xml:space="preserve"> another task</w:t>
      </w:r>
      <w:r>
        <w:rPr>
          <w:rFonts w:cs="Arial"/>
        </w:rPr>
        <w:t xml:space="preserve"> directing </w:t>
      </w:r>
      <w:r>
        <w:rPr>
          <w:rFonts w:cs="Arial"/>
        </w:rPr>
        <w:t xml:space="preserve">the National Statistical Office</w:t>
      </w:r>
      <w:r>
        <w:rPr>
          <w:rFonts w:cs="Arial"/>
        </w:rPr>
        <w:t xml:space="preserve"> </w:t>
      </w:r>
      <w:r>
        <w:rPr>
          <w:rFonts w:cs="Arial"/>
        </w:rPr>
        <w:t xml:space="preserve">(1925-1927)</w:t>
      </w:r>
      <w:r>
        <w:rPr>
          <w:rFonts w:cs="Arial"/>
        </w:rPr>
        <w:t xml:space="preserve"> </w:t>
      </w:r>
      <w:r>
        <w:rPr>
          <w:rFonts w:cs="Arial"/>
        </w:rPr>
        <w:t xml:space="preserve">and </w:t>
      </w:r>
      <w:r>
        <w:rPr>
          <w:rFonts w:cs="Arial"/>
        </w:rPr>
        <w:t xml:space="preserve">finally </w:t>
      </w:r>
      <w:r>
        <w:rPr>
          <w:rFonts w:cs="Arial"/>
        </w:rPr>
        <w:t xml:space="preserve">he </w:t>
      </w:r>
      <w:r>
        <w:rPr>
          <w:rFonts w:cs="Arial"/>
        </w:rPr>
        <w:t xml:space="preserve">set up a research office in</w:t>
      </w:r>
      <w:r>
        <w:rPr>
          <w:rFonts w:cs="Arial"/>
        </w:rPr>
        <w:t xml:space="preserve"> the venerable Banco de la </w:t>
      </w:r>
      <w:r>
        <w:rPr>
          <w:rFonts w:cs="Arial"/>
        </w:rPr>
        <w:t xml:space="preserve">Nació</w:t>
      </w:r>
      <w:r>
        <w:rPr>
          <w:rFonts w:cs="Arial"/>
        </w:rPr>
        <w:t xml:space="preserve">n</w:t>
      </w:r>
      <w:r>
        <w:rPr>
          <w:rFonts w:cs="Arial"/>
        </w:rPr>
        <w:t xml:space="preserve"> with its own </w:t>
      </w:r>
      <w:r>
        <w:rPr>
          <w:rFonts w:cs="Arial"/>
          <w:i/>
        </w:rPr>
        <w:t xml:space="preserve">Economics Journal</w:t>
      </w:r>
      <w:r>
        <w:rPr>
          <w:rFonts w:cs="Arial"/>
        </w:rPr>
        <w:t xml:space="preserve">. The first issue</w:t>
      </w:r>
      <w:r>
        <w:rPr>
          <w:rFonts w:cs="Arial"/>
        </w:rPr>
        <w:t xml:space="preserve">,</w:t>
      </w:r>
      <w:r>
        <w:rPr>
          <w:rFonts w:cs="Arial"/>
        </w:rPr>
        <w:t xml:space="preserve"> </w:t>
      </w:r>
      <w:r>
        <w:rPr>
          <w:rFonts w:cs="Arial"/>
        </w:rPr>
        <w:t xml:space="preserve">released in</w:t>
      </w:r>
      <w:r>
        <w:rPr>
          <w:rFonts w:cs="Arial"/>
        </w:rPr>
        <w:t xml:space="preserve"> January 1928 </w:t>
      </w:r>
      <w:r>
        <w:rPr>
          <w:rFonts w:cs="Arial"/>
        </w:rPr>
        <w:t xml:space="preserve">when</w:t>
      </w:r>
      <w:r>
        <w:rPr>
          <w:rFonts w:cs="Arial"/>
        </w:rPr>
        <w:t xml:space="preserve"> turbulence in the inte</w:t>
      </w:r>
      <w:r>
        <w:rPr>
          <w:rFonts w:cs="Arial"/>
        </w:rPr>
        <w:t xml:space="preserve">rnational economy was growing</w:t>
      </w:r>
      <w:r>
        <w:rPr>
          <w:rFonts w:cs="Arial"/>
        </w:rPr>
        <w:t xml:space="preserve">, </w:t>
      </w:r>
      <w:r>
        <w:rPr>
          <w:rFonts w:cs="Arial"/>
        </w:rPr>
        <w:t xml:space="preserve">gave </w:t>
      </w:r>
      <w:r>
        <w:rPr>
          <w:rFonts w:cs="Arial"/>
        </w:rPr>
        <w:t xml:space="preserve">Prebisch</w:t>
      </w:r>
      <w:r>
        <w:rPr>
          <w:rFonts w:cs="Arial"/>
        </w:rPr>
        <w:t xml:space="preserve"> a national audience. </w:t>
      </w:r>
      <w:r>
        <w:rPr>
          <w:rFonts w:cs="Arial"/>
        </w:rPr>
      </w:r>
    </w:p>
    <w:p w14:paraId="2C5C6DF9" w14:textId="77777777">
      <w:pPr>
        <w:widowControl w:val="false"/>
        <w:pBdr/>
        <w:spacing/>
        <w:ind w:firstLine="708"/>
        <w:jc w:val="both"/>
        <w:rPr>
          <w:rFonts w:cs="Arial"/>
        </w:rPr>
      </w:pPr>
      <w:r>
        <w:rPr>
          <w:rFonts w:cs="Arial"/>
        </w:rPr>
        <w:t xml:space="preserve">When the new military government of General José Felix </w:t>
      </w:r>
      <w:r>
        <w:rPr>
          <w:rFonts w:cs="Arial"/>
        </w:rPr>
        <w:t xml:space="preserve">Uriburu</w:t>
      </w:r>
      <w:r>
        <w:rPr>
          <w:rFonts w:cs="Arial"/>
        </w:rPr>
        <w:t xml:space="preserve">, a second cousin of his mother,</w:t>
      </w:r>
      <w:r>
        <w:rPr>
          <w:rFonts w:cs="Arial"/>
        </w:rPr>
        <w:t xml:space="preserve"> took power in a bloodless coup in September 1930, </w:t>
      </w:r>
      <w:r>
        <w:rPr>
          <w:rFonts w:cs="Arial"/>
        </w:rPr>
        <w:t xml:space="preserve">Prebisch</w:t>
      </w:r>
      <w:r>
        <w:rPr>
          <w:rFonts w:cs="Arial"/>
        </w:rPr>
        <w:t xml:space="preserve"> was named Under-Secretary of Finance</w:t>
      </w:r>
      <w:r>
        <w:rPr>
          <w:rFonts w:cs="Arial"/>
        </w:rPr>
        <w:t xml:space="preserve">.</w:t>
      </w:r>
      <w:r>
        <w:rPr>
          <w:rFonts w:cs="Arial"/>
        </w:rPr>
        <w:t xml:space="preserve"> </w:t>
      </w:r>
      <w:r>
        <w:rPr>
          <w:rFonts w:cs="Arial"/>
        </w:rPr>
        <w:t xml:space="preserve">Ho</w:t>
      </w:r>
      <w:r>
        <w:rPr>
          <w:rFonts w:cs="Arial"/>
        </w:rPr>
        <w:t xml:space="preserve">ld</w:t>
      </w:r>
      <w:r>
        <w:rPr>
          <w:rFonts w:cs="Arial"/>
        </w:rPr>
        <w:t xml:space="preserve">ing</w:t>
      </w:r>
      <w:r>
        <w:rPr>
          <w:rFonts w:cs="Arial"/>
        </w:rPr>
        <w:t xml:space="preserve"> this post until </w:t>
      </w:r>
      <w:r>
        <w:rPr>
          <w:rFonts w:cs="Arial"/>
        </w:rPr>
        <w:t xml:space="preserve">March </w:t>
      </w:r>
      <w:r>
        <w:rPr>
          <w:rFonts w:cs="Arial"/>
        </w:rPr>
        <w:t xml:space="preserve">1932,</w:t>
      </w:r>
      <w:r>
        <w:rPr>
          <w:rFonts w:cs="Arial"/>
        </w:rPr>
        <w:t xml:space="preserve"> </w:t>
      </w:r>
      <w:r>
        <w:rPr>
          <w:rFonts w:cs="Arial"/>
        </w:rPr>
        <w:t xml:space="preserve">he</w:t>
      </w:r>
      <w:r>
        <w:rPr>
          <w:rFonts w:cs="Arial"/>
        </w:rPr>
        <w:t xml:space="preserve"> </w:t>
      </w:r>
      <w:r>
        <w:rPr>
          <w:rFonts w:cs="Arial"/>
        </w:rPr>
        <w:t xml:space="preserve">faced a formidable challenge. </w:t>
      </w:r>
      <w:r>
        <w:rPr>
          <w:rFonts w:cs="Arial"/>
        </w:rPr>
        <w:t xml:space="preserve">Argentina lay in the grip of the Great Depression, with a collapse of international trade and mass unemployment. </w:t>
      </w:r>
      <w:r>
        <w:rPr>
          <w:rFonts w:cs="Arial"/>
        </w:rPr>
        <w:t xml:space="preserve">During the </w:t>
      </w:r>
      <w:r>
        <w:rPr>
          <w:rFonts w:cs="Arial"/>
        </w:rPr>
        <w:t xml:space="preserve">postwar economic </w:t>
      </w:r>
      <w:r>
        <w:rPr>
          <w:rFonts w:cs="Arial"/>
        </w:rPr>
        <w:t xml:space="preserve">revival</w:t>
      </w:r>
      <w:r>
        <w:rPr>
          <w:rFonts w:cs="Arial"/>
        </w:rPr>
        <w:t xml:space="preserve"> </w:t>
      </w:r>
      <w:r>
        <w:rPr>
          <w:rFonts w:cs="Arial"/>
        </w:rPr>
        <w:t xml:space="preserve">he had shared the broad laissez-faire consensus of mainstream economists </w:t>
      </w:r>
      <w:r>
        <w:rPr>
          <w:rFonts w:cs="Arial"/>
        </w:rPr>
        <w:t xml:space="preserve">and</w:t>
      </w:r>
      <w:r>
        <w:rPr>
          <w:rFonts w:cs="Arial"/>
        </w:rPr>
        <w:t xml:space="preserve"> his first response to t</w:t>
      </w:r>
      <w:r>
        <w:rPr>
          <w:rFonts w:cs="Arial"/>
        </w:rPr>
        <w:t xml:space="preserve">he crisis was </w:t>
      </w:r>
      <w:r>
        <w:rPr>
          <w:rFonts w:cs="Arial"/>
        </w:rPr>
        <w:t xml:space="preserve">along</w:t>
      </w:r>
      <w:r>
        <w:rPr>
          <w:rFonts w:cs="Arial"/>
        </w:rPr>
        <w:t xml:space="preserve"> orthodox lines:</w:t>
      </w:r>
      <w:r>
        <w:rPr>
          <w:rFonts w:cs="Arial"/>
        </w:rPr>
        <w:t xml:space="preserve"> cutting public sector salaries and slashing public expenditures.</w:t>
      </w:r>
      <w:r>
        <w:rPr>
          <w:rFonts w:cs="Arial"/>
        </w:rPr>
        <w:t xml:space="preserve"> Given the deepenin</w:t>
      </w:r>
      <w:r>
        <w:rPr>
          <w:rFonts w:cs="Arial"/>
        </w:rPr>
        <w:t xml:space="preserve">g of the crisis, </w:t>
      </w:r>
      <w:r>
        <w:rPr>
          <w:rFonts w:cs="Arial"/>
        </w:rPr>
        <w:t xml:space="preserve">he </w:t>
      </w:r>
      <w:r>
        <w:rPr>
          <w:rFonts w:cs="Arial"/>
        </w:rPr>
        <w:t xml:space="preserve">soon</w:t>
      </w:r>
      <w:r>
        <w:rPr>
          <w:rFonts w:cs="Arial"/>
        </w:rPr>
        <w:t xml:space="preserve"> </w:t>
      </w:r>
      <w:r>
        <w:rPr>
          <w:rFonts w:cs="Arial"/>
        </w:rPr>
        <w:t xml:space="preserve">shifted to an activist </w:t>
      </w:r>
      <w:r>
        <w:rPr>
          <w:rFonts w:cs="Arial"/>
        </w:rPr>
        <w:t xml:space="preserve">approach </w:t>
      </w:r>
      <w:r>
        <w:rPr>
          <w:rFonts w:cs="Arial"/>
        </w:rPr>
        <w:t xml:space="preserve">in trade, currency and income tax policy</w:t>
      </w:r>
      <w:r>
        <w:rPr>
          <w:rFonts w:cs="Arial"/>
        </w:rPr>
        <w:t xml:space="preserve"> </w:t>
      </w:r>
      <w:r>
        <w:rPr>
          <w:rFonts w:cs="Arial"/>
        </w:rPr>
        <w:t xml:space="preserve">in order to</w:t>
      </w:r>
      <w:r>
        <w:rPr>
          <w:rFonts w:cs="Arial"/>
        </w:rPr>
        <w:t xml:space="preserve"> stabilize the economy</w:t>
      </w:r>
      <w:r>
        <w:rPr>
          <w:rFonts w:cs="Arial"/>
        </w:rPr>
        <w:t xml:space="preserve">. As a delegate to</w:t>
      </w:r>
      <w:r>
        <w:rPr>
          <w:rFonts w:cs="Arial"/>
        </w:rPr>
        <w:t xml:space="preserve"> the League of Nations’ Geneva Preparatory Commission and the </w:t>
      </w:r>
      <w:r>
        <w:rPr>
          <w:rFonts w:cs="Arial"/>
        </w:rPr>
        <w:t xml:space="preserve">1933 </w:t>
      </w:r>
      <w:r>
        <w:rPr>
          <w:rFonts w:cs="Arial"/>
        </w:rPr>
        <w:t xml:space="preserve">World Economic Conference in London,</w:t>
      </w:r>
      <w:r>
        <w:rPr>
          <w:rFonts w:cs="Arial"/>
        </w:rPr>
        <w:t xml:space="preserve"> where he enc</w:t>
      </w:r>
      <w:r>
        <w:rPr>
          <w:rFonts w:cs="Arial"/>
        </w:rPr>
        <w:t xml:space="preserve">ountered John Maynard Keynes’</w:t>
      </w:r>
      <w:r>
        <w:rPr>
          <w:rFonts w:cs="Arial"/>
        </w:rPr>
        <w:t xml:space="preserve">s</w:t>
      </w:r>
      <w:r>
        <w:rPr>
          <w:rFonts w:cs="Arial"/>
        </w:rPr>
        <w:t xml:space="preserve"> </w:t>
      </w:r>
      <w:r>
        <w:rPr>
          <w:rFonts w:cs="Arial"/>
          <w:i/>
        </w:rPr>
        <w:t xml:space="preserve">Means to Prosperity</w:t>
      </w:r>
      <w:r>
        <w:rPr>
          <w:rFonts w:cs="Arial"/>
        </w:rPr>
        <w:t xml:space="preserve"> (1933)</w:t>
      </w:r>
      <w:r>
        <w:rPr>
          <w:rFonts w:cs="Arial"/>
        </w:rPr>
        <w:t xml:space="preserve">, </w:t>
      </w:r>
      <w:r>
        <w:rPr>
          <w:rFonts w:cs="Arial"/>
        </w:rPr>
        <w:t xml:space="preserve">Prebisch</w:t>
      </w:r>
      <w:r>
        <w:rPr>
          <w:rFonts w:cs="Arial"/>
        </w:rPr>
        <w:t xml:space="preserve"> </w:t>
      </w:r>
      <w:r>
        <w:rPr>
          <w:rFonts w:cs="Arial"/>
        </w:rPr>
        <w:t xml:space="preserve">c</w:t>
      </w:r>
      <w:r>
        <w:rPr>
          <w:rFonts w:cs="Arial"/>
        </w:rPr>
        <w:t xml:space="preserve">oncluded</w:t>
      </w:r>
      <w:r>
        <w:rPr>
          <w:rFonts w:cs="Arial"/>
        </w:rPr>
        <w:t xml:space="preserve"> </w:t>
      </w:r>
      <w:r>
        <w:rPr>
          <w:rFonts w:cs="Arial"/>
        </w:rPr>
        <w:t xml:space="preserve">that</w:t>
      </w:r>
      <w:r>
        <w:rPr>
          <w:rFonts w:cs="Arial"/>
        </w:rPr>
        <w:t xml:space="preserve"> </w:t>
      </w:r>
      <w:r>
        <w:rPr>
          <w:rFonts w:cs="Arial"/>
        </w:rPr>
        <w:t xml:space="preserve">the liberal doctrine of comparative advantage in international trade theory was </w:t>
      </w:r>
      <w:r>
        <w:rPr>
          <w:rFonts w:cs="Arial"/>
        </w:rPr>
        <w:t xml:space="preserve">inadequate</w:t>
      </w:r>
      <w:r>
        <w:rPr>
          <w:rFonts w:cs="Arial"/>
        </w:rPr>
        <w:t xml:space="preserve"> </w:t>
      </w:r>
      <w:r>
        <w:rPr>
          <w:rFonts w:cs="Arial"/>
        </w:rPr>
        <w:t xml:space="preserve">in </w:t>
      </w:r>
      <w:r>
        <w:rPr>
          <w:rFonts w:cs="Arial"/>
        </w:rPr>
        <w:t xml:space="preserve">explaining current </w:t>
      </w:r>
      <w:r>
        <w:rPr>
          <w:rFonts w:cs="Arial"/>
        </w:rPr>
        <w:t xml:space="preserve">economic realities. </w:t>
      </w:r>
      <w:r>
        <w:rPr>
          <w:rFonts w:cs="Arial"/>
        </w:rPr>
        <w:t xml:space="preserve">In Geneva and </w:t>
      </w:r>
      <w:r>
        <w:rPr>
          <w:rFonts w:cs="Arial"/>
        </w:rPr>
        <w:t xml:space="preserve">London</w:t>
      </w:r>
      <w:r>
        <w:rPr>
          <w:rFonts w:cs="Arial"/>
        </w:rPr>
        <w:t xml:space="preserve"> t</w:t>
      </w:r>
      <w:r>
        <w:rPr>
          <w:rFonts w:cs="Arial"/>
        </w:rPr>
        <w:t xml:space="preserve">he great industrial powers </w:t>
      </w:r>
      <w:r>
        <w:rPr>
          <w:rFonts w:cs="Arial"/>
        </w:rPr>
        <w:t xml:space="preserve">simply </w:t>
      </w:r>
      <w:r>
        <w:rPr>
          <w:rFonts w:cs="Arial"/>
        </w:rPr>
        <w:t xml:space="preserve">ignored the needs of agricultural countries</w:t>
      </w:r>
      <w:r>
        <w:rPr>
          <w:rFonts w:cs="Arial"/>
        </w:rPr>
        <w:t xml:space="preserve"> such as Argentina</w:t>
      </w:r>
      <w:r>
        <w:rPr>
          <w:rFonts w:cs="Arial"/>
        </w:rPr>
        <w:t xml:space="preserve"> and in</w:t>
      </w:r>
      <w:r>
        <w:rPr>
          <w:rFonts w:cs="Arial"/>
        </w:rPr>
        <w:t xml:space="preserve"> </w:t>
      </w:r>
      <w:r>
        <w:rPr>
          <w:rFonts w:cs="Arial"/>
        </w:rPr>
        <w:t xml:space="preserve">its </w:t>
      </w:r>
      <w:r>
        <w:rPr>
          <w:rFonts w:cs="Arial"/>
        </w:rPr>
        <w:t xml:space="preserve">commercial relations </w:t>
      </w:r>
      <w:r>
        <w:rPr>
          <w:rFonts w:cs="Arial"/>
        </w:rPr>
        <w:t xml:space="preserve">the country</w:t>
      </w:r>
      <w:r>
        <w:rPr>
          <w:rFonts w:cs="Arial"/>
        </w:rPr>
        <w:t xml:space="preserve"> was forced to accept a humiliatingly subordinate position to </w:t>
      </w:r>
      <w:r>
        <w:rPr>
          <w:rFonts w:cs="Arial"/>
        </w:rPr>
        <w:t xml:space="preserve">the United Kingdom (UK)</w:t>
      </w:r>
      <w:r>
        <w:rPr>
          <w:rFonts w:cs="Arial"/>
        </w:rPr>
        <w:t xml:space="preserve">. The lesson was clear: Argentina could count only on itself and would have to defend</w:t>
      </w:r>
      <w:r>
        <w:rPr>
          <w:rFonts w:cs="Arial"/>
        </w:rPr>
        <w:t xml:space="preserve"> its own interests to survive. </w:t>
      </w:r>
      <w:r>
        <w:rPr>
          <w:rFonts w:cs="Arial"/>
        </w:rPr>
        <w:t xml:space="preserve">The c</w:t>
      </w:r>
      <w:r>
        <w:rPr>
          <w:rFonts w:cs="Arial"/>
        </w:rPr>
        <w:t xml:space="preserve">urrency of international trade, he noted, wa</w:t>
      </w:r>
      <w:r>
        <w:rPr>
          <w:rFonts w:cs="Arial"/>
        </w:rPr>
        <w:t xml:space="preserve">s power</w:t>
      </w:r>
      <w:r>
        <w:rPr>
          <w:rFonts w:cs="Arial"/>
        </w:rPr>
        <w:t xml:space="preserve"> (</w:t>
      </w:r>
      <w:r>
        <w:rPr>
          <w:rFonts w:cs="Arial"/>
        </w:rPr>
        <w:t xml:space="preserve">Dosman</w:t>
      </w:r>
      <w:r>
        <w:rPr>
          <w:rFonts w:cs="Arial"/>
        </w:rPr>
        <w:t xml:space="preserve"> 2008: 81)</w:t>
      </w:r>
      <w:r>
        <w:rPr>
          <w:rFonts w:cs="Arial"/>
        </w:rPr>
        <w:t xml:space="preserve">. He set up a</w:t>
      </w:r>
      <w:r>
        <w:rPr>
          <w:rFonts w:cs="Arial"/>
        </w:rPr>
        <w:t xml:space="preserve"> National Recovery Pl</w:t>
      </w:r>
      <w:r>
        <w:rPr>
          <w:rFonts w:cs="Arial"/>
        </w:rPr>
        <w:t xml:space="preserve">an </w:t>
      </w:r>
      <w:r>
        <w:rPr>
          <w:rFonts w:cs="Arial"/>
        </w:rPr>
        <w:t xml:space="preserve">and </w:t>
      </w:r>
      <w:r>
        <w:rPr>
          <w:rFonts w:cs="Arial"/>
        </w:rPr>
        <w:t xml:space="preserve">began </w:t>
      </w:r>
      <w:r>
        <w:rPr>
          <w:rFonts w:cs="Arial"/>
        </w:rPr>
        <w:t xml:space="preserve">preparations </w:t>
      </w:r>
      <w:r>
        <w:rPr>
          <w:rFonts w:cs="Arial"/>
        </w:rPr>
        <w:t xml:space="preserve">for a central bank. </w:t>
      </w:r>
      <w:r>
        <w:rPr>
          <w:rFonts w:cs="Arial"/>
        </w:rPr>
        <w:t xml:space="preserve">The Argentine Central Bank</w:t>
      </w:r>
      <w:r>
        <w:rPr>
          <w:rFonts w:cs="Arial"/>
        </w:rPr>
        <w:t xml:space="preserve">, created in 1935, was </w:t>
      </w:r>
      <w:r>
        <w:rPr>
          <w:rFonts w:cs="Arial"/>
        </w:rPr>
        <w:t xml:space="preserve">his </w:t>
      </w:r>
      <w:r>
        <w:rPr>
          <w:rFonts w:cs="Arial"/>
        </w:rPr>
        <w:t xml:space="preserve">solution to the instability in the national economy</w:t>
      </w:r>
      <w:r>
        <w:rPr>
          <w:rFonts w:cs="Arial"/>
        </w:rPr>
        <w:t xml:space="preserve"> and</w:t>
      </w:r>
      <w:r>
        <w:rPr>
          <w:rFonts w:cs="Arial"/>
        </w:rPr>
        <w:t xml:space="preserve">,</w:t>
      </w:r>
      <w:r>
        <w:rPr>
          <w:rFonts w:cs="Arial"/>
        </w:rPr>
        <w:t xml:space="preserve"> a</w:t>
      </w:r>
      <w:r>
        <w:rPr>
          <w:rFonts w:cs="Arial"/>
        </w:rPr>
        <w:t xml:space="preserve">s </w:t>
      </w:r>
      <w:r>
        <w:rPr>
          <w:rFonts w:cs="Arial"/>
        </w:rPr>
        <w:t xml:space="preserve">its </w:t>
      </w:r>
      <w:r>
        <w:rPr>
          <w:rFonts w:cs="Arial"/>
        </w:rPr>
        <w:t xml:space="preserve">first </w:t>
      </w:r>
      <w:r>
        <w:rPr>
          <w:rFonts w:cs="Arial"/>
        </w:rPr>
        <w:t xml:space="preserve">Director-</w:t>
      </w:r>
      <w:r>
        <w:rPr>
          <w:rFonts w:cs="Arial"/>
        </w:rPr>
        <w:t xml:space="preserve">General </w:t>
      </w:r>
      <w:r>
        <w:rPr>
          <w:rFonts w:cs="Arial"/>
        </w:rPr>
        <w:t xml:space="preserve">(1935-1943</w:t>
      </w:r>
      <w:r>
        <w:rPr>
          <w:rFonts w:cs="Arial"/>
        </w:rPr>
        <w:t xml:space="preserve">)</w:t>
      </w:r>
      <w:r>
        <w:rPr>
          <w:rFonts w:cs="Arial"/>
        </w:rPr>
        <w:t xml:space="preserve">,</w:t>
      </w:r>
      <w:r>
        <w:rPr>
          <w:rFonts w:cs="Arial"/>
        </w:rPr>
        <w:t xml:space="preserve"> he </w:t>
      </w:r>
      <w:r>
        <w:rPr>
          <w:rFonts w:cs="Arial"/>
        </w:rPr>
        <w:t xml:space="preserve">soon</w:t>
      </w:r>
      <w:r>
        <w:rPr>
          <w:rFonts w:cs="Arial"/>
        </w:rPr>
        <w:t xml:space="preserve"> </w:t>
      </w:r>
      <w:r>
        <w:rPr>
          <w:rFonts w:cs="Arial"/>
        </w:rPr>
        <w:t xml:space="preserve">stabilized</w:t>
      </w:r>
      <w:r>
        <w:rPr>
          <w:rFonts w:cs="Arial"/>
        </w:rPr>
        <w:t xml:space="preserve"> the banking system. </w:t>
      </w:r>
      <w:r>
        <w:rPr>
          <w:rFonts w:cs="Arial"/>
        </w:rPr>
        <w:t xml:space="preserve">The bank’s</w:t>
      </w:r>
      <w:r>
        <w:rPr>
          <w:rFonts w:cs="Arial"/>
        </w:rPr>
        <w:t xml:space="preserve"> public-private charter provided sufficient autonomy to play a core regulatory and steering role despite protracted political turbulence</w:t>
      </w:r>
      <w:r>
        <w:rPr>
          <w:rFonts w:cs="Arial"/>
        </w:rPr>
        <w:t xml:space="preserve">. He</w:t>
      </w:r>
      <w:r>
        <w:rPr>
          <w:rFonts w:cs="Arial"/>
        </w:rPr>
        <w:t xml:space="preserve"> managed </w:t>
      </w:r>
      <w:r>
        <w:rPr>
          <w:rFonts w:cs="Arial"/>
        </w:rPr>
        <w:t xml:space="preserve">to begin </w:t>
      </w:r>
      <w:r>
        <w:rPr>
          <w:rFonts w:cs="Arial"/>
        </w:rPr>
        <w:t xml:space="preserve">a countercyclical policy to tame the international business cycle and oversee a careful but deliberate policy of import-substitution </w:t>
      </w:r>
      <w:r>
        <w:rPr>
          <w:rFonts w:cs="Arial"/>
        </w:rPr>
        <w:t xml:space="preserve">industrialization</w:t>
      </w:r>
      <w:r>
        <w:rPr>
          <w:rFonts w:cs="Arial"/>
        </w:rPr>
        <w:t xml:space="preserve">.</w:t>
      </w:r>
      <w:r>
        <w:rPr>
          <w:rFonts w:cs="Arial"/>
        </w:rPr>
        <w:t xml:space="preserve"> By 1939</w:t>
      </w:r>
      <w:r>
        <w:rPr>
          <w:rFonts w:cs="Arial"/>
        </w:rPr>
        <w:t xml:space="preserve"> the Argentine Central Bank was </w:t>
      </w:r>
      <w:r>
        <w:rPr>
          <w:rFonts w:cs="Arial"/>
        </w:rPr>
        <w:t xml:space="preserve">recognized</w:t>
      </w:r>
      <w:r>
        <w:rPr>
          <w:rFonts w:cs="Arial"/>
        </w:rPr>
        <w:t xml:space="preserve"> as one of the leading ba</w:t>
      </w:r>
      <w:r>
        <w:rPr>
          <w:rFonts w:cs="Arial"/>
        </w:rPr>
        <w:t xml:space="preserve">nking institutions in the world. </w:t>
      </w:r>
      <w:r>
        <w:rPr>
          <w:rFonts w:cs="Arial"/>
        </w:rPr>
        <w:t xml:space="preserve">Prebisch</w:t>
      </w:r>
      <w:r>
        <w:rPr>
          <w:rFonts w:cs="Arial"/>
        </w:rPr>
        <w:t xml:space="preserve"> </w:t>
      </w:r>
      <w:r>
        <w:rPr>
          <w:rFonts w:cs="Arial"/>
        </w:rPr>
        <w:t xml:space="preserve">proved to be </w:t>
      </w:r>
      <w:r>
        <w:rPr>
          <w:rFonts w:cs="Arial"/>
        </w:rPr>
        <w:t xml:space="preserve">a</w:t>
      </w:r>
      <w:r>
        <w:rPr>
          <w:rFonts w:cs="Arial"/>
        </w:rPr>
        <w:t xml:space="preserve"> rare thinker who was also a born administrator and policy maker with a huge capacity for work. </w:t>
      </w:r>
      <w:r>
        <w:rPr>
          <w:rFonts w:cs="Arial"/>
        </w:rPr>
        <w:t xml:space="preserve">A</w:t>
      </w:r>
      <w:r>
        <w:rPr>
          <w:rFonts w:cs="Arial"/>
        </w:rPr>
        <w:t xml:space="preserve"> team of young economists from university days</w:t>
      </w:r>
      <w:r>
        <w:rPr>
          <w:rFonts w:cs="Arial"/>
        </w:rPr>
        <w:t xml:space="preserve">,</w:t>
      </w:r>
      <w:r>
        <w:rPr>
          <w:rFonts w:cs="Arial"/>
        </w:rPr>
        <w:t xml:space="preserve"> who had worked in his research groups</w:t>
      </w:r>
      <w:r>
        <w:rPr>
          <w:rFonts w:cs="Arial"/>
        </w:rPr>
        <w:t xml:space="preserve">,</w:t>
      </w:r>
      <w:r>
        <w:rPr>
          <w:rFonts w:cs="Arial"/>
        </w:rPr>
        <w:t xml:space="preserve"> had followed him to </w:t>
      </w:r>
      <w:r>
        <w:rPr>
          <w:rFonts w:cs="Arial"/>
        </w:rPr>
        <w:t xml:space="preserve">several</w:t>
      </w:r>
      <w:r>
        <w:rPr>
          <w:rFonts w:cs="Arial"/>
        </w:rPr>
        <w:t xml:space="preserve"> institutions</w:t>
      </w:r>
      <w:r>
        <w:rPr>
          <w:rFonts w:cs="Arial"/>
        </w:rPr>
        <w:t xml:space="preserve">, and formed</w:t>
      </w:r>
      <w:r>
        <w:rPr>
          <w:rFonts w:cs="Arial"/>
        </w:rPr>
        <w:t xml:space="preserve"> an administrative</w:t>
      </w:r>
      <w:r>
        <w:rPr>
          <w:rFonts w:cs="Arial"/>
        </w:rPr>
        <w:t xml:space="preserve"> </w:t>
      </w:r>
      <w:r>
        <w:rPr>
          <w:rFonts w:cs="Arial"/>
        </w:rPr>
        <w:t xml:space="preserve">elite known as </w:t>
      </w:r>
      <w:r>
        <w:rPr>
          <w:rFonts w:cs="Arial"/>
        </w:rPr>
        <w:t xml:space="preserve">Prebisch’</w:t>
      </w:r>
      <w:r>
        <w:rPr>
          <w:rFonts w:cs="Arial"/>
        </w:rPr>
        <w:t xml:space="preserve">s</w:t>
      </w:r>
      <w:r>
        <w:rPr>
          <w:rFonts w:cs="Arial"/>
        </w:rPr>
        <w:t xml:space="preserve"> </w:t>
      </w:r>
      <w:r>
        <w:rPr>
          <w:rFonts w:cs="Arial"/>
        </w:rPr>
        <w:t xml:space="preserve">‘</w:t>
      </w:r>
      <w:r>
        <w:rPr>
          <w:rFonts w:cs="Arial"/>
        </w:rPr>
        <w:t xml:space="preserve">Brain Trust</w:t>
      </w:r>
      <w:r>
        <w:rPr>
          <w:rFonts w:cs="Arial"/>
        </w:rPr>
        <w:t xml:space="preserve">’</w:t>
      </w:r>
      <w:r>
        <w:rPr>
          <w:rFonts w:cs="Arial"/>
        </w:rPr>
        <w:t xml:space="preserve">.</w:t>
      </w:r>
      <w:r>
        <w:rPr>
          <w:rFonts w:cs="Arial"/>
        </w:rPr>
        <w:t xml:space="preserve"> His record in man</w:t>
      </w:r>
      <w:r>
        <w:rPr>
          <w:rFonts w:cs="Arial"/>
        </w:rPr>
        <w:t xml:space="preserve">aging the economy was exemplary:</w:t>
      </w:r>
      <w:r>
        <w:rPr>
          <w:rFonts w:cs="Arial"/>
        </w:rPr>
        <w:t xml:space="preserve"> </w:t>
      </w:r>
      <w:r>
        <w:rPr>
          <w:rFonts w:cs="Arial"/>
        </w:rPr>
        <w:t xml:space="preserve">industrialization</w:t>
      </w:r>
      <w:r>
        <w:rPr>
          <w:rFonts w:cs="Arial"/>
        </w:rPr>
        <w:t xml:space="preserve"> </w:t>
      </w:r>
      <w:r>
        <w:rPr>
          <w:rFonts w:cs="Arial"/>
        </w:rPr>
        <w:t xml:space="preserve">advanced</w:t>
      </w:r>
      <w:r>
        <w:rPr>
          <w:rFonts w:cs="Arial"/>
        </w:rPr>
        <w:t xml:space="preserve">, Argent</w:t>
      </w:r>
      <w:r>
        <w:rPr>
          <w:rFonts w:cs="Arial"/>
        </w:rPr>
        <w:t xml:space="preserve">ina did not default on its debt</w:t>
      </w:r>
      <w:r>
        <w:rPr>
          <w:rFonts w:cs="Arial"/>
        </w:rPr>
        <w:t xml:space="preserve"> </w:t>
      </w:r>
      <w:r>
        <w:rPr>
          <w:rFonts w:cs="Arial"/>
        </w:rPr>
        <w:t xml:space="preserve">and close relations were maintained with the US Federal Reserve and the Bank of England.</w:t>
      </w:r>
      <w:r>
        <w:rPr>
          <w:rFonts w:cs="Arial"/>
        </w:rPr>
      </w:r>
    </w:p>
    <w:p w14:paraId="70F3B4AF" w14:textId="77777777">
      <w:pPr>
        <w:widowControl w:val="false"/>
        <w:pBdr/>
        <w:spacing/>
        <w:ind w:firstLine="708"/>
        <w:jc w:val="both"/>
        <w:rPr>
          <w:rFonts w:cs="Arial"/>
        </w:rPr>
      </w:pPr>
      <w:r>
        <w:rPr>
          <w:rFonts w:cs="Arial"/>
        </w:rPr>
        <w:t xml:space="preserve">With war in Europe after September 1939 and the closing of that market to South American goods, </w:t>
      </w:r>
      <w:r>
        <w:rPr>
          <w:rFonts w:cs="Arial"/>
        </w:rPr>
        <w:t xml:space="preserve">Prebisch</w:t>
      </w:r>
      <w:r>
        <w:rPr>
          <w:rFonts w:cs="Arial"/>
        </w:rPr>
        <w:t xml:space="preserve"> began negotiations with Brazil, </w:t>
      </w:r>
      <w:r>
        <w:rPr>
          <w:rFonts w:cs="Arial"/>
        </w:rPr>
        <w:t xml:space="preserve">Paraguay </w:t>
      </w:r>
      <w:r>
        <w:rPr>
          <w:rFonts w:cs="Arial"/>
        </w:rPr>
        <w:t xml:space="preserve">and </w:t>
      </w:r>
      <w:r>
        <w:rPr>
          <w:rFonts w:cs="Arial"/>
        </w:rPr>
        <w:t xml:space="preserve">Uruguay </w:t>
      </w:r>
      <w:r>
        <w:rPr>
          <w:rFonts w:cs="Arial"/>
        </w:rPr>
        <w:t xml:space="preserve">f</w:t>
      </w:r>
      <w:r>
        <w:rPr>
          <w:rFonts w:cs="Arial"/>
        </w:rPr>
        <w:t xml:space="preserve">or a regional free trade area and strengthened r</w:t>
      </w:r>
      <w:r>
        <w:rPr>
          <w:rFonts w:cs="Arial"/>
        </w:rPr>
        <w:t xml:space="preserve">elations with the </w:t>
      </w:r>
      <w:r>
        <w:rPr>
          <w:rFonts w:cs="Arial"/>
        </w:rPr>
        <w:t xml:space="preserve">United States (US) </w:t>
      </w:r>
      <w:r>
        <w:rPr>
          <w:rFonts w:cs="Arial"/>
        </w:rPr>
        <w:t xml:space="preserve">during </w:t>
      </w:r>
      <w:r>
        <w:rPr>
          <w:rFonts w:cs="Arial"/>
        </w:rPr>
        <w:t xml:space="preserve">a</w:t>
      </w:r>
      <w:r>
        <w:rPr>
          <w:rFonts w:cs="Arial"/>
        </w:rPr>
        <w:t xml:space="preserve"> visit to Washington </w:t>
      </w:r>
      <w:r>
        <w:rPr>
          <w:rFonts w:cs="Arial"/>
        </w:rPr>
        <w:t xml:space="preserve">DC </w:t>
      </w:r>
      <w:r>
        <w:rPr>
          <w:rFonts w:cs="Arial"/>
        </w:rPr>
        <w:t xml:space="preserve">from November 1940 to </w:t>
      </w:r>
      <w:r>
        <w:rPr>
          <w:rFonts w:cs="Arial"/>
        </w:rPr>
        <w:t xml:space="preserve">February 1941. </w:t>
      </w:r>
      <w:r>
        <w:rPr>
          <w:rFonts w:cs="Arial"/>
        </w:rPr>
        <w:t xml:space="preserve">However,</w:t>
      </w:r>
      <w:r>
        <w:rPr>
          <w:rFonts w:cs="Arial"/>
        </w:rPr>
        <w:t xml:space="preserve"> </w:t>
      </w:r>
      <w:r>
        <w:rPr>
          <w:rFonts w:cs="Arial"/>
        </w:rPr>
        <w:t xml:space="preserve">war diplomacy after</w:t>
      </w:r>
      <w:r>
        <w:rPr>
          <w:rFonts w:cs="Arial"/>
        </w:rPr>
        <w:t xml:space="preserve"> Pearl Harbo</w:t>
      </w:r>
      <w:r>
        <w:rPr>
          <w:rFonts w:cs="Arial"/>
        </w:rPr>
        <w:t xml:space="preserve">r in December</w:t>
      </w:r>
      <w:r>
        <w:rPr>
          <w:rFonts w:cs="Arial"/>
        </w:rPr>
        <w:t xml:space="preserve">, specifically Argentina’</w:t>
      </w:r>
      <w:r>
        <w:rPr>
          <w:rFonts w:cs="Arial"/>
        </w:rPr>
        <w:t xml:space="preserve">s refusal to join the A</w:t>
      </w:r>
      <w:r>
        <w:rPr>
          <w:rFonts w:cs="Arial"/>
        </w:rPr>
        <w:t xml:space="preserve">llied war effort,</w:t>
      </w:r>
      <w:r>
        <w:rPr>
          <w:rFonts w:cs="Arial"/>
        </w:rPr>
        <w:t xml:space="preserve"> abruptly curtailed this promising opening </w:t>
      </w:r>
      <w:r>
        <w:rPr>
          <w:rFonts w:cs="Arial"/>
        </w:rPr>
        <w:t xml:space="preserve">to </w:t>
      </w:r>
      <w:r>
        <w:rPr>
          <w:rFonts w:cs="Arial"/>
        </w:rPr>
        <w:t xml:space="preserve">the Americas</w:t>
      </w:r>
      <w:r>
        <w:rPr>
          <w:rFonts w:cs="Arial"/>
        </w:rPr>
        <w:t xml:space="preserve"> </w:t>
      </w:r>
      <w:r>
        <w:rPr>
          <w:rFonts w:cs="Arial"/>
        </w:rPr>
        <w:t xml:space="preserve">and plunged </w:t>
      </w:r>
      <w:r>
        <w:rPr>
          <w:rFonts w:cs="Arial"/>
        </w:rPr>
        <w:t xml:space="preserve">Prebisch</w:t>
      </w:r>
      <w:r>
        <w:rPr>
          <w:rFonts w:cs="Arial"/>
        </w:rPr>
        <w:t xml:space="preserve">, with his strong pro-Allied views,</w:t>
      </w:r>
      <w:r>
        <w:rPr>
          <w:rFonts w:cs="Arial"/>
        </w:rPr>
        <w:t xml:space="preserve"> into a period of renewed tension between </w:t>
      </w:r>
      <w:r>
        <w:rPr>
          <w:rFonts w:cs="Arial"/>
        </w:rPr>
        <w:t xml:space="preserve">his</w:t>
      </w:r>
      <w:r>
        <w:rPr>
          <w:rFonts w:cs="Arial"/>
        </w:rPr>
        <w:t xml:space="preserve"> </w:t>
      </w:r>
      <w:r>
        <w:rPr>
          <w:rFonts w:cs="Arial"/>
        </w:rPr>
        <w:t xml:space="preserve">Central Bank and </w:t>
      </w:r>
      <w:r>
        <w:rPr>
          <w:rFonts w:cs="Arial"/>
        </w:rPr>
        <w:t xml:space="preserve">the</w:t>
      </w:r>
      <w:r>
        <w:rPr>
          <w:rFonts w:cs="Arial"/>
        </w:rPr>
        <w:t xml:space="preserve"> </w:t>
      </w:r>
      <w:r>
        <w:rPr>
          <w:rFonts w:cs="Arial"/>
        </w:rPr>
        <w:t xml:space="preserve">g</w:t>
      </w:r>
      <w:r>
        <w:rPr>
          <w:rFonts w:cs="Arial"/>
        </w:rPr>
        <w:t xml:space="preserve">overnment. Despite his evident successes in economic management, </w:t>
      </w:r>
      <w:r>
        <w:rPr>
          <w:rFonts w:cs="Arial"/>
        </w:rPr>
        <w:t xml:space="preserve">Prebisch</w:t>
      </w:r>
      <w:r>
        <w:rPr>
          <w:rFonts w:cs="Arial"/>
        </w:rPr>
        <w:t xml:space="preserve"> was increasingly isolated</w:t>
      </w:r>
      <w:r>
        <w:rPr>
          <w:rFonts w:cs="Arial"/>
        </w:rPr>
        <w:t xml:space="preserve">. T</w:t>
      </w:r>
      <w:r>
        <w:rPr>
          <w:rFonts w:cs="Arial"/>
        </w:rPr>
        <w:t xml:space="preserve">he new military </w:t>
      </w:r>
      <w:r>
        <w:rPr>
          <w:rFonts w:cs="Arial"/>
        </w:rPr>
        <w:t xml:space="preserve">government, which took power in June 1943,</w:t>
      </w:r>
      <w:r>
        <w:rPr>
          <w:rFonts w:cs="Arial"/>
        </w:rPr>
        <w:t xml:space="preserve"> dismissed him </w:t>
      </w:r>
      <w:r>
        <w:rPr>
          <w:rFonts w:cs="Arial"/>
        </w:rPr>
        <w:t xml:space="preserve">in</w:t>
      </w:r>
      <w:r>
        <w:rPr>
          <w:rFonts w:cs="Arial"/>
        </w:rPr>
        <w:t xml:space="preserve"> October</w:t>
      </w:r>
      <w:r>
        <w:rPr>
          <w:rFonts w:cs="Arial"/>
        </w:rPr>
        <w:t xml:space="preserve">.</w:t>
      </w:r>
      <w:r>
        <w:rPr>
          <w:rFonts w:cs="Arial"/>
        </w:rPr>
        <w:t xml:space="preserve"> Even his </w:t>
      </w:r>
      <w:r>
        <w:rPr>
          <w:rFonts w:cs="Arial"/>
        </w:rPr>
        <w:t xml:space="preserve">university tenure </w:t>
      </w:r>
      <w:r>
        <w:rPr>
          <w:rFonts w:cs="Arial"/>
        </w:rPr>
        <w:t xml:space="preserve">was in doubt </w:t>
      </w:r>
      <w:r>
        <w:rPr>
          <w:rFonts w:cs="Arial"/>
        </w:rPr>
        <w:t xml:space="preserve">when</w:t>
      </w:r>
      <w:r>
        <w:rPr>
          <w:rFonts w:cs="Arial"/>
        </w:rPr>
        <w:t xml:space="preserve"> </w:t>
      </w:r>
      <w:r>
        <w:rPr>
          <w:rFonts w:cs="Arial"/>
        </w:rPr>
        <w:t xml:space="preserve">Colonel </w:t>
      </w:r>
      <w:r>
        <w:rPr>
          <w:rFonts w:cs="Arial"/>
        </w:rPr>
        <w:t xml:space="preserve">Juan Perón </w:t>
      </w:r>
      <w:r>
        <w:rPr>
          <w:rFonts w:cs="Arial"/>
        </w:rPr>
        <w:t xml:space="preserve">consolidated power.</w:t>
      </w:r>
      <w:r>
        <w:rPr>
          <w:rFonts w:cs="Arial"/>
        </w:rPr>
        <w:t xml:space="preserve"> </w:t>
      </w:r>
      <w:r>
        <w:rPr>
          <w:rFonts w:cs="Arial"/>
        </w:rPr>
        <w:t xml:space="preserve">Prebisch</w:t>
      </w:r>
      <w:r>
        <w:rPr>
          <w:rFonts w:cs="Arial"/>
        </w:rPr>
        <w:t xml:space="preserve"> now realized that</w:t>
      </w:r>
      <w:r>
        <w:rPr>
          <w:rFonts w:cs="Arial"/>
        </w:rPr>
        <w:t xml:space="preserve"> his</w:t>
      </w:r>
      <w:r>
        <w:rPr>
          <w:rFonts w:cs="Arial"/>
        </w:rPr>
        <w:t xml:space="preserve"> technocratic strategy for reforming the state </w:t>
      </w:r>
      <w:r>
        <w:rPr>
          <w:rFonts w:cs="Arial"/>
        </w:rPr>
        <w:t xml:space="preserve">was not viable within dictatorships and he</w:t>
      </w:r>
      <w:r>
        <w:rPr>
          <w:rFonts w:cs="Arial"/>
        </w:rPr>
        <w:t xml:space="preserve"> </w:t>
      </w:r>
      <w:r>
        <w:rPr>
          <w:rFonts w:cs="Arial"/>
        </w:rPr>
        <w:t xml:space="preserve">resolved </w:t>
      </w:r>
      <w:r>
        <w:rPr>
          <w:rFonts w:cs="Arial"/>
        </w:rPr>
        <w:t xml:space="preserve">henceforth </w:t>
      </w:r>
      <w:r>
        <w:rPr>
          <w:rFonts w:cs="Arial"/>
        </w:rPr>
        <w:t xml:space="preserve">to work only within a democracy and </w:t>
      </w:r>
      <w:r>
        <w:rPr>
          <w:rFonts w:cs="Arial"/>
        </w:rPr>
        <w:t xml:space="preserve">under the </w:t>
      </w:r>
      <w:r>
        <w:rPr>
          <w:rFonts w:cs="Arial"/>
        </w:rPr>
        <w:t xml:space="preserve">rule of law.</w:t>
      </w:r>
      <w:r>
        <w:rPr>
          <w:rFonts w:cs="Arial"/>
        </w:rPr>
        <w:t xml:space="preserve"> </w:t>
      </w:r>
      <w:r>
        <w:rPr>
          <w:rFonts w:cs="Arial"/>
        </w:rPr>
        <w:t xml:space="preserve">He</w:t>
      </w:r>
      <w:r>
        <w:rPr>
          <w:rFonts w:cs="Arial"/>
        </w:rPr>
        <w:t xml:space="preserve"> was banished from the public sector without severance pay and had to sell his car and rent his house to maintain his mortgage payments. </w:t>
      </w:r>
      <w:r>
        <w:rPr>
          <w:rFonts w:cs="Arial"/>
        </w:rPr>
        <w:t xml:space="preserve">H</w:t>
      </w:r>
      <w:r>
        <w:rPr>
          <w:rFonts w:cs="Arial"/>
        </w:rPr>
        <w:t xml:space="preserve">e</w:t>
      </w:r>
      <w:r>
        <w:rPr>
          <w:rFonts w:cs="Arial"/>
        </w:rPr>
        <w:t xml:space="preserve"> then</w:t>
      </w:r>
      <w:r>
        <w:rPr>
          <w:rFonts w:cs="Arial"/>
        </w:rPr>
        <w:t xml:space="preserve"> </w:t>
      </w:r>
      <w:r>
        <w:rPr>
          <w:rFonts w:cs="Arial"/>
        </w:rPr>
        <w:t xml:space="preserve">received an </w:t>
      </w:r>
      <w:r>
        <w:rPr>
          <w:rFonts w:cs="Arial"/>
        </w:rPr>
        <w:t xml:space="preserve">invitation from the Bank of Mexico </w:t>
      </w:r>
      <w:r>
        <w:rPr>
          <w:rFonts w:cs="Arial"/>
        </w:rPr>
        <w:t xml:space="preserve">in December 1943 </w:t>
      </w:r>
      <w:r>
        <w:rPr>
          <w:rFonts w:cs="Arial"/>
        </w:rPr>
        <w:t xml:space="preserve">to visit Mexico City </w:t>
      </w:r>
      <w:r>
        <w:rPr>
          <w:rFonts w:cs="Arial"/>
        </w:rPr>
        <w:t xml:space="preserve">to </w:t>
      </w:r>
      <w:r>
        <w:rPr>
          <w:rFonts w:cs="Arial"/>
        </w:rPr>
        <w:t xml:space="preserve">lead a three-month seminar on b</w:t>
      </w:r>
      <w:r>
        <w:rPr>
          <w:rFonts w:cs="Arial"/>
        </w:rPr>
        <w:t xml:space="preserve">anking and mo</w:t>
      </w:r>
      <w:r>
        <w:rPr>
          <w:rFonts w:cs="Arial"/>
        </w:rPr>
        <w:t xml:space="preserve">netary policy</w:t>
      </w:r>
      <w:r>
        <w:rPr>
          <w:rFonts w:cs="Arial"/>
        </w:rPr>
        <w:t xml:space="preserve">, which</w:t>
      </w:r>
      <w:r>
        <w:rPr>
          <w:rFonts w:cs="Arial"/>
        </w:rPr>
        <w:t xml:space="preserve"> </w:t>
      </w:r>
      <w:r>
        <w:rPr>
          <w:rFonts w:cs="Arial"/>
        </w:rPr>
        <w:t xml:space="preserve">prove</w:t>
      </w:r>
      <w:r>
        <w:rPr>
          <w:rFonts w:cs="Arial"/>
        </w:rPr>
        <w:t xml:space="preserve">d</w:t>
      </w:r>
      <w:r>
        <w:rPr>
          <w:rFonts w:cs="Arial"/>
        </w:rPr>
        <w:t xml:space="preserve"> a turning point in his life.</w:t>
      </w:r>
      <w:r>
        <w:rPr>
          <w:rFonts w:cs="Arial"/>
        </w:rPr>
        <w:t xml:space="preserve"> </w:t>
      </w:r>
      <w:r>
        <w:rPr>
          <w:rFonts w:cs="Arial"/>
        </w:rPr>
        <w:t xml:space="preserve">Until his dismissal </w:t>
      </w:r>
      <w:r>
        <w:rPr>
          <w:rFonts w:cs="Arial"/>
        </w:rPr>
        <w:t xml:space="preserve">Prebisch</w:t>
      </w:r>
      <w:r>
        <w:rPr>
          <w:rFonts w:cs="Arial"/>
        </w:rPr>
        <w:t xml:space="preserve"> had viewed </w:t>
      </w:r>
      <w:r>
        <w:rPr>
          <w:rFonts w:cs="Arial"/>
        </w:rPr>
        <w:t xml:space="preserve">Latin America</w:t>
      </w:r>
      <w:r>
        <w:rPr>
          <w:rFonts w:cs="Arial"/>
        </w:rPr>
        <w:t xml:space="preserve"> from the perspective of Argentina’s national interests, particularly the complex diplomatic triangle that had emerged </w:t>
      </w:r>
      <w:r>
        <w:rPr>
          <w:rFonts w:cs="Arial"/>
        </w:rPr>
        <w:t xml:space="preserve">between</w:t>
      </w:r>
      <w:r>
        <w:rPr>
          <w:rFonts w:cs="Arial"/>
        </w:rPr>
        <w:t xml:space="preserve"> Argentina, Brazil and Chile. </w:t>
      </w:r>
      <w:r>
        <w:rPr>
          <w:rFonts w:cs="Arial"/>
        </w:rPr>
        <w:t xml:space="preserve">He</w:t>
      </w:r>
      <w:r>
        <w:rPr>
          <w:rFonts w:cs="Arial"/>
        </w:rPr>
        <w:t xml:space="preserve"> had little personal knowledge of Latin America beyond this core </w:t>
      </w:r>
      <w:r>
        <w:rPr>
          <w:rFonts w:cs="Arial"/>
        </w:rPr>
        <w:t xml:space="preserve">because </w:t>
      </w:r>
      <w:r>
        <w:rPr>
          <w:rFonts w:cs="Arial"/>
        </w:rPr>
        <w:t xml:space="preserve">Argentina’s reference point in the international economic order </w:t>
      </w:r>
      <w:r>
        <w:rPr>
          <w:rFonts w:cs="Arial"/>
        </w:rPr>
        <w:t xml:space="preserve">was</w:t>
      </w:r>
      <w:r>
        <w:rPr>
          <w:rFonts w:cs="Arial"/>
        </w:rPr>
        <w:t xml:space="preserve"> with </w:t>
      </w:r>
      <w:r>
        <w:rPr>
          <w:rFonts w:cs="Arial"/>
        </w:rPr>
        <w:t xml:space="preserve">the UK</w:t>
      </w:r>
      <w:r>
        <w:rPr>
          <w:rFonts w:cs="Arial"/>
        </w:rPr>
        <w:t xml:space="preserve">, </w:t>
      </w:r>
      <w:r>
        <w:rPr>
          <w:rFonts w:cs="Arial"/>
        </w:rPr>
        <w:t xml:space="preserve">Europe, </w:t>
      </w:r>
      <w:r>
        <w:rPr>
          <w:rFonts w:cs="Arial"/>
        </w:rPr>
        <w:t xml:space="preserve">North America</w:t>
      </w:r>
      <w:r>
        <w:rPr>
          <w:rFonts w:cs="Arial"/>
        </w:rPr>
        <w:t xml:space="preserve"> and Australia. </w:t>
      </w:r>
      <w:r>
        <w:rPr>
          <w:rFonts w:cs="Arial"/>
        </w:rPr>
        <w:t xml:space="preserve">T</w:t>
      </w:r>
      <w:r>
        <w:rPr>
          <w:rFonts w:cs="Arial"/>
        </w:rPr>
        <w:t xml:space="preserve">he concept of ‘Latin America’</w:t>
      </w:r>
      <w:r>
        <w:rPr>
          <w:rFonts w:cs="Arial"/>
        </w:rPr>
        <w:t xml:space="preserve"> remained little more than a geographic expression to be ritualistically repeated at Pan-American conferences. </w:t>
      </w:r>
      <w:r>
        <w:rPr>
          <w:rFonts w:cs="Arial"/>
        </w:rPr>
        <w:t xml:space="preserve">The culture and wealth of Mexico</w:t>
      </w:r>
      <w:r>
        <w:rPr>
          <w:rFonts w:cs="Arial"/>
        </w:rPr>
        <w:t xml:space="preserve"> as well as </w:t>
      </w:r>
      <w:r>
        <w:rPr>
          <w:rFonts w:cs="Arial"/>
        </w:rPr>
        <w:t xml:space="preserve">the many contrasts with Argentina, but also their potential convergence of inte</w:t>
      </w:r>
      <w:r>
        <w:rPr>
          <w:rFonts w:cs="Arial"/>
        </w:rPr>
        <w:t xml:space="preserve">rests in the emerging post</w:t>
      </w:r>
      <w:r>
        <w:rPr>
          <w:rFonts w:cs="Arial"/>
        </w:rPr>
        <w:t xml:space="preserve">war world</w:t>
      </w:r>
      <w:r>
        <w:rPr>
          <w:rFonts w:cs="Arial"/>
        </w:rPr>
        <w:t xml:space="preserve">,</w:t>
      </w:r>
      <w:r>
        <w:rPr>
          <w:rFonts w:cs="Arial"/>
        </w:rPr>
        <w:t xml:space="preserve"> stunned him</w:t>
      </w:r>
      <w:r>
        <w:rPr>
          <w:rFonts w:cs="Arial"/>
        </w:rPr>
        <w:t xml:space="preserve">. He met a new generation of Mexicans, creating life-long friendships. </w:t>
      </w:r>
      <w:r>
        <w:rPr>
          <w:rFonts w:cs="Arial"/>
        </w:rPr>
        <w:t xml:space="preserve">O</w:t>
      </w:r>
      <w:r>
        <w:rPr>
          <w:rFonts w:cs="Arial"/>
        </w:rPr>
        <w:t xml:space="preserve">ther Latin American governments from Venezuela to Chile invite</w:t>
      </w:r>
      <w:r>
        <w:rPr>
          <w:rFonts w:cs="Arial"/>
        </w:rPr>
        <w:t xml:space="preserve">d</w:t>
      </w:r>
      <w:r>
        <w:rPr>
          <w:rFonts w:cs="Arial"/>
        </w:rPr>
        <w:t xml:space="preserve"> </w:t>
      </w:r>
      <w:r>
        <w:rPr>
          <w:rFonts w:cs="Arial"/>
        </w:rPr>
        <w:t xml:space="preserve">him</w:t>
      </w:r>
      <w:r>
        <w:rPr>
          <w:rFonts w:cs="Arial"/>
        </w:rPr>
        <w:t xml:space="preserve"> </w:t>
      </w:r>
      <w:r>
        <w:rPr>
          <w:rFonts w:cs="Arial"/>
        </w:rPr>
        <w:t xml:space="preserve">to provide</w:t>
      </w:r>
      <w:r>
        <w:rPr>
          <w:rFonts w:cs="Arial"/>
        </w:rPr>
        <w:t xml:space="preserve"> technical assistance</w:t>
      </w:r>
      <w:r>
        <w:rPr>
          <w:rFonts w:cs="Arial"/>
        </w:rPr>
        <w:t xml:space="preserve">.</w:t>
      </w:r>
      <w:r>
        <w:rPr>
          <w:rFonts w:cs="Arial"/>
        </w:rPr>
        <w:t xml:space="preserve"> </w:t>
      </w:r>
      <w:r>
        <w:rPr>
          <w:rFonts w:cs="Arial"/>
        </w:rPr>
        <w:t xml:space="preserve">Yale Universi</w:t>
      </w:r>
      <w:r>
        <w:rPr>
          <w:rFonts w:cs="Arial"/>
        </w:rPr>
        <w:t xml:space="preserve">ty Professor </w:t>
      </w:r>
      <w:r>
        <w:rPr>
          <w:rFonts w:cs="Arial"/>
        </w:rPr>
        <w:t xml:space="preserve">Robert Triffin, who headed</w:t>
      </w:r>
      <w:r>
        <w:rPr>
          <w:rFonts w:cs="Arial"/>
        </w:rPr>
        <w:t xml:space="preserve"> </w:t>
      </w:r>
      <w:r>
        <w:rPr>
          <w:rFonts w:cs="Arial"/>
        </w:rPr>
        <w:t xml:space="preserve">the Latin American Section of </w:t>
      </w:r>
      <w:r>
        <w:rPr>
          <w:rFonts w:cs="Arial"/>
        </w:rPr>
        <w:t xml:space="preserve">the US Federal Reserve </w:t>
      </w:r>
      <w:r>
        <w:rPr>
          <w:rFonts w:cs="Arial"/>
        </w:rPr>
        <w:t xml:space="preserve">and</w:t>
      </w:r>
      <w:r>
        <w:rPr>
          <w:rFonts w:cs="Arial"/>
        </w:rPr>
        <w:t xml:space="preserve"> </w:t>
      </w:r>
      <w:r>
        <w:rPr>
          <w:rFonts w:cs="Arial"/>
        </w:rPr>
        <w:t xml:space="preserve">coordinat</w:t>
      </w:r>
      <w:r>
        <w:rPr>
          <w:rFonts w:cs="Arial"/>
        </w:rPr>
        <w:t xml:space="preserve">ed</w:t>
      </w:r>
      <w:r>
        <w:rPr>
          <w:rFonts w:cs="Arial"/>
        </w:rPr>
        <w:t xml:space="preserve"> </w:t>
      </w:r>
      <w:r>
        <w:rPr>
          <w:rFonts w:cs="Arial"/>
        </w:rPr>
        <w:t xml:space="preserve">financial</w:t>
      </w:r>
      <w:r>
        <w:rPr>
          <w:rFonts w:cs="Arial"/>
        </w:rPr>
        <w:t xml:space="preserve"> advisory missions</w:t>
      </w:r>
      <w:r>
        <w:rPr>
          <w:rFonts w:cs="Arial"/>
        </w:rPr>
        <w:t xml:space="preserve"> to central banks in the region</w:t>
      </w:r>
      <w:r>
        <w:rPr>
          <w:rFonts w:cs="Arial"/>
        </w:rPr>
        <w:t xml:space="preserve">, </w:t>
      </w:r>
      <w:r>
        <w:rPr>
          <w:rFonts w:cs="Arial"/>
        </w:rPr>
        <w:t xml:space="preserve">invited </w:t>
      </w:r>
      <w:r>
        <w:rPr>
          <w:rFonts w:cs="Arial"/>
        </w:rPr>
        <w:t xml:space="preserve">Prebisch</w:t>
      </w:r>
      <w:r>
        <w:rPr>
          <w:rFonts w:cs="Arial"/>
        </w:rPr>
        <w:t xml:space="preserve"> to work with him in </w:t>
      </w:r>
      <w:r>
        <w:rPr>
          <w:rFonts w:cs="Arial"/>
        </w:rPr>
        <w:t xml:space="preserve">several countries</w:t>
      </w:r>
      <w:r>
        <w:rPr>
          <w:rFonts w:cs="Arial"/>
        </w:rPr>
        <w:t xml:space="preserve"> and</w:t>
      </w:r>
      <w:r>
        <w:rPr>
          <w:rFonts w:cs="Arial"/>
        </w:rPr>
        <w:t xml:space="preserve"> recognized </w:t>
      </w:r>
      <w:r>
        <w:rPr>
          <w:rFonts w:cs="Arial"/>
        </w:rPr>
        <w:t xml:space="preserve">hi</w:t>
      </w:r>
      <w:r>
        <w:rPr>
          <w:rFonts w:cs="Arial"/>
        </w:rPr>
        <w:t xml:space="preserve">s stature as </w:t>
      </w:r>
      <w:r>
        <w:rPr>
          <w:rFonts w:cs="Arial"/>
        </w:rPr>
        <w:t xml:space="preserve">a leading </w:t>
      </w:r>
      <w:r>
        <w:rPr>
          <w:rFonts w:cs="Arial"/>
        </w:rPr>
        <w:t xml:space="preserve">pioneer of development banking</w:t>
      </w:r>
      <w:r>
        <w:rPr>
          <w:rFonts w:cs="Arial"/>
        </w:rPr>
        <w:t xml:space="preserve">.</w:t>
      </w:r>
      <w:r>
        <w:rPr>
          <w:rFonts w:cs="Arial"/>
        </w:rPr>
        <w:t xml:space="preserve"> </w:t>
      </w:r>
      <w:r>
        <w:rPr>
          <w:rFonts w:cs="Arial"/>
        </w:rPr>
        <w:t xml:space="preserve">Prebisch’s</w:t>
      </w:r>
      <w:r>
        <w:rPr>
          <w:rFonts w:cs="Arial"/>
        </w:rPr>
        <w:t xml:space="preserve"> regional reputation spread.</w:t>
      </w:r>
      <w:r>
        <w:rPr>
          <w:rFonts w:cs="Arial"/>
        </w:rPr>
        <w:t xml:space="preserve"> Brazilian economists </w:t>
      </w:r>
      <w:r>
        <w:rPr>
          <w:rFonts w:cs="Arial"/>
        </w:rPr>
        <w:t xml:space="preserve">invited him to Rio and the Venezuelan g</w:t>
      </w:r>
      <w:r>
        <w:rPr>
          <w:rFonts w:cs="Arial"/>
        </w:rPr>
        <w:t xml:space="preserve">overnment </w:t>
      </w:r>
      <w:r>
        <w:rPr>
          <w:rFonts w:cs="Arial"/>
        </w:rPr>
        <w:t xml:space="preserve">brought</w:t>
      </w:r>
      <w:r>
        <w:rPr>
          <w:rFonts w:cs="Arial"/>
        </w:rPr>
        <w:t xml:space="preserve"> him to Caracas for a major mission on banking policy in 1948. </w:t>
      </w:r>
      <w:r>
        <w:rPr>
          <w:rFonts w:cs="Arial"/>
        </w:rPr>
        <w:t xml:space="preserve">These</w:t>
      </w:r>
      <w:r>
        <w:rPr>
          <w:rFonts w:cs="Arial"/>
        </w:rPr>
        <w:t xml:space="preserve"> engagement</w:t>
      </w:r>
      <w:r>
        <w:rPr>
          <w:rFonts w:cs="Arial"/>
        </w:rPr>
        <w:t xml:space="preserve">s</w:t>
      </w:r>
      <w:r>
        <w:rPr>
          <w:rFonts w:cs="Arial"/>
        </w:rPr>
        <w:t xml:space="preserve"> built his understanding of</w:t>
      </w:r>
      <w:r>
        <w:rPr>
          <w:rFonts w:cs="Arial"/>
        </w:rPr>
        <w:t xml:space="preserve"> </w:t>
      </w:r>
      <w:r>
        <w:rPr>
          <w:rFonts w:cs="Arial"/>
        </w:rPr>
        <w:t xml:space="preserve">the </w:t>
      </w:r>
      <w:r>
        <w:rPr>
          <w:rFonts w:cs="Arial"/>
        </w:rPr>
        <w:t xml:space="preserve">complexity, cultures and levels of development</w:t>
      </w:r>
      <w:r>
        <w:rPr>
          <w:rFonts w:cs="Arial"/>
        </w:rPr>
        <w:t xml:space="preserve"> </w:t>
      </w:r>
      <w:r>
        <w:rPr>
          <w:rFonts w:cs="Arial"/>
        </w:rPr>
        <w:t xml:space="preserve">of the region </w:t>
      </w:r>
      <w:r>
        <w:rPr>
          <w:rFonts w:cs="Arial"/>
        </w:rPr>
        <w:t xml:space="preserve">and</w:t>
      </w:r>
      <w:r>
        <w:rPr>
          <w:rFonts w:cs="Arial"/>
        </w:rPr>
        <w:t xml:space="preserve"> </w:t>
      </w:r>
      <w:r>
        <w:rPr>
          <w:rFonts w:cs="Arial"/>
        </w:rPr>
        <w:t xml:space="preserve">provided the opportunity to meet </w:t>
      </w:r>
      <w:r>
        <w:rPr>
          <w:rFonts w:cs="Arial"/>
        </w:rPr>
        <w:t xml:space="preserve">a new generation of </w:t>
      </w:r>
      <w:r>
        <w:rPr>
          <w:rFonts w:cs="Arial"/>
        </w:rPr>
        <w:t xml:space="preserve">young economists with</w:t>
      </w:r>
      <w:r>
        <w:rPr>
          <w:rFonts w:cs="Arial"/>
        </w:rPr>
        <w:t xml:space="preserve">in</w:t>
      </w:r>
      <w:r>
        <w:rPr>
          <w:rFonts w:cs="Arial"/>
        </w:rPr>
        <w:t xml:space="preserve"> a Latin American-wide vision</w:t>
      </w:r>
      <w:r>
        <w:rPr>
          <w:rFonts w:cs="Arial"/>
        </w:rPr>
        <w:t xml:space="preserve">.</w:t>
      </w:r>
      <w:r>
        <w:rPr>
          <w:rFonts w:cs="Arial"/>
        </w:rPr>
      </w:r>
    </w:p>
    <w:p w14:paraId="50678580" w14:textId="77777777">
      <w:pPr>
        <w:widowControl w:val="false"/>
        <w:pBdr/>
        <w:spacing/>
        <w:ind w:firstLine="708"/>
        <w:jc w:val="both"/>
        <w:rPr>
          <w:rFonts w:cs="Arial"/>
        </w:rPr>
      </w:pPr>
      <w:r>
        <w:rPr>
          <w:rFonts w:cs="Arial"/>
        </w:rPr>
        <w:t xml:space="preserve">Prebisch’s</w:t>
      </w:r>
      <w:r>
        <w:rPr>
          <w:rFonts w:cs="Arial"/>
        </w:rPr>
        <w:t xml:space="preserve"> main interest since 1943 was completing a book on economic </w:t>
      </w:r>
      <w:r>
        <w:rPr>
          <w:rFonts w:cs="Arial"/>
        </w:rPr>
        <w:t xml:space="preserve">theory, which</w:t>
      </w:r>
      <w:r>
        <w:rPr>
          <w:rFonts w:cs="Arial"/>
        </w:rPr>
        <w:t xml:space="preserve"> drew on his experience. While he had long since abandoned liberal orthodoxy, he had not yet succeeded in theorizing a coherent alternative approach to trade and economic relations between industrial and agricultural countries. </w:t>
      </w:r>
      <w:r>
        <w:rPr>
          <w:rFonts w:cs="Arial"/>
        </w:rPr>
        <w:t xml:space="preserve">T</w:t>
      </w:r>
      <w:r>
        <w:rPr>
          <w:rFonts w:cs="Arial"/>
        </w:rPr>
        <w:t xml:space="preserve">he pieces of the puzzle </w:t>
      </w:r>
      <w:r>
        <w:rPr>
          <w:rFonts w:cs="Arial"/>
        </w:rPr>
        <w:t xml:space="preserve">came</w:t>
      </w:r>
      <w:r>
        <w:rPr>
          <w:rFonts w:cs="Arial"/>
        </w:rPr>
        <w:t xml:space="preserve"> together</w:t>
      </w:r>
      <w:r>
        <w:rPr>
          <w:rFonts w:cs="Arial"/>
        </w:rPr>
        <w:t xml:space="preserve"> when he began elaborating a ‘centre-periphery’</w:t>
      </w:r>
      <w:r>
        <w:rPr>
          <w:rFonts w:cs="Arial"/>
        </w:rPr>
        <w:t xml:space="preserve"> concept of the international</w:t>
      </w:r>
      <w:r>
        <w:rPr>
          <w:rFonts w:cs="Arial"/>
        </w:rPr>
        <w:t xml:space="preserve"> economy after his Mexican trip</w:t>
      </w:r>
      <w:r>
        <w:rPr>
          <w:rFonts w:cs="Arial"/>
        </w:rPr>
        <w:t xml:space="preserve"> and in 1947 </w:t>
      </w:r>
      <w:r>
        <w:rPr>
          <w:rFonts w:cs="Arial"/>
        </w:rPr>
        <w:t xml:space="preserve">he </w:t>
      </w:r>
      <w:r>
        <w:rPr>
          <w:rFonts w:cs="Arial"/>
        </w:rPr>
        <w:t xml:space="preserve">completed a </w:t>
      </w:r>
      <w:r>
        <w:rPr>
          <w:rFonts w:cs="Arial"/>
        </w:rPr>
        <w:t xml:space="preserve">text</w:t>
      </w:r>
      <w:r>
        <w:rPr>
          <w:rFonts w:cs="Arial"/>
        </w:rPr>
        <w:t xml:space="preserve"> interpreting Keynes for Latin American readers.</w:t>
      </w:r>
      <w:r>
        <w:rPr>
          <w:rFonts w:cs="Arial"/>
        </w:rPr>
        <w:t xml:space="preserve"> </w:t>
      </w:r>
      <w:r>
        <w:rPr>
          <w:rFonts w:cs="Arial"/>
        </w:rPr>
        <w:t xml:space="preserve">The two thinkers shared key approaches </w:t>
      </w:r>
      <w:r>
        <w:rPr>
          <w:rFonts w:cs="Arial"/>
        </w:rPr>
        <w:t xml:space="preserve">since both</w:t>
      </w:r>
      <w:r>
        <w:rPr>
          <w:rFonts w:cs="Arial"/>
        </w:rPr>
        <w:t xml:space="preserve"> were committed to employment and greater equality th</w:t>
      </w:r>
      <w:r>
        <w:rPr>
          <w:rFonts w:cs="Arial"/>
        </w:rPr>
        <w:t xml:space="preserve">rough more activist state policies</w:t>
      </w:r>
      <w:r>
        <w:rPr>
          <w:rFonts w:cs="Arial"/>
        </w:rPr>
        <w:t xml:space="preserve">, but they also diverged in </w:t>
      </w:r>
      <w:r>
        <w:rPr>
          <w:rFonts w:cs="Arial"/>
        </w:rPr>
        <w:t xml:space="preserve">a critical dimension. </w:t>
      </w:r>
      <w:r>
        <w:rPr>
          <w:rFonts w:cs="Arial"/>
        </w:rPr>
        <w:t xml:space="preserve">Whereas</w:t>
      </w:r>
      <w:r>
        <w:rPr>
          <w:rFonts w:cs="Arial"/>
        </w:rPr>
        <w:t xml:space="preserve"> Keynes’</w:t>
      </w:r>
      <w:r>
        <w:rPr>
          <w:rFonts w:cs="Arial"/>
        </w:rPr>
        <w:t xml:space="preserve">s</w:t>
      </w:r>
      <w:r>
        <w:rPr>
          <w:rFonts w:cs="Arial"/>
        </w:rPr>
        <w:t xml:space="preserve"> primary focus was the welfare of developed </w:t>
      </w:r>
      <w:r>
        <w:rPr>
          <w:rFonts w:cs="Arial"/>
        </w:rPr>
        <w:t xml:space="preserve">economies, </w:t>
      </w:r>
      <w:r>
        <w:rPr>
          <w:rFonts w:cs="Arial"/>
        </w:rPr>
        <w:t xml:space="preserve">Prebisch’</w:t>
      </w:r>
      <w:r>
        <w:rPr>
          <w:rFonts w:cs="Arial"/>
        </w:rPr>
        <w:t xml:space="preserve">s</w:t>
      </w:r>
      <w:r>
        <w:rPr>
          <w:rFonts w:cs="Arial"/>
        </w:rPr>
        <w:t xml:space="preserve"> optic enc</w:t>
      </w:r>
      <w:r>
        <w:rPr>
          <w:rFonts w:cs="Arial"/>
        </w:rPr>
        <w:t xml:space="preserve">ompassed the global system. He criticized Keynes’</w:t>
      </w:r>
      <w:r>
        <w:rPr>
          <w:rFonts w:cs="Arial"/>
        </w:rPr>
        <w:t xml:space="preserve">s</w:t>
      </w:r>
      <w:r>
        <w:rPr>
          <w:rFonts w:cs="Arial"/>
        </w:rPr>
        <w:t xml:space="preserve"> failure to address the fault line between developed and developing countries, whose economies were inherently</w:t>
      </w:r>
      <w:r>
        <w:rPr>
          <w:rFonts w:cs="Arial"/>
        </w:rPr>
        <w:t xml:space="preserve"> vulnerable. He had also no</w:t>
      </w:r>
      <w:r>
        <w:rPr>
          <w:rFonts w:cs="Arial"/>
        </w:rPr>
        <w:t xml:space="preserve">ted </w:t>
      </w:r>
      <w:r>
        <w:rPr>
          <w:rFonts w:cs="Arial"/>
        </w:rPr>
        <w:t xml:space="preserve">the persisten</w:t>
      </w:r>
      <w:r>
        <w:rPr>
          <w:rFonts w:cs="Arial"/>
        </w:rPr>
        <w:t xml:space="preserve">t decline in the terms of trade</w:t>
      </w:r>
      <w:r>
        <w:rPr>
          <w:rFonts w:cs="Arial"/>
        </w:rPr>
        <w:t xml:space="preserve"> for pri</w:t>
      </w:r>
      <w:r>
        <w:rPr>
          <w:rFonts w:cs="Arial"/>
        </w:rPr>
        <w:t xml:space="preserve">mary commodity exp</w:t>
      </w:r>
      <w:r>
        <w:rPr>
          <w:rFonts w:cs="Arial"/>
        </w:rPr>
        <w:t xml:space="preserve">orts and advocated a policy of </w:t>
      </w:r>
      <w:r>
        <w:rPr>
          <w:rFonts w:cs="Arial"/>
        </w:rPr>
        <w:t xml:space="preserve">inward-development</w:t>
      </w:r>
      <w:r>
        <w:rPr>
          <w:rFonts w:cs="Arial"/>
        </w:rPr>
        <w:t xml:space="preserve"> for Argentina.</w:t>
      </w:r>
      <w:r>
        <w:rPr>
          <w:rFonts w:cs="Arial"/>
        </w:rPr>
        <w:t xml:space="preserve"> H</w:t>
      </w:r>
      <w:r>
        <w:rPr>
          <w:rFonts w:cs="Arial"/>
        </w:rPr>
        <w:t xml:space="preserve">is book remained unfinished when the Perón government forced his resignation from the Faculty in November 1948. </w:t>
      </w:r>
      <w:r>
        <w:rPr>
          <w:rFonts w:cs="Arial"/>
        </w:rPr>
        <w:t xml:space="preserve">U</w:t>
      </w:r>
      <w:r>
        <w:rPr>
          <w:rFonts w:cs="Arial"/>
        </w:rPr>
        <w:t xml:space="preserve">nemployable in Buenos Aires, </w:t>
      </w:r>
      <w:r>
        <w:rPr>
          <w:rFonts w:cs="Arial"/>
        </w:rPr>
        <w:t xml:space="preserve">Prebisch</w:t>
      </w:r>
      <w:r>
        <w:rPr>
          <w:rFonts w:cs="Arial"/>
        </w:rPr>
        <w:t xml:space="preserve"> accepted </w:t>
      </w:r>
      <w:r>
        <w:rPr>
          <w:rFonts w:cs="Arial"/>
        </w:rPr>
        <w:t xml:space="preserve">the</w:t>
      </w:r>
      <w:r>
        <w:rPr>
          <w:rFonts w:cs="Arial"/>
        </w:rPr>
        <w:t xml:space="preserve"> offer of a senior appointment with the </w:t>
      </w:r>
      <w:r>
        <w:rPr>
          <w:rFonts w:cs="Arial"/>
        </w:rPr>
        <w:t xml:space="preserve">International Monetary Fund</w:t>
      </w:r>
      <w:r>
        <w:rPr>
          <w:rFonts w:cs="Arial"/>
        </w:rPr>
        <w:t xml:space="preserve">. When </w:t>
      </w:r>
      <w:r>
        <w:rPr>
          <w:rFonts w:cs="Arial"/>
        </w:rPr>
        <w:t xml:space="preserve">the executive board reject</w:t>
      </w:r>
      <w:r>
        <w:rPr>
          <w:rFonts w:cs="Arial"/>
        </w:rPr>
        <w:t xml:space="preserve">ed</w:t>
      </w:r>
      <w:r>
        <w:rPr>
          <w:rFonts w:cs="Arial"/>
        </w:rPr>
        <w:t xml:space="preserve"> his appointment</w:t>
      </w:r>
      <w:r>
        <w:rPr>
          <w:rFonts w:cs="Arial"/>
        </w:rPr>
        <w:t xml:space="preserve">, </w:t>
      </w:r>
      <w:r>
        <w:rPr>
          <w:rFonts w:cs="Arial"/>
        </w:rPr>
        <w:t xml:space="preserve">Prebisch’s</w:t>
      </w:r>
      <w:r>
        <w:rPr>
          <w:rFonts w:cs="Arial"/>
        </w:rPr>
        <w:t xml:space="preserve"> prospects narrowed to a short-</w:t>
      </w:r>
      <w:r>
        <w:rPr>
          <w:rFonts w:cs="Arial"/>
        </w:rPr>
        <w:t xml:space="preserve">term consultancy with the United Nations (UN)</w:t>
      </w:r>
      <w:r>
        <w:rPr>
          <w:rFonts w:cs="Arial"/>
        </w:rPr>
        <w:t xml:space="preserve"> Economic Commission for </w:t>
      </w:r>
      <w:r>
        <w:rPr>
          <w:rFonts w:cs="Arial"/>
        </w:rPr>
        <w:t xml:space="preserve">Latin America (</w:t>
      </w:r>
      <w:r>
        <w:rPr>
          <w:rFonts w:cs="Arial"/>
        </w:rPr>
        <w:t xml:space="preserve">ECLA;</w:t>
      </w:r>
      <w:r>
        <w:rPr>
          <w:rFonts w:cs="Arial"/>
        </w:rPr>
        <w:t xml:space="preserve"> CEPAL in Spanish</w:t>
      </w:r>
      <w:r>
        <w:rPr>
          <w:rFonts w:cs="Arial"/>
        </w:rPr>
        <w:t xml:space="preserve">) in Santiago</w:t>
      </w:r>
      <w:r>
        <w:rPr>
          <w:rFonts w:cs="Arial"/>
        </w:rPr>
        <w:t xml:space="preserve">,</w:t>
      </w:r>
      <w:r>
        <w:rPr>
          <w:rFonts w:cs="Arial"/>
        </w:rPr>
        <w:t xml:space="preserve"> Chile. His task was to write an introduction for </w:t>
      </w:r>
      <w:r>
        <w:rPr>
          <w:rFonts w:cs="Arial"/>
        </w:rPr>
        <w:t xml:space="preserve">ECLA</w:t>
      </w:r>
      <w:r>
        <w:rPr>
          <w:rFonts w:cs="Arial"/>
        </w:rPr>
        <w:t xml:space="preserve">’s first </w:t>
      </w:r>
      <w:r>
        <w:rPr>
          <w:rFonts w:cs="Arial"/>
          <w:i/>
        </w:rPr>
        <w:t xml:space="preserve">Economic Survey of Latin America</w:t>
      </w:r>
      <w:r>
        <w:rPr>
          <w:rFonts w:cs="Arial"/>
        </w:rPr>
        <w:t xml:space="preserve"> to be presented at </w:t>
      </w:r>
      <w:r>
        <w:rPr>
          <w:rFonts w:cs="Arial"/>
        </w:rPr>
        <w:t xml:space="preserve">ECLA’s</w:t>
      </w:r>
      <w:r>
        <w:rPr>
          <w:rFonts w:cs="Arial"/>
        </w:rPr>
        <w:t xml:space="preserve"> Second Session in Havana in May 1949.</w:t>
      </w:r>
      <w:r>
        <w:rPr>
          <w:rFonts w:cs="Arial"/>
        </w:rPr>
        <w:t xml:space="preserve"> </w:t>
      </w:r>
      <w:r>
        <w:rPr>
          <w:rFonts w:cs="Arial"/>
        </w:rPr>
        <w:t xml:space="preserve">The document </w:t>
      </w:r>
      <w:r>
        <w:rPr>
          <w:rFonts w:cs="Arial"/>
        </w:rPr>
        <w:t xml:space="preserve">Prebisch</w:t>
      </w:r>
      <w:r>
        <w:rPr>
          <w:rFonts w:cs="Arial"/>
        </w:rPr>
        <w:t xml:space="preserve"> wrote and presented in Havana, </w:t>
      </w:r>
      <w:r>
        <w:rPr>
          <w:rFonts w:cs="Arial"/>
          <w:i/>
        </w:rPr>
        <w:t xml:space="preserve">The Economic Development of Latin America and its Principal Problems</w:t>
      </w:r>
      <w:r>
        <w:rPr>
          <w:rFonts w:cs="Arial"/>
        </w:rPr>
        <w:t xml:space="preserve"> (Lake Success 1950)</w:t>
      </w:r>
      <w:r>
        <w:rPr>
          <w:rFonts w:cs="Arial"/>
        </w:rPr>
        <w:t xml:space="preserve">, would </w:t>
      </w:r>
      <w:r>
        <w:rPr>
          <w:rFonts w:cs="Arial"/>
        </w:rPr>
        <w:t xml:space="preserve">prove to be</w:t>
      </w:r>
      <w:r>
        <w:rPr>
          <w:rFonts w:cs="Arial"/>
        </w:rPr>
        <w:t xml:space="preserve"> his most enduring </w:t>
      </w:r>
      <w:r>
        <w:rPr>
          <w:rFonts w:cs="Arial"/>
        </w:rPr>
        <w:t xml:space="preserve">theoretical </w:t>
      </w:r>
      <w:r>
        <w:rPr>
          <w:rFonts w:cs="Arial"/>
        </w:rPr>
        <w:t xml:space="preserve">contribution</w:t>
      </w:r>
      <w:r>
        <w:rPr>
          <w:rFonts w:cs="Arial"/>
        </w:rPr>
        <w:t xml:space="preserve">. H</w:t>
      </w:r>
      <w:r>
        <w:rPr>
          <w:rFonts w:cs="Arial"/>
        </w:rPr>
        <w:t xml:space="preserve">is concept</w:t>
      </w:r>
      <w:r>
        <w:rPr>
          <w:rFonts w:cs="Arial"/>
        </w:rPr>
        <w:t xml:space="preserve">ualization focused on</w:t>
      </w:r>
      <w:r>
        <w:rPr>
          <w:rFonts w:cs="Arial"/>
        </w:rPr>
        <w:t xml:space="preserve"> a structural rift in the international econo</w:t>
      </w:r>
      <w:r>
        <w:rPr>
          <w:rFonts w:cs="Arial"/>
        </w:rPr>
        <w:t xml:space="preserve">my in which the Latin American ‘periphery’</w:t>
      </w:r>
      <w:r>
        <w:rPr>
          <w:rFonts w:cs="Arial"/>
        </w:rPr>
        <w:t xml:space="preserve"> was linked to the industrial powers as a function of its natural resources, but in a subordinate position which primari</w:t>
      </w:r>
      <w:r>
        <w:rPr>
          <w:rFonts w:cs="Arial"/>
        </w:rPr>
        <w:t xml:space="preserve">ly served the interests of the ‘centre’</w:t>
      </w:r>
      <w:r>
        <w:rPr>
          <w:rFonts w:cs="Arial"/>
        </w:rPr>
        <w:t xml:space="preserve">. The Havana Manifesto, as it was later called, advanced an alternative paradig</w:t>
      </w:r>
      <w:r>
        <w:rPr>
          <w:rFonts w:cs="Arial"/>
        </w:rPr>
        <w:t xml:space="preserve">m of the international system. C</w:t>
      </w:r>
      <w:r>
        <w:rPr>
          <w:rFonts w:cs="Arial"/>
        </w:rPr>
        <w:t xml:space="preserve">ombining business-cycle theor</w:t>
      </w:r>
      <w:r>
        <w:rPr>
          <w:rFonts w:cs="Arial"/>
        </w:rPr>
        <w:t xml:space="preserve">y and what became known as the ‘</w:t>
      </w:r>
      <w:r>
        <w:rPr>
          <w:rFonts w:cs="Arial"/>
        </w:rPr>
        <w:t xml:space="preserve">Prebisch</w:t>
      </w:r>
      <w:r>
        <w:rPr>
          <w:rFonts w:cs="Arial"/>
        </w:rPr>
        <w:t xml:space="preserve">-Singer’</w:t>
      </w:r>
      <w:r>
        <w:rPr>
          <w:rFonts w:cs="Arial"/>
        </w:rPr>
        <w:t xml:space="preserve"> thesis on terms of trade</w:t>
      </w:r>
      <w:r>
        <w:rPr>
          <w:rFonts w:cs="Arial"/>
        </w:rPr>
        <w:t xml:space="preserve"> (</w:t>
      </w:r>
      <w:r>
        <w:rPr>
          <w:rFonts w:cs="Arial"/>
        </w:rPr>
        <w:t xml:space="preserve">the economist </w:t>
      </w:r>
      <w:r>
        <w:rPr>
          <w:rFonts w:cs="Arial"/>
        </w:rPr>
        <w:t xml:space="preserve">Hans Singer found </w:t>
      </w:r>
      <w:r>
        <w:rPr>
          <w:rFonts w:cs="Arial"/>
        </w:rPr>
        <w:t xml:space="preserve">similar results)</w:t>
      </w:r>
      <w:r>
        <w:rPr>
          <w:rFonts w:cs="Arial"/>
        </w:rPr>
        <w:t xml:space="preserve">, he challenged the traditional comparative advantage approach to international trade, maintaining that the existing division of labour</w:t>
      </w:r>
      <w:r>
        <w:rPr>
          <w:rFonts w:cs="Arial"/>
        </w:rPr>
        <w:t xml:space="preserve">,</w:t>
      </w:r>
      <w:r>
        <w:rPr>
          <w:rFonts w:cs="Arial"/>
        </w:rPr>
        <w:t xml:space="preserve"> between </w:t>
      </w:r>
      <w:r>
        <w:rPr>
          <w:rFonts w:cs="Arial"/>
        </w:rPr>
        <w:t xml:space="preserve">countries</w:t>
      </w:r>
      <w:r>
        <w:rPr>
          <w:rFonts w:cs="Arial"/>
        </w:rPr>
        <w:t xml:space="preserve"> exporting </w:t>
      </w:r>
      <w:r>
        <w:rPr>
          <w:rFonts w:cs="Arial"/>
        </w:rPr>
        <w:t xml:space="preserve">raw materials</w:t>
      </w:r>
      <w:r>
        <w:rPr>
          <w:rFonts w:cs="Arial"/>
        </w:rPr>
        <w:t xml:space="preserve"> and those exporting </w:t>
      </w:r>
      <w:r>
        <w:rPr>
          <w:rFonts w:cs="Arial"/>
        </w:rPr>
        <w:t xml:space="preserve">finished goods</w:t>
      </w:r>
      <w:r>
        <w:rPr>
          <w:rFonts w:cs="Arial"/>
        </w:rPr>
        <w:t xml:space="preserve">,</w:t>
      </w:r>
      <w:r>
        <w:rPr>
          <w:rFonts w:cs="Arial"/>
        </w:rPr>
        <w:t xml:space="preserve"> concentrated the fruits of technical progress in the industrial countries.</w:t>
      </w:r>
      <w:r>
        <w:rPr>
          <w:rFonts w:cs="Arial"/>
        </w:rPr>
        <w:t xml:space="preserve"> </w:t>
      </w:r>
      <w:r>
        <w:rPr>
          <w:rFonts w:cs="Arial"/>
        </w:rPr>
        <w:t xml:space="preserve">In this formulation international trade was not a mere exchange of goods, but rather reflected a</w:t>
      </w:r>
      <w:r>
        <w:rPr>
          <w:rFonts w:cs="Arial"/>
        </w:rPr>
        <w:t xml:space="preserve"> far more complex relationship,</w:t>
      </w:r>
      <w:r>
        <w:rPr>
          <w:rFonts w:cs="Arial"/>
        </w:rPr>
        <w:t xml:space="preserve"> ultimately of power: the concentration of benefits in trade underpinned the hierarchical structures in the world economy. The first corollary of this structuralist critique </w:t>
      </w:r>
      <w:r>
        <w:rPr>
          <w:rFonts w:cs="Arial"/>
        </w:rPr>
        <w:t xml:space="preserve">was evident: i</w:t>
      </w:r>
      <w:r>
        <w:rPr>
          <w:rFonts w:cs="Arial"/>
        </w:rPr>
        <w:t xml:space="preserve">f international market forces left to themselves reproduced inequity, peripheral countries required an activist state to address asymmetric power relationships across and betwee</w:t>
      </w:r>
      <w:r>
        <w:rPr>
          <w:rFonts w:cs="Arial"/>
        </w:rPr>
        <w:t xml:space="preserve">n regions of the world econo</w:t>
      </w:r>
      <w:r>
        <w:rPr>
          <w:rFonts w:cs="Arial"/>
        </w:rPr>
        <w:t xml:space="preserve">my, to level the </w:t>
      </w:r>
      <w:r>
        <w:rPr>
          <w:rFonts w:cs="Arial"/>
        </w:rPr>
        <w:t xml:space="preserve">playing field</w:t>
      </w:r>
      <w:r>
        <w:rPr>
          <w:rFonts w:cs="Arial"/>
        </w:rPr>
        <w:t xml:space="preserve">.</w:t>
      </w:r>
      <w:r>
        <w:rPr>
          <w:rFonts w:cs="Arial"/>
        </w:rPr>
        <w:t xml:space="preserve"> </w:t>
      </w:r>
      <w:r>
        <w:rPr>
          <w:rFonts w:cs="Arial"/>
        </w:rPr>
        <w:t xml:space="preserve">A second corollary, namely that the existing asymmetrical international system produced recurrent crisis rather than equilibrium, reinforced the </w:t>
      </w:r>
      <w:r>
        <w:rPr>
          <w:rFonts w:cs="Arial"/>
        </w:rPr>
        <w:t xml:space="preserve">importance of </w:t>
      </w:r>
      <w:r>
        <w:rPr>
          <w:rFonts w:cs="Arial"/>
        </w:rPr>
        <w:t xml:space="preserve">effective </w:t>
      </w:r>
      <w:r>
        <w:rPr>
          <w:rFonts w:cs="Arial"/>
        </w:rPr>
        <w:t xml:space="preserve">counter</w:t>
      </w:r>
      <w:r>
        <w:rPr>
          <w:rFonts w:cs="Arial"/>
        </w:rPr>
        <w:t xml:space="preserve"> policies</w:t>
      </w:r>
      <w:r>
        <w:rPr>
          <w:rFonts w:cs="Arial"/>
        </w:rPr>
        <w:t xml:space="preserve"> of peripheral states</w:t>
      </w:r>
      <w:r>
        <w:rPr>
          <w:rFonts w:cs="Arial"/>
        </w:rPr>
        <w:t xml:space="preserve">.</w:t>
      </w:r>
      <w:r>
        <w:rPr>
          <w:rFonts w:cs="Arial"/>
        </w:rPr>
        <w:t xml:space="preserve"> </w:t>
      </w:r>
      <w:r>
        <w:rPr>
          <w:rFonts w:cs="Arial"/>
        </w:rPr>
        <w:t xml:space="preserve">Prebisch’s</w:t>
      </w:r>
      <w:r>
        <w:rPr>
          <w:rFonts w:cs="Arial"/>
        </w:rPr>
        <w:t xml:space="preserve"> </w:t>
      </w:r>
      <w:r>
        <w:rPr>
          <w:rFonts w:cs="Arial"/>
        </w:rPr>
        <w:t xml:space="preserve">ideas</w:t>
      </w:r>
      <w:r>
        <w:rPr>
          <w:rFonts w:cs="Arial"/>
        </w:rPr>
        <w:t xml:space="preserve"> </w:t>
      </w:r>
      <w:r>
        <w:rPr>
          <w:rFonts w:cs="Arial"/>
        </w:rPr>
        <w:t xml:space="preserve">were</w:t>
      </w:r>
      <w:r>
        <w:rPr>
          <w:rFonts w:cs="Arial"/>
        </w:rPr>
        <w:t xml:space="preserve"> controversial, </w:t>
      </w:r>
      <w:r>
        <w:rPr>
          <w:rFonts w:cs="Arial"/>
        </w:rPr>
        <w:t xml:space="preserve">with the</w:t>
      </w:r>
      <w:r>
        <w:rPr>
          <w:rFonts w:cs="Arial"/>
        </w:rPr>
        <w:t xml:space="preserve"> significance immediately understood </w:t>
      </w:r>
      <w:r>
        <w:rPr>
          <w:rFonts w:cs="Arial"/>
        </w:rPr>
        <w:t xml:space="preserve">by governments in the North,</w:t>
      </w:r>
      <w:r>
        <w:rPr>
          <w:rFonts w:cs="Arial"/>
        </w:rPr>
        <w:t xml:space="preserve"> </w:t>
      </w:r>
      <w:r>
        <w:rPr>
          <w:rFonts w:cs="Arial"/>
        </w:rPr>
        <w:t xml:space="preserve">international financial institutions and </w:t>
      </w:r>
      <w:r>
        <w:rPr>
          <w:rFonts w:cs="Arial"/>
        </w:rPr>
        <w:t xml:space="preserve">developing countries </w:t>
      </w:r>
      <w:r>
        <w:rPr>
          <w:rFonts w:cs="Arial"/>
        </w:rPr>
        <w:t xml:space="preserve">such as</w:t>
      </w:r>
      <w:r>
        <w:rPr>
          <w:rFonts w:cs="Arial"/>
        </w:rPr>
        <w:t xml:space="preserve"> India</w:t>
      </w:r>
      <w:r>
        <w:rPr>
          <w:rFonts w:cs="Arial"/>
        </w:rPr>
        <w:t xml:space="preserve">. Economist</w:t>
      </w:r>
      <w:r>
        <w:rPr>
          <w:rFonts w:cs="Arial"/>
        </w:rPr>
        <w:t xml:space="preserve"> Jacob Viner </w:t>
      </w:r>
      <w:r>
        <w:rPr>
          <w:rFonts w:cs="Arial"/>
        </w:rPr>
        <w:t xml:space="preserve">(1952: 44) </w:t>
      </w:r>
      <w:r>
        <w:rPr>
          <w:rFonts w:cs="Arial"/>
        </w:rPr>
        <w:t xml:space="preserve">of Princeton University </w:t>
      </w:r>
      <w:r>
        <w:rPr>
          <w:rFonts w:cs="Arial"/>
        </w:rPr>
        <w:t xml:space="preserve">dismissed</w:t>
      </w:r>
      <w:r>
        <w:rPr>
          <w:rFonts w:cs="Arial"/>
        </w:rPr>
        <w:t xml:space="preserve"> </w:t>
      </w:r>
      <w:r>
        <w:rPr>
          <w:rFonts w:cs="Arial"/>
        </w:rPr>
        <w:t xml:space="preserve">them</w:t>
      </w:r>
      <w:r>
        <w:rPr>
          <w:rFonts w:cs="Arial"/>
        </w:rPr>
        <w:t xml:space="preserve"> as a dangerous amalgam of unsubstantiated historical conjecture and simplistic hypothesis. </w:t>
      </w:r>
      <w:r>
        <w:rPr>
          <w:rFonts w:cs="Arial"/>
        </w:rPr>
        <w:t xml:space="preserve">However, </w:t>
      </w:r>
      <w:r>
        <w:rPr>
          <w:rFonts w:cs="Arial"/>
        </w:rPr>
        <w:t xml:space="preserve">Prebisch</w:t>
      </w:r>
      <w:r>
        <w:rPr>
          <w:rFonts w:cs="Arial"/>
        </w:rPr>
        <w:t xml:space="preserve"> had advanced a daring and compelling regional challenge with an alternative vocabulary, which addressed power relations in the international system. </w:t>
      </w:r>
      <w:r>
        <w:rPr>
          <w:rFonts w:cs="Arial"/>
        </w:rPr>
      </w:r>
    </w:p>
    <w:p w14:paraId="2E7956F1" w14:textId="77777777">
      <w:pPr>
        <w:widowControl w:val="false"/>
        <w:pBdr/>
        <w:spacing/>
        <w:ind w:firstLine="708"/>
        <w:jc w:val="both"/>
        <w:rPr>
          <w:rFonts w:cs="Arial"/>
        </w:rPr>
      </w:pPr>
      <w:r>
        <w:rPr>
          <w:rFonts w:cs="Arial"/>
        </w:rPr>
        <w:t xml:space="preserve">UN Secretary-General Trygve Lie</w:t>
      </w:r>
      <w:r>
        <w:rPr>
          <w:rFonts w:cs="Arial"/>
        </w:rPr>
        <w:t xml:space="preserve">,</w:t>
      </w:r>
      <w:r>
        <w:rPr>
          <w:rFonts w:cs="Arial"/>
        </w:rPr>
        <w:t xml:space="preserve"> who </w:t>
      </w:r>
      <w:r>
        <w:rPr>
          <w:rFonts w:cs="Arial"/>
        </w:rPr>
        <w:t xml:space="preserve">want</w:t>
      </w:r>
      <w:r>
        <w:rPr>
          <w:rFonts w:cs="Arial"/>
        </w:rPr>
        <w:t xml:space="preserve">ed</w:t>
      </w:r>
      <w:r>
        <w:rPr>
          <w:rFonts w:cs="Arial"/>
        </w:rPr>
        <w:t xml:space="preserve"> a healthy regional commission</w:t>
      </w:r>
      <w:r>
        <w:rPr>
          <w:rFonts w:cs="Arial"/>
        </w:rPr>
        <w:t xml:space="preserve">,</w:t>
      </w:r>
      <w:r>
        <w:rPr>
          <w:rFonts w:cs="Arial"/>
        </w:rPr>
        <w:t xml:space="preserve"> </w:t>
      </w:r>
      <w:r>
        <w:rPr>
          <w:rFonts w:cs="Arial"/>
        </w:rPr>
        <w:t xml:space="preserve">appointed </w:t>
      </w:r>
      <w:r>
        <w:rPr>
          <w:rFonts w:cs="Arial"/>
        </w:rPr>
        <w:t xml:space="preserve">Prebisch</w:t>
      </w:r>
      <w:r>
        <w:rPr>
          <w:rFonts w:cs="Arial"/>
        </w:rPr>
        <w:t xml:space="preserve"> </w:t>
      </w:r>
      <w:r>
        <w:rPr>
          <w:rFonts w:cs="Arial"/>
        </w:rPr>
        <w:t xml:space="preserve">Executive Secretary</w:t>
      </w:r>
      <w:r>
        <w:rPr>
          <w:rFonts w:cs="Arial"/>
        </w:rPr>
        <w:t xml:space="preserve"> </w:t>
      </w:r>
      <w:r>
        <w:rPr>
          <w:rFonts w:cs="Arial"/>
        </w:rPr>
        <w:t xml:space="preserve">of ECLA in </w:t>
      </w:r>
      <w:r>
        <w:rPr>
          <w:rFonts w:cs="Arial"/>
        </w:rPr>
        <w:t xml:space="preserve">June</w:t>
      </w:r>
      <w:r>
        <w:rPr>
          <w:rFonts w:cs="Arial"/>
        </w:rPr>
        <w:t xml:space="preserve"> 1950</w:t>
      </w:r>
      <w:r>
        <w:rPr>
          <w:rFonts w:cs="Arial"/>
        </w:rPr>
        <w:t xml:space="preserve"> after he had checked with Washington</w:t>
      </w:r>
      <w:r>
        <w:rPr>
          <w:rFonts w:cs="Arial"/>
        </w:rPr>
        <w:t xml:space="preserve">, where Secretary of State Dean Acheson was </w:t>
      </w:r>
      <w:r>
        <w:rPr>
          <w:rFonts w:cs="Arial"/>
        </w:rPr>
        <w:t xml:space="preserve">sympathetic</w:t>
      </w:r>
      <w:r>
        <w:rPr>
          <w:rFonts w:cs="Arial"/>
        </w:rPr>
        <w:t xml:space="preserve">. In 1951 </w:t>
      </w:r>
      <w:r>
        <w:rPr>
          <w:rFonts w:cs="Arial"/>
        </w:rPr>
        <w:t xml:space="preserve">ECLA</w:t>
      </w:r>
      <w:r>
        <w:rPr>
          <w:rFonts w:cs="Arial"/>
        </w:rPr>
        <w:t xml:space="preserve"> </w:t>
      </w:r>
      <w:r>
        <w:rPr>
          <w:rFonts w:cs="Arial"/>
        </w:rPr>
        <w:t xml:space="preserve">became</w:t>
      </w:r>
      <w:r>
        <w:rPr>
          <w:rFonts w:cs="Arial"/>
        </w:rPr>
        <w:t xml:space="preserve"> a p</w:t>
      </w:r>
      <w:r>
        <w:rPr>
          <w:rFonts w:cs="Arial"/>
        </w:rPr>
        <w:t xml:space="preserve">ermanent UN </w:t>
      </w:r>
      <w:r>
        <w:rPr>
          <w:rFonts w:cs="Arial"/>
        </w:rPr>
        <w:t xml:space="preserve">body</w:t>
      </w:r>
      <w:r>
        <w:rPr>
          <w:rFonts w:cs="Arial"/>
        </w:rPr>
        <w:t xml:space="preserve">, which</w:t>
      </w:r>
      <w:r>
        <w:rPr>
          <w:rFonts w:cs="Arial"/>
        </w:rPr>
        <w:t xml:space="preserve"> </w:t>
      </w:r>
      <w:r>
        <w:rPr>
          <w:rFonts w:cs="Arial"/>
        </w:rPr>
        <w:t xml:space="preserve">Prebisch</w:t>
      </w:r>
      <w:r>
        <w:rPr>
          <w:rFonts w:cs="Arial"/>
        </w:rPr>
        <w:t xml:space="preserve"> transformed into </w:t>
      </w:r>
      <w:r>
        <w:rPr>
          <w:rFonts w:cs="Arial"/>
        </w:rPr>
        <w:t xml:space="preserve">a</w:t>
      </w:r>
      <w:r>
        <w:rPr>
          <w:rFonts w:cs="Arial"/>
        </w:rPr>
        <w:t xml:space="preserve"> dynamic research ce</w:t>
      </w:r>
      <w:r>
        <w:rPr>
          <w:rFonts w:cs="Arial"/>
        </w:rPr>
        <w:t xml:space="preserve">ntre. </w:t>
      </w:r>
      <w:r>
        <w:rPr>
          <w:rFonts w:cs="Arial"/>
        </w:rPr>
        <w:t xml:space="preserve">Singer compare</w:t>
      </w:r>
      <w:r>
        <w:rPr>
          <w:rFonts w:cs="Arial"/>
        </w:rPr>
        <w:t xml:space="preserve">d</w:t>
      </w:r>
      <w:r>
        <w:rPr>
          <w:rFonts w:cs="Arial"/>
        </w:rPr>
        <w:t xml:space="preserve"> </w:t>
      </w:r>
      <w:r>
        <w:rPr>
          <w:rFonts w:cs="Arial"/>
        </w:rPr>
        <w:t xml:space="preserve">Prebisch’s</w:t>
      </w:r>
      <w:r>
        <w:rPr>
          <w:rFonts w:cs="Arial"/>
        </w:rPr>
        <w:t xml:space="preserve"> </w:t>
      </w:r>
      <w:r>
        <w:rPr>
          <w:rFonts w:cs="Arial"/>
        </w:rPr>
        <w:t xml:space="preserve">ECLA </w:t>
      </w:r>
      <w:r>
        <w:rPr>
          <w:rFonts w:cs="Arial"/>
        </w:rPr>
        <w:t xml:space="preserve">with Keynes’</w:t>
      </w:r>
      <w:r>
        <w:rPr>
          <w:rFonts w:cs="Arial"/>
        </w:rPr>
        <w:t xml:space="preserve">s</w:t>
      </w:r>
      <w:r>
        <w:rPr>
          <w:rFonts w:cs="Arial"/>
        </w:rPr>
        <w:t xml:space="preserve"> Cambridge group in the 1930s</w:t>
      </w:r>
      <w:r>
        <w:rPr>
          <w:rFonts w:cs="Arial"/>
        </w:rPr>
        <w:t xml:space="preserve"> as it </w:t>
      </w:r>
      <w:r>
        <w:rPr>
          <w:rFonts w:cs="Arial"/>
        </w:rPr>
        <w:t xml:space="preserve">captivated the im</w:t>
      </w:r>
      <w:r>
        <w:rPr>
          <w:rFonts w:cs="Arial"/>
        </w:rPr>
        <w:t xml:space="preserve">agination of young </w:t>
      </w:r>
      <w:r>
        <w:rPr>
          <w:rFonts w:cs="Arial"/>
        </w:rPr>
        <w:t xml:space="preserve">economists </w:t>
      </w:r>
      <w:r>
        <w:rPr>
          <w:rFonts w:cs="Arial"/>
        </w:rPr>
        <w:t xml:space="preserve">(Iglesias 1994: 44) </w:t>
      </w:r>
      <w:r>
        <w:rPr>
          <w:rFonts w:cs="Arial"/>
        </w:rPr>
        <w:t xml:space="preserve">and</w:t>
      </w:r>
      <w:r>
        <w:rPr>
          <w:rFonts w:cs="Arial"/>
        </w:rPr>
        <w:t xml:space="preserve">,</w:t>
      </w:r>
      <w:r>
        <w:rPr>
          <w:rFonts w:cs="Arial"/>
        </w:rPr>
        <w:t xml:space="preserve"> like Keynes</w:t>
      </w:r>
      <w:r>
        <w:rPr>
          <w:rFonts w:cs="Arial"/>
        </w:rPr>
        <w:t xml:space="preserve">,</w:t>
      </w:r>
      <w:r>
        <w:rPr>
          <w:rFonts w:cs="Arial"/>
        </w:rPr>
        <w:t xml:space="preserve"> </w:t>
      </w:r>
      <w:r>
        <w:rPr>
          <w:rFonts w:cs="Arial"/>
        </w:rPr>
        <w:t xml:space="preserve">Prebisch</w:t>
      </w:r>
      <w:r>
        <w:rPr>
          <w:rFonts w:cs="Arial"/>
        </w:rPr>
        <w:t xml:space="preserve"> had his pick of the best minds, </w:t>
      </w:r>
      <w:r>
        <w:rPr>
          <w:rFonts w:cs="Arial"/>
        </w:rPr>
        <w:t xml:space="preserve">such as</w:t>
      </w:r>
      <w:r>
        <w:rPr>
          <w:rFonts w:cs="Arial"/>
        </w:rPr>
        <w:t xml:space="preserve"> Celso Furtado, Victor </w:t>
      </w:r>
      <w:r>
        <w:rPr>
          <w:rFonts w:cs="Arial"/>
        </w:rPr>
        <w:t xml:space="preserve">Urquidi</w:t>
      </w:r>
      <w:r>
        <w:rPr>
          <w:rFonts w:cs="Arial"/>
        </w:rPr>
        <w:t xml:space="preserve"> </w:t>
      </w:r>
      <w:r>
        <w:rPr>
          <w:rFonts w:cs="Arial"/>
        </w:rPr>
        <w:t xml:space="preserve">and</w:t>
      </w:r>
      <w:r>
        <w:rPr>
          <w:rFonts w:cs="Arial"/>
        </w:rPr>
        <w:t xml:space="preserve"> Anibal Pinto</w:t>
      </w:r>
      <w:r>
        <w:rPr>
          <w:rFonts w:cs="Arial"/>
        </w:rPr>
        <w:t xml:space="preserve">. T</w:t>
      </w:r>
      <w:r>
        <w:rPr>
          <w:rFonts w:cs="Arial"/>
        </w:rPr>
        <w:t xml:space="preserve">hat economists from all parts of Latin America were working together for a common cause made </w:t>
      </w:r>
      <w:r>
        <w:rPr>
          <w:rFonts w:cs="Arial"/>
        </w:rPr>
        <w:t xml:space="preserve">ECLA</w:t>
      </w:r>
      <w:r>
        <w:rPr>
          <w:rFonts w:cs="Arial"/>
        </w:rPr>
        <w:t xml:space="preserve"> </w:t>
      </w:r>
      <w:r>
        <w:rPr>
          <w:rFonts w:cs="Arial"/>
        </w:rPr>
        <w:t xml:space="preserve">all the more</w:t>
      </w:r>
      <w:r>
        <w:rPr>
          <w:rFonts w:cs="Arial"/>
        </w:rPr>
        <w:t xml:space="preserve"> exciting and empowering.</w:t>
      </w:r>
      <w:r>
        <w:rPr>
          <w:rFonts w:cs="Arial"/>
        </w:rPr>
        <w:t xml:space="preserve"> </w:t>
      </w:r>
      <w:r>
        <w:rPr>
          <w:rFonts w:cs="Arial"/>
        </w:rPr>
        <w:t xml:space="preserve">ECLA</w:t>
      </w:r>
      <w:r>
        <w:rPr>
          <w:rFonts w:cs="Arial"/>
        </w:rPr>
        <w:t xml:space="preserve"> had essential regional tasks to </w:t>
      </w:r>
      <w:r>
        <w:rPr>
          <w:rFonts w:cs="Arial"/>
        </w:rPr>
        <w:t xml:space="preserve">perform</w:t>
      </w:r>
      <w:r>
        <w:rPr>
          <w:rFonts w:cs="Arial"/>
        </w:rPr>
        <w:t xml:space="preserve">,</w:t>
      </w:r>
      <w:r>
        <w:rPr>
          <w:rFonts w:cs="Arial"/>
        </w:rPr>
        <w:t xml:space="preserve"> yet it </w:t>
      </w:r>
      <w:r>
        <w:rPr>
          <w:rFonts w:cs="Arial"/>
        </w:rPr>
        <w:t xml:space="preserve">was </w:t>
      </w:r>
      <w:r>
        <w:rPr>
          <w:rFonts w:cs="Arial"/>
        </w:rPr>
        <w:t xml:space="preserve">still </w:t>
      </w:r>
      <w:r>
        <w:rPr>
          <w:rFonts w:cs="Arial"/>
        </w:rPr>
        <w:t xml:space="preserve">accountable to governments</w:t>
      </w:r>
      <w:r>
        <w:rPr>
          <w:rFonts w:cs="Arial"/>
        </w:rPr>
        <w:t xml:space="preserve">. Not all Latin </w:t>
      </w:r>
      <w:r>
        <w:rPr>
          <w:rFonts w:cs="Arial"/>
        </w:rPr>
        <w:t xml:space="preserve">American </w:t>
      </w:r>
      <w:r>
        <w:rPr>
          <w:rFonts w:cs="Arial"/>
        </w:rPr>
        <w:t xml:space="preserve">governments took </w:t>
      </w:r>
      <w:r>
        <w:rPr>
          <w:rFonts w:cs="Arial"/>
        </w:rPr>
        <w:t xml:space="preserve">ECLA</w:t>
      </w:r>
      <w:r>
        <w:rPr>
          <w:rFonts w:cs="Arial"/>
        </w:rPr>
        <w:t xml:space="preserve">’s</w:t>
      </w:r>
      <w:r>
        <w:rPr>
          <w:rFonts w:cs="Arial"/>
        </w:rPr>
        <w:t xml:space="preserve"> advice on economic policy, but they supported </w:t>
      </w:r>
      <w:r>
        <w:rPr>
          <w:rFonts w:cs="Arial"/>
        </w:rPr>
        <w:t xml:space="preserve">Prebisch</w:t>
      </w:r>
      <w:r>
        <w:rPr>
          <w:rFonts w:cs="Arial"/>
        </w:rPr>
        <w:t xml:space="preserve"> as a v</w:t>
      </w:r>
      <w:r>
        <w:rPr>
          <w:rFonts w:cs="Arial"/>
        </w:rPr>
        <w:t xml:space="preserve">aluable authentic voice and builder in their region. In the early 1950s most countries lacked the entire knowledge infrastructure of development: reliable statistics, basic country studies, planning capacity, research and technical assistance of all kinds.</w:t>
      </w:r>
      <w:r>
        <w:rPr>
          <w:rFonts w:cs="Arial"/>
        </w:rPr>
        <w:t xml:space="preserve"> In </w:t>
      </w:r>
      <w:r>
        <w:rPr>
          <w:rFonts w:cs="Arial"/>
        </w:rPr>
        <w:t xml:space="preserve">1951</w:t>
      </w:r>
      <w:r>
        <w:rPr>
          <w:rFonts w:cs="Arial"/>
        </w:rPr>
        <w:t xml:space="preserve"> ECLA</w:t>
      </w:r>
      <w:r>
        <w:rPr>
          <w:rFonts w:cs="Arial"/>
        </w:rPr>
        <w:t xml:space="preserve"> </w:t>
      </w:r>
      <w:r>
        <w:rPr>
          <w:rFonts w:cs="Arial"/>
        </w:rPr>
        <w:t xml:space="preserve">began offering</w:t>
      </w:r>
      <w:r>
        <w:rPr>
          <w:rFonts w:cs="Arial"/>
        </w:rPr>
        <w:t xml:space="preserve"> </w:t>
      </w:r>
      <w:r>
        <w:rPr>
          <w:rFonts w:cs="Arial"/>
        </w:rPr>
        <w:t xml:space="preserve">special courses for young economists and planners throughout Latin America</w:t>
      </w:r>
      <w:r>
        <w:rPr>
          <w:rFonts w:cs="Arial"/>
        </w:rPr>
        <w:t xml:space="preserve">, and the</w:t>
      </w:r>
      <w:r>
        <w:rPr>
          <w:rFonts w:cs="Arial"/>
        </w:rPr>
        <w:t xml:space="preserve"> annual </w:t>
      </w:r>
      <w:r>
        <w:rPr>
          <w:rFonts w:cs="Arial"/>
          <w:i/>
        </w:rPr>
        <w:t xml:space="preserve">Economic </w:t>
      </w:r>
      <w:r>
        <w:rPr>
          <w:rFonts w:cs="Arial"/>
          <w:i/>
        </w:rPr>
        <w:t xml:space="preserve">Survey</w:t>
      </w:r>
      <w:r>
        <w:rPr>
          <w:rFonts w:cs="Arial"/>
          <w:i/>
        </w:rPr>
        <w:t xml:space="preserve"> of Latin America</w:t>
      </w:r>
      <w:r>
        <w:rPr>
          <w:rFonts w:cs="Arial"/>
        </w:rPr>
        <w:t xml:space="preserve"> became a </w:t>
      </w:r>
      <w:r>
        <w:rPr>
          <w:rFonts w:cs="Arial"/>
        </w:rPr>
        <w:t xml:space="preserve">best seller</w:t>
      </w:r>
      <w:r>
        <w:rPr>
          <w:rFonts w:cs="Arial"/>
        </w:rPr>
        <w:t xml:space="preserve">. By the late 1950s national capacities had greatly expanded in most</w:t>
      </w:r>
      <w:r>
        <w:rPr>
          <w:rFonts w:cs="Arial"/>
        </w:rPr>
        <w:t xml:space="preserve"> countries</w:t>
      </w:r>
      <w:r>
        <w:rPr>
          <w:rFonts w:cs="Arial"/>
        </w:rPr>
        <w:t xml:space="preserve">, </w:t>
      </w:r>
      <w:r>
        <w:rPr>
          <w:rFonts w:cs="Arial"/>
        </w:rPr>
        <w:t xml:space="preserve">with ECLA</w:t>
      </w:r>
      <w:r>
        <w:rPr>
          <w:rFonts w:cs="Arial"/>
        </w:rPr>
        <w:t xml:space="preserve"> as a key provider of essential services for development.</w:t>
      </w:r>
      <w:r>
        <w:rPr>
          <w:rFonts w:cs="Arial"/>
        </w:rPr>
        <w:t xml:space="preserve"> </w:t>
      </w:r>
      <w:r>
        <w:rPr>
          <w:rFonts w:cs="Arial"/>
        </w:rPr>
        <w:t xml:space="preserve">Prebisch’s</w:t>
      </w:r>
      <w:r>
        <w:rPr>
          <w:rFonts w:cs="Arial"/>
        </w:rPr>
        <w:t xml:space="preserve"> leadership proved effective. He built an extraordinary team </w:t>
      </w:r>
      <w:r>
        <w:rPr>
          <w:rFonts w:cs="Arial"/>
        </w:rPr>
        <w:t xml:space="preserve">of experts who</w:t>
      </w:r>
      <w:r>
        <w:rPr>
          <w:rFonts w:cs="Arial"/>
        </w:rPr>
        <w:t xml:space="preserve"> felt especially</w:t>
      </w:r>
      <w:r>
        <w:rPr>
          <w:rFonts w:cs="Arial"/>
        </w:rPr>
        <w:t xml:space="preserve"> </w:t>
      </w:r>
      <w:r>
        <w:rPr>
          <w:rFonts w:cs="Arial"/>
        </w:rPr>
        <w:t xml:space="preserve">fortunate to have been </w:t>
      </w:r>
      <w:r>
        <w:rPr>
          <w:rFonts w:cs="Arial"/>
        </w:rPr>
        <w:t xml:space="preserve">chosen to work (normally to ex</w:t>
      </w:r>
      <w:r>
        <w:rPr>
          <w:rFonts w:cs="Arial"/>
        </w:rPr>
        <w:t xml:space="preserve">haustion) for ‘the great heresiarch</w:t>
      </w:r>
      <w:r>
        <w:rPr>
          <w:rFonts w:cs="Arial"/>
        </w:rPr>
        <w:t xml:space="preserve">’ (</w:t>
      </w:r>
      <w:r>
        <w:rPr>
          <w:rFonts w:cs="Arial"/>
        </w:rPr>
        <w:t xml:space="preserve">D.H. Pollock in </w:t>
      </w:r>
      <w:r>
        <w:rPr>
          <w:rFonts w:cs="Arial"/>
        </w:rPr>
        <w:t xml:space="preserve">Dosman</w:t>
      </w:r>
      <w:r>
        <w:rPr>
          <w:rFonts w:cs="Arial"/>
        </w:rPr>
        <w:t xml:space="preserve"> 2006: 15</w:t>
      </w:r>
      <w:r>
        <w:rPr>
          <w:rFonts w:cs="Arial"/>
        </w:rPr>
        <w:t xml:space="preserve">)</w:t>
      </w:r>
      <w:r>
        <w:rPr>
          <w:rFonts w:cs="Arial"/>
        </w:rPr>
        <w:t xml:space="preserve">. </w:t>
      </w:r>
      <w:r>
        <w:rPr>
          <w:rFonts w:cs="Arial"/>
        </w:rPr>
        <w:t xml:space="preserve">Prebisch</w:t>
      </w:r>
      <w:r>
        <w:rPr>
          <w:rFonts w:cs="Arial"/>
        </w:rPr>
        <w:t xml:space="preserve"> protected his</w:t>
      </w:r>
      <w:r>
        <w:rPr>
          <w:rFonts w:cs="Arial"/>
        </w:rPr>
        <w:t xml:space="preserve"> staff with implacable firmness. H</w:t>
      </w:r>
      <w:r>
        <w:rPr>
          <w:rFonts w:cs="Arial"/>
        </w:rPr>
        <w:t xml:space="preserve">is charisma, loyalty and uncompromising commitment energized his followers</w:t>
      </w:r>
      <w:r>
        <w:rPr>
          <w:rFonts w:cs="Arial"/>
        </w:rPr>
        <w:t xml:space="preserve">. Under </w:t>
      </w:r>
      <w:r>
        <w:rPr>
          <w:rFonts w:cs="Arial"/>
        </w:rPr>
        <w:t xml:space="preserve">hi</w:t>
      </w:r>
      <w:r>
        <w:rPr>
          <w:rFonts w:cs="Arial"/>
        </w:rPr>
        <w:t xml:space="preserve">s direction </w:t>
      </w:r>
      <w:r>
        <w:rPr>
          <w:rFonts w:cs="Arial"/>
        </w:rPr>
        <w:t xml:space="preserve">ECLA</w:t>
      </w:r>
      <w:r>
        <w:rPr>
          <w:rFonts w:cs="Arial"/>
        </w:rPr>
        <w:t xml:space="preserve"> developed a theory of economic development for Latin America, different from US, Soviet or West </w:t>
      </w:r>
      <w:r>
        <w:rPr>
          <w:rFonts w:cs="Arial"/>
        </w:rPr>
        <w:t xml:space="preserve">European models</w:t>
      </w:r>
      <w:r>
        <w:rPr>
          <w:rFonts w:cs="Arial"/>
        </w:rPr>
        <w:t xml:space="preserve"> and</w:t>
      </w:r>
      <w:r>
        <w:rPr>
          <w:rFonts w:cs="Arial"/>
        </w:rPr>
        <w:t xml:space="preserve"> soundly based in the economic conditions of the </w:t>
      </w:r>
      <w:r>
        <w:rPr>
          <w:rFonts w:cs="Arial"/>
        </w:rPr>
        <w:t xml:space="preserve">time</w:t>
      </w:r>
      <w:r>
        <w:rPr>
          <w:rFonts w:cs="Arial"/>
        </w:rPr>
        <w:t xml:space="preserve">. </w:t>
      </w:r>
      <w:r>
        <w:rPr>
          <w:rFonts w:cs="Arial"/>
        </w:rPr>
        <w:t xml:space="preserve">Prebisch</w:t>
      </w:r>
      <w:r>
        <w:rPr>
          <w:rFonts w:cs="Arial"/>
        </w:rPr>
        <w:t xml:space="preserve"> always ensure</w:t>
      </w:r>
      <w:r>
        <w:rPr>
          <w:rFonts w:cs="Arial"/>
        </w:rPr>
        <w:t xml:space="preserve">d</w:t>
      </w:r>
      <w:r>
        <w:rPr>
          <w:rFonts w:cs="Arial"/>
        </w:rPr>
        <w:t xml:space="preserve"> that conflicting perspectives on markets and the state were </w:t>
      </w:r>
      <w:r>
        <w:rPr>
          <w:rFonts w:cs="Arial"/>
        </w:rPr>
        <w:t xml:space="preserve">debated</w:t>
      </w:r>
      <w:r>
        <w:rPr>
          <w:rFonts w:cs="Arial"/>
        </w:rPr>
        <w:t xml:space="preserve"> and results tested empirically. </w:t>
      </w:r>
      <w:r>
        <w:rPr>
          <w:rFonts w:cs="Arial"/>
        </w:rPr>
        <w:t xml:space="preserve">Although i</w:t>
      </w:r>
      <w:r>
        <w:rPr>
          <w:rFonts w:cs="Arial"/>
        </w:rPr>
        <w:t xml:space="preserve">mport-substituting i</w:t>
      </w:r>
      <w:r>
        <w:rPr>
          <w:rFonts w:cs="Arial"/>
        </w:rPr>
        <w:t xml:space="preserve">ndustrialization, as the model became known, </w:t>
      </w:r>
      <w:r>
        <w:rPr>
          <w:rFonts w:cs="Arial"/>
        </w:rPr>
        <w:t xml:space="preserve">remained controversial, it </w:t>
      </w:r>
      <w:r>
        <w:rPr>
          <w:rFonts w:cs="Arial"/>
        </w:rPr>
        <w:t xml:space="preserve">deliver</w:t>
      </w:r>
      <w:r>
        <w:rPr>
          <w:rFonts w:cs="Arial"/>
        </w:rPr>
        <w:t xml:space="preserve">ed</w:t>
      </w:r>
      <w:r>
        <w:rPr>
          <w:rFonts w:cs="Arial"/>
        </w:rPr>
        <w:t xml:space="preserve"> </w:t>
      </w:r>
      <w:r>
        <w:rPr>
          <w:rFonts w:cs="Arial"/>
        </w:rPr>
        <w:t xml:space="preserve">strong annual regional </w:t>
      </w:r>
      <w:r>
        <w:rPr>
          <w:rFonts w:cs="Arial"/>
        </w:rPr>
        <w:t xml:space="preserve">economic growth</w:t>
      </w:r>
      <w:r>
        <w:rPr>
          <w:rFonts w:cs="Arial"/>
        </w:rPr>
        <w:t xml:space="preserve"> of 6.2</w:t>
      </w:r>
      <w:r>
        <w:rPr>
          <w:rFonts w:cs="Arial"/>
        </w:rPr>
        <w:t xml:space="preserve"> per cent</w:t>
      </w:r>
      <w:r>
        <w:rPr>
          <w:rFonts w:cs="Arial"/>
        </w:rPr>
        <w:t xml:space="preserve"> </w:t>
      </w:r>
      <w:r>
        <w:rPr>
          <w:rFonts w:cs="Arial"/>
        </w:rPr>
        <w:t xml:space="preserve">until the mid-1970s</w:t>
      </w:r>
      <w:r>
        <w:rPr>
          <w:rFonts w:cs="Arial"/>
        </w:rPr>
        <w:t xml:space="preserve">.</w:t>
      </w:r>
      <w:r>
        <w:rPr>
          <w:rFonts w:cs="Arial"/>
        </w:rPr>
        <w:t xml:space="preserve"> </w:t>
      </w:r>
      <w:r>
        <w:rPr>
          <w:rFonts w:cs="Arial"/>
        </w:rPr>
        <w:t xml:space="preserve">ECLA</w:t>
      </w:r>
      <w:r>
        <w:rPr>
          <w:rFonts w:cs="Arial"/>
        </w:rPr>
        <w:t xml:space="preserve">’s focus evolved as the </w:t>
      </w:r>
      <w:r>
        <w:rPr>
          <w:rFonts w:cs="Arial"/>
        </w:rPr>
        <w:t xml:space="preserve">1950s</w:t>
      </w:r>
      <w:r>
        <w:rPr>
          <w:rFonts w:cs="Arial"/>
        </w:rPr>
        <w:t xml:space="preserve"> progressed</w:t>
      </w:r>
      <w:r>
        <w:rPr>
          <w:rFonts w:cs="Arial"/>
        </w:rPr>
        <w:t xml:space="preserve"> with r</w:t>
      </w:r>
      <w:r>
        <w:rPr>
          <w:rFonts w:cs="Arial"/>
        </w:rPr>
        <w:t xml:space="preserve">egional trade integration bec</w:t>
      </w:r>
      <w:r>
        <w:rPr>
          <w:rFonts w:cs="Arial"/>
        </w:rPr>
        <w:t xml:space="preserve">oming</w:t>
      </w:r>
      <w:r>
        <w:rPr>
          <w:rFonts w:cs="Arial"/>
        </w:rPr>
        <w:t xml:space="preserve"> </w:t>
      </w:r>
      <w:r>
        <w:rPr>
          <w:rFonts w:cs="Arial"/>
        </w:rPr>
        <w:t xml:space="preserve">it</w:t>
      </w:r>
      <w:r>
        <w:rPr>
          <w:rFonts w:cs="Arial"/>
        </w:rPr>
        <w:t xml:space="preserve">s </w:t>
      </w:r>
      <w:r>
        <w:rPr>
          <w:rFonts w:cs="Arial"/>
        </w:rPr>
        <w:t xml:space="preserve">leading agenda item</w:t>
      </w:r>
      <w:r>
        <w:rPr>
          <w:rFonts w:cs="Arial"/>
        </w:rPr>
        <w:t xml:space="preserve"> after 1956. </w:t>
      </w:r>
      <w:r>
        <w:rPr>
          <w:rFonts w:cs="Arial"/>
        </w:rPr>
        <w:t xml:space="preserve">However</w:t>
      </w:r>
      <w:r>
        <w:rPr>
          <w:rFonts w:cs="Arial"/>
        </w:rPr>
        <w:t xml:space="preserve">,</w:t>
      </w:r>
      <w:r>
        <w:rPr>
          <w:rFonts w:cs="Arial"/>
        </w:rPr>
        <w:t xml:space="preserve"> </w:t>
      </w:r>
      <w:r>
        <w:rPr>
          <w:rFonts w:cs="Arial"/>
        </w:rPr>
        <w:t xml:space="preserve">Prebisch’s</w:t>
      </w:r>
      <w:r>
        <w:rPr>
          <w:rFonts w:cs="Arial"/>
        </w:rPr>
        <w:t xml:space="preserve"> </w:t>
      </w:r>
      <w:r>
        <w:rPr>
          <w:rFonts w:cs="Arial"/>
        </w:rPr>
        <w:t xml:space="preserve">ambitious quest for a Latin American Common Market was unsuccessful</w:t>
      </w:r>
      <w:r>
        <w:rPr>
          <w:rFonts w:cs="Arial"/>
        </w:rPr>
        <w:t xml:space="preserve">, as </w:t>
      </w:r>
      <w:r>
        <w:rPr>
          <w:rFonts w:cs="Arial"/>
        </w:rPr>
        <w:t xml:space="preserve">the </w:t>
      </w:r>
      <w:r>
        <w:rPr>
          <w:rFonts w:cs="Arial"/>
        </w:rPr>
        <w:t xml:space="preserve">General Agreement on Tariffs and Trade (</w:t>
      </w:r>
      <w:r>
        <w:rPr>
          <w:rFonts w:cs="Arial"/>
        </w:rPr>
        <w:t xml:space="preserve">GATT</w:t>
      </w:r>
      <w:r>
        <w:rPr>
          <w:rFonts w:cs="Arial"/>
        </w:rPr>
        <w:t xml:space="preserve">)</w:t>
      </w:r>
      <w:r>
        <w:rPr>
          <w:rFonts w:cs="Arial"/>
        </w:rPr>
        <w:t xml:space="preserve"> refused its </w:t>
      </w:r>
      <w:r>
        <w:rPr>
          <w:rFonts w:cs="Arial"/>
        </w:rPr>
        <w:t xml:space="preserve">support</w:t>
      </w:r>
      <w:r>
        <w:rPr>
          <w:rFonts w:cs="Arial"/>
        </w:rPr>
        <w:t xml:space="preserve">, </w:t>
      </w:r>
      <w:r>
        <w:rPr>
          <w:rFonts w:cs="Arial"/>
        </w:rPr>
        <w:t xml:space="preserve">and</w:t>
      </w:r>
      <w:r>
        <w:rPr>
          <w:rFonts w:cs="Arial"/>
        </w:rPr>
        <w:t xml:space="preserve"> </w:t>
      </w:r>
      <w:r>
        <w:rPr>
          <w:rFonts w:cs="Arial"/>
        </w:rPr>
        <w:t xml:space="preserve">culminat</w:t>
      </w:r>
      <w:r>
        <w:rPr>
          <w:rFonts w:cs="Arial"/>
        </w:rPr>
        <w:t xml:space="preserve">ed</w:t>
      </w:r>
      <w:r>
        <w:rPr>
          <w:rFonts w:cs="Arial"/>
        </w:rPr>
        <w:t xml:space="preserve"> in the more modest Treaty of Montevideo (1960) establishing the Latin American Free Trade Association. </w:t>
      </w:r>
      <w:r>
        <w:rPr>
          <w:rFonts w:cs="Arial"/>
        </w:rPr>
        <w:t xml:space="preserve">Yet</w:t>
      </w:r>
      <w:r>
        <w:rPr>
          <w:rFonts w:cs="Arial"/>
        </w:rPr>
        <w:t xml:space="preserve"> a precedent was established</w:t>
      </w:r>
      <w:r>
        <w:rPr>
          <w:rFonts w:cs="Arial"/>
        </w:rPr>
        <w:t xml:space="preserve"> and the challenge of strengthening the region w</w:t>
      </w:r>
      <w:r>
        <w:rPr>
          <w:rFonts w:cs="Arial"/>
        </w:rPr>
        <w:t xml:space="preserve">ithin the global economy </w:t>
      </w:r>
      <w:r>
        <w:rPr>
          <w:rFonts w:cs="Arial"/>
        </w:rPr>
        <w:t xml:space="preserve">would remain</w:t>
      </w:r>
      <w:r>
        <w:rPr>
          <w:rFonts w:cs="Arial"/>
        </w:rPr>
        <w:t xml:space="preserve"> a priority. </w:t>
      </w:r>
      <w:r>
        <w:rPr>
          <w:rFonts w:cs="Arial"/>
        </w:rPr>
      </w:r>
    </w:p>
    <w:p w14:paraId="0009346C" w14:textId="77777777">
      <w:pPr>
        <w:widowControl w:val="false"/>
        <w:pBdr/>
        <w:spacing/>
        <w:ind w:firstLine="708"/>
        <w:jc w:val="both"/>
        <w:rPr>
          <w:rFonts w:cs="Arial"/>
        </w:rPr>
      </w:pPr>
      <w:r>
        <w:rPr>
          <w:rFonts w:cs="Arial"/>
        </w:rPr>
        <w:t xml:space="preserve">Prebisch’s</w:t>
      </w:r>
      <w:r>
        <w:rPr>
          <w:rFonts w:cs="Arial"/>
        </w:rPr>
        <w:t xml:space="preserve"> image in US government </w:t>
      </w:r>
      <w:r>
        <w:rPr>
          <w:rFonts w:cs="Arial"/>
        </w:rPr>
        <w:t xml:space="preserve">circles</w:t>
      </w:r>
      <w:r>
        <w:rPr>
          <w:rFonts w:cs="Arial"/>
        </w:rPr>
        <w:t xml:space="preserve"> </w:t>
      </w:r>
      <w:r>
        <w:rPr>
          <w:rFonts w:cs="Arial"/>
        </w:rPr>
        <w:t xml:space="preserve">during most of the</w:t>
      </w:r>
      <w:r>
        <w:rPr>
          <w:rFonts w:cs="Arial"/>
        </w:rPr>
        <w:t xml:space="preserve"> 1950s </w:t>
      </w:r>
      <w:r>
        <w:rPr>
          <w:rFonts w:cs="Arial"/>
        </w:rPr>
        <w:t xml:space="preserve">was that of a </w:t>
      </w:r>
      <w:r>
        <w:rPr>
          <w:rFonts w:cs="Arial"/>
        </w:rPr>
        <w:t xml:space="preserve">dangerous </w:t>
      </w:r>
      <w:r>
        <w:rPr>
          <w:rFonts w:cs="Arial"/>
        </w:rPr>
        <w:t xml:space="preserve">leftist whose </w:t>
      </w:r>
      <w:r>
        <w:rPr>
          <w:rFonts w:cs="Arial"/>
        </w:rPr>
        <w:t xml:space="preserve">protectionist </w:t>
      </w:r>
      <w:r>
        <w:rPr>
          <w:rFonts w:cs="Arial"/>
        </w:rPr>
        <w:t xml:space="preserve">ideas would</w:t>
      </w:r>
      <w:r>
        <w:rPr>
          <w:rFonts w:cs="Arial"/>
        </w:rPr>
        <w:t xml:space="preserve"> ruin</w:t>
      </w:r>
      <w:r>
        <w:rPr>
          <w:rFonts w:cs="Arial"/>
        </w:rPr>
        <w:t xml:space="preserve"> Latin America</w:t>
      </w:r>
      <w:r>
        <w:rPr>
          <w:rFonts w:cs="Arial"/>
        </w:rPr>
        <w:t xml:space="preserve">, but this c</w:t>
      </w:r>
      <w:r>
        <w:rPr>
          <w:rFonts w:cs="Arial"/>
        </w:rPr>
        <w:t xml:space="preserve">hange</w:t>
      </w:r>
      <w:r>
        <w:rPr>
          <w:rFonts w:cs="Arial"/>
        </w:rPr>
        <w:t xml:space="preserve">d</w:t>
      </w:r>
      <w:r>
        <w:rPr>
          <w:rFonts w:cs="Arial"/>
        </w:rPr>
        <w:t xml:space="preserve"> </w:t>
      </w:r>
      <w:r>
        <w:rPr>
          <w:rFonts w:cs="Arial"/>
        </w:rPr>
        <w:t xml:space="preserve">after</w:t>
      </w:r>
      <w:r>
        <w:rPr>
          <w:rFonts w:cs="Arial"/>
        </w:rPr>
        <w:t xml:space="preserve"> </w:t>
      </w:r>
      <w:r>
        <w:rPr>
          <w:rFonts w:cs="Arial"/>
        </w:rPr>
        <w:t xml:space="preserve">John F. Kennedy’s </w:t>
      </w:r>
      <w:r>
        <w:rPr>
          <w:rFonts w:cs="Arial"/>
        </w:rPr>
        <w:t xml:space="preserve">election </w:t>
      </w:r>
      <w:r>
        <w:rPr>
          <w:rFonts w:cs="Arial"/>
        </w:rPr>
        <w:t xml:space="preserve">as</w:t>
      </w:r>
      <w:r>
        <w:rPr>
          <w:rFonts w:cs="Arial"/>
        </w:rPr>
        <w:t xml:space="preserve"> </w:t>
      </w:r>
      <w:r>
        <w:rPr>
          <w:rFonts w:cs="Arial"/>
        </w:rPr>
        <w:t xml:space="preserve">President</w:t>
      </w:r>
      <w:r>
        <w:rPr>
          <w:rFonts w:cs="Arial"/>
        </w:rPr>
        <w:t xml:space="preserve">. </w:t>
      </w:r>
      <w:r>
        <w:rPr>
          <w:rFonts w:cs="Arial"/>
        </w:rPr>
        <w:t xml:space="preserve">When Kennedy announced his Alliance for Progress in March 1961, </w:t>
      </w:r>
      <w:r>
        <w:rPr>
          <w:rFonts w:cs="Arial"/>
        </w:rPr>
        <w:t xml:space="preserve">he paid </w:t>
      </w:r>
      <w:r>
        <w:rPr>
          <w:rFonts w:cs="Arial"/>
        </w:rPr>
        <w:t xml:space="preserve">Prebisch</w:t>
      </w:r>
      <w:r>
        <w:rPr>
          <w:rFonts w:cs="Arial"/>
        </w:rPr>
        <w:t xml:space="preserve"> the compliment of incorporating the ECLA doctrine wholesale </w:t>
      </w:r>
      <w:r>
        <w:rPr>
          <w:rFonts w:cs="Arial"/>
        </w:rPr>
        <w:t xml:space="preserve">to underpin the proposed </w:t>
      </w:r>
      <w:r>
        <w:rPr>
          <w:rFonts w:cs="Arial"/>
        </w:rPr>
        <w:t xml:space="preserve">Ten Y</w:t>
      </w:r>
      <w:r>
        <w:rPr>
          <w:rFonts w:cs="Arial"/>
        </w:rPr>
        <w:t xml:space="preserve">ear</w:t>
      </w:r>
      <w:r>
        <w:rPr>
          <w:rFonts w:cs="Arial"/>
        </w:rPr>
        <w:t xml:space="preserve"> Plan and invited him to help shape the Alliance. N</w:t>
      </w:r>
      <w:r>
        <w:rPr>
          <w:rFonts w:cs="Arial"/>
        </w:rPr>
        <w:t xml:space="preserve">o longer an object of suspicion</w:t>
      </w:r>
      <w:r>
        <w:rPr>
          <w:rFonts w:cs="Arial"/>
        </w:rPr>
        <w:t xml:space="preserve">, </w:t>
      </w:r>
      <w:r>
        <w:rPr>
          <w:rFonts w:cs="Arial"/>
        </w:rPr>
        <w:t xml:space="preserve">Prebisch</w:t>
      </w:r>
      <w:r>
        <w:rPr>
          <w:rFonts w:cs="Arial"/>
        </w:rPr>
        <w:t xml:space="preserve"> accepted the invitation </w:t>
      </w:r>
      <w:r>
        <w:rPr>
          <w:rFonts w:cs="Arial"/>
        </w:rPr>
        <w:t xml:space="preserve">to be Coordinator of</w:t>
      </w:r>
      <w:r>
        <w:rPr>
          <w:rFonts w:cs="Arial"/>
        </w:rPr>
        <w:t xml:space="preserve"> </w:t>
      </w:r>
      <w:r>
        <w:rPr>
          <w:rFonts w:cs="Arial"/>
        </w:rPr>
        <w:t xml:space="preserve">a </w:t>
      </w:r>
      <w:r>
        <w:rPr>
          <w:rFonts w:cs="Arial"/>
        </w:rPr>
        <w:t xml:space="preserve">new P</w:t>
      </w:r>
      <w:r>
        <w:rPr>
          <w:rFonts w:cs="Arial"/>
        </w:rPr>
        <w:t xml:space="preserve">anel of </w:t>
      </w:r>
      <w:r>
        <w:rPr>
          <w:rFonts w:cs="Arial"/>
        </w:rPr>
        <w:t xml:space="preserve">Experts of </w:t>
      </w:r>
      <w:r>
        <w:rPr>
          <w:rFonts w:cs="Arial"/>
        </w:rPr>
        <w:t xml:space="preserve">n</w:t>
      </w:r>
      <w:r>
        <w:rPr>
          <w:rFonts w:cs="Arial"/>
        </w:rPr>
        <w:t xml:space="preserve">ine independent </w:t>
      </w:r>
      <w:r>
        <w:rPr>
          <w:rFonts w:cs="Arial"/>
        </w:rPr>
        <w:t xml:space="preserve">and </w:t>
      </w:r>
      <w:r>
        <w:rPr>
          <w:rFonts w:cs="Arial"/>
        </w:rPr>
        <w:t xml:space="preserve">distinguished </w:t>
      </w:r>
      <w:r>
        <w:rPr>
          <w:rFonts w:cs="Arial"/>
        </w:rPr>
        <w:t xml:space="preserve">regional specialists</w:t>
      </w:r>
      <w:r>
        <w:rPr>
          <w:rFonts w:cs="Arial"/>
        </w:rPr>
        <w:t xml:space="preserve">, who were</w:t>
      </w:r>
      <w:r>
        <w:rPr>
          <w:rFonts w:cs="Arial"/>
        </w:rPr>
        <w:t xml:space="preserve"> mandated </w:t>
      </w:r>
      <w:r>
        <w:rPr>
          <w:rFonts w:cs="Arial"/>
        </w:rPr>
        <w:t xml:space="preserve">to evaluate</w:t>
      </w:r>
      <w:r>
        <w:rPr>
          <w:rFonts w:cs="Arial"/>
        </w:rPr>
        <w:t xml:space="preserve"> the national development plans </w:t>
      </w:r>
      <w:r>
        <w:rPr>
          <w:rFonts w:cs="Arial"/>
        </w:rPr>
        <w:t xml:space="preserve">which</w:t>
      </w:r>
      <w:r>
        <w:rPr>
          <w:rFonts w:cs="Arial"/>
        </w:rPr>
        <w:t xml:space="preserve"> Latin </w:t>
      </w:r>
      <w:r>
        <w:rPr>
          <w:rFonts w:cs="Arial"/>
        </w:rPr>
        <w:t xml:space="preserve">American </w:t>
      </w:r>
      <w:r>
        <w:rPr>
          <w:rFonts w:cs="Arial"/>
        </w:rPr>
        <w:t xml:space="preserve">governments </w:t>
      </w:r>
      <w:r>
        <w:rPr>
          <w:rFonts w:cs="Arial"/>
        </w:rPr>
        <w:t xml:space="preserve">would have </w:t>
      </w:r>
      <w:r>
        <w:rPr>
          <w:rFonts w:cs="Arial"/>
        </w:rPr>
        <w:t xml:space="preserve">to </w:t>
      </w:r>
      <w:r>
        <w:rPr>
          <w:rFonts w:cs="Arial"/>
        </w:rPr>
        <w:t xml:space="preserve">present</w:t>
      </w:r>
      <w:r>
        <w:rPr>
          <w:rFonts w:cs="Arial"/>
        </w:rPr>
        <w:t xml:space="preserve"> as a pre-condition for US financing. </w:t>
      </w:r>
      <w:r>
        <w:rPr>
          <w:rFonts w:cs="Arial"/>
        </w:rPr>
        <w:t xml:space="preserve">The concept </w:t>
      </w:r>
      <w:r>
        <w:rPr>
          <w:rFonts w:cs="Arial"/>
        </w:rPr>
        <w:t xml:space="preserve">set</w:t>
      </w:r>
      <w:r>
        <w:rPr>
          <w:rFonts w:cs="Arial"/>
        </w:rPr>
        <w:t xml:space="preserve"> out a new vision of US-Latin American relations. </w:t>
      </w:r>
      <w:r>
        <w:rPr>
          <w:rFonts w:cs="Arial"/>
        </w:rPr>
        <w:t xml:space="preserve">However, t</w:t>
      </w:r>
      <w:r>
        <w:rPr>
          <w:rFonts w:cs="Arial"/>
        </w:rPr>
        <w:t xml:space="preserve">he entire Alliance for Progress floundered rapidly and </w:t>
      </w:r>
      <w:r>
        <w:rPr>
          <w:rFonts w:cs="Arial"/>
        </w:rPr>
        <w:t xml:space="preserve">Prebisch</w:t>
      </w:r>
      <w:r>
        <w:rPr>
          <w:rFonts w:cs="Arial"/>
        </w:rPr>
        <w:t xml:space="preserve"> </w:t>
      </w:r>
      <w:r>
        <w:rPr>
          <w:rFonts w:cs="Arial"/>
        </w:rPr>
        <w:t xml:space="preserve">resigned in June 1962. </w:t>
      </w:r>
      <w:r>
        <w:rPr>
          <w:rFonts w:cs="Arial"/>
        </w:rPr>
        <w:t xml:space="preserve">For some </w:t>
      </w:r>
      <w:r>
        <w:rPr>
          <w:rFonts w:cs="Arial"/>
        </w:rPr>
        <w:t xml:space="preserve">time</w:t>
      </w:r>
      <w:r>
        <w:rPr>
          <w:rFonts w:cs="Arial"/>
        </w:rPr>
        <w:t xml:space="preserve"> </w:t>
      </w:r>
      <w:r>
        <w:rPr>
          <w:rFonts w:cs="Arial"/>
        </w:rPr>
        <w:t xml:space="preserve">he had been considering the formation of </w:t>
      </w:r>
      <w:r>
        <w:rPr>
          <w:rFonts w:cs="Arial"/>
        </w:rPr>
        <w:t xml:space="preserve">a research and training body </w:t>
      </w:r>
      <w:r>
        <w:rPr>
          <w:rFonts w:cs="Arial"/>
        </w:rPr>
        <w:t xml:space="preserve">that would operate side-by-side with ECLA, but with greater autonomy from US and Latin American governments. </w:t>
      </w:r>
      <w:r>
        <w:rPr>
          <w:rFonts w:cs="Arial"/>
        </w:rPr>
        <w:t xml:space="preserve">In</w:t>
      </w:r>
      <w:r>
        <w:rPr>
          <w:rFonts w:cs="Arial"/>
        </w:rPr>
        <w:t xml:space="preserve"> 1962 </w:t>
      </w:r>
      <w:r>
        <w:rPr>
          <w:rFonts w:cs="Arial"/>
        </w:rPr>
        <w:t xml:space="preserve">the UN approved its</w:t>
      </w:r>
      <w:r>
        <w:rPr>
          <w:rFonts w:cs="Arial"/>
        </w:rPr>
        <w:t xml:space="preserve"> concept, structure and funding and when </w:t>
      </w:r>
      <w:r>
        <w:rPr>
          <w:rFonts w:cs="Arial"/>
        </w:rPr>
        <w:t xml:space="preserve">Prebisch</w:t>
      </w:r>
      <w:r>
        <w:rPr>
          <w:rFonts w:cs="Arial"/>
        </w:rPr>
        <w:t xml:space="preserve"> resigned from the Alliance for Progress </w:t>
      </w:r>
      <w:r>
        <w:rPr>
          <w:rFonts w:cs="Arial"/>
        </w:rPr>
        <w:t xml:space="preserve">and faced his final years in ECLA, </w:t>
      </w:r>
      <w:r>
        <w:rPr>
          <w:rFonts w:cs="Arial"/>
        </w:rPr>
        <w:t xml:space="preserve">he</w:t>
      </w:r>
      <w:r>
        <w:rPr>
          <w:rFonts w:cs="Arial"/>
        </w:rPr>
        <w:t xml:space="preserve"> agreed to lead </w:t>
      </w:r>
      <w:r>
        <w:rPr>
          <w:rFonts w:cs="Arial"/>
        </w:rPr>
        <w:t xml:space="preserve">the Latin American Institute for Economic and Social Planning, which was called ILPES, or simply the Institute, and based in ECLA’s new building in Santiago</w:t>
      </w:r>
      <w:r>
        <w:rPr>
          <w:rFonts w:cs="Arial"/>
        </w:rPr>
        <w:t xml:space="preserve">,</w:t>
      </w:r>
      <w:r>
        <w:rPr>
          <w:rFonts w:cs="Arial"/>
        </w:rPr>
        <w:t xml:space="preserve"> as Secretary-General</w:t>
      </w:r>
      <w:r>
        <w:rPr>
          <w:rFonts w:cs="Arial"/>
        </w:rPr>
        <w:t xml:space="preserve">.</w:t>
      </w:r>
      <w:r>
        <w:rPr>
          <w:rFonts w:cs="Arial"/>
        </w:rPr>
        <w:t xml:space="preserve"> For a brief period </w:t>
      </w:r>
      <w:r>
        <w:rPr>
          <w:rFonts w:cs="Arial"/>
        </w:rPr>
        <w:t xml:space="preserve">Prebisch</w:t>
      </w:r>
      <w:r>
        <w:rPr>
          <w:rFonts w:cs="Arial"/>
        </w:rPr>
        <w:t xml:space="preserve"> led ECLA and ILPES simultaneously</w:t>
      </w:r>
      <w:r>
        <w:rPr>
          <w:rFonts w:cs="Arial"/>
        </w:rPr>
        <w:t xml:space="preserve"> until a new global initiative emerged.</w:t>
      </w:r>
      <w:r>
        <w:rPr>
          <w:rFonts w:cs="Arial"/>
        </w:rPr>
      </w:r>
    </w:p>
    <w:p w14:paraId="7C2CB0AE" w14:textId="77777777">
      <w:pPr>
        <w:widowControl w:val="false"/>
        <w:pBdr/>
        <w:spacing/>
        <w:ind w:firstLine="708"/>
        <w:jc w:val="both"/>
        <w:rPr/>
      </w:pPr>
      <w:r>
        <w:rPr>
          <w:rFonts w:cs="Arial"/>
        </w:rPr>
        <w:t xml:space="preserve">In January 1963 </w:t>
      </w:r>
      <w:r>
        <w:rPr>
          <w:rFonts w:cs="Arial"/>
        </w:rPr>
        <w:t xml:space="preserve">UN Secretary-</w:t>
      </w:r>
      <w:r>
        <w:rPr>
          <w:rFonts w:cs="Arial"/>
        </w:rPr>
        <w:t xml:space="preserve">General U Thant invited </w:t>
      </w:r>
      <w:r>
        <w:rPr>
          <w:rFonts w:cs="Arial"/>
        </w:rPr>
        <w:t xml:space="preserve">Prebisch</w:t>
      </w:r>
      <w:r>
        <w:rPr>
          <w:rFonts w:cs="Arial"/>
        </w:rPr>
        <w:t xml:space="preserve"> to head a major </w:t>
      </w:r>
      <w:r>
        <w:rPr>
          <w:rFonts w:cs="Arial"/>
        </w:rPr>
        <w:t xml:space="preserve">initiative that</w:t>
      </w:r>
      <w:r>
        <w:rPr>
          <w:rFonts w:cs="Arial"/>
        </w:rPr>
        <w:t xml:space="preserve"> developing countries had been demanding for years. </w:t>
      </w:r>
      <w:r>
        <w:rPr>
          <w:rFonts w:cs="Arial"/>
        </w:rPr>
        <w:t xml:space="preserve">The UN General Assembly had finally approved a</w:t>
      </w:r>
      <w:r>
        <w:rPr>
          <w:rFonts w:cs="Arial"/>
        </w:rPr>
        <w:t xml:space="preserve"> UN Conference on</w:t>
      </w:r>
      <w:r>
        <w:rPr>
          <w:rFonts w:cs="Arial"/>
        </w:rPr>
        <w:t xml:space="preserve"> </w:t>
      </w:r>
      <w:r>
        <w:rPr>
          <w:rFonts w:cs="Arial"/>
        </w:rPr>
        <w:t xml:space="preserve">Trade and Development (UNCTAD) to </w:t>
      </w:r>
      <w:r>
        <w:rPr>
          <w:rFonts w:cs="Arial"/>
        </w:rPr>
        <w:t xml:space="preserve">be held in Geneva in early 1964. </w:t>
      </w:r>
      <w:r>
        <w:rPr>
          <w:rFonts w:cs="Arial"/>
        </w:rPr>
        <w:t xml:space="preserve">Prebisch</w:t>
      </w:r>
      <w:r>
        <w:rPr>
          <w:rFonts w:cs="Arial"/>
        </w:rPr>
        <w:t xml:space="preserve"> was </w:t>
      </w:r>
      <w:r>
        <w:rPr>
          <w:rFonts w:cs="Arial"/>
        </w:rPr>
        <w:t xml:space="preserve">U Thant’s</w:t>
      </w:r>
      <w:r>
        <w:rPr>
          <w:rFonts w:cs="Arial"/>
        </w:rPr>
        <w:t xml:space="preserve"> candidate</w:t>
      </w:r>
      <w:r>
        <w:rPr>
          <w:rFonts w:cs="Arial"/>
        </w:rPr>
        <w:t xml:space="preserve"> for the secretary-</w:t>
      </w:r>
      <w:r>
        <w:rPr>
          <w:rFonts w:cs="Arial"/>
        </w:rPr>
        <w:t xml:space="preserve">generalship</w:t>
      </w:r>
      <w:r>
        <w:rPr>
          <w:rFonts w:cs="Arial"/>
        </w:rPr>
        <w:t xml:space="preserve"> of this conference (until July 1964, since there was no assurance that a permanent organization</w:t>
      </w:r>
      <w:r>
        <w:rPr>
          <w:rFonts w:cs="Arial"/>
        </w:rPr>
        <w:t xml:space="preserve"> would be created), but the Western states contested this nomination by </w:t>
      </w:r>
      <w:r>
        <w:rPr>
          <w:rFonts w:cs="Arial"/>
        </w:rPr>
        <w:t xml:space="preserve">putting forward Australian John Crawford</w:t>
      </w:r>
      <w:r>
        <w:rPr>
          <w:rFonts w:cs="Arial"/>
        </w:rPr>
        <w:t xml:space="preserve">. </w:t>
      </w:r>
      <w:r>
        <w:rPr>
          <w:rFonts w:cs="Arial"/>
        </w:rPr>
        <w:t xml:space="preserve">D</w:t>
      </w:r>
      <w:r>
        <w:rPr>
          <w:rFonts w:cs="Arial"/>
        </w:rPr>
        <w:t xml:space="preserve">elegates became impatient when no </w:t>
      </w:r>
      <w:r>
        <w:rPr>
          <w:rFonts w:cs="Arial"/>
        </w:rPr>
        <w:t xml:space="preserve">majority</w:t>
      </w:r>
      <w:r>
        <w:rPr>
          <w:rFonts w:cs="Arial"/>
        </w:rPr>
        <w:t xml:space="preserve"> was </w:t>
      </w:r>
      <w:r>
        <w:rPr>
          <w:rFonts w:cs="Arial"/>
        </w:rPr>
        <w:t xml:space="preserve">found</w:t>
      </w:r>
      <w:r>
        <w:rPr>
          <w:rFonts w:cs="Arial"/>
        </w:rPr>
        <w:t xml:space="preserve">, while the preparatory committee was called for 23 January</w:t>
      </w:r>
      <w:r>
        <w:rPr>
          <w:rFonts w:cs="Arial"/>
        </w:rPr>
        <w:t xml:space="preserve">. The decision to ask </w:t>
      </w:r>
      <w:r>
        <w:rPr>
          <w:rFonts w:cs="Arial"/>
        </w:rPr>
        <w:t xml:space="preserve">Prebisch</w:t>
      </w:r>
      <w:r>
        <w:rPr>
          <w:rFonts w:cs="Arial"/>
        </w:rPr>
        <w:t xml:space="preserve"> was </w:t>
      </w:r>
      <w:r>
        <w:rPr>
          <w:rFonts w:cs="Arial"/>
        </w:rPr>
        <w:t xml:space="preserve">made</w:t>
      </w:r>
      <w:r>
        <w:rPr>
          <w:rFonts w:cs="Arial"/>
        </w:rPr>
        <w:t xml:space="preserve"> in a great rush at the very last moment</w:t>
      </w:r>
      <w:r>
        <w:rPr>
          <w:rFonts w:cs="Arial"/>
        </w:rPr>
        <w:t xml:space="preserve"> of that day</w:t>
      </w:r>
      <w:r>
        <w:rPr>
          <w:rFonts w:cs="Arial"/>
        </w:rPr>
        <w:t xml:space="preserve"> and </w:t>
      </w:r>
      <w:r>
        <w:rPr>
          <w:rFonts w:cs="Arial"/>
        </w:rPr>
        <w:t xml:space="preserve">implemented </w:t>
      </w:r>
      <w:r>
        <w:rPr>
          <w:rFonts w:cs="Arial"/>
        </w:rPr>
        <w:t xml:space="preserve">rather</w:t>
      </w:r>
      <w:r>
        <w:rPr>
          <w:rFonts w:cs="Arial"/>
        </w:rPr>
        <w:t xml:space="preserve"> informally</w:t>
      </w:r>
      <w:r>
        <w:rPr>
          <w:rFonts w:cs="Arial"/>
        </w:rPr>
        <w:t xml:space="preserve">.</w:t>
      </w:r>
      <w:r>
        <w:rPr>
          <w:rFonts w:cs="Arial"/>
        </w:rPr>
        <w:t xml:space="preserve"> </w:t>
      </w:r>
      <w:r>
        <w:rPr>
          <w:rFonts w:cs="Arial"/>
        </w:rPr>
        <w:t xml:space="preserve">Because i</w:t>
      </w:r>
      <w:r>
        <w:rPr>
          <w:rFonts w:cs="Arial"/>
        </w:rPr>
        <w:t xml:space="preserve">nternational trade had become </w:t>
      </w:r>
      <w:r>
        <w:rPr>
          <w:rFonts w:cs="Arial"/>
        </w:rPr>
        <w:t xml:space="preserve">a</w:t>
      </w:r>
      <w:r>
        <w:rPr>
          <w:rFonts w:cs="Arial"/>
        </w:rPr>
        <w:t xml:space="preserve"> </w:t>
      </w:r>
      <w:r>
        <w:rPr>
          <w:rFonts w:cs="Arial"/>
        </w:rPr>
        <w:t xml:space="preserve">sensitive issue</w:t>
      </w:r>
      <w:r>
        <w:rPr>
          <w:rFonts w:cs="Arial"/>
        </w:rPr>
        <w:t xml:space="preserve"> at the </w:t>
      </w:r>
      <w:r>
        <w:rPr>
          <w:rFonts w:cs="Arial"/>
        </w:rPr>
        <w:t xml:space="preserve">UN,</w:t>
      </w:r>
      <w:r>
        <w:rPr>
          <w:rFonts w:cs="Arial"/>
        </w:rPr>
        <w:t xml:space="preserve"> </w:t>
      </w:r>
      <w:r>
        <w:rPr>
          <w:rFonts w:cs="Arial"/>
        </w:rPr>
        <w:t xml:space="preserve">Prebisch</w:t>
      </w:r>
      <w:r>
        <w:rPr>
          <w:rFonts w:cs="Arial"/>
        </w:rPr>
        <w:t xml:space="preserve"> was not alone in realizing that the odds o</w:t>
      </w:r>
      <w:r>
        <w:rPr>
          <w:rFonts w:cs="Arial"/>
        </w:rPr>
        <w:t xml:space="preserve">f</w:t>
      </w:r>
      <w:r>
        <w:rPr>
          <w:rFonts w:cs="Arial"/>
        </w:rPr>
        <w:t xml:space="preserve"> failure were high. The industrial countries strongly supported </w:t>
      </w:r>
      <w:r>
        <w:rPr>
          <w:rFonts w:cs="Arial"/>
        </w:rPr>
        <w:t xml:space="preserve">GATT</w:t>
      </w:r>
      <w:r>
        <w:rPr>
          <w:rFonts w:cs="Arial"/>
        </w:rPr>
        <w:t xml:space="preserve"> and saw no nee</w:t>
      </w:r>
      <w:r>
        <w:rPr>
          <w:rFonts w:cs="Arial"/>
        </w:rPr>
        <w:t xml:space="preserve">d for more UN bureaucracy, whereas t</w:t>
      </w:r>
      <w:r>
        <w:rPr>
          <w:rFonts w:cs="Arial"/>
        </w:rPr>
        <w:t xml:space="preserve">he developing count</w:t>
      </w:r>
      <w:r>
        <w:rPr>
          <w:rFonts w:cs="Arial"/>
        </w:rPr>
        <w:t xml:space="preserve">r</w:t>
      </w:r>
      <w:r>
        <w:rPr>
          <w:rFonts w:cs="Arial"/>
        </w:rPr>
        <w:t xml:space="preserve">ies argu</w:t>
      </w:r>
      <w:r>
        <w:rPr>
          <w:rFonts w:cs="Arial"/>
        </w:rPr>
        <w:t xml:space="preserve">ed</w:t>
      </w:r>
      <w:r>
        <w:rPr>
          <w:rFonts w:cs="Arial"/>
        </w:rPr>
        <w:t xml:space="preserve"> that GATT practices favoured developed countries at their expense</w:t>
      </w:r>
      <w:r>
        <w:rPr>
          <w:rFonts w:cs="Arial"/>
        </w:rPr>
        <w:t xml:space="preserve"> and</w:t>
      </w:r>
      <w:r>
        <w:rPr>
          <w:rFonts w:cs="Arial"/>
        </w:rPr>
        <w:t xml:space="preserve"> insisted</w:t>
      </w:r>
      <w:r>
        <w:rPr>
          <w:rFonts w:cs="Arial"/>
        </w:rPr>
        <w:t xml:space="preserve"> that the new UNCTAD beco</w:t>
      </w:r>
      <w:r>
        <w:rPr>
          <w:rFonts w:cs="Arial"/>
        </w:rPr>
        <w:t xml:space="preserve">me a permanent and powerful body to support their interests within a more balanced system. </w:t>
      </w:r>
      <w:r>
        <w:rPr>
          <w:rFonts w:cs="Arial"/>
        </w:rPr>
        <w:t xml:space="preserve">F</w:t>
      </w:r>
      <w:r>
        <w:rPr>
          <w:rFonts w:cs="Arial"/>
        </w:rPr>
        <w:t xml:space="preserve">or </w:t>
      </w:r>
      <w:r>
        <w:rPr>
          <w:rFonts w:cs="Arial"/>
        </w:rPr>
        <w:t xml:space="preserve">Prebisch</w:t>
      </w:r>
      <w:r>
        <w:rPr>
          <w:rFonts w:cs="Arial"/>
        </w:rPr>
        <w:t xml:space="preserve"> the stakes were too high to refuse. The parallels between </w:t>
      </w:r>
      <w:r>
        <w:rPr>
          <w:rFonts w:cs="Arial"/>
        </w:rPr>
        <w:t xml:space="preserve">region building</w:t>
      </w:r>
      <w:r>
        <w:rPr>
          <w:rFonts w:cs="Arial"/>
        </w:rPr>
        <w:t xml:space="preserve"> in Latin America </w:t>
      </w:r>
      <w:r>
        <w:rPr>
          <w:rFonts w:cs="Arial"/>
        </w:rPr>
        <w:t xml:space="preserve">through</w:t>
      </w:r>
      <w:r>
        <w:rPr>
          <w:rFonts w:cs="Arial"/>
        </w:rPr>
        <w:t xml:space="preserve"> </w:t>
      </w:r>
      <w:r>
        <w:rPr>
          <w:rFonts w:cs="Arial"/>
        </w:rPr>
        <w:t xml:space="preserve">ECLA</w:t>
      </w:r>
      <w:r>
        <w:rPr>
          <w:rFonts w:cs="Arial"/>
        </w:rPr>
        <w:t xml:space="preserve"> and thi</w:t>
      </w:r>
      <w:r>
        <w:rPr>
          <w:rFonts w:cs="Arial"/>
        </w:rPr>
        <w:t xml:space="preserve">s new challenge were intriguing:</w:t>
      </w:r>
      <w:r>
        <w:rPr>
          <w:rFonts w:cs="Arial"/>
        </w:rPr>
        <w:t xml:space="preserve"> UNCTAD offered </w:t>
      </w:r>
      <w:r>
        <w:rPr>
          <w:rFonts w:cs="Arial"/>
        </w:rPr>
        <w:t xml:space="preserve">him</w:t>
      </w:r>
      <w:r>
        <w:rPr>
          <w:rFonts w:cs="Arial"/>
        </w:rPr>
        <w:t xml:space="preserve"> the opportunity to project his concept of North-South </w:t>
      </w:r>
      <w:r>
        <w:rPr>
          <w:rFonts w:cs="Arial"/>
        </w:rPr>
        <w:t xml:space="preserve">relations</w:t>
      </w:r>
      <w:r>
        <w:rPr>
          <w:rFonts w:cs="Arial"/>
        </w:rPr>
        <w:t xml:space="preserve"> to the global level. </w:t>
      </w:r>
      <w:r>
        <w:rPr>
          <w:rFonts w:cs="Arial"/>
        </w:rPr>
        <w:t xml:space="preserve">The 77 developing countries of </w:t>
      </w:r>
      <w:r>
        <w:rPr>
          <w:rFonts w:cs="Arial"/>
        </w:rPr>
        <w:t xml:space="preserve">Africa, Asia</w:t>
      </w:r>
      <w:r>
        <w:rPr>
          <w:rFonts w:cs="Arial"/>
        </w:rPr>
        <w:t xml:space="preserve"> and Latin America that had voted for the UN Resolution authorizing UNCTAD in December 1962 comprised </w:t>
      </w:r>
      <w:r>
        <w:rPr>
          <w:rFonts w:cs="Arial"/>
        </w:rPr>
        <w:t xml:space="preserve">hi</w:t>
      </w:r>
      <w:r>
        <w:rPr>
          <w:rFonts w:cs="Arial"/>
        </w:rPr>
        <w:t xml:space="preserve">s constituency in UNCTAD. However, </w:t>
      </w:r>
      <w:r>
        <w:rPr>
          <w:rFonts w:cs="Arial"/>
        </w:rPr>
        <w:t xml:space="preserve">in spite of</w:t>
      </w:r>
      <w:r>
        <w:rPr>
          <w:rFonts w:cs="Arial"/>
        </w:rPr>
        <w:t xml:space="preserve"> rhetorical solidarity their differences went far deeper than </w:t>
      </w:r>
      <w:r>
        <w:rPr>
          <w:rFonts w:cs="Arial"/>
        </w:rPr>
        <w:t xml:space="preserve">those </w:t>
      </w:r>
      <w:r>
        <w:rPr>
          <w:rFonts w:cs="Arial"/>
        </w:rPr>
        <w:t xml:space="preserve">among the industrialized countries</w:t>
      </w:r>
      <w:r>
        <w:rPr>
          <w:rFonts w:cs="Arial"/>
        </w:rPr>
        <w:t xml:space="preserve">. </w:t>
      </w:r>
      <w:r>
        <w:rPr>
          <w:rFonts w:cs="Arial"/>
        </w:rPr>
        <w:t xml:space="preserve">In order to</w:t>
      </w:r>
      <w:r>
        <w:rPr>
          <w:rFonts w:cs="Arial"/>
        </w:rPr>
        <w:t xml:space="preserve"> improve their collective bargaining strength </w:t>
      </w:r>
      <w:r>
        <w:rPr>
          <w:rFonts w:cs="Arial"/>
        </w:rPr>
        <w:t xml:space="preserve">Prebisch</w:t>
      </w:r>
      <w:r>
        <w:rPr>
          <w:rFonts w:cs="Arial"/>
        </w:rPr>
        <w:t xml:space="preserve">, through </w:t>
      </w:r>
      <w:r>
        <w:rPr>
          <w:rFonts w:cs="Arial"/>
        </w:rPr>
        <w:t xml:space="preserve">the force of </w:t>
      </w:r>
      <w:r>
        <w:rPr>
          <w:rFonts w:cs="Arial"/>
        </w:rPr>
        <w:t xml:space="preserve">personal </w:t>
      </w:r>
      <w:r>
        <w:rPr>
          <w:rFonts w:cs="Arial"/>
        </w:rPr>
        <w:t xml:space="preserve">conviction,</w:t>
      </w:r>
      <w:r>
        <w:rPr>
          <w:rFonts w:cs="Arial"/>
        </w:rPr>
        <w:t xml:space="preserve"> managed to bring them into a </w:t>
      </w:r>
      <w:r>
        <w:rPr>
          <w:rFonts w:cs="Arial"/>
        </w:rPr>
        <w:t xml:space="preserve">‘</w:t>
      </w:r>
      <w:r>
        <w:rPr>
          <w:rFonts w:cs="Arial"/>
        </w:rPr>
        <w:t xml:space="preserve">Group of 77</w:t>
      </w:r>
      <w:r>
        <w:rPr>
          <w:rFonts w:cs="Arial"/>
        </w:rPr>
        <w:t xml:space="preserve">’</w:t>
      </w:r>
      <w:r>
        <w:rPr>
          <w:rFonts w:cs="Arial"/>
        </w:rPr>
        <w:t xml:space="preserve">, which provided them identity and a group system of negotiation within UNCTAD.</w:t>
      </w:r>
      <w:r>
        <w:t xml:space="preserve"> </w:t>
      </w:r>
      <w:r>
        <w:t xml:space="preserve">In addition, U Thant’s worries in December 1963 that the birth of </w:t>
      </w:r>
      <w:r>
        <w:t xml:space="preserve">Prebisch’s</w:t>
      </w:r>
      <w:r>
        <w:t xml:space="preserve"> son would affect the progress of UNCTAD preparations were not borne out.</w:t>
      </w:r>
      <w:r>
        <w:t xml:space="preserve"> </w:t>
      </w:r>
      <w:r>
        <w:rPr>
          <w:rFonts w:cs="Arial"/>
        </w:rPr>
        <w:t xml:space="preserve">T</w:t>
      </w:r>
      <w:r>
        <w:rPr>
          <w:rFonts w:cs="Arial"/>
        </w:rPr>
        <w:t xml:space="preserve">he conference</w:t>
      </w:r>
      <w:r>
        <w:rPr>
          <w:rFonts w:cs="Arial"/>
        </w:rPr>
        <w:t xml:space="preserve">,</w:t>
      </w:r>
      <w:r>
        <w:rPr>
          <w:rFonts w:cs="Arial"/>
        </w:rPr>
        <w:t xml:space="preserve"> </w:t>
      </w:r>
      <w:r>
        <w:rPr>
          <w:rFonts w:cs="Arial"/>
        </w:rPr>
        <w:t xml:space="preserve">held in Geneva </w:t>
      </w:r>
      <w:r>
        <w:rPr>
          <w:rFonts w:cs="Arial"/>
        </w:rPr>
        <w:t xml:space="preserve">from March to June</w:t>
      </w:r>
      <w:r>
        <w:rPr>
          <w:rFonts w:cs="Arial"/>
        </w:rPr>
        <w:t xml:space="preserve"> 1964</w:t>
      </w:r>
      <w:r>
        <w:rPr>
          <w:rFonts w:cs="Arial"/>
        </w:rPr>
        <w:t xml:space="preserve">, </w:t>
      </w:r>
      <w:r>
        <w:rPr>
          <w:rFonts w:cs="Arial"/>
        </w:rPr>
        <w:t xml:space="preserve">was </w:t>
      </w:r>
      <w:r>
        <w:rPr>
          <w:rFonts w:cs="Arial"/>
        </w:rPr>
        <w:t xml:space="preserve">well prepared by </w:t>
      </w:r>
      <w:r>
        <w:rPr>
          <w:rFonts w:cs="Arial"/>
        </w:rPr>
        <w:t xml:space="preserve">Prebisch</w:t>
      </w:r>
      <w:r>
        <w:rPr>
          <w:rFonts w:cs="Arial"/>
        </w:rPr>
        <w:t xml:space="preserve"> and</w:t>
      </w:r>
      <w:r>
        <w:rPr>
          <w:rFonts w:cs="Arial"/>
        </w:rPr>
        <w:t xml:space="preserve"> adopted a Final Act</w:t>
      </w:r>
      <w:r>
        <w:rPr>
          <w:rFonts w:cs="Arial"/>
        </w:rPr>
        <w:t xml:space="preserve"> which contained </w:t>
      </w:r>
      <w:r>
        <w:rPr>
          <w:rFonts w:cs="Arial"/>
        </w:rPr>
        <w:t xml:space="preserve">several </w:t>
      </w:r>
      <w:r>
        <w:rPr>
          <w:rFonts w:cs="Arial"/>
        </w:rPr>
        <w:t xml:space="preserve">principles to govern trade relations</w:t>
      </w:r>
      <w:r>
        <w:rPr>
          <w:rFonts w:cs="Arial"/>
        </w:rPr>
        <w:t xml:space="preserve">,</w:t>
      </w:r>
      <w:r>
        <w:rPr>
          <w:rFonts w:cs="Arial"/>
        </w:rPr>
        <w:t xml:space="preserve"> </w:t>
      </w:r>
      <w:r>
        <w:rPr>
          <w:rFonts w:cs="Arial"/>
        </w:rPr>
        <w:t xml:space="preserve">principles</w:t>
      </w:r>
      <w:r>
        <w:rPr>
          <w:rFonts w:cs="Arial"/>
        </w:rPr>
        <w:t xml:space="preserve"> grounded</w:t>
      </w:r>
      <w:r>
        <w:rPr>
          <w:rFonts w:cs="Arial"/>
        </w:rPr>
        <w:t xml:space="preserve"> in </w:t>
      </w:r>
      <w:r>
        <w:rPr>
          <w:rFonts w:cs="Arial"/>
        </w:rPr>
        <w:t xml:space="preserve">Prebisch’s</w:t>
      </w:r>
      <w:r>
        <w:rPr>
          <w:rFonts w:cs="Arial"/>
        </w:rPr>
        <w:t xml:space="preserve"> </w:t>
      </w:r>
      <w:r>
        <w:rPr>
          <w:rFonts w:cs="Arial"/>
        </w:rPr>
        <w:t xml:space="preserve">previous </w:t>
      </w:r>
      <w:r>
        <w:rPr>
          <w:rFonts w:cs="Arial"/>
        </w:rPr>
        <w:t xml:space="preserve">work</w:t>
      </w:r>
      <w:r>
        <w:rPr>
          <w:rFonts w:cs="Arial"/>
        </w:rPr>
        <w:t xml:space="preserve">.</w:t>
      </w:r>
      <w:r>
        <w:rPr>
          <w:rFonts w:cs="Arial"/>
        </w:rPr>
        <w:t xml:space="preserve"> </w:t>
      </w:r>
      <w:r>
        <w:rPr>
          <w:rFonts w:cs="Arial"/>
        </w:rPr>
        <w:t xml:space="preserve">In December </w:t>
      </w:r>
      <w:r>
        <w:rPr>
          <w:rFonts w:cs="Arial"/>
        </w:rPr>
        <w:t xml:space="preserve">t</w:t>
      </w:r>
      <w:r>
        <w:rPr>
          <w:rFonts w:cs="Arial"/>
        </w:rPr>
        <w:t xml:space="preserve">he </w:t>
      </w:r>
      <w:r>
        <w:rPr>
          <w:rFonts w:cs="Arial"/>
        </w:rPr>
        <w:t xml:space="preserve">UN </w:t>
      </w:r>
      <w:r>
        <w:rPr>
          <w:rFonts w:cs="Arial"/>
        </w:rPr>
        <w:t xml:space="preserve">General Assembly established UNCTAD as a </w:t>
      </w:r>
      <w:r>
        <w:rPr>
          <w:rFonts w:cs="Arial"/>
        </w:rPr>
        <w:t xml:space="preserve">new permanent UN body, with </w:t>
      </w:r>
      <w:r>
        <w:rPr>
          <w:rFonts w:cs="Arial"/>
        </w:rPr>
        <w:t xml:space="preserve">Prebisch</w:t>
      </w:r>
      <w:r>
        <w:rPr>
          <w:rFonts w:cs="Arial"/>
        </w:rPr>
        <w:t xml:space="preserve"> as its Secretary-General.</w:t>
      </w:r>
      <w:r>
        <w:rPr>
          <w:rFonts w:cs="Arial"/>
        </w:rPr>
        <w:t xml:space="preserve"> </w:t>
      </w:r>
      <w:r>
        <w:rPr>
          <w:rFonts w:cs="Arial"/>
        </w:rPr>
        <w:t xml:space="preserve">T</w:t>
      </w:r>
      <w:r>
        <w:rPr>
          <w:rFonts w:cs="Arial"/>
        </w:rPr>
        <w:t xml:space="preserve">here was </w:t>
      </w:r>
      <w:r>
        <w:rPr>
          <w:rFonts w:cs="Arial"/>
        </w:rPr>
        <w:t xml:space="preserve">optimism that a more equitable approach to trade and development might well succeed.</w:t>
      </w:r>
      <w:r>
        <w:rPr>
          <w:rFonts w:cs="Arial"/>
        </w:rPr>
        <w:t xml:space="preserve"> For </w:t>
      </w:r>
      <w:r>
        <w:rPr>
          <w:rFonts w:cs="Arial"/>
        </w:rPr>
        <w:t xml:space="preserve">Prebisch</w:t>
      </w:r>
      <w:r>
        <w:rPr>
          <w:rFonts w:cs="Arial"/>
        </w:rPr>
        <w:t xml:space="preserve">,</w:t>
      </w:r>
      <w:r>
        <w:rPr>
          <w:rFonts w:cs="Arial"/>
        </w:rPr>
        <w:t xml:space="preserve"> </w:t>
      </w:r>
      <w:r>
        <w:rPr>
          <w:rFonts w:cs="Arial"/>
        </w:rPr>
        <w:t xml:space="preserve">success depended on inserting </w:t>
      </w:r>
      <w:r>
        <w:rPr>
          <w:rFonts w:cs="Arial"/>
        </w:rPr>
        <w:t xml:space="preserve">UNCTAD</w:t>
      </w:r>
      <w:r>
        <w:rPr>
          <w:rFonts w:cs="Arial"/>
        </w:rPr>
        <w:t xml:space="preserve"> as </w:t>
      </w:r>
      <w:r>
        <w:rPr>
          <w:rFonts w:cs="Arial"/>
        </w:rPr>
        <w:t xml:space="preserve">a </w:t>
      </w:r>
      <w:r>
        <w:rPr>
          <w:rFonts w:cs="Arial"/>
        </w:rPr>
        <w:t xml:space="preserve">negotiating forum within the global agenda of international trade. </w:t>
      </w:r>
      <w:r>
        <w:rPr>
          <w:rFonts w:cs="Arial"/>
        </w:rPr>
        <w:t xml:space="preserve">He was convinced that at least some leaders from the North would come to unde</w:t>
      </w:r>
      <w:r>
        <w:rPr>
          <w:rFonts w:cs="Arial"/>
        </w:rPr>
        <w:t xml:space="preserve">rstand the huge stakes involved </w:t>
      </w:r>
      <w:r>
        <w:rPr>
          <w:rFonts w:cs="Arial"/>
        </w:rPr>
        <w:t xml:space="preserve">and cajoled </w:t>
      </w:r>
      <w:r>
        <w:rPr>
          <w:rFonts w:cs="Arial"/>
        </w:rPr>
        <w:t xml:space="preserve">both</w:t>
      </w:r>
      <w:r>
        <w:rPr>
          <w:rFonts w:cs="Arial"/>
        </w:rPr>
        <w:t xml:space="preserve"> rich and poor cou</w:t>
      </w:r>
      <w:r>
        <w:rPr>
          <w:rFonts w:cs="Arial"/>
        </w:rPr>
        <w:t xml:space="preserve">ntries to manage globalization</w:t>
      </w:r>
      <w:r>
        <w:rPr>
          <w:rFonts w:cs="Arial"/>
        </w:rPr>
        <w:t xml:space="preserve"> and </w:t>
      </w:r>
      <w:r>
        <w:rPr>
          <w:rFonts w:cs="Arial"/>
        </w:rPr>
        <w:t xml:space="preserve">to see it as a process </w:t>
      </w:r>
      <w:r>
        <w:rPr>
          <w:rFonts w:cs="Arial"/>
        </w:rPr>
        <w:t xml:space="preserve">in which i</w:t>
      </w:r>
      <w:r>
        <w:rPr>
          <w:rFonts w:cs="Arial"/>
        </w:rPr>
        <w:t xml:space="preserve">nternational agreements could only be reached if North and South worked together. He campaigned for pragmatic measures, </w:t>
      </w:r>
      <w:r>
        <w:rPr>
          <w:rFonts w:cs="Arial"/>
        </w:rPr>
        <w:t xml:space="preserve">insisting on the discipline of development</w:t>
      </w:r>
      <w:r>
        <w:rPr>
          <w:rFonts w:cs="Arial"/>
        </w:rPr>
        <w:t xml:space="preserve">, </w:t>
      </w:r>
      <w:r>
        <w:rPr>
          <w:rFonts w:cs="Arial"/>
        </w:rPr>
        <w:t xml:space="preserve">conv</w:t>
      </w:r>
      <w:r>
        <w:rPr>
          <w:rFonts w:cs="Arial"/>
        </w:rPr>
        <w:t xml:space="preserve">erging interests and reciprocal </w:t>
      </w:r>
      <w:r>
        <w:rPr>
          <w:rFonts w:cs="Arial"/>
        </w:rPr>
        <w:t xml:space="preserve">responsibilities</w:t>
      </w:r>
      <w:r>
        <w:rPr>
          <w:rFonts w:cs="Arial"/>
        </w:rPr>
        <w:t xml:space="preserve">.</w:t>
      </w:r>
      <w:r>
        <w:rPr>
          <w:rFonts w:cs="Arial"/>
        </w:rPr>
        <w:t xml:space="preserve"> </w:t>
      </w:r>
      <w:r>
        <w:rPr>
          <w:rFonts w:cs="Arial"/>
        </w:rPr>
        <w:t xml:space="preserve">He drew on his </w:t>
      </w:r>
      <w:r>
        <w:rPr>
          <w:rFonts w:cs="Arial"/>
        </w:rPr>
        <w:t xml:space="preserve">last </w:t>
      </w:r>
      <w:r>
        <w:rPr>
          <w:rFonts w:cs="Arial"/>
        </w:rPr>
        <w:t xml:space="preserve">reserve</w:t>
      </w:r>
      <w:r>
        <w:rPr>
          <w:rFonts w:cs="Arial"/>
        </w:rPr>
        <w:t xml:space="preserve">s</w:t>
      </w:r>
      <w:r>
        <w:rPr>
          <w:rFonts w:cs="Arial"/>
        </w:rPr>
        <w:t xml:space="preserve"> of leadership to locate new sources of support. </w:t>
      </w:r>
      <w:r>
        <w:rPr>
          <w:rFonts w:cs="Arial"/>
        </w:rPr>
        <w:t xml:space="preserve">As he </w:t>
      </w:r>
      <w:r>
        <w:rPr>
          <w:rFonts w:cs="Arial"/>
        </w:rPr>
        <w:t xml:space="preserve">had </w:t>
      </w:r>
      <w:r>
        <w:rPr>
          <w:rFonts w:cs="Arial"/>
        </w:rPr>
        <w:t xml:space="preserve">done for</w:t>
      </w:r>
      <w:r>
        <w:rPr>
          <w:rFonts w:cs="Arial"/>
        </w:rPr>
        <w:t xml:space="preserve"> ECLA</w:t>
      </w:r>
      <w:r>
        <w:rPr>
          <w:rFonts w:cs="Arial"/>
        </w:rPr>
        <w:t xml:space="preserve">,</w:t>
      </w:r>
      <w:r>
        <w:rPr>
          <w:rFonts w:cs="Arial"/>
        </w:rPr>
        <w:t xml:space="preserve"> he attracted leading economists from around the world to staff the new secretariat in Geneva</w:t>
      </w:r>
      <w:r>
        <w:rPr>
          <w:rFonts w:cs="Arial"/>
        </w:rPr>
        <w:t xml:space="preserve"> such as</w:t>
      </w:r>
      <w:r>
        <w:rPr>
          <w:rFonts w:cs="Arial"/>
        </w:rPr>
        <w:t xml:space="preserve"> Sidney Dell, </w:t>
      </w:r>
      <w:r>
        <w:rPr>
          <w:rFonts w:cs="Arial"/>
        </w:rPr>
        <w:t xml:space="preserve">Wladek</w:t>
      </w:r>
      <w:r>
        <w:rPr>
          <w:rFonts w:cs="Arial"/>
        </w:rPr>
        <w:t xml:space="preserve"> Malinowski, Gunnar Myrdal</w:t>
      </w:r>
      <w:r>
        <w:rPr>
          <w:rFonts w:cs="Arial"/>
        </w:rPr>
        <w:t xml:space="preserve"> and</w:t>
      </w:r>
      <w:r>
        <w:rPr>
          <w:rFonts w:cs="Arial"/>
        </w:rPr>
        <w:t xml:space="preserve"> Jan Tinbergen. </w:t>
      </w:r>
      <w:r/>
    </w:p>
    <w:p w14:paraId="5982EBD0" w14:textId="77777777">
      <w:pPr>
        <w:widowControl w:val="false"/>
        <w:pBdr/>
        <w:spacing/>
        <w:ind w:firstLine="708"/>
        <w:jc w:val="both"/>
        <w:rPr>
          <w:rFonts w:cs="Arial"/>
        </w:rPr>
      </w:pPr>
      <w:r>
        <w:rPr>
          <w:rFonts w:cs="Arial"/>
        </w:rPr>
        <w:t xml:space="preserve">United behind a shared ethic of development</w:t>
      </w:r>
      <w:r>
        <w:rPr>
          <w:rFonts w:cs="Arial"/>
        </w:rPr>
        <w:t xml:space="preserve">,</w:t>
      </w:r>
      <w:r>
        <w:rPr>
          <w:rFonts w:cs="Arial"/>
        </w:rPr>
        <w:t xml:space="preserve"> UNCTAD waged a formidable campaign</w:t>
      </w:r>
      <w:r>
        <w:rPr>
          <w:rFonts w:cs="Arial"/>
        </w:rPr>
        <w:t xml:space="preserve"> for global equity between 1964 and 19</w:t>
      </w:r>
      <w:r>
        <w:rPr>
          <w:rFonts w:cs="Arial"/>
        </w:rPr>
        <w:t xml:space="preserve">68.</w:t>
      </w:r>
      <w:r>
        <w:rPr>
          <w:rFonts w:cs="Arial"/>
        </w:rPr>
        <w:t xml:space="preserve"> </w:t>
      </w:r>
      <w:r>
        <w:rPr>
          <w:rFonts w:cs="Arial"/>
        </w:rPr>
        <w:t xml:space="preserve">At UNCTAD’s second meeting in 1968 in New Delhi</w:t>
      </w:r>
      <w:r>
        <w:rPr>
          <w:rFonts w:cs="Arial"/>
        </w:rPr>
        <w:t xml:space="preserve">,</w:t>
      </w:r>
      <w:r>
        <w:rPr>
          <w:rFonts w:cs="Arial"/>
        </w:rPr>
        <w:t xml:space="preserve"> </w:t>
      </w:r>
      <w:r>
        <w:rPr>
          <w:rFonts w:cs="Arial"/>
        </w:rPr>
        <w:t xml:space="preserve">Prebisch</w:t>
      </w:r>
      <w:r>
        <w:rPr>
          <w:rFonts w:cs="Arial"/>
        </w:rPr>
        <w:t xml:space="preserve"> proposed a global strategy to underpin a basic reform of global governance in pursuit of equity and justice in North-South relations. Both sides would have to compromise for success: trade concessions and development assistance were required from the </w:t>
      </w:r>
      <w:r>
        <w:rPr>
          <w:rFonts w:cs="Arial"/>
        </w:rPr>
        <w:t xml:space="preserve">wealthy</w:t>
      </w:r>
      <w:r>
        <w:rPr>
          <w:rFonts w:cs="Arial"/>
        </w:rPr>
        <w:t xml:space="preserve"> countries, but only in return for domestic reforms in the recipient countries.</w:t>
      </w:r>
      <w:r>
        <w:rPr>
          <w:rFonts w:cs="Arial"/>
        </w:rPr>
        <w:t xml:space="preserve"> Knowing that d</w:t>
      </w:r>
      <w:r>
        <w:rPr>
          <w:rFonts w:cs="Arial"/>
        </w:rPr>
        <w:t xml:space="preserve">eveloped countries would demand conditions, </w:t>
      </w:r>
      <w:r>
        <w:rPr>
          <w:rFonts w:cs="Arial"/>
        </w:rPr>
        <w:t xml:space="preserve">Prebisch</w:t>
      </w:r>
      <w:r>
        <w:rPr>
          <w:rFonts w:cs="Arial"/>
        </w:rPr>
        <w:t xml:space="preserve"> urged developing governments to accept conditionality so long as it was both reasonable and equitable. The </w:t>
      </w:r>
      <w:r>
        <w:rPr>
          <w:rFonts w:cs="Arial"/>
        </w:rPr>
        <w:t xml:space="preserve">decisive </w:t>
      </w:r>
      <w:r>
        <w:rPr>
          <w:rFonts w:cs="Arial"/>
        </w:rPr>
        <w:t xml:space="preserve">problem facing </w:t>
      </w:r>
      <w:r>
        <w:rPr>
          <w:rFonts w:cs="Arial"/>
        </w:rPr>
        <w:t xml:space="preserve">Prebisch</w:t>
      </w:r>
      <w:r>
        <w:rPr>
          <w:rFonts w:cs="Arial"/>
        </w:rPr>
        <w:t xml:space="preserve"> in UNCTAD was </w:t>
      </w:r>
      <w:r>
        <w:rPr>
          <w:rFonts w:cs="Arial"/>
        </w:rPr>
        <w:t xml:space="preserve">his lack of</w:t>
      </w:r>
      <w:r>
        <w:rPr>
          <w:rFonts w:cs="Arial"/>
        </w:rPr>
        <w:t xml:space="preserve"> power. UNCTAD was set up to rethink and recast the rules of the game in international trade. </w:t>
      </w:r>
      <w:r>
        <w:rPr>
          <w:rFonts w:cs="Arial"/>
        </w:rPr>
        <w:t xml:space="preserve">While</w:t>
      </w:r>
      <w:r>
        <w:rPr>
          <w:rFonts w:cs="Arial"/>
        </w:rPr>
        <w:t xml:space="preserve"> his friends argued that UNCTAD could not exp</w:t>
      </w:r>
      <w:r>
        <w:rPr>
          <w:rFonts w:cs="Arial"/>
        </w:rPr>
        <w:t xml:space="preserve">ect more than incremental change,</w:t>
      </w:r>
      <w:r>
        <w:rPr>
          <w:rFonts w:cs="Arial"/>
        </w:rPr>
        <w:t xml:space="preserve"> </w:t>
      </w:r>
      <w:r>
        <w:rPr>
          <w:rFonts w:cs="Arial"/>
        </w:rPr>
        <w:t xml:space="preserve">Prebisch</w:t>
      </w:r>
      <w:r>
        <w:rPr>
          <w:rFonts w:cs="Arial"/>
        </w:rPr>
        <w:t xml:space="preserve"> demanded </w:t>
      </w:r>
      <w:r>
        <w:rPr>
          <w:rFonts w:cs="Arial"/>
        </w:rPr>
        <w:t xml:space="preserve">a negotiating role for UNCTAD</w:t>
      </w:r>
      <w:r>
        <w:rPr>
          <w:rFonts w:cs="Arial"/>
        </w:rPr>
        <w:t xml:space="preserve">,</w:t>
      </w:r>
      <w:r>
        <w:rPr>
          <w:rFonts w:cs="Arial"/>
        </w:rPr>
        <w:t xml:space="preserve"> but could not command the compliance of governments</w:t>
      </w:r>
      <w:r>
        <w:rPr>
          <w:rFonts w:cs="Arial"/>
        </w:rPr>
        <w:t xml:space="preserve"> from either the North or South.</w:t>
      </w:r>
      <w:r>
        <w:rPr>
          <w:rFonts w:cs="Arial"/>
        </w:rPr>
        <w:t xml:space="preserve"> </w:t>
      </w:r>
      <w:r>
        <w:rPr>
          <w:rFonts w:cs="Arial"/>
        </w:rPr>
        <w:t xml:space="preserve">Following the failure</w:t>
      </w:r>
      <w:r>
        <w:rPr>
          <w:rFonts w:cs="Arial"/>
        </w:rPr>
        <w:t xml:space="preserve"> to achieve his expectations at </w:t>
      </w:r>
      <w:r>
        <w:rPr>
          <w:rFonts w:cs="Arial"/>
        </w:rPr>
        <w:t xml:space="preserve">the second </w:t>
      </w:r>
      <w:r>
        <w:rPr>
          <w:rFonts w:cs="Arial"/>
        </w:rPr>
        <w:t xml:space="preserve">UNCTAD </w:t>
      </w:r>
      <w:r>
        <w:rPr>
          <w:rFonts w:cs="Arial"/>
        </w:rPr>
        <w:t xml:space="preserve">conference</w:t>
      </w:r>
      <w:r>
        <w:rPr>
          <w:rFonts w:cs="Arial"/>
        </w:rPr>
        <w:t xml:space="preserve"> in New Delhi, </w:t>
      </w:r>
      <w:r>
        <w:rPr>
          <w:rFonts w:cs="Arial"/>
        </w:rPr>
        <w:t xml:space="preserve">Prebisch</w:t>
      </w:r>
      <w:r>
        <w:rPr>
          <w:rFonts w:cs="Arial"/>
        </w:rPr>
        <w:t xml:space="preserve"> announced his resignation </w:t>
      </w:r>
      <w:r>
        <w:rPr>
          <w:rFonts w:cs="Arial"/>
        </w:rPr>
        <w:t xml:space="preserve">in November 1968 </w:t>
      </w:r>
      <w:r>
        <w:rPr>
          <w:rFonts w:cs="Arial"/>
        </w:rPr>
        <w:t xml:space="preserve">to a shocked staff</w:t>
      </w:r>
      <w:r>
        <w:rPr>
          <w:rFonts w:cs="Arial"/>
        </w:rPr>
        <w:t xml:space="preserve">. R</w:t>
      </w:r>
      <w:r>
        <w:rPr>
          <w:rFonts w:cs="Arial"/>
        </w:rPr>
        <w:t xml:space="preserve">umours of </w:t>
      </w:r>
      <w:r>
        <w:rPr>
          <w:rFonts w:cs="Arial"/>
        </w:rPr>
        <w:t xml:space="preserve">his</w:t>
      </w:r>
      <w:r>
        <w:rPr>
          <w:rFonts w:cs="Arial"/>
        </w:rPr>
        <w:t xml:space="preserve"> </w:t>
      </w:r>
      <w:r>
        <w:rPr>
          <w:rFonts w:cs="Arial"/>
        </w:rPr>
        <w:t xml:space="preserve">po</w:t>
      </w:r>
      <w:r>
        <w:rPr>
          <w:rFonts w:cs="Arial"/>
        </w:rPr>
        <w:t xml:space="preserve">ssible</w:t>
      </w:r>
      <w:r>
        <w:rPr>
          <w:rFonts w:cs="Arial"/>
        </w:rPr>
        <w:t xml:space="preserve"> </w:t>
      </w:r>
      <w:r>
        <w:rPr>
          <w:rFonts w:cs="Arial"/>
        </w:rPr>
        <w:t xml:space="preserve">resignation </w:t>
      </w:r>
      <w:r>
        <w:rPr>
          <w:rFonts w:cs="Arial"/>
        </w:rPr>
        <w:t xml:space="preserve">had already </w:t>
      </w:r>
      <w:r>
        <w:rPr>
          <w:rFonts w:cs="Arial"/>
        </w:rPr>
        <w:t xml:space="preserve">swirled up </w:t>
      </w:r>
      <w:r>
        <w:rPr>
          <w:rFonts w:cs="Arial"/>
        </w:rPr>
        <w:t xml:space="preserve">in New Delhi, but U </w:t>
      </w:r>
      <w:r>
        <w:rPr>
          <w:rFonts w:cs="Arial"/>
        </w:rPr>
        <w:t xml:space="preserve">Thant</w:t>
      </w:r>
      <w:r>
        <w:rPr>
          <w:rFonts w:cs="Arial"/>
        </w:rPr>
        <w:t xml:space="preserve"> </w:t>
      </w:r>
      <w:r>
        <w:rPr>
          <w:rFonts w:cs="Arial"/>
        </w:rPr>
        <w:t xml:space="preserve">moved quickly to quash the gossip by </w:t>
      </w:r>
      <w:r>
        <w:rPr>
          <w:rFonts w:cs="Arial"/>
        </w:rPr>
        <w:t xml:space="preserve">renewing</w:t>
      </w:r>
      <w:r>
        <w:rPr>
          <w:rFonts w:cs="Arial"/>
        </w:rPr>
        <w:t xml:space="preserve"> </w:t>
      </w:r>
      <w:r>
        <w:rPr>
          <w:rFonts w:cs="Arial"/>
        </w:rPr>
        <w:t xml:space="preserve">Prebisch’s</w:t>
      </w:r>
      <w:r>
        <w:rPr>
          <w:rFonts w:cs="Arial"/>
        </w:rPr>
        <w:t xml:space="preserve"> contract to 1971</w:t>
      </w:r>
      <w:r>
        <w:rPr>
          <w:rFonts w:cs="Arial"/>
        </w:rPr>
        <w:t xml:space="preserve">. </w:t>
      </w:r>
      <w:r>
        <w:rPr>
          <w:rFonts w:cs="Arial"/>
        </w:rPr>
        <w:t xml:space="preserve">A few months later, however, Fe</w:t>
      </w:r>
      <w:r>
        <w:rPr>
          <w:rFonts w:cs="Arial"/>
        </w:rPr>
        <w:t xml:space="preserve">lipe Herrera, </w:t>
      </w:r>
      <w:r>
        <w:rPr>
          <w:rFonts w:cs="Arial"/>
        </w:rPr>
        <w:t xml:space="preserve">President of the Inter-American Development Bank (IDB), </w:t>
      </w:r>
      <w:r>
        <w:rPr>
          <w:rFonts w:cs="Arial"/>
        </w:rPr>
        <w:t xml:space="preserve">proposed </w:t>
      </w:r>
      <w:r>
        <w:rPr>
          <w:rFonts w:cs="Arial"/>
        </w:rPr>
        <w:t xml:space="preserve">Prebisch</w:t>
      </w:r>
      <w:r>
        <w:rPr>
          <w:rFonts w:cs="Arial"/>
        </w:rPr>
        <w:t xml:space="preserve"> direct a ma</w:t>
      </w:r>
      <w:r>
        <w:rPr>
          <w:rFonts w:cs="Arial"/>
        </w:rPr>
        <w:t xml:space="preserve">jor </w:t>
      </w:r>
      <w:r>
        <w:rPr>
          <w:rFonts w:cs="Arial"/>
        </w:rPr>
        <w:t xml:space="preserve">IDB </w:t>
      </w:r>
      <w:r>
        <w:rPr>
          <w:rFonts w:cs="Arial"/>
        </w:rPr>
        <w:t xml:space="preserve">study on the financing of economic development in Latin America. </w:t>
      </w:r>
      <w:r>
        <w:rPr>
          <w:rFonts w:cs="Arial"/>
        </w:rPr>
        <w:t xml:space="preserve">Prebisch</w:t>
      </w:r>
      <w:r>
        <w:rPr>
          <w:rFonts w:cs="Arial"/>
        </w:rPr>
        <w:t xml:space="preserve"> did not consult anyone</w:t>
      </w:r>
      <w:r>
        <w:rPr>
          <w:rFonts w:cs="Arial"/>
        </w:rPr>
        <w:t xml:space="preserve"> on this, </w:t>
      </w:r>
      <w:r>
        <w:rPr>
          <w:rFonts w:cs="Arial"/>
        </w:rPr>
        <w:t xml:space="preserve">assuming</w:t>
      </w:r>
      <w:r>
        <w:rPr>
          <w:rFonts w:cs="Arial"/>
        </w:rPr>
        <w:t xml:space="preserve"> that he could combine </w:t>
      </w:r>
      <w:r>
        <w:rPr>
          <w:rFonts w:cs="Arial"/>
        </w:rPr>
        <w:t xml:space="preserve">it</w:t>
      </w:r>
      <w:r>
        <w:rPr>
          <w:rFonts w:cs="Arial"/>
        </w:rPr>
        <w:t xml:space="preserve"> </w:t>
      </w:r>
      <w:r>
        <w:rPr>
          <w:rFonts w:cs="Arial"/>
        </w:rPr>
        <w:t xml:space="preserve">with </w:t>
      </w:r>
      <w:r>
        <w:rPr>
          <w:rFonts w:cs="Arial"/>
        </w:rPr>
        <w:t xml:space="preserve">UNCTAD</w:t>
      </w:r>
      <w:r>
        <w:rPr>
          <w:rFonts w:cs="Arial"/>
        </w:rPr>
        <w:t xml:space="preserve">. </w:t>
      </w:r>
      <w:r>
        <w:rPr>
          <w:rFonts w:cs="Arial"/>
        </w:rPr>
        <w:t xml:space="preserve">He changed his mind after the shock </w:t>
      </w:r>
      <w:r>
        <w:rPr>
          <w:rFonts w:cs="Arial"/>
        </w:rPr>
        <w:t xml:space="preserve">that followed </w:t>
      </w:r>
      <w:r>
        <w:rPr>
          <w:rFonts w:cs="Arial"/>
        </w:rPr>
        <w:t xml:space="preserve">the </w:t>
      </w:r>
      <w:r>
        <w:rPr>
          <w:rFonts w:cs="Arial"/>
        </w:rPr>
        <w:t xml:space="preserve">killing of hundreds of students by the Mexican army prior to the Summer Olympics</w:t>
      </w:r>
      <w:r>
        <w:rPr>
          <w:rFonts w:cs="Arial"/>
        </w:rPr>
        <w:t xml:space="preserve"> and the </w:t>
      </w:r>
      <w:r>
        <w:rPr>
          <w:rFonts w:cs="Arial"/>
        </w:rPr>
        <w:t xml:space="preserve">shifting</w:t>
      </w:r>
      <w:r>
        <w:rPr>
          <w:rFonts w:cs="Arial"/>
        </w:rPr>
        <w:t xml:space="preserve"> political </w:t>
      </w:r>
      <w:r>
        <w:rPr>
          <w:rFonts w:cs="Arial"/>
        </w:rPr>
        <w:t xml:space="preserve">attitude</w:t>
      </w:r>
      <w:r>
        <w:rPr>
          <w:rFonts w:cs="Arial"/>
        </w:rPr>
        <w:t xml:space="preserve"> in Latin America</w:t>
      </w:r>
      <w:r>
        <w:rPr>
          <w:rFonts w:cs="Arial"/>
        </w:rPr>
        <w:t xml:space="preserve">.</w:t>
      </w:r>
      <w:r>
        <w:rPr>
          <w:rFonts w:cs="Arial"/>
        </w:rPr>
        <w:t xml:space="preserve"> Feeling compelled to address </w:t>
      </w:r>
      <w:r>
        <w:rPr>
          <w:rFonts w:cs="Arial"/>
        </w:rPr>
        <w:t xml:space="preserve">this regional turmoil, </w:t>
      </w:r>
      <w:r>
        <w:rPr>
          <w:rFonts w:cs="Arial"/>
        </w:rPr>
        <w:t xml:space="preserve">being visibly ill</w:t>
      </w:r>
      <w:r>
        <w:rPr>
          <w:rFonts w:cs="Arial"/>
        </w:rPr>
        <w:t xml:space="preserve"> </w:t>
      </w:r>
      <w:r>
        <w:rPr>
          <w:rFonts w:cs="Arial"/>
        </w:rPr>
        <w:t xml:space="preserve">from </w:t>
      </w:r>
      <w:r>
        <w:rPr>
          <w:rFonts w:cs="Arial"/>
        </w:rPr>
        <w:t xml:space="preserve">overwork</w:t>
      </w:r>
      <w:r>
        <w:rPr>
          <w:rFonts w:cs="Arial"/>
        </w:rPr>
        <w:t xml:space="preserve">, </w:t>
      </w:r>
      <w:r>
        <w:rPr>
          <w:rFonts w:cs="Arial"/>
        </w:rPr>
        <w:t xml:space="preserve">and facing important personal decisions, </w:t>
      </w:r>
      <w:r>
        <w:rPr>
          <w:rFonts w:cs="Arial"/>
        </w:rPr>
        <w:t xml:space="preserve">he openly speculated on an early departure</w:t>
      </w:r>
      <w:r>
        <w:rPr>
          <w:rFonts w:cs="Arial"/>
        </w:rPr>
        <w:t xml:space="preserve"> f</w:t>
      </w:r>
      <w:r>
        <w:rPr>
          <w:rFonts w:cs="Arial"/>
        </w:rPr>
        <w:t xml:space="preserve">rom UNCTAD in November 1968. Fi</w:t>
      </w:r>
      <w:r>
        <w:rPr>
          <w:rFonts w:cs="Arial"/>
        </w:rPr>
        <w:t xml:space="preserve">ve days later, a</w:t>
      </w:r>
      <w:r>
        <w:rPr>
          <w:rFonts w:cs="Arial"/>
        </w:rPr>
        <w:t xml:space="preserve">fter consulting with </w:t>
      </w:r>
      <w:r>
        <w:rPr>
          <w:rFonts w:cs="Arial"/>
        </w:rPr>
        <w:t xml:space="preserve">U </w:t>
      </w:r>
      <w:r>
        <w:rPr>
          <w:rFonts w:cs="Arial"/>
        </w:rPr>
        <w:t xml:space="preserve">T</w:t>
      </w:r>
      <w:r>
        <w:rPr>
          <w:rFonts w:cs="Arial"/>
        </w:rPr>
        <w:t xml:space="preserve">hant </w:t>
      </w:r>
      <w:r>
        <w:rPr>
          <w:rFonts w:cs="Arial"/>
        </w:rPr>
        <w:t xml:space="preserve">regarding</w:t>
      </w:r>
      <w:r>
        <w:rPr>
          <w:rFonts w:cs="Arial"/>
        </w:rPr>
        <w:t xml:space="preserve"> </w:t>
      </w:r>
      <w:r>
        <w:rPr>
          <w:rFonts w:cs="Arial"/>
        </w:rPr>
        <w:t xml:space="preserve">the leadership transition and</w:t>
      </w:r>
      <w:r>
        <w:rPr>
          <w:rFonts w:cs="Arial"/>
        </w:rPr>
        <w:t xml:space="preserve"> promis</w:t>
      </w:r>
      <w:r>
        <w:rPr>
          <w:rFonts w:cs="Arial"/>
        </w:rPr>
        <w:t xml:space="preserve">ing</w:t>
      </w:r>
      <w:r>
        <w:rPr>
          <w:rFonts w:cs="Arial"/>
        </w:rPr>
        <w:t xml:space="preserve"> to remain</w:t>
      </w:r>
      <w:r>
        <w:rPr>
          <w:rFonts w:cs="Arial"/>
        </w:rPr>
        <w:t xml:space="preserve"> a personal</w:t>
      </w:r>
      <w:r>
        <w:rPr>
          <w:rFonts w:cs="Arial"/>
        </w:rPr>
        <w:t xml:space="preserve"> advisor to </w:t>
      </w:r>
      <w:r>
        <w:rPr>
          <w:rFonts w:cs="Arial"/>
        </w:rPr>
        <w:t xml:space="preserve">him</w:t>
      </w:r>
      <w:r>
        <w:rPr>
          <w:rFonts w:cs="Arial"/>
        </w:rPr>
        <w:t xml:space="preserve"> in preparing the UN Second Development Decade, he </w:t>
      </w:r>
      <w:r>
        <w:rPr>
          <w:rFonts w:cs="Arial"/>
        </w:rPr>
        <w:t xml:space="preserve">tendered </w:t>
      </w:r>
      <w:r>
        <w:rPr>
          <w:rFonts w:cs="Arial"/>
        </w:rPr>
        <w:t xml:space="preserve">his</w:t>
      </w:r>
      <w:r>
        <w:rPr>
          <w:rFonts w:cs="Arial"/>
        </w:rPr>
        <w:t xml:space="preserve"> resignation</w:t>
      </w:r>
      <w:r>
        <w:rPr>
          <w:rFonts w:cs="Arial"/>
        </w:rPr>
        <w:t xml:space="preserve"> on grounds of poor health</w:t>
      </w:r>
      <w:r>
        <w:rPr>
          <w:rFonts w:cs="Arial"/>
        </w:rPr>
        <w:t xml:space="preserve">. </w:t>
      </w:r>
      <w:r>
        <w:rPr>
          <w:rFonts w:cs="Arial"/>
        </w:rPr>
      </w:r>
    </w:p>
    <w:p w14:paraId="0E9D61B5" w14:textId="77777777">
      <w:pPr>
        <w:widowControl w:val="false"/>
        <w:pBdr/>
        <w:spacing/>
        <w:ind w:firstLine="708"/>
        <w:jc w:val="both"/>
        <w:rPr>
          <w:rFonts w:cs="Arial"/>
        </w:rPr>
      </w:pPr>
      <w:r>
        <w:rPr>
          <w:rFonts w:cs="Arial"/>
        </w:rPr>
        <w:t xml:space="preserve">Prebisch</w:t>
      </w:r>
      <w:r>
        <w:rPr>
          <w:rFonts w:cs="Arial"/>
        </w:rPr>
        <w:t xml:space="preserve"> </w:t>
      </w:r>
      <w:r>
        <w:rPr>
          <w:rFonts w:cs="Arial"/>
        </w:rPr>
        <w:t xml:space="preserve">left </w:t>
      </w:r>
      <w:r>
        <w:rPr>
          <w:rFonts w:cs="Arial"/>
        </w:rPr>
        <w:t xml:space="preserve">UNCTAD</w:t>
      </w:r>
      <w:r>
        <w:rPr>
          <w:rFonts w:cs="Arial"/>
        </w:rPr>
        <w:t xml:space="preserve"> in </w:t>
      </w:r>
      <w:r>
        <w:rPr>
          <w:rFonts w:cs="Arial"/>
        </w:rPr>
        <w:t xml:space="preserve">March </w:t>
      </w:r>
      <w:r>
        <w:rPr>
          <w:rFonts w:cs="Arial"/>
        </w:rPr>
        <w:t xml:space="preserve">1969</w:t>
      </w:r>
      <w:r>
        <w:rPr>
          <w:rFonts w:cs="Arial"/>
        </w:rPr>
        <w:t xml:space="preserve">, </w:t>
      </w:r>
      <w:r>
        <w:rPr>
          <w:rFonts w:cs="Arial"/>
        </w:rPr>
        <w:t xml:space="preserve">choosing</w:t>
      </w:r>
      <w:r>
        <w:rPr>
          <w:rFonts w:cs="Arial"/>
        </w:rPr>
        <w:t xml:space="preserve"> Washington DC as his new </w:t>
      </w:r>
      <w:r>
        <w:rPr>
          <w:rFonts w:cs="Arial"/>
        </w:rPr>
        <w:t xml:space="preserve">home base</w:t>
      </w:r>
      <w:r>
        <w:rPr>
          <w:rFonts w:cs="Arial"/>
        </w:rPr>
        <w:t xml:space="preserve">. </w:t>
      </w:r>
      <w:r>
        <w:rPr>
          <w:rFonts w:cs="Arial"/>
        </w:rPr>
        <w:t xml:space="preserve">He led</w:t>
      </w:r>
      <w:r>
        <w:rPr>
          <w:rFonts w:cs="Arial"/>
        </w:rPr>
        <w:t xml:space="preserve"> the </w:t>
      </w:r>
      <w:r>
        <w:rPr>
          <w:rFonts w:cs="Arial"/>
        </w:rPr>
        <w:t xml:space="preserve">IDB </w:t>
      </w:r>
      <w:r>
        <w:rPr>
          <w:rFonts w:cs="Arial"/>
        </w:rPr>
        <w:t xml:space="preserve">task force </w:t>
      </w:r>
      <w:r>
        <w:rPr>
          <w:rFonts w:cs="Arial"/>
        </w:rPr>
        <w:t xml:space="preserve">and published the report</w:t>
      </w:r>
      <w:r>
        <w:rPr>
          <w:rFonts w:cs="Arial"/>
        </w:rPr>
        <w:t xml:space="preserve"> </w:t>
      </w:r>
      <w:r>
        <w:rPr>
          <w:rFonts w:cs="Arial"/>
          <w:i/>
        </w:rPr>
        <w:t xml:space="preserve">Change and Development: Latin America’s Great Task</w:t>
      </w:r>
      <w:r>
        <w:rPr>
          <w:rFonts w:cs="Arial"/>
        </w:rPr>
        <w:t xml:space="preserve"> (New York 1971)</w:t>
      </w:r>
      <w:r>
        <w:rPr>
          <w:rFonts w:cs="Arial"/>
        </w:rPr>
        <w:t xml:space="preserve">, which</w:t>
      </w:r>
      <w:r>
        <w:rPr>
          <w:rFonts w:cs="Arial"/>
        </w:rPr>
        <w:t xml:space="preserve"> </w:t>
      </w:r>
      <w:r>
        <w:rPr>
          <w:rFonts w:cs="Arial"/>
        </w:rPr>
        <w:t xml:space="preserve">stands out as his key theoretical contributi</w:t>
      </w:r>
      <w:r>
        <w:rPr>
          <w:rFonts w:cs="Arial"/>
        </w:rPr>
        <w:t xml:space="preserve">on after UNCTAD</w:t>
      </w:r>
      <w:r>
        <w:rPr>
          <w:rFonts w:cs="Arial"/>
        </w:rPr>
        <w:t xml:space="preserve">. He</w:t>
      </w:r>
      <w:r>
        <w:rPr>
          <w:rFonts w:cs="Arial"/>
        </w:rPr>
        <w:t xml:space="preserve"> </w:t>
      </w:r>
      <w:r>
        <w:rPr>
          <w:rFonts w:cs="Arial"/>
        </w:rPr>
        <w:t xml:space="preserve">opened a new chapter by </w:t>
      </w:r>
      <w:r>
        <w:rPr>
          <w:rFonts w:cs="Arial"/>
        </w:rPr>
        <w:t xml:space="preserve">bravely departing from ECLA’s import-substitution industrialization model, </w:t>
      </w:r>
      <w:r>
        <w:rPr>
          <w:rFonts w:cs="Arial"/>
        </w:rPr>
        <w:t xml:space="preserve">call</w:t>
      </w:r>
      <w:r>
        <w:rPr>
          <w:rFonts w:cs="Arial"/>
        </w:rPr>
        <w:t xml:space="preserve">ing</w:t>
      </w:r>
      <w:r>
        <w:rPr>
          <w:rFonts w:cs="Arial"/>
        </w:rPr>
        <w:t xml:space="preserve"> for accelerated economic growth to head off violence and social conflict</w:t>
      </w:r>
      <w:r>
        <w:rPr>
          <w:rFonts w:cs="Arial"/>
        </w:rPr>
        <w:t xml:space="preserve">. </w:t>
      </w:r>
      <w:r>
        <w:rPr>
          <w:rFonts w:cs="Arial"/>
        </w:rPr>
        <w:t xml:space="preserve">He saw the exhaustion of inward-looking development as t</w:t>
      </w:r>
      <w:r>
        <w:rPr>
          <w:rFonts w:cs="Arial"/>
        </w:rPr>
        <w:t xml:space="preserve">he root cause of the present </w:t>
      </w:r>
      <w:r>
        <w:rPr>
          <w:rFonts w:cs="Arial"/>
        </w:rPr>
        <w:t xml:space="preserve">crisis</w:t>
      </w:r>
      <w:r>
        <w:rPr>
          <w:rFonts w:cs="Arial"/>
        </w:rPr>
        <w:t xml:space="preserve">, wh</w:t>
      </w:r>
      <w:r>
        <w:rPr>
          <w:rFonts w:cs="Arial"/>
        </w:rPr>
        <w:t xml:space="preserve">ile</w:t>
      </w:r>
      <w:r>
        <w:rPr>
          <w:rFonts w:cs="Arial"/>
        </w:rPr>
        <w:t xml:space="preserve"> the ons</w:t>
      </w:r>
      <w:r>
        <w:rPr>
          <w:rFonts w:cs="Arial"/>
        </w:rPr>
        <w:t xml:space="preserve">et of ‘dynamic insufficiency’</w:t>
      </w:r>
      <w:r>
        <w:rPr>
          <w:rFonts w:cs="Arial"/>
        </w:rPr>
        <w:t xml:space="preserve"> left Latin America falling behind Asian economies such as South Korea. A new rational appr</w:t>
      </w:r>
      <w:r>
        <w:rPr>
          <w:rFonts w:cs="Arial"/>
        </w:rPr>
        <w:t xml:space="preserve">oach </w:t>
      </w:r>
      <w:r>
        <w:rPr>
          <w:rFonts w:cs="Arial"/>
        </w:rPr>
        <w:t xml:space="preserve">of</w:t>
      </w:r>
      <w:r>
        <w:rPr>
          <w:rFonts w:cs="Arial"/>
        </w:rPr>
        <w:t xml:space="preserve"> </w:t>
      </w:r>
      <w:r>
        <w:rPr>
          <w:rFonts w:cs="Arial"/>
        </w:rPr>
        <w:t xml:space="preserve">avoiding excessive protectionism, promoting greater comp</w:t>
      </w:r>
      <w:r>
        <w:rPr>
          <w:rFonts w:cs="Arial"/>
        </w:rPr>
        <w:t xml:space="preserve">etition to improve productivity</w:t>
      </w:r>
      <w:r>
        <w:rPr>
          <w:rFonts w:cs="Arial"/>
        </w:rPr>
        <w:t xml:space="preserve">,</w:t>
      </w:r>
      <w:r>
        <w:rPr>
          <w:rFonts w:cs="Arial"/>
        </w:rPr>
        <w:t xml:space="preserve"> and</w:t>
      </w:r>
      <w:r>
        <w:rPr>
          <w:rFonts w:cs="Arial"/>
        </w:rPr>
        <w:t xml:space="preserve"> promoting foreign investment and domestic reforms</w:t>
      </w:r>
      <w:r>
        <w:rPr>
          <w:rFonts w:cs="Arial"/>
        </w:rPr>
        <w:t xml:space="preserve">,</w:t>
      </w:r>
      <w:r>
        <w:rPr>
          <w:rFonts w:cs="Arial"/>
        </w:rPr>
        <w:t xml:space="preserve"> was required to generate </w:t>
      </w:r>
      <w:r>
        <w:rPr>
          <w:rFonts w:cs="Arial"/>
        </w:rPr>
        <w:t xml:space="preserve">economic </w:t>
      </w:r>
      <w:r>
        <w:rPr>
          <w:rFonts w:cs="Arial"/>
        </w:rPr>
        <w:t xml:space="preserve">growth</w:t>
      </w:r>
      <w:r>
        <w:rPr>
          <w:rFonts w:cs="Arial"/>
        </w:rPr>
        <w:t xml:space="preserve">.</w:t>
      </w:r>
      <w:r>
        <w:rPr>
          <w:rFonts w:cs="Arial"/>
        </w:rPr>
        <w:t xml:space="preserve"> </w:t>
      </w:r>
      <w:r>
        <w:rPr>
          <w:rFonts w:cs="Arial"/>
        </w:rPr>
        <w:t xml:space="preserve">Restoring dynamism in Latin America therefore required structural reforms: social mobility and education, agricultural reform, redistribution o</w:t>
      </w:r>
      <w:r>
        <w:rPr>
          <w:rFonts w:cs="Arial"/>
        </w:rPr>
        <w:t xml:space="preserve">f income from the upper classes</w:t>
      </w:r>
      <w:r>
        <w:rPr>
          <w:rFonts w:cs="Arial"/>
        </w:rPr>
        <w:t xml:space="preserve">,</w:t>
      </w:r>
      <w:r>
        <w:rPr>
          <w:rFonts w:cs="Arial"/>
        </w:rPr>
        <w:t xml:space="preserve"> and above all honest governments mobilizing support for rational development strategies to </w:t>
      </w:r>
      <w:r>
        <w:rPr>
          <w:rFonts w:cs="Arial"/>
        </w:rPr>
        <w:t xml:space="preserve">forestall </w:t>
      </w:r>
      <w:r>
        <w:rPr>
          <w:rFonts w:cs="Arial"/>
        </w:rPr>
        <w:t xml:space="preserve">both populism and socialist command economies.</w:t>
      </w:r>
      <w:r>
        <w:rPr>
          <w:rFonts w:cs="Arial"/>
        </w:rPr>
        <w:t xml:space="preserve"> </w:t>
      </w:r>
      <w:r>
        <w:rPr>
          <w:rFonts w:cs="Arial"/>
        </w:rPr>
        <w:t xml:space="preserve">Prebisch</w:t>
      </w:r>
      <w:r>
        <w:rPr>
          <w:rFonts w:cs="Arial"/>
        </w:rPr>
        <w:t xml:space="preserve"> </w:t>
      </w:r>
      <w:r>
        <w:rPr>
          <w:rFonts w:cs="Arial"/>
        </w:rPr>
        <w:t xml:space="preserve">also </w:t>
      </w:r>
      <w:r>
        <w:rPr>
          <w:rFonts w:cs="Arial"/>
        </w:rPr>
        <w:t xml:space="preserve">sought to </w:t>
      </w:r>
      <w:r>
        <w:rPr>
          <w:rFonts w:cs="Arial"/>
        </w:rPr>
        <w:t xml:space="preserve">revive</w:t>
      </w:r>
      <w:r>
        <w:rPr>
          <w:rFonts w:cs="Arial"/>
        </w:rPr>
        <w:t xml:space="preserve"> </w:t>
      </w:r>
      <w:r>
        <w:rPr>
          <w:rFonts w:cs="Arial"/>
        </w:rPr>
        <w:t xml:space="preserve">ILPES</w:t>
      </w:r>
      <w:r>
        <w:rPr>
          <w:rFonts w:cs="Arial"/>
        </w:rPr>
        <w:t xml:space="preserve">, which had</w:t>
      </w:r>
      <w:r>
        <w:rPr>
          <w:rFonts w:cs="Arial"/>
        </w:rPr>
        <w:t xml:space="preserve"> </w:t>
      </w:r>
      <w:r>
        <w:rPr>
          <w:rFonts w:cs="Arial"/>
        </w:rPr>
        <w:t xml:space="preserve">emerged as a major training centre for Latin America</w:t>
      </w:r>
      <w:r>
        <w:rPr>
          <w:rFonts w:cs="Arial"/>
        </w:rPr>
        <w:t xml:space="preserve">, </w:t>
      </w:r>
      <w:r>
        <w:rPr>
          <w:rFonts w:cs="Arial"/>
        </w:rPr>
        <w:t xml:space="preserve">albeit </w:t>
      </w:r>
      <w:r>
        <w:rPr>
          <w:rFonts w:cs="Arial"/>
        </w:rPr>
        <w:t xml:space="preserve">without achieving its original promise.</w:t>
      </w:r>
      <w:r>
        <w:rPr>
          <w:rFonts w:cs="Arial"/>
        </w:rPr>
        <w:t xml:space="preserve"> </w:t>
      </w:r>
      <w:r>
        <w:rPr>
          <w:rFonts w:cs="Arial"/>
        </w:rPr>
        <w:t xml:space="preserve">Preb</w:t>
      </w:r>
      <w:r>
        <w:rPr>
          <w:rFonts w:cs="Arial"/>
        </w:rPr>
        <w:t xml:space="preserve">isch</w:t>
      </w:r>
      <w:r>
        <w:rPr>
          <w:rFonts w:cs="Arial"/>
        </w:rPr>
        <w:t xml:space="preserve"> had remained its Secretary-</w:t>
      </w:r>
      <w:r>
        <w:rPr>
          <w:rFonts w:cs="Arial"/>
        </w:rPr>
        <w:t xml:space="preserve">General, relying on deputies and extended visits to Santiago, but he could not reverse the persistent budgetary cuts and other </w:t>
      </w:r>
      <w:r>
        <w:rPr>
          <w:rFonts w:cs="Arial"/>
        </w:rPr>
        <w:t xml:space="preserve">setbacks that</w:t>
      </w:r>
      <w:r>
        <w:rPr>
          <w:rFonts w:cs="Arial"/>
        </w:rPr>
        <w:t xml:space="preserve"> undermined the </w:t>
      </w:r>
      <w:r>
        <w:rPr>
          <w:rFonts w:cs="Arial"/>
        </w:rPr>
        <w:t xml:space="preserve">Institute</w:t>
      </w:r>
      <w:r>
        <w:rPr>
          <w:rFonts w:cs="Arial"/>
        </w:rPr>
        <w:t xml:space="preserve"> and </w:t>
      </w:r>
      <w:r>
        <w:rPr>
          <w:rFonts w:cs="Arial"/>
        </w:rPr>
        <w:t xml:space="preserve">he </w:t>
      </w:r>
      <w:r>
        <w:rPr>
          <w:rFonts w:cs="Arial"/>
        </w:rPr>
        <w:t xml:space="preserve">resigned in January 1973.</w:t>
      </w:r>
      <w:r>
        <w:rPr>
          <w:rFonts w:cs="Arial"/>
        </w:rPr>
        <w:t xml:space="preserve"> By now</w:t>
      </w:r>
      <w:r>
        <w:rPr>
          <w:rFonts w:cs="Arial"/>
        </w:rPr>
        <w:t xml:space="preserve"> </w:t>
      </w:r>
      <w:r>
        <w:rPr>
          <w:rFonts w:cs="Arial"/>
        </w:rPr>
        <w:t xml:space="preserve">he</w:t>
      </w:r>
      <w:r>
        <w:rPr>
          <w:rFonts w:cs="Arial"/>
        </w:rPr>
        <w:t xml:space="preserve"> had</w:t>
      </w:r>
      <w:r>
        <w:rPr>
          <w:rFonts w:cs="Arial"/>
        </w:rPr>
        <w:t xml:space="preserve"> </w:t>
      </w:r>
      <w:r>
        <w:rPr>
          <w:rFonts w:cs="Arial"/>
        </w:rPr>
        <w:t xml:space="preserve">completed his last official commitments</w:t>
      </w:r>
      <w:r>
        <w:rPr>
          <w:rFonts w:cs="Arial"/>
        </w:rPr>
        <w:t xml:space="preserve">. A</w:t>
      </w:r>
      <w:r>
        <w:rPr>
          <w:rFonts w:cs="Arial"/>
        </w:rPr>
        <w:t xml:space="preserve">side from period</w:t>
      </w:r>
      <w:r>
        <w:rPr>
          <w:rFonts w:cs="Arial"/>
        </w:rPr>
        <w:t xml:space="preserve">ic requests </w:t>
      </w:r>
      <w:r>
        <w:rPr>
          <w:rFonts w:cs="Arial"/>
        </w:rPr>
        <w:t xml:space="preserve">from</w:t>
      </w:r>
      <w:r>
        <w:rPr>
          <w:rFonts w:cs="Arial"/>
        </w:rPr>
        <w:t xml:space="preserve"> the UN Secretary-</w:t>
      </w:r>
      <w:r>
        <w:rPr>
          <w:rFonts w:cs="Arial"/>
        </w:rPr>
        <w:t xml:space="preserve">General he w</w:t>
      </w:r>
      <w:r>
        <w:rPr>
          <w:rFonts w:cs="Arial"/>
        </w:rPr>
        <w:t xml:space="preserve">as free of </w:t>
      </w:r>
      <w:r>
        <w:rPr>
          <w:rFonts w:cs="Arial"/>
        </w:rPr>
        <w:t xml:space="preserve">administrative </w:t>
      </w:r>
      <w:r>
        <w:rPr>
          <w:rFonts w:cs="Arial"/>
        </w:rPr>
        <w:t xml:space="preserve">obligations and busy with what he loved most: new ideas and a constantly expanding dialogue on change and development. </w:t>
      </w:r>
      <w:r>
        <w:rPr>
          <w:rFonts w:cs="Arial"/>
        </w:rPr>
        <w:t xml:space="preserve">In 1976 he founded t</w:t>
      </w:r>
      <w:r>
        <w:rPr>
          <w:rFonts w:cs="Arial"/>
        </w:rPr>
        <w:t xml:space="preserve">he </w:t>
      </w:r>
      <w:r>
        <w:rPr>
          <w:rFonts w:cs="Arial"/>
          <w:i/>
        </w:rPr>
        <w:t xml:space="preserve">CEPAL Review</w:t>
      </w:r>
      <w:r>
        <w:rPr>
          <w:rFonts w:cs="Arial"/>
        </w:rPr>
        <w:t xml:space="preserve">, which </w:t>
      </w:r>
      <w:r>
        <w:rPr>
          <w:rFonts w:cs="Arial"/>
        </w:rPr>
        <w:t xml:space="preserve">he edited </w:t>
      </w:r>
      <w:r>
        <w:rPr>
          <w:rFonts w:cs="Arial"/>
        </w:rPr>
        <w:t xml:space="preserve">until his death</w:t>
      </w:r>
      <w:r>
        <w:rPr>
          <w:rFonts w:cs="Arial"/>
        </w:rPr>
        <w:t xml:space="preserve">.</w:t>
      </w:r>
      <w:r>
        <w:rPr>
          <w:rFonts w:cs="Arial"/>
        </w:rPr>
        <w:t xml:space="preserve"> </w:t>
      </w:r>
      <w:r>
        <w:rPr>
          <w:rFonts w:cs="Arial"/>
        </w:rPr>
        <w:t xml:space="preserve">Anchored in his </w:t>
      </w:r>
      <w:r>
        <w:rPr>
          <w:rFonts w:cs="Arial"/>
        </w:rPr>
        <w:t xml:space="preserve">large </w:t>
      </w:r>
      <w:r>
        <w:rPr>
          <w:rFonts w:cs="Arial"/>
        </w:rPr>
        <w:t xml:space="preserve">circle of friends </w:t>
      </w:r>
      <w:r>
        <w:rPr>
          <w:rFonts w:cs="Arial"/>
        </w:rPr>
        <w:t xml:space="preserve">based </w:t>
      </w:r>
      <w:r>
        <w:rPr>
          <w:rFonts w:cs="Arial"/>
        </w:rPr>
        <w:t xml:space="preserve">in every continent, he travelled extensively </w:t>
      </w:r>
      <w:r>
        <w:rPr>
          <w:rFonts w:cs="Arial"/>
        </w:rPr>
        <w:t xml:space="preserve">for</w:t>
      </w:r>
      <w:r>
        <w:rPr>
          <w:rFonts w:cs="Arial"/>
        </w:rPr>
        <w:t xml:space="preserve"> lectures and honours</w:t>
      </w:r>
      <w:r>
        <w:rPr>
          <w:rFonts w:cs="Arial"/>
        </w:rPr>
        <w:t xml:space="preserve">.</w:t>
      </w:r>
      <w:r>
        <w:rPr>
          <w:rFonts w:cs="Arial"/>
        </w:rPr>
        <w:t xml:space="preserve"> </w:t>
      </w:r>
      <w:r>
        <w:rPr>
          <w:rFonts w:cs="Arial"/>
        </w:rPr>
        <w:t xml:space="preserve">His role was now </w:t>
      </w:r>
      <w:r>
        <w:rPr>
          <w:rFonts w:cs="Arial"/>
        </w:rPr>
        <w:t xml:space="preserve">that of</w:t>
      </w:r>
      <w:r>
        <w:rPr>
          <w:rFonts w:cs="Arial"/>
        </w:rPr>
        <w:t xml:space="preserve"> prophet, and </w:t>
      </w:r>
      <w:r>
        <w:rPr>
          <w:rFonts w:cs="Arial"/>
        </w:rPr>
        <w:t xml:space="preserve">he was </w:t>
      </w:r>
      <w:r>
        <w:rPr>
          <w:rFonts w:cs="Arial"/>
        </w:rPr>
        <w:t xml:space="preserve">as controversial as ever. During the 1970s he intensified his critique of Latin America’s imitative capitalism, constantly expanding his conception of economics as a discipline to include social trans</w:t>
      </w:r>
      <w:r>
        <w:rPr>
          <w:rFonts w:cs="Arial"/>
        </w:rPr>
        <w:t xml:space="preserve">formation, institutional change</w:t>
      </w:r>
      <w:r>
        <w:rPr>
          <w:rFonts w:cs="Arial"/>
        </w:rPr>
        <w:t xml:space="preserve"> and the environment. He supported </w:t>
      </w:r>
      <w:r>
        <w:rPr>
          <w:rFonts w:cs="Arial"/>
        </w:rPr>
        <w:t xml:space="preserve">US President Jimmy Carter’s </w:t>
      </w:r>
      <w:r>
        <w:rPr>
          <w:rFonts w:cs="Arial"/>
        </w:rPr>
        <w:t xml:space="preserve">human rights agenda between 1976 and 1980 and had little patience with experts who hailed Latin America as the region of the future. The reality, he argued, was that the commodity and credit boom in the region concealed unsustainable debts, client</w:t>
      </w:r>
      <w:r>
        <w:rPr>
          <w:rFonts w:cs="Arial"/>
        </w:rPr>
        <w:t xml:space="preserve">el</w:t>
      </w:r>
      <w:r>
        <w:rPr>
          <w:rFonts w:cs="Arial"/>
        </w:rPr>
        <w:t xml:space="preserve">ism and bloated states. </w:t>
      </w:r>
      <w:r>
        <w:rPr>
          <w:rFonts w:cs="Arial"/>
        </w:rPr>
        <w:t xml:space="preserve">T</w:t>
      </w:r>
      <w:r>
        <w:rPr>
          <w:rFonts w:cs="Arial"/>
        </w:rPr>
        <w:t xml:space="preserve">he neo-liberal triumphalism of Reaganomics and Thatcherism left him even more disillusioned.</w:t>
      </w:r>
      <w:r>
        <w:rPr>
          <w:rFonts w:cs="Arial"/>
        </w:rPr>
        <w:t xml:space="preserve"> He was delighted when President Ra</w:t>
      </w:r>
      <w:r>
        <w:rPr>
          <w:rFonts w:cs="Arial"/>
        </w:rPr>
        <w:t xml:space="preserve">ú</w:t>
      </w:r>
      <w:r>
        <w:rPr>
          <w:rFonts w:cs="Arial"/>
        </w:rPr>
        <w:t xml:space="preserve">l </w:t>
      </w:r>
      <w:r>
        <w:rPr>
          <w:rFonts w:cs="Arial"/>
        </w:rPr>
        <w:t xml:space="preserve">Alfonsin</w:t>
      </w:r>
      <w:r>
        <w:rPr>
          <w:rFonts w:cs="Arial"/>
        </w:rPr>
        <w:t xml:space="preserve"> invited him to return to Argentina after the restoration of democracy in 1983. </w:t>
      </w:r>
      <w:r>
        <w:rPr>
          <w:rFonts w:cs="Arial"/>
        </w:rPr>
        <w:t xml:space="preserve">Prebisch</w:t>
      </w:r>
      <w:r>
        <w:rPr>
          <w:rFonts w:cs="Arial"/>
        </w:rPr>
        <w:t xml:space="preserve"> died of a heart attack in April 1986, wh</w:t>
      </w:r>
      <w:r>
        <w:rPr>
          <w:rFonts w:cs="Arial"/>
        </w:rPr>
        <w:t xml:space="preserve">ile</w:t>
      </w:r>
      <w:r>
        <w:rPr>
          <w:rFonts w:cs="Arial"/>
        </w:rPr>
        <w:t xml:space="preserve"> advising ECLA in Santiago.</w:t>
      </w:r>
      <w:r>
        <w:rPr>
          <w:rFonts w:cs="Arial"/>
        </w:rPr>
      </w:r>
    </w:p>
    <w:p w14:paraId="46BA19BF" w14:textId="77777777">
      <w:pPr>
        <w:widowControl w:val="false"/>
        <w:pBdr/>
        <w:spacing/>
        <w:ind w:firstLine="708"/>
        <w:jc w:val="both"/>
        <w:rPr>
          <w:rFonts w:cs="Arial"/>
        </w:rPr>
      </w:pPr>
      <w:r>
        <w:rPr>
          <w:rFonts w:cs="Arial"/>
        </w:rPr>
        <w:t xml:space="preserve">Prebisch</w:t>
      </w:r>
      <w:r>
        <w:rPr>
          <w:rFonts w:cs="Arial"/>
        </w:rPr>
        <w:t xml:space="preserve"> was a driving force in international development theory, policy and institution building. As a founder of </w:t>
      </w:r>
      <w:r>
        <w:rPr>
          <w:rFonts w:cs="Arial"/>
        </w:rPr>
        <w:t xml:space="preserve">structuralism</w:t>
      </w:r>
      <w:r>
        <w:rPr>
          <w:rFonts w:cs="Arial"/>
        </w:rPr>
        <w:t xml:space="preserve"> he challenged conventional economics with a distinctive Latin American school of thought and practice b</w:t>
      </w:r>
      <w:r>
        <w:rPr>
          <w:rFonts w:cs="Arial"/>
        </w:rPr>
        <w:t xml:space="preserve">ased in concepts of power and global equity. As well as being a pioneering thinker, he committed his vast leadership capacity to accomplishing concrete results, particularly through his transformational work in UN development diplomacy in ECLA and UNCTAD. </w:t>
      </w:r>
      <w:r>
        <w:rPr>
          <w:rFonts w:cs="Arial"/>
        </w:rPr>
        <w:t xml:space="preserve">His </w:t>
      </w:r>
      <w:r>
        <w:rPr>
          <w:rFonts w:cs="Arial"/>
        </w:rPr>
        <w:t xml:space="preserve">key assumptions</w:t>
      </w:r>
      <w:r>
        <w:rPr>
          <w:rFonts w:cs="Arial"/>
        </w:rPr>
        <w:t xml:space="preserve"> </w:t>
      </w:r>
      <w:r>
        <w:rPr>
          <w:rFonts w:cs="Arial"/>
        </w:rPr>
        <w:t xml:space="preserve">on</w:t>
      </w:r>
      <w:r>
        <w:rPr>
          <w:rFonts w:cs="Arial"/>
        </w:rPr>
        <w:t xml:space="preserve"> </w:t>
      </w:r>
      <w:r>
        <w:rPr>
          <w:rFonts w:cs="Arial"/>
        </w:rPr>
        <w:t xml:space="preserve">international </w:t>
      </w:r>
      <w:r>
        <w:rPr>
          <w:rFonts w:cs="Arial"/>
        </w:rPr>
        <w:t xml:space="preserve">vulnerability, markets </w:t>
      </w:r>
      <w:r>
        <w:rPr>
          <w:rFonts w:cs="Arial"/>
        </w:rPr>
        <w:t xml:space="preserve">and power, the role of ‘intelligent’</w:t>
      </w:r>
      <w:r>
        <w:rPr>
          <w:rFonts w:cs="Arial"/>
        </w:rPr>
        <w:t xml:space="preserve"> states, integration, global governance and development </w:t>
      </w:r>
      <w:r>
        <w:rPr>
          <w:rFonts w:cs="Arial"/>
        </w:rPr>
        <w:t xml:space="preserve">ethics have</w:t>
      </w:r>
      <w:r>
        <w:rPr>
          <w:rFonts w:cs="Arial"/>
        </w:rPr>
        <w:t xml:space="preserve"> vindicated him as a great intuitive economist, development leader and global citizen.</w:t>
      </w:r>
      <w:r>
        <w:rPr>
          <w:rFonts w:cs="Arial"/>
        </w:rPr>
      </w:r>
    </w:p>
    <w:p w14:paraId="6C7A88AE" w14:textId="77777777">
      <w:pPr>
        <w:widowControl w:val="false"/>
        <w:pBdr/>
        <w:spacing/>
        <w:ind/>
        <w:jc w:val="both"/>
        <w:rPr>
          <w:rFonts w:cs="Arial"/>
        </w:rPr>
      </w:pPr>
      <w:r>
        <w:rPr>
          <w:rFonts w:cs="Arial"/>
        </w:rPr>
      </w:r>
      <w:r>
        <w:rPr>
          <w:rFonts w:cs="Arial"/>
        </w:rPr>
      </w:r>
    </w:p>
    <w:p w14:paraId="33DA6250" w14:textId="77777777">
      <w:pPr>
        <w:pBdr/>
        <w:spacing/>
        <w:ind/>
        <w:jc w:val="both"/>
        <w:rPr>
          <w:rFonts w:cs="Arial"/>
        </w:rPr>
      </w:pPr>
      <w:r>
        <w:rPr>
          <w:rFonts w:cs="Arial"/>
          <w:b/>
        </w:rPr>
        <w:t xml:space="preserve">ARCHIVES</w:t>
      </w:r>
      <w:r>
        <w:rPr>
          <w:rFonts w:cs="Arial"/>
        </w:rPr>
        <w:t xml:space="preserve">:</w:t>
      </w:r>
      <w:r>
        <w:rPr>
          <w:rFonts w:cs="Arial"/>
        </w:rPr>
        <w:t xml:space="preserve"> </w:t>
      </w:r>
      <w:r>
        <w:rPr>
          <w:rFonts w:cs="Arial"/>
        </w:rPr>
        <w:t xml:space="preserve">See for Adela Moll’s personal records on microfilm </w:t>
      </w:r>
      <w:r>
        <w:rPr>
          <w:rFonts w:cs="Arial"/>
        </w:rPr>
        <w:t xml:space="preserve">J.F. Besa García (Ed.), </w:t>
      </w:r>
      <w:r>
        <w:rPr>
          <w:rFonts w:cs="Arial"/>
          <w:i/>
        </w:rPr>
        <w:t xml:space="preserve">Dr Raúl </w:t>
      </w:r>
      <w:r>
        <w:rPr>
          <w:rFonts w:cs="Arial"/>
          <w:i/>
        </w:rPr>
        <w:t xml:space="preserve">Pr</w:t>
      </w:r>
      <w:r>
        <w:rPr>
          <w:rFonts w:cs="Arial"/>
          <w:i/>
        </w:rPr>
        <w:t xml:space="preserve">ebisch</w:t>
      </w:r>
      <w:r>
        <w:rPr>
          <w:rFonts w:cs="Arial"/>
          <w:i/>
        </w:rPr>
        <w:t xml:space="preserve">, 1901-86: </w:t>
      </w:r>
      <w:r>
        <w:rPr>
          <w:rFonts w:cs="Arial"/>
          <w:i/>
        </w:rPr>
        <w:t xml:space="preserve">Archivo</w:t>
      </w:r>
      <w:r>
        <w:rPr>
          <w:rFonts w:cs="Arial"/>
          <w:i/>
        </w:rPr>
        <w:t xml:space="preserve"> de </w:t>
      </w:r>
      <w:r>
        <w:rPr>
          <w:rFonts w:cs="Arial"/>
          <w:i/>
        </w:rPr>
        <w:t xml:space="preserve">Trabajo</w:t>
      </w:r>
      <w:r>
        <w:rPr>
          <w:rFonts w:cs="Arial"/>
        </w:rPr>
        <w:t xml:space="preserve">, Santiago 2003</w:t>
      </w:r>
      <w:r>
        <w:rPr>
          <w:rFonts w:cs="Arial"/>
        </w:rPr>
        <w:t xml:space="preserve"> and </w:t>
      </w:r>
      <w:r>
        <w:rPr>
          <w:rFonts w:cs="Arial"/>
        </w:rPr>
        <w:t xml:space="preserve">Dosman</w:t>
      </w:r>
      <w:r>
        <w:rPr>
          <w:rFonts w:cs="Arial"/>
        </w:rPr>
        <w:t xml:space="preserve"> 2008: 559.</w:t>
      </w:r>
      <w:r>
        <w:rPr>
          <w:rFonts w:cs="Arial"/>
        </w:rPr>
      </w:r>
    </w:p>
    <w:p w14:paraId="5BFA6E81" w14:textId="77777777">
      <w:pPr>
        <w:pBdr/>
        <w:spacing/>
        <w:ind/>
        <w:jc w:val="both"/>
        <w:rPr>
          <w:rFonts w:cs="Arial"/>
        </w:rPr>
      </w:pPr>
      <w:r>
        <w:rPr>
          <w:rFonts w:cs="Arial"/>
          <w:b/>
        </w:rPr>
        <w:t xml:space="preserve">PUBLICATIONS</w:t>
      </w:r>
      <w:r>
        <w:rPr>
          <w:rFonts w:cs="Arial"/>
        </w:rPr>
        <w:t xml:space="preserve">:</w:t>
      </w:r>
      <w:r>
        <w:rPr>
          <w:rFonts w:cs="Arial"/>
        </w:rPr>
        <w:t xml:space="preserve"> </w:t>
      </w:r>
      <w:r>
        <w:rPr>
          <w:rFonts w:cs="Arial"/>
          <w:i/>
        </w:rPr>
        <w:t xml:space="preserve">Growth, Disequilibrium and Disparities:</w:t>
      </w:r>
      <w:r>
        <w:rPr>
          <w:rFonts w:cs="Arial"/>
          <w:i/>
        </w:rPr>
        <w:t xml:space="preserve"> </w:t>
      </w:r>
      <w:r>
        <w:rPr>
          <w:rFonts w:cs="Arial"/>
          <w:i/>
        </w:rPr>
        <w:t xml:space="preserve">Interpretation of the Process of Economic Development</w:t>
      </w:r>
      <w:r>
        <w:rPr>
          <w:rFonts w:cs="Arial"/>
        </w:rPr>
        <w:t xml:space="preserve">, New York 1951; </w:t>
      </w:r>
      <w:r>
        <w:rPr>
          <w:rFonts w:cs="Arial"/>
          <w:i/>
        </w:rPr>
        <w:t xml:space="preserve">International Cooperation in a Latin American Development Policy</w:t>
      </w:r>
      <w:r>
        <w:rPr>
          <w:rFonts w:cs="Arial"/>
        </w:rPr>
        <w:t xml:space="preserve">, New York 1954; </w:t>
      </w:r>
      <w:r>
        <w:rPr>
          <w:rFonts w:cs="Arial"/>
        </w:rPr>
        <w:t xml:space="preserve">‘Commercial Policy in the Underdeveloped Countries’ in </w:t>
      </w:r>
      <w:r>
        <w:rPr>
          <w:rFonts w:cs="Arial"/>
          <w:i/>
        </w:rPr>
        <w:t xml:space="preserve">The American Economic Review</w:t>
      </w:r>
      <w:r>
        <w:rPr>
          <w:rFonts w:cs="Arial"/>
        </w:rPr>
        <w:t xml:space="preserve">, 49/2, May 1959, 251-273;</w:t>
      </w:r>
      <w:r>
        <w:rPr>
          <w:rFonts w:cs="Arial"/>
        </w:rPr>
        <w:t xml:space="preserve"> </w:t>
      </w:r>
      <w:r>
        <w:rPr>
          <w:rFonts w:cs="Arial"/>
        </w:rPr>
        <w:t xml:space="preserve">‘</w:t>
      </w:r>
      <w:r>
        <w:rPr>
          <w:rFonts w:cs="Arial"/>
        </w:rPr>
        <w:t xml:space="preserve">The Latin American Common Market and </w:t>
      </w:r>
      <w:r>
        <w:rPr>
          <w:rFonts w:cs="Arial"/>
        </w:rPr>
        <w:t xml:space="preserve">the Multilateral Payments System’ in </w:t>
      </w:r>
      <w:r>
        <w:rPr>
          <w:rFonts w:cs="Arial"/>
          <w:i/>
        </w:rPr>
        <w:t xml:space="preserve">The Latin American Common Market</w:t>
      </w:r>
      <w:r>
        <w:rPr>
          <w:rFonts w:cs="Arial"/>
        </w:rPr>
        <w:t xml:space="preserve">, New York 1959,</w:t>
      </w:r>
      <w:r>
        <w:rPr>
          <w:rFonts w:cs="Arial"/>
        </w:rPr>
        <w:t xml:space="preserve"> 5-21</w:t>
      </w:r>
      <w:r>
        <w:rPr>
          <w:rFonts w:cs="Arial"/>
        </w:rPr>
        <w:t xml:space="preserve">; </w:t>
      </w:r>
      <w:r>
        <w:rPr>
          <w:rFonts w:cs="Arial"/>
        </w:rPr>
        <w:t xml:space="preserve">‘The Alliance for Progress: Joint Responsibilities for Latin American Progress’ in </w:t>
      </w:r>
      <w:r>
        <w:rPr>
          <w:rFonts w:cs="Arial"/>
          <w:i/>
        </w:rPr>
        <w:t xml:space="preserve">Foreign Affairs</w:t>
      </w:r>
      <w:r>
        <w:rPr>
          <w:rFonts w:cs="Arial"/>
        </w:rPr>
        <w:t xml:space="preserve">, 39/4, July 1961, 622-633; </w:t>
      </w:r>
      <w:r>
        <w:rPr>
          <w:rFonts w:cs="Arial"/>
          <w:i/>
        </w:rPr>
        <w:t xml:space="preserve">Towards a New Trade Policy for Development</w:t>
      </w:r>
      <w:r>
        <w:rPr>
          <w:rFonts w:cs="Arial"/>
        </w:rPr>
        <w:t xml:space="preserve">, New York 1964; </w:t>
      </w:r>
      <w:r>
        <w:rPr>
          <w:rFonts w:cs="Arial"/>
          <w:i/>
        </w:rPr>
        <w:t xml:space="preserve">Economic Problems of Developing Countries: The Structural Reforms Needed to Solve Them</w:t>
      </w:r>
      <w:r>
        <w:rPr>
          <w:rFonts w:cs="Arial"/>
        </w:rPr>
        <w:t xml:space="preserve">, Geneva 1966; </w:t>
      </w:r>
      <w:r>
        <w:rPr>
          <w:rFonts w:cs="Arial"/>
          <w:i/>
        </w:rPr>
        <w:t xml:space="preserve">United Nations Conference on Trade and Development: Basic Documents on its Establishment and Activities</w:t>
      </w:r>
      <w:r>
        <w:rPr>
          <w:rFonts w:cs="Arial"/>
        </w:rPr>
        <w:t xml:space="preserve">, Geneva 1966;</w:t>
      </w:r>
      <w:r>
        <w:rPr>
          <w:rFonts w:cs="Arial"/>
        </w:rPr>
        <w:t xml:space="preserve"> </w:t>
      </w:r>
      <w:r>
        <w:rPr>
          <w:rFonts w:cs="Arial"/>
          <w:i/>
        </w:rPr>
        <w:t xml:space="preserve">Toward a Global Strategy of Development</w:t>
      </w:r>
      <w:r>
        <w:rPr>
          <w:rFonts w:cs="Arial"/>
        </w:rPr>
        <w:t xml:space="preserve">, New York 1968;</w:t>
      </w:r>
      <w:r>
        <w:rPr>
          <w:rFonts w:cs="Arial"/>
        </w:rPr>
        <w:t xml:space="preserve"> </w:t>
      </w:r>
      <w:r>
        <w:rPr>
          <w:rFonts w:cs="Arial"/>
        </w:rPr>
        <w:t xml:space="preserve">‘Five Stages in</w:t>
      </w:r>
      <w:r>
        <w:rPr>
          <w:rFonts w:cs="Arial"/>
        </w:rPr>
        <w:t xml:space="preserve"> My Thinking on </w:t>
      </w:r>
      <w:r>
        <w:rPr>
          <w:rFonts w:cs="Arial"/>
        </w:rPr>
        <w:t xml:space="preserve">Development’ in</w:t>
      </w:r>
      <w:r>
        <w:rPr>
          <w:rFonts w:cs="Arial"/>
        </w:rPr>
        <w:t xml:space="preserve"> G.M. Meier and D. Seers (Eds), </w:t>
      </w:r>
      <w:r>
        <w:rPr>
          <w:rFonts w:cs="Arial"/>
          <w:i/>
        </w:rPr>
        <w:t xml:space="preserve">Pioneers in Development</w:t>
      </w:r>
      <w:r>
        <w:rPr>
          <w:rFonts w:cs="Arial"/>
        </w:rPr>
        <w:t xml:space="preserve">, New York 1984, 175-191; </w:t>
      </w:r>
      <w:r>
        <w:rPr>
          <w:rFonts w:cs="Arial"/>
        </w:rPr>
        <w:t xml:space="preserve">M.F. </w:t>
      </w:r>
      <w:r>
        <w:rPr>
          <w:rFonts w:cs="Arial"/>
        </w:rPr>
        <w:t xml:space="preserve">López and G. Weinberg (Eds), </w:t>
      </w:r>
      <w:r>
        <w:rPr>
          <w:rFonts w:cs="Arial"/>
          <w:i/>
        </w:rPr>
        <w:t xml:space="preserve">Raúl </w:t>
      </w:r>
      <w:r>
        <w:rPr>
          <w:rFonts w:cs="Arial"/>
          <w:i/>
        </w:rPr>
        <w:t xml:space="preserve">Prebisch</w:t>
      </w:r>
      <w:r>
        <w:rPr>
          <w:rFonts w:cs="Arial"/>
          <w:i/>
        </w:rPr>
        <w:t xml:space="preserve">: </w:t>
      </w:r>
      <w:r>
        <w:rPr>
          <w:rFonts w:cs="Arial"/>
          <w:i/>
        </w:rPr>
        <w:t xml:space="preserve">Obras</w:t>
      </w:r>
      <w:r>
        <w:rPr>
          <w:rFonts w:cs="Arial"/>
          <w:i/>
        </w:rPr>
        <w:t xml:space="preserve"> 1919-1948</w:t>
      </w:r>
      <w:r>
        <w:rPr>
          <w:rFonts w:cs="Arial"/>
        </w:rPr>
        <w:t xml:space="preserve">. 4 Volumes, Buenos Aires 1991-1993; </w:t>
      </w:r>
      <w:r>
        <w:rPr>
          <w:rFonts w:cs="Arial"/>
        </w:rPr>
        <w:t xml:space="preserve">bibliographies: </w:t>
      </w:r>
      <w:r>
        <w:rPr>
          <w:rFonts w:cs="Arial"/>
          <w:i/>
        </w:rPr>
        <w:t xml:space="preserve">Raúl </w:t>
      </w:r>
      <w:r>
        <w:rPr>
          <w:rFonts w:cs="Arial"/>
          <w:i/>
        </w:rPr>
        <w:t xml:space="preserve">Prebisch</w:t>
      </w:r>
      <w:r>
        <w:rPr>
          <w:rFonts w:cs="Arial"/>
          <w:i/>
        </w:rPr>
        <w:t xml:space="preserve"> </w:t>
      </w:r>
      <w:r>
        <w:rPr>
          <w:rFonts w:cs="Arial"/>
          <w:i/>
        </w:rPr>
        <w:t xml:space="preserve">e</w:t>
      </w:r>
      <w:r>
        <w:rPr>
          <w:rFonts w:cs="Arial"/>
          <w:i/>
        </w:rPr>
        <w:t xml:space="preserve">scritos</w:t>
      </w:r>
      <w:r>
        <w:rPr>
          <w:rFonts w:cs="Arial"/>
          <w:i/>
        </w:rPr>
        <w:t xml:space="preserve"> 1919-1986</w:t>
      </w:r>
      <w:r>
        <w:rPr>
          <w:rFonts w:cs="Arial"/>
        </w:rPr>
        <w:t xml:space="preserve">, Santiago 2006 and</w:t>
      </w:r>
      <w:r>
        <w:rPr>
          <w:rFonts w:cs="Arial"/>
        </w:rPr>
        <w:t xml:space="preserve"> C. </w:t>
      </w:r>
      <w:r>
        <w:rPr>
          <w:rFonts w:cs="Arial"/>
        </w:rPr>
        <w:t xml:space="preserve">Mallorquín</w:t>
      </w:r>
      <w:r>
        <w:rPr>
          <w:rFonts w:cs="Arial"/>
        </w:rPr>
        <w:t xml:space="preserve">, </w:t>
      </w:r>
      <w:r>
        <w:rPr>
          <w:rFonts w:cs="Arial"/>
          <w:i/>
        </w:rPr>
        <w:t xml:space="preserve">Raúl </w:t>
      </w:r>
      <w:r>
        <w:rPr>
          <w:rFonts w:cs="Arial"/>
          <w:i/>
        </w:rPr>
        <w:t xml:space="preserve">Prebisch</w:t>
      </w:r>
      <w:r>
        <w:rPr>
          <w:rFonts w:cs="Arial"/>
          <w:i/>
        </w:rPr>
        <w:t xml:space="preserve">: The Complete Bibliography</w:t>
      </w:r>
      <w:r>
        <w:rPr>
          <w:rFonts w:cs="Arial"/>
        </w:rPr>
        <w:t xml:space="preserve">, Mexico City 2007.</w:t>
      </w:r>
      <w:r>
        <w:rPr>
          <w:rFonts w:cs="Arial"/>
        </w:rPr>
      </w:r>
      <w:r/>
    </w:p>
    <w:p w14:paraId="6E9141B2">
      <w:pPr>
        <w:pBdr/>
        <w:spacing/>
        <w:ind/>
        <w:jc w:val="both"/>
        <w:rPr/>
      </w:pPr>
      <w:r>
        <w:rPr>
          <w:rFonts w:cs="Arial"/>
          <w:b/>
          <w:bCs/>
        </w:rPr>
        <w:t xml:space="preserve">LITERATURE</w:t>
      </w:r>
      <w:r>
        <w:rPr>
          <w:rFonts w:cs="Arial"/>
        </w:rPr>
        <w:t xml:space="preserve">:</w:t>
      </w:r>
      <w:r>
        <w:rPr>
          <w:rFonts w:cs="Arial"/>
        </w:rPr>
        <w:t xml:space="preserve"> </w:t>
      </w:r>
      <w:r>
        <w:rPr>
          <w:rFonts w:cs="Arial"/>
        </w:rPr>
        <w:t xml:space="preserve">J. Viner, </w:t>
      </w:r>
      <w:r>
        <w:rPr>
          <w:rFonts w:cs="Arial"/>
          <w:i/>
        </w:rPr>
        <w:t xml:space="preserve">International Trade and Economic Development</w:t>
      </w:r>
      <w:r>
        <w:rPr>
          <w:rFonts w:cs="Arial"/>
        </w:rPr>
        <w:t xml:space="preserve">, Glencoe, IL 1952; </w:t>
      </w:r>
      <w:r>
        <w:rPr>
          <w:rFonts w:cs="Arial"/>
        </w:rPr>
        <w:t xml:space="preserve">Ch. </w:t>
      </w:r>
      <w:r>
        <w:rPr>
          <w:rFonts w:cs="Arial"/>
        </w:rPr>
        <w:t xml:space="preserve">Frankenhoff</w:t>
      </w:r>
      <w:r>
        <w:rPr>
          <w:rFonts w:cs="Arial"/>
        </w:rPr>
        <w:t xml:space="preserve">, ‘The </w:t>
      </w:r>
      <w:r>
        <w:rPr>
          <w:rFonts w:cs="Arial"/>
        </w:rPr>
        <w:t xml:space="preserve">Prebisch</w:t>
      </w:r>
      <w:r>
        <w:rPr>
          <w:rFonts w:cs="Arial"/>
        </w:rPr>
        <w:t xml:space="preserve"> Thesis: A Th</w:t>
      </w:r>
      <w:r>
        <w:rPr>
          <w:rFonts w:cs="Arial"/>
        </w:rPr>
        <w:t xml:space="preserve">e</w:t>
      </w:r>
      <w:r>
        <w:rPr>
          <w:rFonts w:cs="Arial"/>
        </w:rPr>
        <w:t xml:space="preserve">ory of Industrialism for Latin America’ in </w:t>
      </w:r>
      <w:r>
        <w:rPr>
          <w:rFonts w:cs="Arial"/>
          <w:i/>
        </w:rPr>
        <w:t xml:space="preserve">Journal of Inter-American Studies</w:t>
      </w:r>
      <w:r>
        <w:rPr>
          <w:rFonts w:cs="Arial"/>
        </w:rPr>
        <w:t xml:space="preserve">, 4, April 1962, 185-206;</w:t>
      </w:r>
      <w:r>
        <w:t xml:space="preserve"> </w:t>
      </w:r>
      <w:r>
        <w:rPr>
          <w:rFonts w:cs="Arial"/>
        </w:rPr>
        <w:t xml:space="preserve">L.E. di Marco (Ed.), </w:t>
      </w:r>
      <w:r>
        <w:rPr>
          <w:rFonts w:cs="Arial"/>
          <w:i/>
        </w:rPr>
        <w:t xml:space="preserve">Internat</w:t>
      </w:r>
      <w:r>
        <w:rPr>
          <w:rFonts w:cs="Arial"/>
          <w:i/>
        </w:rPr>
        <w:t xml:space="preserve">ional Economics and Development:</w:t>
      </w:r>
      <w:r>
        <w:rPr>
          <w:rFonts w:cs="Arial"/>
          <w:i/>
        </w:rPr>
        <w:t xml:space="preserve"> Essays in Honour of Raúl </w:t>
      </w:r>
      <w:r>
        <w:rPr>
          <w:rFonts w:cs="Arial"/>
          <w:i/>
        </w:rPr>
        <w:t xml:space="preserve">Prebisch</w:t>
      </w:r>
      <w:r>
        <w:rPr>
          <w:rFonts w:cs="Arial"/>
        </w:rPr>
        <w:t xml:space="preserve">, New York 1972; </w:t>
      </w:r>
      <w:r>
        <w:rPr>
          <w:rFonts w:cs="Arial"/>
        </w:rPr>
        <w:t xml:space="preserve">J.S. Nye, ‘UNCTAD: Poor Nations’ Pressure Gro</w:t>
      </w:r>
      <w:r>
        <w:rPr>
          <w:rFonts w:cs="Arial"/>
        </w:rPr>
        <w:t xml:space="preserve">up’ in R.W. Cox and H.K. Jacobso</w:t>
      </w:r>
      <w:r>
        <w:rPr>
          <w:rFonts w:cs="Arial"/>
        </w:rPr>
        <w:t xml:space="preserve">n (Eds), </w:t>
      </w:r>
      <w:r>
        <w:rPr>
          <w:rFonts w:cs="Arial"/>
          <w:i/>
        </w:rPr>
        <w:t xml:space="preserve">The Anatomy of Influence</w:t>
      </w:r>
      <w:r>
        <w:rPr>
          <w:rFonts w:cs="Arial"/>
        </w:rPr>
        <w:t xml:space="preserve">, New Haven 1973, 334-370; </w:t>
      </w:r>
      <w:r>
        <w:rPr>
          <w:rFonts w:cs="Arial"/>
        </w:rPr>
        <w:t xml:space="preserve">A. </w:t>
      </w:r>
      <w:r>
        <w:rPr>
          <w:rFonts w:cs="Arial"/>
        </w:rPr>
        <w:t xml:space="preserve">Gauhar</w:t>
      </w:r>
      <w:r>
        <w:rPr>
          <w:rFonts w:cs="Arial"/>
        </w:rPr>
        <w:t xml:space="preserve"> and </w:t>
      </w:r>
      <w:r>
        <w:rPr>
          <w:rFonts w:cs="Arial"/>
        </w:rPr>
        <w:t xml:space="preserve">R. </w:t>
      </w:r>
      <w:r>
        <w:rPr>
          <w:rFonts w:cs="Arial"/>
        </w:rPr>
        <w:t xml:space="preserve">Prebisch</w:t>
      </w:r>
      <w:r>
        <w:rPr>
          <w:rFonts w:cs="Arial"/>
        </w:rPr>
        <w:t xml:space="preserve">, ‘Raú</w:t>
      </w:r>
      <w:r>
        <w:rPr>
          <w:rFonts w:cs="Arial"/>
        </w:rPr>
        <w:t xml:space="preserve">l </w:t>
      </w:r>
      <w:r>
        <w:rPr>
          <w:rFonts w:cs="Arial"/>
        </w:rPr>
        <w:t xml:space="preserve">Prebisch</w:t>
      </w:r>
      <w:r>
        <w:rPr>
          <w:rFonts w:cs="Arial"/>
        </w:rPr>
        <w:t xml:space="preserve">’ in </w:t>
      </w:r>
      <w:r>
        <w:rPr>
          <w:rFonts w:cs="Arial"/>
          <w:i/>
        </w:rPr>
        <w:t xml:space="preserve">Third World Quarterly</w:t>
      </w:r>
      <w:r>
        <w:rPr>
          <w:rFonts w:cs="Arial"/>
        </w:rPr>
        <w:t xml:space="preserve">, 2/1, 1980, 14-20 (interview); </w:t>
      </w:r>
      <w:r>
        <w:rPr>
          <w:rFonts w:cs="Arial"/>
        </w:rPr>
        <w:t xml:space="preserve">J.L. Love, ‘Raúl </w:t>
      </w:r>
      <w:r>
        <w:rPr>
          <w:rFonts w:cs="Arial"/>
        </w:rPr>
        <w:t xml:space="preserve">Prebisch</w:t>
      </w:r>
      <w:r>
        <w:rPr>
          <w:rFonts w:cs="Arial"/>
        </w:rPr>
        <w:t xml:space="preserve"> and the Origins of the Doctrine of Unequal Exchange’ in </w:t>
      </w:r>
      <w:r>
        <w:rPr>
          <w:rFonts w:cs="Arial"/>
          <w:i/>
        </w:rPr>
        <w:t xml:space="preserve">Latin American Research Review</w:t>
      </w:r>
      <w:r>
        <w:rPr>
          <w:rFonts w:cs="Arial"/>
        </w:rPr>
        <w:t xml:space="preserve">, 15</w:t>
      </w:r>
      <w:r>
        <w:rPr>
          <w:rFonts w:cs="Arial"/>
        </w:rPr>
        <w:t xml:space="preserve">/3</w:t>
      </w:r>
      <w:r>
        <w:rPr>
          <w:rFonts w:cs="Arial"/>
        </w:rPr>
        <w:t xml:space="preserve">, 1980, 45-72;</w:t>
      </w:r>
      <w:r>
        <w:rPr>
          <w:rFonts w:cs="Arial"/>
        </w:rPr>
        <w:t xml:space="preserve"> A. </w:t>
      </w:r>
      <w:r>
        <w:rPr>
          <w:rFonts w:cs="Arial"/>
        </w:rPr>
        <w:t xml:space="preserve">Gurrieri</w:t>
      </w:r>
      <w:r>
        <w:rPr>
          <w:rFonts w:cs="Arial"/>
        </w:rPr>
        <w:t xml:space="preserve">, </w:t>
      </w:r>
      <w:r>
        <w:rPr>
          <w:rFonts w:cs="Arial"/>
          <w:i/>
        </w:rPr>
        <w:t xml:space="preserve">La </w:t>
      </w:r>
      <w:r>
        <w:rPr>
          <w:rFonts w:cs="Arial"/>
          <w:i/>
        </w:rPr>
        <w:t xml:space="preserve">obra</w:t>
      </w:r>
      <w:r>
        <w:rPr>
          <w:rFonts w:cs="Arial"/>
          <w:i/>
        </w:rPr>
        <w:t xml:space="preserve"> de </w:t>
      </w:r>
      <w:r>
        <w:rPr>
          <w:rFonts w:cs="Arial"/>
          <w:i/>
        </w:rPr>
        <w:t xml:space="preserve">Prebisch</w:t>
      </w:r>
      <w:r>
        <w:rPr>
          <w:rFonts w:cs="Arial"/>
          <w:i/>
        </w:rPr>
        <w:t xml:space="preserve"> </w:t>
      </w:r>
      <w:r>
        <w:rPr>
          <w:rFonts w:cs="Arial"/>
          <w:i/>
        </w:rPr>
        <w:t xml:space="preserve">en</w:t>
      </w:r>
      <w:r>
        <w:rPr>
          <w:rFonts w:cs="Arial"/>
          <w:i/>
        </w:rPr>
        <w:t xml:space="preserve"> CEPAL</w:t>
      </w:r>
      <w:r>
        <w:rPr>
          <w:rFonts w:cs="Arial"/>
        </w:rPr>
        <w:t xml:space="preserve">, Mexico City 1982;</w:t>
      </w:r>
      <w:r>
        <w:rPr>
          <w:rFonts w:cs="Arial"/>
        </w:rPr>
        <w:t xml:space="preserve"> </w:t>
      </w:r>
      <w:r>
        <w:rPr>
          <w:rFonts w:cs="Arial"/>
          <w:i/>
        </w:rPr>
        <w:t xml:space="preserve">Raúl </w:t>
      </w:r>
      <w:r>
        <w:rPr>
          <w:rFonts w:cs="Arial"/>
          <w:i/>
        </w:rPr>
        <w:t xml:space="preserve">Prebisch</w:t>
      </w:r>
      <w:r>
        <w:rPr>
          <w:rFonts w:cs="Arial"/>
          <w:i/>
        </w:rPr>
        <w:t xml:space="preserve">: Un </w:t>
      </w:r>
      <w:r>
        <w:rPr>
          <w:rFonts w:cs="Arial"/>
          <w:i/>
        </w:rPr>
        <w:t xml:space="preserve">aporte</w:t>
      </w:r>
      <w:r>
        <w:rPr>
          <w:rFonts w:cs="Arial"/>
          <w:i/>
        </w:rPr>
        <w:t xml:space="preserve"> al studio de </w:t>
      </w:r>
      <w:r>
        <w:rPr>
          <w:rFonts w:cs="Arial"/>
          <w:i/>
        </w:rPr>
        <w:t xml:space="preserve">su</w:t>
      </w:r>
      <w:r>
        <w:rPr>
          <w:rFonts w:cs="Arial"/>
          <w:i/>
        </w:rPr>
        <w:t xml:space="preserve"> </w:t>
      </w:r>
      <w:r>
        <w:rPr>
          <w:rFonts w:cs="Arial"/>
          <w:i/>
        </w:rPr>
        <w:t xml:space="preserve">pensamiento</w:t>
      </w:r>
      <w:r>
        <w:rPr>
          <w:rFonts w:cs="Arial"/>
        </w:rPr>
        <w:t xml:space="preserve">, Santiago 1987; </w:t>
      </w:r>
      <w:r>
        <w:rPr>
          <w:rFonts w:cs="Arial"/>
        </w:rPr>
        <w:t xml:space="preserve">J. </w:t>
      </w:r>
      <w:r>
        <w:rPr>
          <w:rFonts w:cs="Arial"/>
        </w:rPr>
        <w:t xml:space="preserve">Hodara</w:t>
      </w:r>
      <w:r>
        <w:rPr>
          <w:rFonts w:cs="Arial"/>
        </w:rPr>
        <w:t xml:space="preserve">, </w:t>
      </w:r>
      <w:r>
        <w:rPr>
          <w:rFonts w:cs="Arial"/>
          <w:i/>
        </w:rPr>
        <w:t xml:space="preserve">Prebisch</w:t>
      </w:r>
      <w:r>
        <w:rPr>
          <w:rFonts w:cs="Arial"/>
          <w:i/>
        </w:rPr>
        <w:t xml:space="preserve"> y la CEPAL: </w:t>
      </w:r>
      <w:r>
        <w:rPr>
          <w:rFonts w:cs="Arial"/>
          <w:i/>
        </w:rPr>
        <w:t xml:space="preserve">S</w:t>
      </w:r>
      <w:r>
        <w:rPr>
          <w:rFonts w:cs="Arial"/>
          <w:i/>
        </w:rPr>
        <w:t xml:space="preserve">ustancia</w:t>
      </w:r>
      <w:r>
        <w:rPr>
          <w:rFonts w:cs="Arial"/>
          <w:i/>
        </w:rPr>
        <w:t xml:space="preserve">, </w:t>
      </w:r>
      <w:r>
        <w:rPr>
          <w:rFonts w:cs="Arial"/>
          <w:i/>
        </w:rPr>
        <w:t xml:space="preserve">trayectoria</w:t>
      </w:r>
      <w:r>
        <w:rPr>
          <w:rFonts w:cs="Arial"/>
          <w:i/>
        </w:rPr>
        <w:t xml:space="preserve"> y </w:t>
      </w:r>
      <w:r>
        <w:rPr>
          <w:rFonts w:cs="Arial"/>
          <w:i/>
        </w:rPr>
        <w:t xml:space="preserve">contexto</w:t>
      </w:r>
      <w:r>
        <w:rPr>
          <w:rFonts w:cs="Arial"/>
          <w:i/>
        </w:rPr>
        <w:t xml:space="preserve"> </w:t>
      </w:r>
      <w:r>
        <w:rPr>
          <w:rFonts w:cs="Arial"/>
          <w:i/>
        </w:rPr>
        <w:t xml:space="preserve">institucional</w:t>
      </w:r>
      <w:r>
        <w:rPr>
          <w:rFonts w:cs="Arial"/>
        </w:rPr>
        <w:t xml:space="preserve">, Mexico 1987; </w:t>
      </w:r>
      <w:r>
        <w:rPr>
          <w:rFonts w:cs="Arial"/>
        </w:rPr>
        <w:t xml:space="preserve">K</w:t>
      </w:r>
      <w:r>
        <w:rPr>
          <w:rFonts w:cs="Arial"/>
        </w:rPr>
        <w:t xml:space="preserve">. </w:t>
      </w:r>
      <w:r>
        <w:rPr>
          <w:rFonts w:cs="Arial"/>
        </w:rPr>
        <w:t xml:space="preserve">Sikkink</w:t>
      </w:r>
      <w:r>
        <w:rPr>
          <w:rFonts w:cs="Arial"/>
        </w:rPr>
        <w:t xml:space="preserve">, ‘The Influence of Raú</w:t>
      </w:r>
      <w:r>
        <w:rPr>
          <w:rFonts w:cs="Arial"/>
        </w:rPr>
        <w:t xml:space="preserve">l </w:t>
      </w:r>
      <w:r>
        <w:rPr>
          <w:rFonts w:cs="Arial"/>
        </w:rPr>
        <w:t xml:space="preserve">Prebisch</w:t>
      </w:r>
      <w:r>
        <w:rPr>
          <w:rFonts w:cs="Arial"/>
        </w:rPr>
        <w:t xml:space="preserve"> on </w:t>
      </w:r>
      <w:r>
        <w:rPr>
          <w:rFonts w:cs="Arial"/>
        </w:rPr>
        <w:t xml:space="preserve">Economic</w:t>
      </w:r>
      <w:r>
        <w:rPr>
          <w:rFonts w:cs="Arial"/>
        </w:rPr>
        <w:t xml:space="preserve"> Policy</w:t>
      </w:r>
      <w:r>
        <w:rPr>
          <w:rFonts w:cs="Arial"/>
        </w:rPr>
        <w:t xml:space="preserve">-Making in Argentina, 1950-1962’</w:t>
      </w:r>
      <w:r>
        <w:rPr>
          <w:rFonts w:cs="Arial"/>
        </w:rPr>
        <w:t xml:space="preserve"> in </w:t>
      </w:r>
      <w:r>
        <w:rPr>
          <w:rFonts w:cs="Arial"/>
          <w:i/>
        </w:rPr>
        <w:t xml:space="preserve">Latin American Research Review</w:t>
      </w:r>
      <w:r>
        <w:rPr>
          <w:rFonts w:cs="Arial"/>
        </w:rPr>
        <w:t xml:space="preserve">, 23/2, 1988, 91-114; </w:t>
      </w:r>
      <w:r>
        <w:rPr>
          <w:rFonts w:cs="Arial"/>
          <w:i/>
        </w:rPr>
        <w:t xml:space="preserve">Raúl </w:t>
      </w:r>
      <w:r>
        <w:rPr>
          <w:rFonts w:cs="Arial"/>
          <w:i/>
        </w:rPr>
        <w:t xml:space="preserve">Prebisch</w:t>
      </w:r>
      <w:r>
        <w:rPr>
          <w:rFonts w:cs="Arial"/>
          <w:i/>
        </w:rPr>
        <w:t xml:space="preserve">: Thinker and Bui</w:t>
      </w:r>
      <w:r>
        <w:rPr>
          <w:rFonts w:cs="Arial"/>
          <w:i/>
        </w:rPr>
        <w:t xml:space="preserve">lder:</w:t>
      </w:r>
      <w:r>
        <w:rPr>
          <w:rFonts w:cs="Arial"/>
          <w:i/>
        </w:rPr>
        <w:t xml:space="preserve"> Proceedings of the Tribute and Symposium Organized in Honour of Raúl </w:t>
      </w:r>
      <w:r>
        <w:rPr>
          <w:rFonts w:cs="Arial"/>
          <w:i/>
        </w:rPr>
        <w:t xml:space="preserve">Prebisch</w:t>
      </w:r>
      <w:r>
        <w:rPr>
          <w:rFonts w:cs="Arial"/>
          <w:i/>
        </w:rPr>
        <w:t xml:space="preserve">, Geneva 2-3 July 1986</w:t>
      </w:r>
      <w:r>
        <w:rPr>
          <w:rFonts w:cs="Arial"/>
        </w:rPr>
        <w:t xml:space="preserve">, New York 1989; </w:t>
      </w:r>
      <w:r>
        <w:rPr>
          <w:rFonts w:cs="Arial"/>
        </w:rPr>
        <w:t xml:space="preserve">L. Solís, </w:t>
      </w:r>
      <w:r>
        <w:rPr>
          <w:rFonts w:cs="Arial"/>
          <w:i/>
        </w:rPr>
        <w:t xml:space="preserve">Raúl </w:t>
      </w:r>
      <w:r>
        <w:rPr>
          <w:rFonts w:cs="Arial"/>
          <w:i/>
        </w:rPr>
        <w:t xml:space="preserve">Prebisch</w:t>
      </w:r>
      <w:r>
        <w:rPr>
          <w:rFonts w:cs="Arial"/>
          <w:i/>
        </w:rPr>
        <w:t xml:space="preserve"> at ECLA: Years of Creative Intellectual Effort</w:t>
      </w:r>
      <w:r>
        <w:rPr>
          <w:rFonts w:cs="Arial"/>
        </w:rPr>
        <w:t xml:space="preserve">, </w:t>
      </w:r>
      <w:r>
        <w:rPr>
          <w:rFonts w:cs="Arial"/>
        </w:rPr>
        <w:t xml:space="preserve">San Francisco</w:t>
      </w:r>
      <w:r>
        <w:rPr>
          <w:rFonts w:cs="Arial"/>
        </w:rPr>
        <w:t xml:space="preserve">, CA</w:t>
      </w:r>
      <w:r>
        <w:rPr>
          <w:rFonts w:cs="Arial"/>
        </w:rPr>
        <w:t xml:space="preserve"> 1989; </w:t>
      </w:r>
      <w:r>
        <w:rPr>
          <w:rFonts w:cs="Arial"/>
        </w:rPr>
        <w:t xml:space="preserve">E.V. Iglesias (Ed.), </w:t>
      </w:r>
      <w:r>
        <w:rPr>
          <w:rFonts w:cs="Arial"/>
          <w:i/>
        </w:rPr>
        <w:t xml:space="preserve">The Legacy of Raúl </w:t>
      </w:r>
      <w:r>
        <w:rPr>
          <w:rFonts w:cs="Arial"/>
          <w:i/>
        </w:rPr>
        <w:t xml:space="preserve">Prebisch</w:t>
      </w:r>
      <w:r>
        <w:rPr>
          <w:rFonts w:cs="Arial"/>
        </w:rPr>
        <w:t xml:space="preserve">, Washington DC 1994; </w:t>
      </w:r>
      <w:r>
        <w:rPr>
          <w:rFonts w:cs="Arial"/>
        </w:rPr>
        <w:t xml:space="preserve">S. </w:t>
      </w:r>
      <w:r>
        <w:rPr>
          <w:rFonts w:cs="Arial"/>
        </w:rPr>
        <w:t xml:space="preserve">Flechsig</w:t>
      </w:r>
      <w:r>
        <w:rPr>
          <w:rFonts w:cs="Arial"/>
        </w:rPr>
        <w:t xml:space="preserve">, ‘Raúl </w:t>
      </w:r>
      <w:r>
        <w:rPr>
          <w:rFonts w:cs="Arial"/>
        </w:rPr>
        <w:t xml:space="preserve">Prebisc</w:t>
      </w:r>
      <w:r>
        <w:rPr>
          <w:rFonts w:cs="Arial"/>
        </w:rPr>
        <w:t xml:space="preserve">h’s</w:t>
      </w:r>
      <w:r>
        <w:rPr>
          <w:rFonts w:cs="Arial"/>
        </w:rPr>
        <w:t xml:space="preserve"> Contribution to a Humane World’ in A. Müller, A. Tausch and P. </w:t>
      </w:r>
      <w:r>
        <w:rPr>
          <w:rFonts w:cs="Arial"/>
        </w:rPr>
        <w:t xml:space="preserve">Zulehner</w:t>
      </w:r>
      <w:r>
        <w:rPr>
          <w:rFonts w:cs="Arial"/>
        </w:rPr>
        <w:t xml:space="preserve"> (Eds), </w:t>
      </w:r>
      <w:r>
        <w:rPr>
          <w:rFonts w:cs="Arial"/>
          <w:i/>
        </w:rPr>
        <w:t xml:space="preserve">Global Capit</w:t>
      </w:r>
      <w:r>
        <w:rPr>
          <w:rFonts w:cs="Arial"/>
          <w:i/>
        </w:rPr>
        <w:t xml:space="preserve">alism, Liberation Theology and t</w:t>
      </w:r>
      <w:r>
        <w:rPr>
          <w:rFonts w:cs="Arial"/>
          <w:i/>
        </w:rPr>
        <w:t xml:space="preserve">he Social Sciences</w:t>
      </w:r>
      <w:r>
        <w:rPr>
          <w:rFonts w:cs="Arial"/>
        </w:rPr>
        <w:t xml:space="preserve">, New York 1999, 103-123; </w:t>
      </w:r>
      <w:r>
        <w:rPr>
          <w:rFonts w:cs="Arial"/>
        </w:rPr>
        <w:t xml:space="preserve">‘Tribute to Raúl </w:t>
      </w:r>
      <w:r>
        <w:rPr>
          <w:rFonts w:cs="Arial"/>
        </w:rPr>
        <w:t xml:space="preserve">Prebisch</w:t>
      </w:r>
      <w:r>
        <w:rPr>
          <w:rFonts w:cs="Arial"/>
        </w:rPr>
        <w:t xml:space="preserve">’ in</w:t>
      </w:r>
      <w:r>
        <w:rPr>
          <w:rFonts w:cs="Arial"/>
        </w:rPr>
        <w:t xml:space="preserve"> </w:t>
      </w:r>
      <w:r>
        <w:rPr>
          <w:rFonts w:cs="Arial"/>
          <w:i/>
        </w:rPr>
        <w:t xml:space="preserve">CEPAL</w:t>
      </w:r>
      <w:r>
        <w:rPr>
          <w:rFonts w:cs="Arial"/>
          <w:i/>
        </w:rPr>
        <w:t xml:space="preserve"> Review</w:t>
      </w:r>
      <w:r>
        <w:rPr>
          <w:rFonts w:cs="Arial"/>
        </w:rPr>
        <w:t xml:space="preserve">, 75, December 2001, 1</w:t>
      </w:r>
      <w:r>
        <w:rPr>
          <w:rFonts w:cs="Arial"/>
        </w:rPr>
        <w:t xml:space="preserve">-108; </w:t>
      </w:r>
      <w:r>
        <w:rPr>
          <w:rFonts w:cs="Arial"/>
        </w:rPr>
        <w:t xml:space="preserve">J. Toye and R. Toye, ‘The Origins and Interpretation of the </w:t>
      </w:r>
      <w:r>
        <w:rPr>
          <w:rFonts w:cs="Arial"/>
        </w:rPr>
        <w:t xml:space="preserve">Prebisch</w:t>
      </w:r>
      <w:r>
        <w:rPr>
          <w:rFonts w:cs="Arial"/>
        </w:rPr>
        <w:t xml:space="preserve">-Singer Thesis’ in </w:t>
      </w:r>
      <w:r>
        <w:rPr>
          <w:rFonts w:cs="Arial"/>
          <w:i/>
        </w:rPr>
        <w:t xml:space="preserve">History of Political Economy</w:t>
      </w:r>
      <w:r>
        <w:rPr>
          <w:rFonts w:cs="Arial"/>
        </w:rPr>
        <w:t xml:space="preserve">, 35/3, 2003, 436-467; </w:t>
      </w:r>
      <w:r>
        <w:rPr>
          <w:rFonts w:cs="Arial"/>
        </w:rPr>
        <w:t xml:space="preserve">E.J. </w:t>
      </w:r>
      <w:r>
        <w:rPr>
          <w:rFonts w:cs="Arial"/>
        </w:rPr>
        <w:t xml:space="preserve">Dosman</w:t>
      </w:r>
      <w:r>
        <w:rPr>
          <w:rFonts w:cs="Arial"/>
        </w:rPr>
        <w:t xml:space="preserve"> (Ed.), </w:t>
      </w:r>
      <w:r>
        <w:rPr>
          <w:rFonts w:cs="Arial"/>
          <w:i/>
        </w:rPr>
        <w:t xml:space="preserve">Raúl </w:t>
      </w:r>
      <w:r>
        <w:rPr>
          <w:rFonts w:cs="Arial"/>
          <w:i/>
        </w:rPr>
        <w:t xml:space="preserve">Prebisch</w:t>
      </w:r>
      <w:r>
        <w:rPr>
          <w:rFonts w:cs="Arial"/>
          <w:i/>
        </w:rPr>
        <w:t xml:space="preserve">: Power, Principle and the Ethics of Development</w:t>
      </w:r>
      <w:r>
        <w:rPr>
          <w:rFonts w:cs="Arial"/>
        </w:rPr>
        <w:t xml:space="preserve">, </w:t>
      </w:r>
      <w:r>
        <w:rPr>
          <w:rFonts w:cs="Arial"/>
        </w:rPr>
        <w:t xml:space="preserve">Washington</w:t>
      </w:r>
      <w:r>
        <w:rPr>
          <w:rFonts w:cs="Arial"/>
        </w:rPr>
        <w:t xml:space="preserve"> DC 2006; </w:t>
      </w:r>
      <w:r>
        <w:rPr>
          <w:rFonts w:cs="Arial"/>
        </w:rPr>
        <w:t xml:space="preserve">E.J. </w:t>
      </w:r>
      <w:r>
        <w:rPr>
          <w:rFonts w:cs="Arial"/>
        </w:rPr>
        <w:t xml:space="preserve">Dosman</w:t>
      </w:r>
      <w:r>
        <w:rPr>
          <w:rFonts w:cs="Arial"/>
        </w:rPr>
        <w:t xml:space="preserve">, </w:t>
      </w:r>
      <w:r>
        <w:rPr>
          <w:rFonts w:cs="Arial"/>
          <w:i/>
        </w:rPr>
        <w:t xml:space="preserve">The Life and Times of Raúl </w:t>
      </w:r>
      <w:r>
        <w:rPr>
          <w:rFonts w:cs="Arial"/>
          <w:i/>
        </w:rPr>
        <w:t xml:space="preserve">Prebisch</w:t>
      </w:r>
      <w:r>
        <w:rPr>
          <w:rFonts w:cs="Arial"/>
          <w:i/>
        </w:rPr>
        <w:t xml:space="preserve"> 1901-1986</w:t>
      </w:r>
      <w:r>
        <w:rPr>
          <w:rFonts w:cs="Arial"/>
        </w:rPr>
        <w:t xml:space="preserve">, Montreal 2008</w:t>
      </w:r>
      <w:r>
        <w:rPr>
          <w:rFonts w:cs="Arial"/>
        </w:rPr>
        <w:t xml:space="preserve">; E. Pérez </w:t>
      </w:r>
      <w:r>
        <w:rPr>
          <w:rFonts w:cs="Arial"/>
        </w:rPr>
        <w:t xml:space="preserve">Caldentey</w:t>
      </w:r>
      <w:r>
        <w:rPr>
          <w:rFonts w:cs="Arial"/>
        </w:rPr>
        <w:t xml:space="preserve"> and M. </w:t>
      </w:r>
      <w:r>
        <w:rPr>
          <w:rFonts w:cs="Arial"/>
        </w:rPr>
        <w:t xml:space="preserve">Vernengo</w:t>
      </w:r>
      <w:r>
        <w:rPr>
          <w:rFonts w:cs="Arial"/>
        </w:rPr>
        <w:t xml:space="preserve">, ‘Portrait of the Economist as a Young Man: Raúl </w:t>
      </w:r>
      <w:r>
        <w:rPr>
          <w:rFonts w:cs="Arial"/>
        </w:rPr>
        <w:t xml:space="preserve">Prebisch’s</w:t>
      </w:r>
      <w:r>
        <w:rPr>
          <w:rFonts w:cs="Arial"/>
        </w:rPr>
        <w:t xml:space="preserve"> Evolving Views on the Business Cycle and Money, 1919-1949; in </w:t>
      </w:r>
      <w:r>
        <w:rPr>
          <w:rFonts w:cs="Arial"/>
          <w:i/>
        </w:rPr>
        <w:t xml:space="preserve">CEPAL Review</w:t>
      </w:r>
      <w:r>
        <w:rPr>
          <w:rFonts w:cs="Arial"/>
        </w:rPr>
        <w:t xml:space="preserve">, 106, April 2012, 7-21</w:t>
      </w:r>
      <w:r>
        <w:rPr>
          <w:rFonts w:cs="Arial"/>
        </w:rPr>
        <w:t xml:space="preserve">; M.E. Margulis (Ed.), </w:t>
      </w:r>
      <w:r>
        <w:rPr>
          <w:rFonts w:cs="Arial"/>
          <w:i/>
        </w:rPr>
        <w:t xml:space="preserve">The Global Political Economy of Raúl </w:t>
      </w:r>
      <w:r>
        <w:rPr>
          <w:rFonts w:cs="Arial"/>
          <w:i/>
        </w:rPr>
        <w:t xml:space="preserve">Prebisch</w:t>
      </w:r>
      <w:r>
        <w:rPr>
          <w:rFonts w:cs="Arial"/>
        </w:rPr>
        <w:t xml:space="preserve">, London 2017</w:t>
      </w:r>
      <w:r>
        <w:rPr>
          <w:rFonts w:cs="Arial"/>
        </w:rPr>
        <w:t xml:space="preserve">.</w:t>
      </w:r>
      <w:r/>
      <w:r/>
    </w:p>
    <w:p w14:paraId="316E23BB" w14:textId="77777777">
      <w:pPr>
        <w:pBdr/>
        <w:spacing/>
        <w:ind/>
        <w:jc w:val="both"/>
        <w:rPr>
          <w:rFonts w:cs="Arial"/>
        </w:rPr>
      </w:pPr>
      <w:r>
        <w:rPr>
          <w:rFonts w:cs="Arial"/>
        </w:rPr>
      </w:r>
      <w:r>
        <w:rPr>
          <w:rFonts w:cs="Arial"/>
        </w:rPr>
      </w:r>
    </w:p>
    <w:p w14:paraId="695D80BE" w14:textId="77777777">
      <w:pPr>
        <w:pBdr/>
        <w:spacing/>
        <w:ind/>
        <w:jc w:val="both"/>
        <w:rPr>
          <w:rFonts w:cs="Arial"/>
          <w:b/>
          <w:bCs/>
        </w:rPr>
      </w:pPr>
      <w:r>
        <w:rPr>
          <w:rFonts w:cs="Arial"/>
          <w:b/>
          <w:bCs/>
        </w:rPr>
        <w:t xml:space="preserve">Edgar J. </w:t>
      </w:r>
      <w:r>
        <w:rPr>
          <w:rFonts w:cs="Arial"/>
          <w:b/>
          <w:bCs/>
        </w:rPr>
        <w:t xml:space="preserve">Dosman</w:t>
      </w:r>
      <w:r>
        <w:rPr>
          <w:rFonts w:cs="Arial"/>
          <w:b/>
          <w:bCs/>
        </w:rPr>
      </w:r>
    </w:p>
    <w:p w14:paraId="4320E1A0" w14:textId="77777777">
      <w:pPr>
        <w:pBdr/>
        <w:spacing/>
        <w:ind/>
        <w:jc w:val="both"/>
        <w:rPr>
          <w:rFonts w:cs="Arial"/>
        </w:rPr>
      </w:pPr>
      <w:r>
        <w:rPr>
          <w:rFonts w:cs="Arial"/>
        </w:rPr>
      </w:r>
      <w:r>
        <w:rPr>
          <w:rFonts w:cs="Arial"/>
        </w:rPr>
      </w:r>
    </w:p>
    <w:p w14:paraId="64C2D571" w14:textId="4F7911A8">
      <w:pPr>
        <w:pBdr/>
        <w:spacing/>
        <w:ind/>
        <w:jc w:val="both"/>
        <w:rPr>
          <w:rFonts w:cs="Arial"/>
          <w:b/>
        </w:rPr>
      </w:pPr>
      <w:r>
        <w:rPr>
          <w:rFonts w:cs="Arial"/>
          <w:b/>
        </w:rPr>
        <w:t xml:space="preserve">Version </w:t>
      </w:r>
      <w:r>
        <w:rPr>
          <w:rFonts w:cs="Arial"/>
          <w:b/>
        </w:rPr>
        <w:t xml:space="preserve">7 July 2014</w:t>
      </w:r>
      <w:r>
        <w:rPr>
          <w:rFonts w:cs="Arial"/>
          <w:b/>
        </w:rPr>
      </w:r>
    </w:p>
    <w:p w14:paraId="5F7C807A" w14:textId="44E53B67">
      <w:pPr>
        <w:pBdr/>
        <w:spacing/>
        <w:ind/>
        <w:jc w:val="both"/>
        <w:rPr>
          <w:rFonts w:cs="Arial"/>
          <w:bCs/>
        </w:rPr>
      </w:pPr>
      <w:r>
        <w:rPr>
          <w:rFonts w:cs="Arial"/>
          <w:bCs/>
        </w:rPr>
        <w:t xml:space="preserve">July</w:t>
      </w:r>
      <w:r>
        <w:rPr>
          <w:rFonts w:cs="Arial"/>
          <w:bCs/>
        </w:rPr>
        <w:t xml:space="preserve"> </w:t>
      </w:r>
      <w:r>
        <w:rPr>
          <w:rFonts w:cs="Arial"/>
          <w:bCs/>
        </w:rPr>
        <w:t xml:space="preserve">201</w:t>
      </w:r>
      <w:r>
        <w:rPr>
          <w:rFonts w:cs="Arial"/>
          <w:bCs/>
        </w:rPr>
        <w:t xml:space="preserve">8</w:t>
      </w:r>
      <w:r>
        <w:rPr>
          <w:rFonts w:cs="Arial"/>
          <w:bCs/>
        </w:rPr>
        <w:t xml:space="preserve">: </w:t>
      </w:r>
      <w:r>
        <w:rPr>
          <w:rFonts w:cs="Arial"/>
          <w:bCs/>
        </w:rPr>
        <w:t xml:space="preserve">title added</w:t>
      </w:r>
      <w:r>
        <w:rPr>
          <w:rFonts w:cs="Arial"/>
          <w:bCs/>
        </w:rPr>
        <w:t xml:space="preserve"> to Literature</w:t>
      </w:r>
      <w:r>
        <w:rPr>
          <w:rFonts w:cs="Arial"/>
          <w:bCs/>
        </w:rPr>
      </w:r>
    </w:p>
    <w:p w14:paraId="4659C1DB" w14:textId="77777777">
      <w:pPr>
        <w:pBdr/>
        <w:spacing/>
        <w:ind/>
        <w:jc w:val="both"/>
        <w:rPr>
          <w:rFonts w:cs="Arial"/>
        </w:rPr>
      </w:pPr>
      <w:r>
        <w:rPr>
          <w:rFonts w:cs="Arial"/>
        </w:rPr>
      </w:r>
      <w:r>
        <w:rPr>
          <w:rFonts w:cs="Arial"/>
        </w:rPr>
      </w:r>
    </w:p>
    <w:p w14:paraId="7C6EB9DC" w14:textId="77777777">
      <w:pPr>
        <w:pBdr/>
        <w:spacing/>
        <w:ind/>
        <w:jc w:val="both"/>
        <w:rPr>
          <w:b/>
        </w:rPr>
      </w:pPr>
      <w:r>
        <w:rPr>
          <w:b/>
        </w:rPr>
        <w:t xml:space="preserve">How To Cite This IO BIO Entry? </w:t>
      </w:r>
      <w:r>
        <w:rPr>
          <w:b/>
        </w:rPr>
      </w:r>
    </w:p>
    <w:p w14:paraId="4380F42C" w14:textId="031B28FD">
      <w:pPr>
        <w:pBdr/>
        <w:spacing/>
        <w:ind/>
        <w:jc w:val="both"/>
        <w:rPr/>
      </w:pPr>
      <w:r>
        <w:rPr>
          <w:rFonts w:cs="Arial"/>
        </w:rPr>
        <w:t xml:space="preserve">Edgar J. </w:t>
      </w:r>
      <w:r>
        <w:rPr>
          <w:rFonts w:cs="Arial"/>
        </w:rPr>
        <w:t xml:space="preserve">Dosman</w:t>
      </w:r>
      <w:r>
        <w:rPr>
          <w:rFonts w:cs="Arial"/>
        </w:rPr>
        <w:t xml:space="preserve">, ‘</w:t>
      </w:r>
      <w:r>
        <w:rPr>
          <w:rFonts w:cs="Arial"/>
        </w:rPr>
        <w:t xml:space="preserve">Prebisch</w:t>
      </w:r>
      <w:r>
        <w:rPr>
          <w:rFonts w:cs="Arial"/>
        </w:rPr>
        <w:t xml:space="preserve"> Linares, Raúl Federico’</w:t>
      </w:r>
      <w:r>
        <w:t xml:space="preserve"> in </w:t>
      </w:r>
      <w:r>
        <w:rPr>
          <w:i/>
        </w:rPr>
        <w:t xml:space="preserve">IO BIO, Biographical Dictionary of Secretaries-General of International Organizations</w:t>
      </w:r>
      <w:r>
        <w:t xml:space="preserve">, Edited by Bob Reinalda, Kent J. Kille and Jaci </w:t>
      </w:r>
      <w:r>
        <w:t xml:space="preserve">L. </w:t>
      </w:r>
      <w:r>
        <w:t xml:space="preserve">Eisenberg, </w:t>
      </w:r>
      <w:hyperlink r:id="rId14" w:tooltip="http://www.ru.nl/fm/iobio" w:history="1">
        <w:r>
          <w:rPr>
            <w:rStyle w:val="790"/>
            <w:u w:val="none"/>
          </w:rPr>
          <w:t xml:space="preserve">www.ru.nl/fm/iobio</w:t>
        </w:r>
      </w:hyperlink>
      <w:r>
        <w:t xml:space="preserve">, Accessed DAY MONTH YEAR</w:t>
      </w:r>
      <w:r/>
    </w:p>
    <w:p w14:paraId="45240E41" w14:textId="77777777">
      <w:pPr>
        <w:pBdr/>
        <w:spacing/>
        <w:ind/>
        <w:jc w:val="both"/>
        <w:rPr>
          <w:rFonts w:cs="Arial"/>
        </w:rPr>
      </w:pPr>
      <w:r>
        <w:rPr>
          <w:rFonts w:cs="Arial"/>
        </w:rPr>
      </w:r>
      <w:r>
        <w:rPr>
          <w:rFonts w:cs="Arial"/>
        </w:rPr>
      </w:r>
    </w:p>
    <w:p w14:paraId="1343BE64" w14:textId="77777777">
      <w:pPr>
        <w:pBdr/>
        <w:spacing/>
        <w:ind/>
        <w:jc w:val="both"/>
        <w:rPr>
          <w:rFonts w:cs="Arial"/>
        </w:rPr>
      </w:pPr>
      <w:r>
        <w:rPr>
          <w:rFonts w:cs="Arial"/>
        </w:rPr>
      </w:r>
      <w:r>
        <w:rPr>
          <w:rFonts w:cs="Arial"/>
        </w:rPr>
      </w:r>
    </w:p>
    <w:p w14:paraId="28EBAF96" w14:textId="77777777">
      <w:pPr>
        <w:pBdr/>
        <w:spacing/>
        <w:ind/>
        <w:jc w:val="both"/>
        <w:rPr>
          <w:rFonts w:cs="Arial"/>
        </w:rPr>
      </w:pPr>
      <w:r>
        <w:rPr>
          <w:rFonts w:cs="Arial"/>
        </w:rPr>
      </w:r>
      <w:r>
        <w:rPr>
          <w:rFonts w:cs="Arial"/>
        </w:rPr>
      </w:r>
    </w:p>
    <w:sectPr>
      <w:headerReference w:type="default" r:id="rId8"/>
      <w:headerReference w:type="even" r:id="rId9"/>
      <w:footerReference w:type="default" r:id="rId10"/>
      <w:footerReference w:type="first" r:id="rId11"/>
      <w:footnotePr/>
      <w:endnotePr/>
      <w:type w:val="nextPage"/>
      <w:pgSz w:h="16840" w:orient="portrait" w:w="11900"/>
      <w:pgMar w:top="1418" w:right="1418" w:bottom="1418" w:left="1418" w:header="709" w:footer="709"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D72929E" w14:textId="77777777">
      <w:pPr>
        <w:pBdr/>
        <w:spacing/>
        <w:ind/>
        <w:rPr/>
      </w:pPr>
      <w:r>
        <w:separator/>
      </w:r>
      <w:r/>
    </w:p>
  </w:endnote>
  <w:endnote w:type="continuationSeparator" w:id="0">
    <w:p w14:paraId="4A11B59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ucida Grande">
    <w:panose1 w:val="020B06000405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162A90A" w14:textId="77777777">
    <w:pPr>
      <w:pStyle w:val="797"/>
      <w:pBdr/>
      <w:spacing/>
      <w:ind/>
      <w:jc w:val="center"/>
      <w:rPr>
        <w:sz w:val="20"/>
      </w:rPr>
    </w:pPr>
    <w:r>
      <w:rPr>
        <w:sz w:val="20"/>
        <w:szCs w:val="18"/>
      </w:rPr>
      <w:t xml:space="preserve">IO BIO, </w:t>
    </w:r>
    <w:r>
      <w:rPr>
        <w:i/>
        <w:sz w:val="20"/>
        <w:szCs w:val="18"/>
      </w:rPr>
      <w:t xml:space="preserve">Biographical Dictionary of Secretaries-General of International Organizations</w:t>
    </w:r>
    <w:r>
      <w:rPr>
        <w:sz w:val="20"/>
        <w:szCs w:val="18"/>
      </w:rPr>
      <w:t xml:space="preserve">, </w:t>
    </w:r>
    <w:hyperlink r:id="rId1" w:tooltip="http://www.ru.nl/fm/iobio" w:history="1">
      <w:r>
        <w:rPr>
          <w:rStyle w:val="790"/>
          <w:sz w:val="20"/>
          <w:szCs w:val="18"/>
          <w:u w:val="none"/>
        </w:rPr>
        <w:t xml:space="preserve">www.ru.nl/fm/iobio</w:t>
      </w:r>
    </w:hyperlink>
    <w:r/>
    <w:r>
      <w:rPr>
        <w:sz w:val="20"/>
      </w:rPr>
    </w:r>
  </w:p>
  <w:p w14:paraId="50FBB375" w14:textId="77777777">
    <w:pPr>
      <w:pStyle w:val="797"/>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FAC6D29" w14:textId="77777777">
    <w:pPr>
      <w:pStyle w:val="797"/>
      <w:pBdr/>
      <w:spacing/>
      <w:ind/>
      <w:jc w:val="center"/>
      <w:rPr>
        <w:sz w:val="20"/>
      </w:rPr>
    </w:pPr>
    <w:r>
      <w:rPr>
        <w:sz w:val="20"/>
        <w:szCs w:val="18"/>
      </w:rPr>
      <w:t xml:space="preserve">IO BIO, </w:t>
    </w:r>
    <w:r>
      <w:rPr>
        <w:i/>
        <w:sz w:val="20"/>
        <w:szCs w:val="18"/>
      </w:rPr>
      <w:t xml:space="preserve">Biographical Dictionary of Secretaries-General of International Organizations</w:t>
    </w:r>
    <w:r>
      <w:rPr>
        <w:sz w:val="20"/>
        <w:szCs w:val="18"/>
      </w:rPr>
      <w:t xml:space="preserve">, </w:t>
    </w:r>
    <w:hyperlink r:id="rId1" w:tooltip="http://www.ru.nl/fm/iobio" w:history="1">
      <w:r>
        <w:rPr>
          <w:rStyle w:val="790"/>
          <w:sz w:val="20"/>
          <w:szCs w:val="18"/>
          <w:u w:val="none"/>
        </w:rPr>
        <w:t xml:space="preserve">www.ru.nl/fm/iobio</w:t>
      </w:r>
    </w:hyperlink>
    <w:r/>
    <w:r>
      <w:rPr>
        <w:sz w:val="20"/>
      </w:rPr>
    </w:r>
  </w:p>
  <w:p w14:paraId="44E4B76E" w14:textId="77777777">
    <w:pPr>
      <w:pStyle w:val="79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534C4DC" w14:textId="77777777">
      <w:pPr>
        <w:pBdr/>
        <w:spacing/>
        <w:ind/>
        <w:rPr/>
      </w:pPr>
      <w:r>
        <w:separator/>
      </w:r>
      <w:r/>
    </w:p>
  </w:footnote>
  <w:footnote w:type="continuationSeparator" w:id="0">
    <w:p w14:paraId="2AA9ED0C"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625A6F2" w14:textId="77777777">
    <w:pPr>
      <w:pStyle w:val="787"/>
      <w:framePr w:hAnchor="margin" w:vAnchor="text" w:wrap="around" w:xAlign="center" w:y="1"/>
      <w:pBdr/>
      <w:spacing/>
      <w:ind/>
      <w:rPr>
        <w:rStyle w:val="789"/>
      </w:rPr>
    </w:pPr>
    <w:r>
      <w:rPr>
        <w:rStyle w:val="789"/>
      </w:rPr>
      <w:fldChar w:fldCharType="begin"/>
    </w:r>
    <w:r>
      <w:rPr>
        <w:rStyle w:val="789"/>
      </w:rPr>
      <w:instrText xml:space="preserve">PAGE  </w:instrText>
    </w:r>
    <w:r>
      <w:rPr>
        <w:rStyle w:val="789"/>
      </w:rPr>
      <w:fldChar w:fldCharType="separate"/>
    </w:r>
    <w:r>
      <w:rPr>
        <w:rStyle w:val="789"/>
      </w:rPr>
      <w:t xml:space="preserve">8</w:t>
    </w:r>
    <w:r>
      <w:rPr>
        <w:rStyle w:val="789"/>
      </w:rPr>
      <w:fldChar w:fldCharType="end"/>
    </w:r>
    <w:r>
      <w:rPr>
        <w:rStyle w:val="789"/>
      </w:rPr>
    </w:r>
  </w:p>
  <w:p w14:paraId="2D82738C" w14:textId="77777777">
    <w:pPr>
      <w:pStyle w:val="787"/>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112D7B4" w14:textId="77777777">
    <w:pPr>
      <w:pStyle w:val="787"/>
      <w:framePr w:hAnchor="margin" w:vAnchor="text" w:wrap="around" w:xAlign="center" w:y="1"/>
      <w:pBdr/>
      <w:spacing/>
      <w:ind/>
      <w:rPr>
        <w:rStyle w:val="789"/>
      </w:rPr>
    </w:pPr>
    <w:r>
      <w:rPr>
        <w:rStyle w:val="789"/>
      </w:rPr>
      <w:fldChar w:fldCharType="begin"/>
    </w:r>
    <w:r>
      <w:rPr>
        <w:rStyle w:val="789"/>
      </w:rPr>
      <w:instrText xml:space="preserve">PAGE  </w:instrText>
    </w:r>
    <w:r>
      <w:rPr>
        <w:rStyle w:val="789"/>
      </w:rPr>
      <w:fldChar w:fldCharType="end"/>
    </w:r>
    <w:r>
      <w:rPr>
        <w:rStyle w:val="789"/>
      </w:rPr>
    </w:r>
  </w:p>
  <w:p w14:paraId="2AEA0921" w14:textId="77777777">
    <w:pPr>
      <w:pStyle w:val="787"/>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Right m:val="true"/>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8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8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8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8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8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8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8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8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8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8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8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8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8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8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8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8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8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8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8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8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8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8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8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8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8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8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8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8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8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8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8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8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8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8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8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8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8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8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8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8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8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8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8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8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8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8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8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8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8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8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8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8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8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8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8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8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8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8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8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8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8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8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8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8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8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8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8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8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78"/>
    <w:next w:val="77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78"/>
    <w:next w:val="77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78"/>
    <w:next w:val="77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78"/>
    <w:next w:val="77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78"/>
    <w:next w:val="77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78"/>
    <w:next w:val="77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78"/>
    <w:next w:val="77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78"/>
    <w:next w:val="77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78"/>
    <w:next w:val="77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7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79"/>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7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79"/>
    <w:link w:val="142"/>
    <w:uiPriority w:val="9"/>
    <w:pPr>
      <w:pBdr/>
      <w:spacing/>
      <w:ind/>
    </w:pPr>
    <w:rPr>
      <w:rFonts w:ascii="Arial" w:hAnsi="Arial" w:eastAsia="Arial" w:cs="Arial"/>
      <w:i/>
      <w:iCs/>
      <w:color w:val="0f4761" w:themeColor="accent1" w:themeShade="BF"/>
    </w:rPr>
  </w:style>
  <w:style w:type="character" w:styleId="154">
    <w:name w:val="Heading 5 Char"/>
    <w:basedOn w:val="779"/>
    <w:link w:val="143"/>
    <w:uiPriority w:val="9"/>
    <w:pPr>
      <w:pBdr/>
      <w:spacing/>
      <w:ind/>
    </w:pPr>
    <w:rPr>
      <w:rFonts w:ascii="Arial" w:hAnsi="Arial" w:eastAsia="Arial" w:cs="Arial"/>
      <w:color w:val="0f4761" w:themeColor="accent1" w:themeShade="BF"/>
    </w:rPr>
  </w:style>
  <w:style w:type="character" w:styleId="155">
    <w:name w:val="Heading 6 Char"/>
    <w:basedOn w:val="779"/>
    <w:link w:val="144"/>
    <w:uiPriority w:val="9"/>
    <w:pPr>
      <w:pBdr/>
      <w:spacing/>
      <w:ind/>
    </w:pPr>
    <w:rPr>
      <w:rFonts w:ascii="Arial" w:hAnsi="Arial" w:eastAsia="Arial" w:cs="Arial"/>
      <w:i/>
      <w:iCs/>
      <w:color w:val="595959" w:themeColor="text1" w:themeTint="A6"/>
    </w:rPr>
  </w:style>
  <w:style w:type="character" w:styleId="156">
    <w:name w:val="Heading 7 Char"/>
    <w:basedOn w:val="779"/>
    <w:link w:val="145"/>
    <w:uiPriority w:val="9"/>
    <w:pPr>
      <w:pBdr/>
      <w:spacing/>
      <w:ind/>
    </w:pPr>
    <w:rPr>
      <w:rFonts w:ascii="Arial" w:hAnsi="Arial" w:eastAsia="Arial" w:cs="Arial"/>
      <w:color w:val="595959" w:themeColor="text1" w:themeTint="A6"/>
    </w:rPr>
  </w:style>
  <w:style w:type="character" w:styleId="157">
    <w:name w:val="Heading 8 Char"/>
    <w:basedOn w:val="779"/>
    <w:link w:val="146"/>
    <w:uiPriority w:val="9"/>
    <w:pPr>
      <w:pBdr/>
      <w:spacing/>
      <w:ind/>
    </w:pPr>
    <w:rPr>
      <w:rFonts w:ascii="Arial" w:hAnsi="Arial" w:eastAsia="Arial" w:cs="Arial"/>
      <w:i/>
      <w:iCs/>
      <w:color w:val="272727" w:themeColor="text1" w:themeTint="D8"/>
    </w:rPr>
  </w:style>
  <w:style w:type="character" w:styleId="158">
    <w:name w:val="Heading 9 Char"/>
    <w:basedOn w:val="779"/>
    <w:link w:val="147"/>
    <w:uiPriority w:val="9"/>
    <w:pPr>
      <w:pBdr/>
      <w:spacing/>
      <w:ind/>
    </w:pPr>
    <w:rPr>
      <w:rFonts w:ascii="Arial" w:hAnsi="Arial" w:eastAsia="Arial" w:cs="Arial"/>
      <w:i/>
      <w:iCs/>
      <w:color w:val="272727" w:themeColor="text1" w:themeTint="D8"/>
    </w:rPr>
  </w:style>
  <w:style w:type="paragraph" w:styleId="159">
    <w:name w:val="Title"/>
    <w:basedOn w:val="778"/>
    <w:next w:val="77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79"/>
    <w:link w:val="159"/>
    <w:uiPriority w:val="10"/>
    <w:pPr>
      <w:pBdr/>
      <w:spacing/>
      <w:ind/>
    </w:pPr>
    <w:rPr>
      <w:rFonts w:ascii="Arial" w:hAnsi="Arial" w:eastAsia="Arial" w:cs="Arial"/>
      <w:spacing w:val="-10"/>
      <w:sz w:val="56"/>
      <w:szCs w:val="56"/>
    </w:rPr>
  </w:style>
  <w:style w:type="paragraph" w:styleId="161">
    <w:name w:val="Subtitle"/>
    <w:basedOn w:val="778"/>
    <w:next w:val="778"/>
    <w:link w:val="162"/>
    <w:uiPriority w:val="11"/>
    <w:qFormat/>
    <w:pPr>
      <w:numPr>
        <w:ilvl w:val="1"/>
      </w:numPr>
      <w:pBdr/>
      <w:spacing/>
      <w:ind/>
    </w:pPr>
    <w:rPr>
      <w:color w:val="595959" w:themeColor="text1" w:themeTint="A6"/>
      <w:spacing w:val="15"/>
      <w:sz w:val="28"/>
      <w:szCs w:val="28"/>
    </w:rPr>
  </w:style>
  <w:style w:type="character" w:styleId="162">
    <w:name w:val="Subtitle Char"/>
    <w:basedOn w:val="779"/>
    <w:link w:val="161"/>
    <w:uiPriority w:val="11"/>
    <w:pPr>
      <w:pBdr/>
      <w:spacing/>
      <w:ind/>
    </w:pPr>
    <w:rPr>
      <w:color w:val="595959" w:themeColor="text1" w:themeTint="A6"/>
      <w:spacing w:val="15"/>
      <w:sz w:val="28"/>
      <w:szCs w:val="28"/>
    </w:rPr>
  </w:style>
  <w:style w:type="paragraph" w:styleId="163">
    <w:name w:val="Quote"/>
    <w:basedOn w:val="778"/>
    <w:next w:val="778"/>
    <w:link w:val="164"/>
    <w:uiPriority w:val="29"/>
    <w:qFormat/>
    <w:pPr>
      <w:pBdr/>
      <w:spacing w:before="160"/>
      <w:ind/>
      <w:jc w:val="center"/>
    </w:pPr>
    <w:rPr>
      <w:i/>
      <w:iCs/>
      <w:color w:val="404040" w:themeColor="text1" w:themeTint="BF"/>
    </w:rPr>
  </w:style>
  <w:style w:type="character" w:styleId="164">
    <w:name w:val="Quote Char"/>
    <w:basedOn w:val="779"/>
    <w:link w:val="163"/>
    <w:uiPriority w:val="29"/>
    <w:pPr>
      <w:pBdr/>
      <w:spacing/>
      <w:ind/>
    </w:pPr>
    <w:rPr>
      <w:i/>
      <w:iCs/>
      <w:color w:val="404040" w:themeColor="text1" w:themeTint="BF"/>
    </w:rPr>
  </w:style>
  <w:style w:type="paragraph" w:styleId="165">
    <w:name w:val="List Paragraph"/>
    <w:basedOn w:val="778"/>
    <w:uiPriority w:val="34"/>
    <w:qFormat/>
    <w:pPr>
      <w:pBdr/>
      <w:spacing/>
      <w:ind w:left="720"/>
      <w:contextualSpacing w:val="true"/>
    </w:pPr>
  </w:style>
  <w:style w:type="character" w:styleId="166">
    <w:name w:val="Intense Emphasis"/>
    <w:basedOn w:val="779"/>
    <w:uiPriority w:val="21"/>
    <w:qFormat/>
    <w:pPr>
      <w:pBdr/>
      <w:spacing/>
      <w:ind/>
    </w:pPr>
    <w:rPr>
      <w:i/>
      <w:iCs/>
      <w:color w:val="0f4761" w:themeColor="accent1" w:themeShade="BF"/>
    </w:rPr>
  </w:style>
  <w:style w:type="paragraph" w:styleId="167">
    <w:name w:val="Intense Quote"/>
    <w:basedOn w:val="778"/>
    <w:next w:val="77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9"/>
    <w:link w:val="167"/>
    <w:uiPriority w:val="30"/>
    <w:pPr>
      <w:pBdr/>
      <w:spacing/>
      <w:ind/>
    </w:pPr>
    <w:rPr>
      <w:i/>
      <w:iCs/>
      <w:color w:val="0f4761" w:themeColor="accent1" w:themeShade="BF"/>
    </w:rPr>
  </w:style>
  <w:style w:type="character" w:styleId="169">
    <w:name w:val="Intense Reference"/>
    <w:basedOn w:val="779"/>
    <w:uiPriority w:val="32"/>
    <w:qFormat/>
    <w:pPr>
      <w:pBdr/>
      <w:spacing/>
      <w:ind/>
    </w:pPr>
    <w:rPr>
      <w:b/>
      <w:bCs/>
      <w:smallCaps/>
      <w:color w:val="0f4761" w:themeColor="accent1" w:themeShade="BF"/>
      <w:spacing w:val="5"/>
    </w:rPr>
  </w:style>
  <w:style w:type="paragraph" w:styleId="170">
    <w:name w:val="No Spacing"/>
    <w:basedOn w:val="778"/>
    <w:uiPriority w:val="1"/>
    <w:qFormat/>
    <w:pPr>
      <w:pBdr/>
      <w:spacing w:after="0" w:line="240" w:lineRule="auto"/>
      <w:ind/>
    </w:pPr>
  </w:style>
  <w:style w:type="character" w:styleId="171">
    <w:name w:val="Subtle Emphasis"/>
    <w:basedOn w:val="779"/>
    <w:uiPriority w:val="19"/>
    <w:qFormat/>
    <w:pPr>
      <w:pBdr/>
      <w:spacing/>
      <w:ind/>
    </w:pPr>
    <w:rPr>
      <w:i/>
      <w:iCs/>
      <w:color w:val="404040" w:themeColor="text1" w:themeTint="BF"/>
    </w:rPr>
  </w:style>
  <w:style w:type="character" w:styleId="172">
    <w:name w:val="Emphasis"/>
    <w:basedOn w:val="779"/>
    <w:uiPriority w:val="20"/>
    <w:qFormat/>
    <w:pPr>
      <w:pBdr/>
      <w:spacing/>
      <w:ind/>
    </w:pPr>
    <w:rPr>
      <w:i/>
      <w:iCs/>
    </w:rPr>
  </w:style>
  <w:style w:type="character" w:styleId="173">
    <w:name w:val="Strong"/>
    <w:basedOn w:val="779"/>
    <w:uiPriority w:val="22"/>
    <w:qFormat/>
    <w:pPr>
      <w:pBdr/>
      <w:spacing/>
      <w:ind/>
    </w:pPr>
    <w:rPr>
      <w:b/>
      <w:bCs/>
    </w:rPr>
  </w:style>
  <w:style w:type="character" w:styleId="174">
    <w:name w:val="Subtle Reference"/>
    <w:basedOn w:val="779"/>
    <w:uiPriority w:val="31"/>
    <w:qFormat/>
    <w:pPr>
      <w:pBdr/>
      <w:spacing/>
      <w:ind/>
    </w:pPr>
    <w:rPr>
      <w:smallCaps/>
      <w:color w:val="5a5a5a" w:themeColor="text1" w:themeTint="A5"/>
    </w:rPr>
  </w:style>
  <w:style w:type="character" w:styleId="175">
    <w:name w:val="Book Title"/>
    <w:basedOn w:val="779"/>
    <w:uiPriority w:val="33"/>
    <w:qFormat/>
    <w:pPr>
      <w:pBdr/>
      <w:spacing/>
      <w:ind/>
    </w:pPr>
    <w:rPr>
      <w:b/>
      <w:bCs/>
      <w:i/>
      <w:iCs/>
      <w:spacing w:val="5"/>
    </w:rPr>
  </w:style>
  <w:style w:type="character" w:styleId="177">
    <w:name w:val="Header Char"/>
    <w:basedOn w:val="779"/>
    <w:link w:val="787"/>
    <w:uiPriority w:val="99"/>
    <w:pPr>
      <w:pBdr/>
      <w:spacing/>
      <w:ind/>
    </w:pPr>
  </w:style>
  <w:style w:type="character" w:styleId="179">
    <w:name w:val="Footer Char"/>
    <w:basedOn w:val="779"/>
    <w:link w:val="797"/>
    <w:uiPriority w:val="99"/>
    <w:pPr>
      <w:pBdr/>
      <w:spacing/>
      <w:ind/>
    </w:pPr>
  </w:style>
  <w:style w:type="paragraph" w:styleId="180">
    <w:name w:val="Caption"/>
    <w:basedOn w:val="778"/>
    <w:next w:val="778"/>
    <w:uiPriority w:val="35"/>
    <w:unhideWhenUsed/>
    <w:qFormat/>
    <w:pPr>
      <w:pBdr/>
      <w:spacing w:after="200" w:line="240" w:lineRule="auto"/>
      <w:ind/>
    </w:pPr>
    <w:rPr>
      <w:i/>
      <w:iCs/>
      <w:color w:val="0e2841" w:themeColor="text2"/>
      <w:sz w:val="18"/>
      <w:szCs w:val="18"/>
    </w:rPr>
  </w:style>
  <w:style w:type="paragraph" w:styleId="181">
    <w:name w:val="footnote text"/>
    <w:basedOn w:val="778"/>
    <w:link w:val="182"/>
    <w:uiPriority w:val="99"/>
    <w:semiHidden/>
    <w:unhideWhenUsed/>
    <w:pPr>
      <w:pBdr/>
      <w:spacing w:after="0" w:line="240" w:lineRule="auto"/>
      <w:ind/>
    </w:pPr>
    <w:rPr>
      <w:sz w:val="20"/>
      <w:szCs w:val="20"/>
    </w:rPr>
  </w:style>
  <w:style w:type="character" w:styleId="182">
    <w:name w:val="Footnote Text Char"/>
    <w:basedOn w:val="779"/>
    <w:link w:val="181"/>
    <w:uiPriority w:val="99"/>
    <w:semiHidden/>
    <w:pPr>
      <w:pBdr/>
      <w:spacing/>
      <w:ind/>
    </w:pPr>
    <w:rPr>
      <w:sz w:val="20"/>
      <w:szCs w:val="20"/>
    </w:rPr>
  </w:style>
  <w:style w:type="character" w:styleId="183">
    <w:name w:val="footnote reference"/>
    <w:basedOn w:val="779"/>
    <w:uiPriority w:val="99"/>
    <w:semiHidden/>
    <w:unhideWhenUsed/>
    <w:pPr>
      <w:pBdr/>
      <w:spacing/>
      <w:ind/>
    </w:pPr>
    <w:rPr>
      <w:vertAlign w:val="superscript"/>
    </w:rPr>
  </w:style>
  <w:style w:type="paragraph" w:styleId="184">
    <w:name w:val="endnote text"/>
    <w:basedOn w:val="778"/>
    <w:link w:val="185"/>
    <w:uiPriority w:val="99"/>
    <w:semiHidden/>
    <w:unhideWhenUsed/>
    <w:pPr>
      <w:pBdr/>
      <w:spacing w:after="0" w:line="240" w:lineRule="auto"/>
      <w:ind/>
    </w:pPr>
    <w:rPr>
      <w:sz w:val="20"/>
      <w:szCs w:val="20"/>
    </w:rPr>
  </w:style>
  <w:style w:type="character" w:styleId="185">
    <w:name w:val="Endnote Text Char"/>
    <w:basedOn w:val="779"/>
    <w:link w:val="184"/>
    <w:uiPriority w:val="99"/>
    <w:semiHidden/>
    <w:pPr>
      <w:pBdr/>
      <w:spacing/>
      <w:ind/>
    </w:pPr>
    <w:rPr>
      <w:sz w:val="20"/>
      <w:szCs w:val="20"/>
    </w:rPr>
  </w:style>
  <w:style w:type="character" w:styleId="186">
    <w:name w:val="endnote reference"/>
    <w:basedOn w:val="779"/>
    <w:uiPriority w:val="99"/>
    <w:semiHidden/>
    <w:unhideWhenUsed/>
    <w:pPr>
      <w:pBdr/>
      <w:spacing/>
      <w:ind/>
    </w:pPr>
    <w:rPr>
      <w:vertAlign w:val="superscript"/>
    </w:rPr>
  </w:style>
  <w:style w:type="paragraph" w:styleId="189">
    <w:name w:val="toc 1"/>
    <w:basedOn w:val="778"/>
    <w:next w:val="778"/>
    <w:uiPriority w:val="39"/>
    <w:unhideWhenUsed/>
    <w:pPr>
      <w:pBdr/>
      <w:spacing w:after="100"/>
      <w:ind/>
    </w:pPr>
  </w:style>
  <w:style w:type="paragraph" w:styleId="190">
    <w:name w:val="toc 2"/>
    <w:basedOn w:val="778"/>
    <w:next w:val="778"/>
    <w:uiPriority w:val="39"/>
    <w:unhideWhenUsed/>
    <w:pPr>
      <w:pBdr/>
      <w:spacing w:after="100"/>
      <w:ind w:left="220"/>
    </w:pPr>
  </w:style>
  <w:style w:type="paragraph" w:styleId="191">
    <w:name w:val="toc 3"/>
    <w:basedOn w:val="778"/>
    <w:next w:val="778"/>
    <w:uiPriority w:val="39"/>
    <w:unhideWhenUsed/>
    <w:pPr>
      <w:pBdr/>
      <w:spacing w:after="100"/>
      <w:ind w:left="440"/>
    </w:pPr>
  </w:style>
  <w:style w:type="paragraph" w:styleId="192">
    <w:name w:val="toc 4"/>
    <w:basedOn w:val="778"/>
    <w:next w:val="778"/>
    <w:uiPriority w:val="39"/>
    <w:unhideWhenUsed/>
    <w:pPr>
      <w:pBdr/>
      <w:spacing w:after="100"/>
      <w:ind w:left="660"/>
    </w:pPr>
  </w:style>
  <w:style w:type="paragraph" w:styleId="193">
    <w:name w:val="toc 5"/>
    <w:basedOn w:val="778"/>
    <w:next w:val="778"/>
    <w:uiPriority w:val="39"/>
    <w:unhideWhenUsed/>
    <w:pPr>
      <w:pBdr/>
      <w:spacing w:after="100"/>
      <w:ind w:left="880"/>
    </w:pPr>
  </w:style>
  <w:style w:type="paragraph" w:styleId="194">
    <w:name w:val="toc 6"/>
    <w:basedOn w:val="778"/>
    <w:next w:val="778"/>
    <w:uiPriority w:val="39"/>
    <w:unhideWhenUsed/>
    <w:pPr>
      <w:pBdr/>
      <w:spacing w:after="100"/>
      <w:ind w:left="1100"/>
    </w:pPr>
  </w:style>
  <w:style w:type="paragraph" w:styleId="195">
    <w:name w:val="toc 7"/>
    <w:basedOn w:val="778"/>
    <w:next w:val="778"/>
    <w:uiPriority w:val="39"/>
    <w:unhideWhenUsed/>
    <w:pPr>
      <w:pBdr/>
      <w:spacing w:after="100"/>
      <w:ind w:left="1320"/>
    </w:pPr>
  </w:style>
  <w:style w:type="paragraph" w:styleId="196">
    <w:name w:val="toc 8"/>
    <w:basedOn w:val="778"/>
    <w:next w:val="778"/>
    <w:uiPriority w:val="39"/>
    <w:unhideWhenUsed/>
    <w:pPr>
      <w:pBdr/>
      <w:spacing w:after="100"/>
      <w:ind w:left="1540"/>
    </w:pPr>
  </w:style>
  <w:style w:type="paragraph" w:styleId="197">
    <w:name w:val="toc 9"/>
    <w:basedOn w:val="778"/>
    <w:next w:val="778"/>
    <w:uiPriority w:val="39"/>
    <w:unhideWhenUsed/>
    <w:pPr>
      <w:pBdr/>
      <w:spacing w:after="100"/>
      <w:ind w:left="1760"/>
    </w:pPr>
  </w:style>
  <w:style w:type="character" w:styleId="198">
    <w:name w:val="Placeholder Text"/>
    <w:basedOn w:val="77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78"/>
    <w:next w:val="778"/>
    <w:uiPriority w:val="99"/>
    <w:unhideWhenUsed/>
    <w:pPr>
      <w:pBdr/>
      <w:spacing w:after="0" w:afterAutospacing="0"/>
      <w:ind/>
    </w:pPr>
  </w:style>
  <w:style w:type="paragraph" w:styleId="778" w:default="1">
    <w:name w:val="Normal"/>
    <w:qFormat/>
    <w:pPr>
      <w:pBdr/>
      <w:spacing w:after="0"/>
      <w:ind/>
    </w:pPr>
    <w:rPr>
      <w:rFonts w:ascii="Times New Roman" w:hAnsi="Times New Roman"/>
    </w:rPr>
  </w:style>
  <w:style w:type="character" w:styleId="779" w:default="1">
    <w:name w:val="Default Paragraph Font"/>
    <w:uiPriority w:val="1"/>
    <w:semiHidden/>
    <w:unhideWhenUsed/>
    <w:pPr>
      <w:pBdr/>
      <w:spacing/>
      <w:ind/>
    </w:pPr>
  </w:style>
  <w:style w:type="table" w:styleId="7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1" w:default="1">
    <w:name w:val="No List"/>
    <w:uiPriority w:val="99"/>
    <w:semiHidden/>
    <w:unhideWhenUsed/>
    <w:pPr>
      <w:pBdr/>
      <w:spacing/>
      <w:ind/>
    </w:pPr>
  </w:style>
  <w:style w:type="paragraph" w:styleId="782">
    <w:name w:val="Balloon Text"/>
    <w:basedOn w:val="778"/>
    <w:link w:val="791"/>
    <w:uiPriority w:val="99"/>
    <w:semiHidden/>
    <w:unhideWhenUsed/>
    <w:pPr>
      <w:pBdr/>
      <w:spacing/>
      <w:ind/>
    </w:pPr>
    <w:rPr>
      <w:rFonts w:ascii="Lucida Grande" w:hAnsi="Lucida Grande"/>
      <w:sz w:val="18"/>
      <w:szCs w:val="18"/>
    </w:rPr>
  </w:style>
  <w:style w:type="character" w:styleId="783" w:customStyle="1">
    <w:name w:val="Ballontekst Teken"/>
    <w:basedOn w:val="779"/>
    <w:uiPriority w:val="99"/>
    <w:semiHidden/>
    <w:pPr>
      <w:pBdr/>
      <w:spacing/>
      <w:ind/>
    </w:pPr>
    <w:rPr>
      <w:rFonts w:ascii="Lucida Grande" w:hAnsi="Lucida Grande" w:cs="Lucida Grande"/>
      <w:sz w:val="18"/>
      <w:szCs w:val="18"/>
    </w:rPr>
  </w:style>
  <w:style w:type="character" w:styleId="784" w:customStyle="1">
    <w:name w:val="Ballontekst Teken"/>
    <w:basedOn w:val="779"/>
    <w:uiPriority w:val="99"/>
    <w:semiHidden/>
    <w:pPr>
      <w:pBdr/>
      <w:spacing/>
      <w:ind/>
    </w:pPr>
    <w:rPr>
      <w:rFonts w:ascii="Lucida Grande" w:hAnsi="Lucida Grande" w:cs="Lucida Grande"/>
      <w:sz w:val="18"/>
      <w:szCs w:val="18"/>
    </w:rPr>
  </w:style>
  <w:style w:type="character" w:styleId="785" w:customStyle="1">
    <w:name w:val="Ballontekst Teken"/>
    <w:basedOn w:val="779"/>
    <w:uiPriority w:val="99"/>
    <w:semiHidden/>
    <w:pPr>
      <w:pBdr/>
      <w:spacing/>
      <w:ind/>
    </w:pPr>
    <w:rPr>
      <w:rFonts w:ascii="Lucida Grande" w:hAnsi="Lucida Grande" w:cs="Lucida Grande"/>
      <w:sz w:val="18"/>
      <w:szCs w:val="18"/>
    </w:rPr>
  </w:style>
  <w:style w:type="paragraph" w:styleId="786" w:customStyle="1">
    <w:name w:val="Stijl1"/>
    <w:basedOn w:val="778"/>
    <w:qFormat/>
    <w:pPr>
      <w:pBdr/>
      <w:spacing/>
      <w:ind/>
    </w:pPr>
    <w:rPr>
      <w:lang w:val="nl-NL"/>
    </w:rPr>
  </w:style>
  <w:style w:type="paragraph" w:styleId="787">
    <w:name w:val="Header"/>
    <w:basedOn w:val="778"/>
    <w:link w:val="788"/>
    <w:uiPriority w:val="99"/>
    <w:unhideWhenUsed/>
    <w:pPr>
      <w:pBdr/>
      <w:tabs>
        <w:tab w:val="center" w:leader="none" w:pos="4536"/>
        <w:tab w:val="right" w:leader="none" w:pos="9072"/>
      </w:tabs>
      <w:spacing/>
      <w:ind/>
    </w:pPr>
  </w:style>
  <w:style w:type="character" w:styleId="788" w:customStyle="1">
    <w:name w:val="Koptekst Char"/>
    <w:basedOn w:val="779"/>
    <w:link w:val="787"/>
    <w:uiPriority w:val="99"/>
    <w:pPr>
      <w:pBdr/>
      <w:spacing/>
      <w:ind/>
    </w:pPr>
    <w:rPr>
      <w:rFonts w:ascii="Times New Roman" w:hAnsi="Times New Roman"/>
    </w:rPr>
  </w:style>
  <w:style w:type="character" w:styleId="789">
    <w:name w:val="page number"/>
    <w:basedOn w:val="779"/>
    <w:uiPriority w:val="99"/>
    <w:semiHidden/>
    <w:unhideWhenUsed/>
    <w:pPr>
      <w:pBdr/>
      <w:spacing/>
      <w:ind/>
    </w:pPr>
  </w:style>
  <w:style w:type="character" w:styleId="790">
    <w:name w:val="Hyperlink"/>
    <w:basedOn w:val="779"/>
    <w:uiPriority w:val="99"/>
    <w:semiHidden/>
    <w:unhideWhenUsed/>
    <w:pPr>
      <w:pBdr/>
      <w:spacing/>
      <w:ind/>
    </w:pPr>
    <w:rPr>
      <w:color w:val="0000ff" w:themeColor="hyperlink"/>
      <w:u w:val="single"/>
    </w:rPr>
  </w:style>
  <w:style w:type="character" w:styleId="791" w:customStyle="1">
    <w:name w:val="Ballontekst Char"/>
    <w:basedOn w:val="779"/>
    <w:link w:val="782"/>
    <w:uiPriority w:val="99"/>
    <w:semiHidden/>
    <w:pPr>
      <w:pBdr/>
      <w:spacing/>
      <w:ind/>
    </w:pPr>
    <w:rPr>
      <w:rFonts w:ascii="Lucida Grande" w:hAnsi="Lucida Grande"/>
      <w:sz w:val="18"/>
      <w:szCs w:val="18"/>
    </w:rPr>
  </w:style>
  <w:style w:type="character" w:styleId="792">
    <w:name w:val="annotation reference"/>
    <w:basedOn w:val="779"/>
    <w:uiPriority w:val="99"/>
    <w:semiHidden/>
    <w:unhideWhenUsed/>
    <w:pPr>
      <w:pBdr/>
      <w:spacing/>
      <w:ind/>
    </w:pPr>
    <w:rPr>
      <w:sz w:val="18"/>
      <w:szCs w:val="18"/>
    </w:rPr>
  </w:style>
  <w:style w:type="paragraph" w:styleId="793">
    <w:name w:val="annotation text"/>
    <w:basedOn w:val="778"/>
    <w:link w:val="794"/>
    <w:uiPriority w:val="99"/>
    <w:semiHidden/>
    <w:unhideWhenUsed/>
    <w:pPr>
      <w:pBdr/>
      <w:spacing/>
      <w:ind/>
    </w:pPr>
  </w:style>
  <w:style w:type="character" w:styleId="794" w:customStyle="1">
    <w:name w:val="Tekst opmerking Char"/>
    <w:basedOn w:val="779"/>
    <w:link w:val="793"/>
    <w:uiPriority w:val="99"/>
    <w:semiHidden/>
    <w:pPr>
      <w:pBdr/>
      <w:spacing/>
      <w:ind/>
    </w:pPr>
    <w:rPr>
      <w:rFonts w:ascii="Times New Roman" w:hAnsi="Times New Roman"/>
    </w:rPr>
  </w:style>
  <w:style w:type="paragraph" w:styleId="795">
    <w:name w:val="annotation subject"/>
    <w:basedOn w:val="793"/>
    <w:next w:val="793"/>
    <w:link w:val="796"/>
    <w:uiPriority w:val="99"/>
    <w:semiHidden/>
    <w:unhideWhenUsed/>
    <w:pPr>
      <w:pBdr/>
      <w:spacing/>
      <w:ind/>
    </w:pPr>
    <w:rPr>
      <w:b/>
      <w:bCs/>
      <w:sz w:val="20"/>
      <w:szCs w:val="20"/>
    </w:rPr>
  </w:style>
  <w:style w:type="character" w:styleId="796" w:customStyle="1">
    <w:name w:val="Onderwerp van opmerking Char"/>
    <w:basedOn w:val="794"/>
    <w:link w:val="795"/>
    <w:uiPriority w:val="99"/>
    <w:semiHidden/>
    <w:pPr>
      <w:pBdr/>
      <w:spacing/>
      <w:ind/>
    </w:pPr>
    <w:rPr>
      <w:rFonts w:ascii="Times New Roman" w:hAnsi="Times New Roman"/>
      <w:b/>
      <w:bCs/>
      <w:sz w:val="20"/>
      <w:szCs w:val="20"/>
    </w:rPr>
  </w:style>
  <w:style w:type="paragraph" w:styleId="797">
    <w:name w:val="Footer"/>
    <w:basedOn w:val="778"/>
    <w:link w:val="798"/>
    <w:uiPriority w:val="99"/>
    <w:unhideWhenUsed/>
    <w:pPr>
      <w:pBdr/>
      <w:tabs>
        <w:tab w:val="center" w:leader="none" w:pos="4536"/>
        <w:tab w:val="right" w:leader="none" w:pos="9072"/>
      </w:tabs>
      <w:spacing/>
      <w:ind/>
    </w:pPr>
  </w:style>
  <w:style w:type="character" w:styleId="798" w:customStyle="1">
    <w:name w:val="Voettekst Char"/>
    <w:basedOn w:val="779"/>
    <w:link w:val="797"/>
    <w:uiPriority w:val="99"/>
    <w:pPr>
      <w:pBdr/>
      <w:spacing/>
      <w:ind/>
    </w:pPr>
    <w:rPr>
      <w:rFonts w:ascii="Times New Roman" w:hAnsi="Times New Roman"/>
    </w:rPr>
  </w:style>
  <w:style w:type="character" w:styleId="799">
    <w:name w:val="FollowedHyperlink"/>
    <w:basedOn w:val="779"/>
    <w:uiPriority w:val="99"/>
    <w:semiHidden/>
    <w:unhideWhenUsed/>
    <w:pPr>
      <w:pBdr/>
      <w:spacing/>
      <w:ind/>
    </w:pPr>
    <w:rPr>
      <w:color w:val="800080" w:themeColor="followed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image" Target="media/image1.png"/><Relationship Id="rId13" Type="http://schemas.openxmlformats.org/officeDocument/2006/relationships/hyperlink" Target="http://prebisch.cepal.org/es/multimedia/foto/encuentro-de-prebisch-y-otros-funcionarios-de-la-cepal-y-eduardo-frei-montalva-en" TargetMode="External"/><Relationship Id="rId14" Type="http://schemas.openxmlformats.org/officeDocument/2006/relationships/hyperlink" Target="http://www.ru.nl/fm/iobio"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hyperlink" Target="http://www.ru.nl/fm/iobio" TargetMode="External"/></Relationships>
</file>

<file path=word/_rels/footer2.xml.rels><?xml version="1.0" encoding="UTF-8" standalone="yes"?><Relationships xmlns="http://schemas.openxmlformats.org/package/2006/relationships"><Relationship Id="rId1" Type="http://schemas.openxmlformats.org/officeDocument/2006/relationships/hyperlink" Target="http://www.ru.nl/fm/iobio"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Arial"/>
        <a:cs typeface="Arial"/>
      </a:majorFont>
      <a:minorFont>
        <a:latin typeface="Cambria"/>
        <a:ea typeface="Arial"/>
        <a:cs typeface="Arial"/>
      </a:minorFont>
    </a:fontScheme>
    <a:fmtScheme name="Kantoor">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The College of Wooster</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cp:revision>4</cp:revision>
  <dcterms:created xsi:type="dcterms:W3CDTF">2025-03-18T13:10:00Z</dcterms:created>
  <dcterms:modified xsi:type="dcterms:W3CDTF">2026-02-22T18:21:43Z</dcterms:modified>
</cp:coreProperties>
</file>