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4E0D98" w14:textId="489413C3" w:rsidR="00581DFD" w:rsidRPr="0004277F" w:rsidRDefault="00673A9D" w:rsidP="00B757F6">
      <w:pPr>
        <w:pStyle w:val="Kop2"/>
        <w:tabs>
          <w:tab w:val="clear" w:pos="4253"/>
          <w:tab w:val="left" w:pos="720"/>
          <w:tab w:val="left" w:pos="7797"/>
        </w:tabs>
        <w:ind w:firstLine="0"/>
        <w:rPr>
          <w:b/>
          <w:szCs w:val="24"/>
        </w:rPr>
      </w:pPr>
      <w:r w:rsidRPr="0004277F">
        <w:rPr>
          <w:b/>
          <w:szCs w:val="24"/>
        </w:rPr>
        <w:t>STOKES, John</w:t>
      </w:r>
      <w:r w:rsidR="00901230" w:rsidRPr="0004277F">
        <w:rPr>
          <w:b/>
          <w:szCs w:val="24"/>
        </w:rPr>
        <w:t>, m</w:t>
      </w:r>
      <w:r w:rsidR="00750D3A" w:rsidRPr="0004277F">
        <w:rPr>
          <w:b/>
          <w:szCs w:val="24"/>
        </w:rPr>
        <w:t>ilitary engineer and</w:t>
      </w:r>
      <w:r w:rsidRPr="0004277F">
        <w:rPr>
          <w:b/>
          <w:szCs w:val="24"/>
        </w:rPr>
        <w:t xml:space="preserve"> </w:t>
      </w:r>
      <w:r w:rsidR="00901230" w:rsidRPr="0004277F">
        <w:rPr>
          <w:b/>
          <w:szCs w:val="24"/>
        </w:rPr>
        <w:t>the f</w:t>
      </w:r>
      <w:r w:rsidR="007073A6">
        <w:rPr>
          <w:b/>
          <w:szCs w:val="24"/>
        </w:rPr>
        <w:t>irst British D</w:t>
      </w:r>
      <w:r w:rsidRPr="0004277F">
        <w:rPr>
          <w:b/>
          <w:szCs w:val="24"/>
        </w:rPr>
        <w:t>elegate to the European Commission of the Danube</w:t>
      </w:r>
      <w:r w:rsidR="0006008A" w:rsidRPr="0004277F">
        <w:rPr>
          <w:b/>
          <w:szCs w:val="24"/>
        </w:rPr>
        <w:t xml:space="preserve"> </w:t>
      </w:r>
      <w:r w:rsidR="00750D3A" w:rsidRPr="0004277F">
        <w:rPr>
          <w:b/>
          <w:szCs w:val="24"/>
        </w:rPr>
        <w:t>1856-1871,</w:t>
      </w:r>
      <w:r w:rsidR="00901230" w:rsidRPr="0004277F">
        <w:rPr>
          <w:b/>
          <w:szCs w:val="24"/>
        </w:rPr>
        <w:t xml:space="preserve"> was </w:t>
      </w:r>
      <w:r w:rsidR="00750D3A" w:rsidRPr="0004277F">
        <w:rPr>
          <w:b/>
          <w:szCs w:val="24"/>
        </w:rPr>
        <w:t xml:space="preserve">born 17 June 1825 </w:t>
      </w:r>
      <w:r w:rsidR="00141DF5" w:rsidRPr="0004277F">
        <w:rPr>
          <w:b/>
          <w:szCs w:val="24"/>
        </w:rPr>
        <w:t>in</w:t>
      </w:r>
      <w:r w:rsidR="00750D3A" w:rsidRPr="0004277F">
        <w:rPr>
          <w:b/>
          <w:szCs w:val="24"/>
        </w:rPr>
        <w:t xml:space="preserve"> Cobham</w:t>
      </w:r>
      <w:r w:rsidR="00141DF5" w:rsidRPr="0004277F">
        <w:rPr>
          <w:b/>
          <w:szCs w:val="24"/>
        </w:rPr>
        <w:t xml:space="preserve">, Kent and passed away 17 November 1902 in Ewell, Surrey, United Kingdom. He was </w:t>
      </w:r>
      <w:r w:rsidR="00750D3A" w:rsidRPr="0004277F">
        <w:rPr>
          <w:b/>
          <w:szCs w:val="24"/>
        </w:rPr>
        <w:t xml:space="preserve">the son of John Stokes, vicar of Cobham, </w:t>
      </w:r>
      <w:r w:rsidRPr="0004277F">
        <w:rPr>
          <w:b/>
          <w:szCs w:val="24"/>
        </w:rPr>
        <w:t xml:space="preserve">and Elizabeth Arabella Franks. </w:t>
      </w:r>
      <w:r w:rsidR="00141DF5" w:rsidRPr="0004277F">
        <w:rPr>
          <w:b/>
          <w:szCs w:val="24"/>
        </w:rPr>
        <w:t>O</w:t>
      </w:r>
      <w:r w:rsidR="00901230" w:rsidRPr="0004277F">
        <w:rPr>
          <w:b/>
          <w:szCs w:val="24"/>
        </w:rPr>
        <w:t xml:space="preserve">n 6 February 1849 </w:t>
      </w:r>
      <w:r w:rsidR="00141DF5" w:rsidRPr="0004277F">
        <w:rPr>
          <w:b/>
          <w:szCs w:val="24"/>
        </w:rPr>
        <w:t xml:space="preserve">he </w:t>
      </w:r>
      <w:r w:rsidR="00581DFD" w:rsidRPr="0004277F">
        <w:rPr>
          <w:b/>
          <w:szCs w:val="24"/>
        </w:rPr>
        <w:t>m</w:t>
      </w:r>
      <w:r w:rsidR="00901230" w:rsidRPr="0004277F">
        <w:rPr>
          <w:b/>
          <w:szCs w:val="24"/>
        </w:rPr>
        <w:t>arried</w:t>
      </w:r>
      <w:r w:rsidR="00141DF5" w:rsidRPr="0004277F">
        <w:rPr>
          <w:b/>
          <w:szCs w:val="24"/>
        </w:rPr>
        <w:t xml:space="preserve"> </w:t>
      </w:r>
      <w:r w:rsidR="00901230" w:rsidRPr="0004277F">
        <w:rPr>
          <w:b/>
          <w:szCs w:val="24"/>
        </w:rPr>
        <w:t>Henriet</w:t>
      </w:r>
      <w:r w:rsidR="00141DF5" w:rsidRPr="0004277F">
        <w:rPr>
          <w:b/>
          <w:szCs w:val="24"/>
        </w:rPr>
        <w:t xml:space="preserve">ta Georgina de Villiers Maynard. They had </w:t>
      </w:r>
      <w:r w:rsidR="00F37BD8" w:rsidRPr="0004277F">
        <w:rPr>
          <w:b/>
          <w:szCs w:val="24"/>
        </w:rPr>
        <w:t>four daughters</w:t>
      </w:r>
      <w:r w:rsidR="00141DF5" w:rsidRPr="0004277F">
        <w:rPr>
          <w:b/>
          <w:szCs w:val="24"/>
        </w:rPr>
        <w:t xml:space="preserve"> and four sons</w:t>
      </w:r>
      <w:r w:rsidR="00F37BD8" w:rsidRPr="0004277F">
        <w:rPr>
          <w:b/>
          <w:szCs w:val="24"/>
        </w:rPr>
        <w:t>.</w:t>
      </w:r>
      <w:r w:rsidR="00581DFD" w:rsidRPr="0004277F">
        <w:rPr>
          <w:b/>
          <w:szCs w:val="24"/>
        </w:rPr>
        <w:t xml:space="preserve"> </w:t>
      </w:r>
    </w:p>
    <w:p w14:paraId="1B6C350C" w14:textId="77777777" w:rsidR="00901230" w:rsidRPr="0004277F" w:rsidRDefault="00901230" w:rsidP="00B757F6">
      <w:pPr>
        <w:jc w:val="both"/>
        <w:rPr>
          <w:sz w:val="24"/>
          <w:szCs w:val="24"/>
          <w:lang w:val="en-GB"/>
        </w:rPr>
      </w:pPr>
    </w:p>
    <w:p w14:paraId="213BC303" w14:textId="77777777" w:rsidR="00114F0C" w:rsidRPr="0004277F" w:rsidRDefault="00403351" w:rsidP="00B757F6">
      <w:pPr>
        <w:jc w:val="both"/>
        <w:rPr>
          <w:b/>
          <w:sz w:val="24"/>
          <w:szCs w:val="24"/>
          <w:lang w:val="en-GB"/>
        </w:rPr>
      </w:pPr>
      <w:r w:rsidRPr="0004277F">
        <w:rPr>
          <w:sz w:val="24"/>
          <w:szCs w:val="24"/>
          <w:lang w:val="en-GB"/>
        </w:rPr>
        <w:fldChar w:fldCharType="begin"/>
      </w:r>
      <w:r w:rsidRPr="0004277F">
        <w:rPr>
          <w:sz w:val="24"/>
          <w:szCs w:val="24"/>
          <w:lang w:val="en-GB"/>
        </w:rPr>
        <w:instrText xml:space="preserve"> INCLUDEPICTURE "https://upload.wikimedia.org/wikipedia/commons/0/07/Lt_Gen_Sir_John_Stokes.jpg" \* MERGEFORMATINET </w:instrText>
      </w:r>
      <w:r w:rsidRPr="0004277F">
        <w:rPr>
          <w:sz w:val="24"/>
          <w:szCs w:val="24"/>
          <w:lang w:val="en-GB"/>
        </w:rPr>
        <w:fldChar w:fldCharType="separate"/>
      </w:r>
      <w:r w:rsidRPr="0004277F">
        <w:rPr>
          <w:noProof/>
          <w:sz w:val="24"/>
          <w:szCs w:val="24"/>
          <w:lang w:val="en-GB"/>
        </w:rPr>
        <w:drawing>
          <wp:inline distT="0" distB="0" distL="0" distR="0" wp14:anchorId="70183CEE" wp14:editId="6CE67709">
            <wp:extent cx="1924050" cy="2781300"/>
            <wp:effectExtent l="0" t="0" r="6350" b="0"/>
            <wp:docPr id="1" name="Afbeelding 1" descr="Lt_Gen_Sir_John_Stok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t_Gen_Sir_John_Stokes"/>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4050" cy="2781300"/>
                    </a:xfrm>
                    <a:prstGeom prst="rect">
                      <a:avLst/>
                    </a:prstGeom>
                    <a:noFill/>
                    <a:ln>
                      <a:noFill/>
                    </a:ln>
                  </pic:spPr>
                </pic:pic>
              </a:graphicData>
            </a:graphic>
          </wp:inline>
        </w:drawing>
      </w:r>
      <w:r w:rsidRPr="0004277F">
        <w:rPr>
          <w:sz w:val="24"/>
          <w:szCs w:val="24"/>
          <w:lang w:val="en-GB"/>
        </w:rPr>
        <w:fldChar w:fldCharType="end"/>
      </w:r>
    </w:p>
    <w:p w14:paraId="0CB4FFAB" w14:textId="19715763" w:rsidR="007341B5" w:rsidRPr="00AA0B53" w:rsidRDefault="007341B5" w:rsidP="00237304">
      <w:pPr>
        <w:jc w:val="both"/>
        <w:rPr>
          <w:b/>
          <w:sz w:val="24"/>
          <w:szCs w:val="24"/>
          <w:lang w:val="fr-FR"/>
        </w:rPr>
      </w:pPr>
      <w:r w:rsidRPr="00AA0B53">
        <w:rPr>
          <w:sz w:val="24"/>
          <w:szCs w:val="24"/>
          <w:lang w:val="fr-FR"/>
        </w:rPr>
        <w:t>Source:</w:t>
      </w:r>
      <w:r w:rsidR="00581DFD" w:rsidRPr="00AA0B53">
        <w:rPr>
          <w:sz w:val="24"/>
          <w:szCs w:val="24"/>
          <w:lang w:val="fr-FR"/>
        </w:rPr>
        <w:t xml:space="preserve"> </w:t>
      </w:r>
      <w:r w:rsidR="008C3912" w:rsidRPr="001F4FE2">
        <w:rPr>
          <w:sz w:val="24"/>
          <w:szCs w:val="24"/>
          <w:lang w:val="en-GB"/>
        </w:rPr>
        <w:t>Stokes, c.1890, Wikimedia Commons</w:t>
      </w:r>
      <w:r w:rsidR="004E00D0" w:rsidRPr="00AA0B53">
        <w:rPr>
          <w:b/>
          <w:sz w:val="24"/>
          <w:szCs w:val="24"/>
          <w:lang w:val="fr-FR"/>
        </w:rPr>
        <w:t xml:space="preserve"> </w:t>
      </w:r>
    </w:p>
    <w:p w14:paraId="16C0F1BB" w14:textId="77777777" w:rsidR="00141DF5" w:rsidRPr="00AA0B53" w:rsidRDefault="00141DF5" w:rsidP="00B757F6">
      <w:pPr>
        <w:jc w:val="both"/>
        <w:rPr>
          <w:kern w:val="24"/>
          <w:sz w:val="24"/>
          <w:szCs w:val="24"/>
          <w:lang w:val="fr-FR"/>
        </w:rPr>
      </w:pPr>
    </w:p>
    <w:p w14:paraId="030645AA" w14:textId="3378006A" w:rsidR="000C1B82" w:rsidRPr="0004277F" w:rsidRDefault="00372E30" w:rsidP="00B757F6">
      <w:pPr>
        <w:jc w:val="both"/>
        <w:rPr>
          <w:kern w:val="24"/>
          <w:sz w:val="24"/>
          <w:szCs w:val="24"/>
          <w:lang w:val="en-GB"/>
        </w:rPr>
      </w:pPr>
      <w:r w:rsidRPr="0004277F">
        <w:rPr>
          <w:kern w:val="24"/>
          <w:sz w:val="24"/>
          <w:szCs w:val="24"/>
          <w:lang w:val="en-GB"/>
        </w:rPr>
        <w:t xml:space="preserve">Stokes was </w:t>
      </w:r>
      <w:r w:rsidRPr="0004277F">
        <w:rPr>
          <w:sz w:val="24"/>
          <w:szCs w:val="24"/>
          <w:lang w:val="en-GB"/>
        </w:rPr>
        <w:t>the second of six children</w:t>
      </w:r>
      <w:r w:rsidRPr="007073A6">
        <w:rPr>
          <w:sz w:val="24"/>
          <w:szCs w:val="24"/>
          <w:lang w:val="en-GB"/>
        </w:rPr>
        <w:t xml:space="preserve">. </w:t>
      </w:r>
      <w:r w:rsidR="0029403E" w:rsidRPr="0004277F">
        <w:rPr>
          <w:kern w:val="24"/>
          <w:sz w:val="24"/>
          <w:szCs w:val="24"/>
          <w:lang w:val="en-GB"/>
        </w:rPr>
        <w:t xml:space="preserve">After completing primary education in </w:t>
      </w:r>
      <w:r w:rsidR="00F114C6" w:rsidRPr="0004277F">
        <w:rPr>
          <w:kern w:val="24"/>
          <w:sz w:val="24"/>
          <w:szCs w:val="24"/>
          <w:lang w:val="en-GB"/>
        </w:rPr>
        <w:t>Cobham</w:t>
      </w:r>
      <w:r w:rsidR="0029403E" w:rsidRPr="0004277F">
        <w:rPr>
          <w:kern w:val="24"/>
          <w:sz w:val="24"/>
          <w:szCs w:val="24"/>
          <w:lang w:val="en-GB"/>
        </w:rPr>
        <w:t xml:space="preserve">, </w:t>
      </w:r>
      <w:r w:rsidRPr="0004277F">
        <w:rPr>
          <w:kern w:val="24"/>
          <w:sz w:val="24"/>
          <w:szCs w:val="24"/>
          <w:lang w:val="en-GB"/>
        </w:rPr>
        <w:t>he</w:t>
      </w:r>
      <w:r w:rsidR="00141DF5" w:rsidRPr="0004277F">
        <w:rPr>
          <w:kern w:val="24"/>
          <w:sz w:val="24"/>
          <w:szCs w:val="24"/>
          <w:lang w:val="en-GB"/>
        </w:rPr>
        <w:t xml:space="preserve"> </w:t>
      </w:r>
      <w:r w:rsidR="004E00D0" w:rsidRPr="0004277F">
        <w:rPr>
          <w:kern w:val="24"/>
          <w:sz w:val="24"/>
          <w:szCs w:val="24"/>
          <w:lang w:val="en-GB"/>
        </w:rPr>
        <w:t>graduate</w:t>
      </w:r>
      <w:r w:rsidR="0029403E" w:rsidRPr="0004277F">
        <w:rPr>
          <w:kern w:val="24"/>
          <w:sz w:val="24"/>
          <w:szCs w:val="24"/>
          <w:lang w:val="en-GB"/>
        </w:rPr>
        <w:t>d</w:t>
      </w:r>
      <w:r w:rsidR="004E00D0" w:rsidRPr="0004277F">
        <w:rPr>
          <w:kern w:val="24"/>
          <w:sz w:val="24"/>
          <w:szCs w:val="24"/>
          <w:lang w:val="en-GB"/>
        </w:rPr>
        <w:t xml:space="preserve"> </w:t>
      </w:r>
      <w:r w:rsidR="00141DF5" w:rsidRPr="0004277F">
        <w:rPr>
          <w:kern w:val="24"/>
          <w:sz w:val="24"/>
          <w:szCs w:val="24"/>
          <w:lang w:val="en-GB"/>
        </w:rPr>
        <w:t xml:space="preserve">from </w:t>
      </w:r>
      <w:r w:rsidR="004E00D0" w:rsidRPr="0004277F">
        <w:rPr>
          <w:kern w:val="24"/>
          <w:sz w:val="24"/>
          <w:szCs w:val="24"/>
          <w:lang w:val="en-GB"/>
        </w:rPr>
        <w:t>the Royal Military</w:t>
      </w:r>
      <w:r w:rsidRPr="0004277F">
        <w:rPr>
          <w:kern w:val="24"/>
          <w:sz w:val="24"/>
          <w:szCs w:val="24"/>
          <w:lang w:val="en-GB"/>
        </w:rPr>
        <w:t xml:space="preserve"> Academy at Woolwich, where he </w:t>
      </w:r>
      <w:r w:rsidR="004E00D0" w:rsidRPr="0004277F">
        <w:rPr>
          <w:kern w:val="24"/>
          <w:sz w:val="24"/>
          <w:szCs w:val="24"/>
          <w:lang w:val="en-GB"/>
        </w:rPr>
        <w:t>lea</w:t>
      </w:r>
      <w:r w:rsidRPr="0004277F">
        <w:rPr>
          <w:kern w:val="24"/>
          <w:sz w:val="24"/>
          <w:szCs w:val="24"/>
          <w:lang w:val="en-GB"/>
        </w:rPr>
        <w:t>rnt all practical military work</w:t>
      </w:r>
      <w:r w:rsidR="0029403E" w:rsidRPr="0004277F">
        <w:rPr>
          <w:kern w:val="24"/>
          <w:sz w:val="24"/>
          <w:szCs w:val="24"/>
          <w:lang w:val="en-GB"/>
        </w:rPr>
        <w:t xml:space="preserve">. He </w:t>
      </w:r>
      <w:r w:rsidRPr="0004277F">
        <w:rPr>
          <w:kern w:val="24"/>
          <w:sz w:val="24"/>
          <w:szCs w:val="24"/>
          <w:lang w:val="en-GB"/>
        </w:rPr>
        <w:t>then</w:t>
      </w:r>
      <w:r w:rsidR="004E00D0" w:rsidRPr="0004277F">
        <w:rPr>
          <w:kern w:val="24"/>
          <w:sz w:val="24"/>
          <w:szCs w:val="24"/>
          <w:lang w:val="en-GB"/>
        </w:rPr>
        <w:t xml:space="preserve"> attended the Military Engineering School at Chatham and went ‘through the practical military course of drill, surveying, field works, </w:t>
      </w:r>
      <w:proofErr w:type="spellStart"/>
      <w:r w:rsidR="004E00D0" w:rsidRPr="0004277F">
        <w:rPr>
          <w:kern w:val="24"/>
          <w:sz w:val="24"/>
          <w:szCs w:val="24"/>
          <w:lang w:val="en-GB"/>
        </w:rPr>
        <w:t>pontooning</w:t>
      </w:r>
      <w:proofErr w:type="spellEnd"/>
      <w:r w:rsidR="004E00D0" w:rsidRPr="0004277F">
        <w:rPr>
          <w:kern w:val="24"/>
          <w:sz w:val="24"/>
          <w:szCs w:val="24"/>
          <w:lang w:val="en-GB"/>
        </w:rPr>
        <w:t>, etc.’</w:t>
      </w:r>
      <w:r w:rsidR="008A62FE" w:rsidRPr="0004277F">
        <w:rPr>
          <w:kern w:val="24"/>
          <w:sz w:val="24"/>
          <w:szCs w:val="24"/>
          <w:lang w:val="en-GB"/>
        </w:rPr>
        <w:t xml:space="preserve"> (Stokes 1902: 6-</w:t>
      </w:r>
      <w:r w:rsidR="0029403E" w:rsidRPr="0004277F">
        <w:rPr>
          <w:kern w:val="24"/>
          <w:sz w:val="24"/>
          <w:szCs w:val="24"/>
          <w:lang w:val="en-GB"/>
        </w:rPr>
        <w:t xml:space="preserve">7). </w:t>
      </w:r>
      <w:r w:rsidR="004E00D0" w:rsidRPr="0004277F">
        <w:rPr>
          <w:kern w:val="24"/>
          <w:sz w:val="24"/>
          <w:szCs w:val="24"/>
          <w:lang w:val="en-GB"/>
        </w:rPr>
        <w:t xml:space="preserve">Ordered </w:t>
      </w:r>
      <w:r w:rsidR="002B338D" w:rsidRPr="0004277F">
        <w:rPr>
          <w:kern w:val="24"/>
          <w:sz w:val="24"/>
          <w:szCs w:val="24"/>
          <w:lang w:val="en-GB"/>
        </w:rPr>
        <w:t xml:space="preserve">to </w:t>
      </w:r>
      <w:r w:rsidR="004E00D0" w:rsidRPr="0004277F">
        <w:rPr>
          <w:kern w:val="24"/>
          <w:sz w:val="24"/>
          <w:szCs w:val="24"/>
          <w:lang w:val="en-GB"/>
        </w:rPr>
        <w:t xml:space="preserve">South Africa in 1845, </w:t>
      </w:r>
      <w:r w:rsidR="004A3A4F" w:rsidRPr="0004277F">
        <w:rPr>
          <w:kern w:val="24"/>
          <w:sz w:val="24"/>
          <w:szCs w:val="24"/>
          <w:lang w:val="en-GB"/>
        </w:rPr>
        <w:t xml:space="preserve">Lieutenant </w:t>
      </w:r>
      <w:r w:rsidR="00CF738B" w:rsidRPr="0004277F">
        <w:rPr>
          <w:kern w:val="24"/>
          <w:sz w:val="24"/>
          <w:szCs w:val="24"/>
          <w:lang w:val="en-GB"/>
        </w:rPr>
        <w:t xml:space="preserve">Stokes </w:t>
      </w:r>
      <w:r w:rsidR="004E00D0" w:rsidRPr="0004277F">
        <w:rPr>
          <w:kern w:val="24"/>
          <w:sz w:val="24"/>
          <w:szCs w:val="24"/>
          <w:lang w:val="en-GB"/>
        </w:rPr>
        <w:t>fought in the Zulu Wars and completed engineering works meant to strengthen Britain’s newly conquered positions in the colony of Kaffraria</w:t>
      </w:r>
      <w:r w:rsidR="004173DA" w:rsidRPr="0004277F">
        <w:rPr>
          <w:kern w:val="24"/>
          <w:sz w:val="24"/>
          <w:szCs w:val="24"/>
          <w:lang w:val="en-GB"/>
        </w:rPr>
        <w:t>, located in what is today the Eastern Cape of South Africa</w:t>
      </w:r>
      <w:r w:rsidR="004E00D0" w:rsidRPr="0004277F">
        <w:rPr>
          <w:kern w:val="24"/>
          <w:sz w:val="24"/>
          <w:szCs w:val="24"/>
          <w:lang w:val="en-GB"/>
        </w:rPr>
        <w:t xml:space="preserve">. </w:t>
      </w:r>
      <w:r w:rsidRPr="0004277F">
        <w:rPr>
          <w:kern w:val="24"/>
          <w:sz w:val="24"/>
          <w:szCs w:val="24"/>
          <w:lang w:val="en-GB"/>
        </w:rPr>
        <w:t xml:space="preserve">In 1849 he married </w:t>
      </w:r>
      <w:r w:rsidRPr="0004277F">
        <w:rPr>
          <w:sz w:val="24"/>
          <w:szCs w:val="24"/>
          <w:lang w:val="en-GB"/>
        </w:rPr>
        <w:t>Henrietta de Villiers Maynard,</w:t>
      </w:r>
      <w:r w:rsidRPr="0004277F">
        <w:rPr>
          <w:kern w:val="24"/>
          <w:sz w:val="24"/>
          <w:szCs w:val="24"/>
          <w:lang w:val="en-GB"/>
        </w:rPr>
        <w:t xml:space="preserve"> the </w:t>
      </w:r>
      <w:r w:rsidRPr="0004277F">
        <w:rPr>
          <w:sz w:val="24"/>
          <w:szCs w:val="24"/>
          <w:lang w:val="en-GB"/>
        </w:rPr>
        <w:t>second daughter of a local British merchant, in Grahamstown.</w:t>
      </w:r>
      <w:r w:rsidRPr="0004277F">
        <w:rPr>
          <w:kern w:val="24"/>
          <w:sz w:val="24"/>
          <w:szCs w:val="24"/>
          <w:lang w:val="en-GB"/>
        </w:rPr>
        <w:t xml:space="preserve"> </w:t>
      </w:r>
      <w:r w:rsidR="00A162E4" w:rsidRPr="0004277F">
        <w:rPr>
          <w:kern w:val="24"/>
          <w:sz w:val="24"/>
          <w:szCs w:val="24"/>
          <w:lang w:val="en-GB"/>
        </w:rPr>
        <w:t>They</w:t>
      </w:r>
      <w:r w:rsidR="004E00D0" w:rsidRPr="0004277F">
        <w:rPr>
          <w:kern w:val="24"/>
          <w:sz w:val="24"/>
          <w:szCs w:val="24"/>
          <w:lang w:val="en-GB"/>
        </w:rPr>
        <w:t xml:space="preserve"> returned to Britain in 1851, </w:t>
      </w:r>
      <w:r w:rsidR="00A162E4" w:rsidRPr="0004277F">
        <w:rPr>
          <w:kern w:val="24"/>
          <w:sz w:val="24"/>
          <w:szCs w:val="24"/>
          <w:lang w:val="en-GB"/>
        </w:rPr>
        <w:t>where he</w:t>
      </w:r>
      <w:r w:rsidR="004E00D0" w:rsidRPr="0004277F">
        <w:rPr>
          <w:kern w:val="24"/>
          <w:sz w:val="24"/>
          <w:szCs w:val="24"/>
          <w:lang w:val="en-GB"/>
        </w:rPr>
        <w:t xml:space="preserve"> later served as an Assistant Instructor in Surveying and Field Works at the Royal Marines Academy. Captain Stokes volunteered </w:t>
      </w:r>
      <w:r w:rsidR="002B338D" w:rsidRPr="0004277F">
        <w:rPr>
          <w:kern w:val="24"/>
          <w:sz w:val="24"/>
          <w:szCs w:val="24"/>
          <w:lang w:val="en-GB"/>
        </w:rPr>
        <w:t xml:space="preserve">to serve in </w:t>
      </w:r>
      <w:r w:rsidR="004E00D0" w:rsidRPr="0004277F">
        <w:rPr>
          <w:kern w:val="24"/>
          <w:sz w:val="24"/>
          <w:szCs w:val="24"/>
          <w:lang w:val="en-GB"/>
        </w:rPr>
        <w:t>the East after his country’s involvement in t</w:t>
      </w:r>
      <w:r w:rsidR="00A162E4" w:rsidRPr="0004277F">
        <w:rPr>
          <w:kern w:val="24"/>
          <w:sz w:val="24"/>
          <w:szCs w:val="24"/>
          <w:lang w:val="en-GB"/>
        </w:rPr>
        <w:t>he Crimean War</w:t>
      </w:r>
      <w:r w:rsidR="004E00D0" w:rsidRPr="0004277F">
        <w:rPr>
          <w:kern w:val="24"/>
          <w:sz w:val="24"/>
          <w:szCs w:val="24"/>
          <w:lang w:val="en-GB"/>
        </w:rPr>
        <w:t xml:space="preserve"> and in 1855 </w:t>
      </w:r>
      <w:r w:rsidR="00A162E4" w:rsidRPr="0004277F">
        <w:rPr>
          <w:kern w:val="24"/>
          <w:sz w:val="24"/>
          <w:szCs w:val="24"/>
          <w:lang w:val="en-GB"/>
        </w:rPr>
        <w:t xml:space="preserve">he </w:t>
      </w:r>
      <w:r w:rsidR="004E00D0" w:rsidRPr="0004277F">
        <w:rPr>
          <w:kern w:val="24"/>
          <w:sz w:val="24"/>
          <w:szCs w:val="24"/>
          <w:lang w:val="en-GB"/>
        </w:rPr>
        <w:t>was entrusted with establishing an Engineer Corps, including both military and civil engineers, to support the Ottomans on the Russian front.</w:t>
      </w:r>
      <w:r w:rsidR="00D17494" w:rsidRPr="0004277F">
        <w:rPr>
          <w:kern w:val="24"/>
          <w:sz w:val="24"/>
          <w:szCs w:val="24"/>
          <w:lang w:val="en-GB"/>
        </w:rPr>
        <w:t xml:space="preserve"> </w:t>
      </w:r>
      <w:r w:rsidR="00A162E4" w:rsidRPr="0004277F">
        <w:rPr>
          <w:kern w:val="24"/>
          <w:sz w:val="24"/>
          <w:szCs w:val="24"/>
          <w:lang w:val="en-GB"/>
        </w:rPr>
        <w:t>He</w:t>
      </w:r>
      <w:r w:rsidR="00C77ECB" w:rsidRPr="0004277F">
        <w:rPr>
          <w:kern w:val="24"/>
          <w:sz w:val="24"/>
          <w:szCs w:val="24"/>
          <w:lang w:val="en-GB"/>
        </w:rPr>
        <w:t xml:space="preserve"> got to the battlefront </w:t>
      </w:r>
      <w:r w:rsidR="004A3A4F" w:rsidRPr="0004277F">
        <w:rPr>
          <w:kern w:val="24"/>
          <w:sz w:val="24"/>
          <w:szCs w:val="24"/>
          <w:lang w:val="en-GB"/>
        </w:rPr>
        <w:t xml:space="preserve">just before the </w:t>
      </w:r>
      <w:r w:rsidR="00C77ECB" w:rsidRPr="0004277F">
        <w:rPr>
          <w:kern w:val="24"/>
          <w:sz w:val="24"/>
          <w:szCs w:val="24"/>
          <w:lang w:val="en-GB"/>
        </w:rPr>
        <w:t xml:space="preserve">end of the war. The </w:t>
      </w:r>
      <w:r w:rsidR="000C1B82" w:rsidRPr="0004277F">
        <w:rPr>
          <w:sz w:val="24"/>
          <w:szCs w:val="24"/>
          <w:lang w:val="en-GB"/>
        </w:rPr>
        <w:t>signing of the Paris Peace T</w:t>
      </w:r>
      <w:r w:rsidR="007F1CD2" w:rsidRPr="0004277F">
        <w:rPr>
          <w:sz w:val="24"/>
          <w:szCs w:val="24"/>
          <w:lang w:val="en-GB"/>
        </w:rPr>
        <w:t xml:space="preserve">reaty </w:t>
      </w:r>
      <w:r w:rsidR="000C1B82" w:rsidRPr="0004277F">
        <w:rPr>
          <w:sz w:val="24"/>
          <w:szCs w:val="24"/>
          <w:lang w:val="en-GB"/>
        </w:rPr>
        <w:t xml:space="preserve">on 30 March 1856 </w:t>
      </w:r>
      <w:r w:rsidR="007F1CD2" w:rsidRPr="0004277F">
        <w:rPr>
          <w:sz w:val="24"/>
          <w:szCs w:val="24"/>
          <w:lang w:val="en-GB"/>
        </w:rPr>
        <w:t xml:space="preserve">made it necessary to disband the </w:t>
      </w:r>
      <w:r w:rsidR="00D11574" w:rsidRPr="0004277F">
        <w:rPr>
          <w:sz w:val="24"/>
          <w:szCs w:val="24"/>
          <w:lang w:val="en-GB"/>
        </w:rPr>
        <w:t>Anglo-</w:t>
      </w:r>
      <w:r w:rsidR="007F1CD2" w:rsidRPr="0004277F">
        <w:rPr>
          <w:sz w:val="24"/>
          <w:szCs w:val="24"/>
          <w:lang w:val="en-GB"/>
        </w:rPr>
        <w:t xml:space="preserve">Turkish Contingent </w:t>
      </w:r>
      <w:r w:rsidR="00D11574" w:rsidRPr="0004277F">
        <w:rPr>
          <w:sz w:val="24"/>
          <w:szCs w:val="24"/>
          <w:lang w:val="en-GB"/>
        </w:rPr>
        <w:t xml:space="preserve">of Engineers </w:t>
      </w:r>
      <w:r w:rsidR="007F1CD2" w:rsidRPr="0004277F">
        <w:rPr>
          <w:sz w:val="24"/>
          <w:szCs w:val="24"/>
          <w:lang w:val="en-GB"/>
        </w:rPr>
        <w:t xml:space="preserve">and to sell off important quantities of military material, </w:t>
      </w:r>
      <w:r w:rsidR="000C1B82" w:rsidRPr="0004277F">
        <w:rPr>
          <w:sz w:val="24"/>
          <w:szCs w:val="24"/>
          <w:lang w:val="en-GB"/>
        </w:rPr>
        <w:t xml:space="preserve">a </w:t>
      </w:r>
      <w:r w:rsidR="007F1CD2" w:rsidRPr="0004277F">
        <w:rPr>
          <w:sz w:val="24"/>
          <w:szCs w:val="24"/>
          <w:lang w:val="en-GB"/>
        </w:rPr>
        <w:t xml:space="preserve">mission </w:t>
      </w:r>
      <w:r w:rsidR="00F03D99" w:rsidRPr="0004277F">
        <w:rPr>
          <w:sz w:val="24"/>
          <w:szCs w:val="24"/>
          <w:lang w:val="en-GB"/>
        </w:rPr>
        <w:t>assigned to Stokes</w:t>
      </w:r>
      <w:r w:rsidR="007F1CD2" w:rsidRPr="0004277F">
        <w:rPr>
          <w:sz w:val="24"/>
          <w:szCs w:val="24"/>
          <w:lang w:val="en-GB"/>
        </w:rPr>
        <w:t xml:space="preserve">. His exact and careful </w:t>
      </w:r>
      <w:r w:rsidR="00C77ECB" w:rsidRPr="0004277F">
        <w:rPr>
          <w:sz w:val="24"/>
          <w:szCs w:val="24"/>
          <w:lang w:val="en-GB"/>
        </w:rPr>
        <w:t>mastering of responsibilities</w:t>
      </w:r>
      <w:r w:rsidR="007F1CD2" w:rsidRPr="0004277F">
        <w:rPr>
          <w:sz w:val="24"/>
          <w:szCs w:val="24"/>
          <w:lang w:val="en-GB"/>
        </w:rPr>
        <w:t xml:space="preserve"> </w:t>
      </w:r>
      <w:r w:rsidR="00F03D99" w:rsidRPr="0004277F">
        <w:rPr>
          <w:sz w:val="24"/>
          <w:szCs w:val="24"/>
          <w:lang w:val="en-GB"/>
        </w:rPr>
        <w:t>was appreciated by</w:t>
      </w:r>
      <w:r w:rsidR="007F1CD2" w:rsidRPr="0004277F">
        <w:rPr>
          <w:sz w:val="24"/>
          <w:szCs w:val="24"/>
          <w:lang w:val="en-GB"/>
        </w:rPr>
        <w:t xml:space="preserve"> Lord </w:t>
      </w:r>
      <w:proofErr w:type="spellStart"/>
      <w:r w:rsidR="007F1CD2" w:rsidRPr="0004277F">
        <w:rPr>
          <w:sz w:val="24"/>
          <w:szCs w:val="24"/>
          <w:lang w:val="en-GB"/>
        </w:rPr>
        <w:t>Panmure</w:t>
      </w:r>
      <w:proofErr w:type="spellEnd"/>
      <w:r w:rsidR="00A9608A" w:rsidRPr="0004277F">
        <w:rPr>
          <w:sz w:val="24"/>
          <w:szCs w:val="24"/>
          <w:lang w:val="en-GB"/>
        </w:rPr>
        <w:t>, the Secretary of State for War,</w:t>
      </w:r>
      <w:r w:rsidR="007F1CD2" w:rsidRPr="0004277F">
        <w:rPr>
          <w:sz w:val="24"/>
          <w:szCs w:val="24"/>
          <w:lang w:val="en-GB"/>
        </w:rPr>
        <w:t xml:space="preserve"> and Lord Stratford de Redcliffe, the influential British Ambassador t</w:t>
      </w:r>
      <w:r w:rsidR="00C77ECB" w:rsidRPr="0004277F">
        <w:rPr>
          <w:sz w:val="24"/>
          <w:szCs w:val="24"/>
          <w:lang w:val="en-GB"/>
        </w:rPr>
        <w:t>o</w:t>
      </w:r>
      <w:r w:rsidR="007F1CD2" w:rsidRPr="0004277F">
        <w:rPr>
          <w:sz w:val="24"/>
          <w:szCs w:val="24"/>
          <w:lang w:val="en-GB"/>
        </w:rPr>
        <w:t xml:space="preserve"> </w:t>
      </w:r>
      <w:r w:rsidR="004A3A4F" w:rsidRPr="0004277F">
        <w:rPr>
          <w:sz w:val="24"/>
          <w:szCs w:val="24"/>
          <w:lang w:val="en-GB"/>
        </w:rPr>
        <w:t>the Ottoman Empire.</w:t>
      </w:r>
    </w:p>
    <w:p w14:paraId="22AB3D1D" w14:textId="38F539D3" w:rsidR="002E508B" w:rsidRPr="0004277F" w:rsidRDefault="007073A6" w:rsidP="00B757F6">
      <w:pPr>
        <w:autoSpaceDE w:val="0"/>
        <w:autoSpaceDN w:val="0"/>
        <w:adjustRightInd w:val="0"/>
        <w:ind w:firstLine="720"/>
        <w:jc w:val="both"/>
        <w:rPr>
          <w:kern w:val="24"/>
          <w:sz w:val="24"/>
          <w:szCs w:val="24"/>
          <w:lang w:val="en-GB"/>
        </w:rPr>
      </w:pPr>
      <w:r>
        <w:rPr>
          <w:kern w:val="24"/>
          <w:sz w:val="24"/>
          <w:szCs w:val="24"/>
          <w:lang w:val="en-GB"/>
        </w:rPr>
        <w:t>While in Istanbul in July 1856</w:t>
      </w:r>
      <w:r w:rsidR="00C367AC" w:rsidRPr="0004277F">
        <w:rPr>
          <w:kern w:val="24"/>
          <w:sz w:val="24"/>
          <w:szCs w:val="24"/>
          <w:lang w:val="en-GB"/>
        </w:rPr>
        <w:t xml:space="preserve"> </w:t>
      </w:r>
      <w:r w:rsidR="006D565C" w:rsidRPr="0004277F">
        <w:rPr>
          <w:kern w:val="24"/>
          <w:sz w:val="24"/>
          <w:szCs w:val="24"/>
          <w:lang w:val="en-GB"/>
        </w:rPr>
        <w:t>Lord Stratford</w:t>
      </w:r>
      <w:r w:rsidR="00A9608A" w:rsidRPr="0004277F">
        <w:rPr>
          <w:kern w:val="24"/>
          <w:sz w:val="24"/>
          <w:szCs w:val="24"/>
          <w:lang w:val="en-GB"/>
        </w:rPr>
        <w:t xml:space="preserve"> </w:t>
      </w:r>
      <w:r w:rsidR="00A9608A" w:rsidRPr="0004277F">
        <w:rPr>
          <w:sz w:val="24"/>
          <w:szCs w:val="24"/>
          <w:lang w:val="en-GB"/>
        </w:rPr>
        <w:t>de Redcliffe</w:t>
      </w:r>
      <w:r w:rsidR="006D565C" w:rsidRPr="0004277F">
        <w:rPr>
          <w:kern w:val="24"/>
          <w:sz w:val="24"/>
          <w:szCs w:val="24"/>
          <w:lang w:val="en-GB"/>
        </w:rPr>
        <w:t xml:space="preserve"> </w:t>
      </w:r>
      <w:r w:rsidR="00C367AC" w:rsidRPr="0004277F">
        <w:rPr>
          <w:kern w:val="24"/>
          <w:sz w:val="24"/>
          <w:szCs w:val="24"/>
          <w:lang w:val="en-GB"/>
        </w:rPr>
        <w:t xml:space="preserve">offered </w:t>
      </w:r>
      <w:r w:rsidR="003D3905" w:rsidRPr="0004277F">
        <w:rPr>
          <w:kern w:val="24"/>
          <w:sz w:val="24"/>
          <w:szCs w:val="24"/>
          <w:lang w:val="en-GB"/>
        </w:rPr>
        <w:t>Stokes</w:t>
      </w:r>
      <w:r w:rsidR="00237304">
        <w:rPr>
          <w:kern w:val="24"/>
          <w:sz w:val="24"/>
          <w:szCs w:val="24"/>
          <w:lang w:val="en-GB"/>
        </w:rPr>
        <w:t xml:space="preserve"> the office of British D</w:t>
      </w:r>
      <w:r w:rsidR="00C367AC" w:rsidRPr="0004277F">
        <w:rPr>
          <w:kern w:val="24"/>
          <w:sz w:val="24"/>
          <w:szCs w:val="24"/>
          <w:lang w:val="en-GB"/>
        </w:rPr>
        <w:t xml:space="preserve">elegate </w:t>
      </w:r>
      <w:r w:rsidR="00B651B9" w:rsidRPr="0004277F">
        <w:rPr>
          <w:kern w:val="24"/>
          <w:sz w:val="24"/>
          <w:szCs w:val="24"/>
          <w:lang w:val="en-GB"/>
        </w:rPr>
        <w:t>to</w:t>
      </w:r>
      <w:r w:rsidR="00C367AC" w:rsidRPr="0004277F">
        <w:rPr>
          <w:kern w:val="24"/>
          <w:sz w:val="24"/>
          <w:szCs w:val="24"/>
          <w:lang w:val="en-GB"/>
        </w:rPr>
        <w:t xml:space="preserve"> the E</w:t>
      </w:r>
      <w:r w:rsidR="00365FC3" w:rsidRPr="0004277F">
        <w:rPr>
          <w:kern w:val="24"/>
          <w:sz w:val="24"/>
          <w:szCs w:val="24"/>
          <w:lang w:val="en-GB"/>
        </w:rPr>
        <w:t xml:space="preserve">uropean </w:t>
      </w:r>
      <w:r w:rsidR="00365FC3" w:rsidRPr="0004277F">
        <w:rPr>
          <w:sz w:val="24"/>
          <w:szCs w:val="24"/>
          <w:lang w:val="en-GB"/>
        </w:rPr>
        <w:t xml:space="preserve">Commission </w:t>
      </w:r>
      <w:r w:rsidR="00CA55E8">
        <w:rPr>
          <w:sz w:val="24"/>
          <w:szCs w:val="24"/>
          <w:lang w:val="en-GB"/>
        </w:rPr>
        <w:t>of the Danube</w:t>
      </w:r>
      <w:r w:rsidR="00284282">
        <w:rPr>
          <w:sz w:val="24"/>
          <w:szCs w:val="24"/>
          <w:lang w:val="en-GB"/>
        </w:rPr>
        <w:t>,</w:t>
      </w:r>
      <w:r w:rsidR="00CA55E8">
        <w:rPr>
          <w:sz w:val="24"/>
          <w:szCs w:val="24"/>
          <w:lang w:val="en-GB"/>
        </w:rPr>
        <w:t xml:space="preserve"> </w:t>
      </w:r>
      <w:r w:rsidR="00925C20" w:rsidRPr="0004277F">
        <w:rPr>
          <w:sz w:val="24"/>
          <w:szCs w:val="24"/>
          <w:lang w:val="en-GB"/>
        </w:rPr>
        <w:t>which</w:t>
      </w:r>
      <w:r w:rsidR="00A162E4" w:rsidRPr="0004277F">
        <w:rPr>
          <w:sz w:val="24"/>
          <w:szCs w:val="24"/>
          <w:lang w:val="en-GB"/>
        </w:rPr>
        <w:t xml:space="preserve"> was </w:t>
      </w:r>
      <w:r w:rsidR="00365FC3" w:rsidRPr="0004277F">
        <w:rPr>
          <w:sz w:val="24"/>
          <w:szCs w:val="24"/>
          <w:lang w:val="en-GB"/>
        </w:rPr>
        <w:t>established under the Treaty of Paris for the improvement of the Mouths of the Danube</w:t>
      </w:r>
      <w:r w:rsidR="00B7513A" w:rsidRPr="0004277F">
        <w:rPr>
          <w:sz w:val="24"/>
          <w:szCs w:val="24"/>
          <w:lang w:val="en-GB"/>
        </w:rPr>
        <w:t xml:space="preserve"> (</w:t>
      </w:r>
      <w:r w:rsidR="00C00466" w:rsidRPr="0004277F">
        <w:rPr>
          <w:sz w:val="24"/>
          <w:szCs w:val="24"/>
          <w:lang w:val="en-GB"/>
        </w:rPr>
        <w:t>the river’s</w:t>
      </w:r>
      <w:r w:rsidR="001726F6" w:rsidRPr="0004277F">
        <w:rPr>
          <w:sz w:val="24"/>
          <w:szCs w:val="24"/>
          <w:lang w:val="en-GB"/>
        </w:rPr>
        <w:t xml:space="preserve"> delta has </w:t>
      </w:r>
      <w:r w:rsidR="00B7513A" w:rsidRPr="0004277F">
        <w:rPr>
          <w:sz w:val="24"/>
          <w:szCs w:val="24"/>
          <w:lang w:val="en-GB"/>
        </w:rPr>
        <w:t>three branches flo</w:t>
      </w:r>
      <w:r w:rsidR="00B22A76">
        <w:rPr>
          <w:sz w:val="24"/>
          <w:szCs w:val="24"/>
          <w:lang w:val="en-GB"/>
        </w:rPr>
        <w:t>w</w:t>
      </w:r>
      <w:r w:rsidR="001726F6" w:rsidRPr="0004277F">
        <w:rPr>
          <w:sz w:val="24"/>
          <w:szCs w:val="24"/>
          <w:lang w:val="en-GB"/>
        </w:rPr>
        <w:t>ing</w:t>
      </w:r>
      <w:r w:rsidR="00B7513A" w:rsidRPr="0004277F">
        <w:rPr>
          <w:sz w:val="24"/>
          <w:szCs w:val="24"/>
          <w:lang w:val="en-GB"/>
        </w:rPr>
        <w:t xml:space="preserve"> into the Black Sea: Chilia, Sulina and St</w:t>
      </w:r>
      <w:r w:rsidR="008445DF" w:rsidRPr="0004277F">
        <w:rPr>
          <w:sz w:val="24"/>
          <w:szCs w:val="24"/>
          <w:lang w:val="en-GB"/>
        </w:rPr>
        <w:t>.</w:t>
      </w:r>
      <w:r w:rsidR="00B7513A" w:rsidRPr="0004277F">
        <w:rPr>
          <w:sz w:val="24"/>
          <w:szCs w:val="24"/>
          <w:lang w:val="en-GB"/>
        </w:rPr>
        <w:t xml:space="preserve"> George)</w:t>
      </w:r>
      <w:r w:rsidR="00365FC3" w:rsidRPr="0004277F">
        <w:rPr>
          <w:sz w:val="24"/>
          <w:szCs w:val="24"/>
          <w:lang w:val="en-GB"/>
        </w:rPr>
        <w:t xml:space="preserve">. </w:t>
      </w:r>
      <w:r w:rsidR="00C367AC" w:rsidRPr="0004277F">
        <w:rPr>
          <w:kern w:val="24"/>
          <w:sz w:val="24"/>
          <w:szCs w:val="24"/>
          <w:lang w:val="en-GB"/>
        </w:rPr>
        <w:t xml:space="preserve">Stokes accepted the </w:t>
      </w:r>
      <w:r w:rsidR="00365FC3" w:rsidRPr="0004277F">
        <w:rPr>
          <w:kern w:val="24"/>
          <w:sz w:val="24"/>
          <w:szCs w:val="24"/>
          <w:lang w:val="en-GB"/>
        </w:rPr>
        <w:t>position</w:t>
      </w:r>
      <w:r w:rsidR="00C367AC" w:rsidRPr="0004277F">
        <w:rPr>
          <w:kern w:val="24"/>
          <w:sz w:val="24"/>
          <w:szCs w:val="24"/>
          <w:lang w:val="en-GB"/>
        </w:rPr>
        <w:t xml:space="preserve">, which fit well </w:t>
      </w:r>
      <w:r w:rsidR="00F03D99" w:rsidRPr="0004277F">
        <w:rPr>
          <w:kern w:val="24"/>
          <w:sz w:val="24"/>
          <w:szCs w:val="24"/>
          <w:lang w:val="en-GB"/>
        </w:rPr>
        <w:t xml:space="preserve">with </w:t>
      </w:r>
      <w:r w:rsidR="00C367AC" w:rsidRPr="0004277F">
        <w:rPr>
          <w:kern w:val="24"/>
          <w:sz w:val="24"/>
          <w:szCs w:val="24"/>
          <w:lang w:val="en-GB"/>
        </w:rPr>
        <w:t xml:space="preserve">his </w:t>
      </w:r>
      <w:r w:rsidR="00F03D99" w:rsidRPr="0004277F">
        <w:rPr>
          <w:kern w:val="24"/>
          <w:sz w:val="24"/>
          <w:szCs w:val="24"/>
          <w:lang w:val="en-GB"/>
        </w:rPr>
        <w:t xml:space="preserve">engineering expertise, </w:t>
      </w:r>
      <w:r w:rsidR="00C367AC" w:rsidRPr="0004277F">
        <w:rPr>
          <w:kern w:val="24"/>
          <w:sz w:val="24"/>
          <w:szCs w:val="24"/>
          <w:lang w:val="en-GB"/>
        </w:rPr>
        <w:t>tech</w:t>
      </w:r>
      <w:r w:rsidR="00B651B9" w:rsidRPr="0004277F">
        <w:rPr>
          <w:kern w:val="24"/>
          <w:sz w:val="24"/>
          <w:szCs w:val="24"/>
          <w:lang w:val="en-GB"/>
        </w:rPr>
        <w:t>nical skills, military training</w:t>
      </w:r>
      <w:r w:rsidR="00C367AC" w:rsidRPr="0004277F">
        <w:rPr>
          <w:kern w:val="24"/>
          <w:sz w:val="24"/>
          <w:szCs w:val="24"/>
          <w:lang w:val="en-GB"/>
        </w:rPr>
        <w:t xml:space="preserve"> and </w:t>
      </w:r>
      <w:r w:rsidR="00B651B9" w:rsidRPr="0004277F">
        <w:rPr>
          <w:kern w:val="24"/>
          <w:sz w:val="24"/>
          <w:szCs w:val="24"/>
          <w:lang w:val="en-GB"/>
        </w:rPr>
        <w:t xml:space="preserve">also </w:t>
      </w:r>
      <w:r w:rsidR="00C367AC" w:rsidRPr="0004277F">
        <w:rPr>
          <w:kern w:val="24"/>
          <w:sz w:val="24"/>
          <w:szCs w:val="24"/>
          <w:lang w:val="en-GB"/>
        </w:rPr>
        <w:t xml:space="preserve">diplomatic ambitions. </w:t>
      </w:r>
      <w:r w:rsidR="00F03D99" w:rsidRPr="0004277F">
        <w:rPr>
          <w:kern w:val="24"/>
          <w:sz w:val="24"/>
          <w:szCs w:val="24"/>
          <w:lang w:val="en-GB"/>
        </w:rPr>
        <w:t xml:space="preserve">This </w:t>
      </w:r>
      <w:r w:rsidR="00C367AC" w:rsidRPr="0004277F">
        <w:rPr>
          <w:kern w:val="24"/>
          <w:sz w:val="24"/>
          <w:szCs w:val="24"/>
          <w:lang w:val="en-GB"/>
        </w:rPr>
        <w:t>was a decision that ‘changed my whole life’</w:t>
      </w:r>
      <w:r w:rsidR="00C77ECB" w:rsidRPr="0004277F">
        <w:rPr>
          <w:kern w:val="24"/>
          <w:sz w:val="24"/>
          <w:szCs w:val="24"/>
          <w:lang w:val="en-GB"/>
        </w:rPr>
        <w:t xml:space="preserve"> (</w:t>
      </w:r>
      <w:r w:rsidR="002076BE" w:rsidRPr="0004277F">
        <w:rPr>
          <w:kern w:val="24"/>
          <w:sz w:val="24"/>
          <w:szCs w:val="24"/>
          <w:lang w:val="en-GB"/>
        </w:rPr>
        <w:t>Stokes</w:t>
      </w:r>
      <w:r w:rsidR="00180983" w:rsidRPr="0004277F">
        <w:rPr>
          <w:kern w:val="24"/>
          <w:sz w:val="24"/>
          <w:szCs w:val="24"/>
          <w:lang w:val="en-GB"/>
        </w:rPr>
        <w:t xml:space="preserve"> 1902</w:t>
      </w:r>
      <w:r w:rsidR="00C77ECB" w:rsidRPr="0004277F">
        <w:rPr>
          <w:kern w:val="24"/>
          <w:sz w:val="24"/>
          <w:szCs w:val="24"/>
          <w:lang w:val="en-GB"/>
        </w:rPr>
        <w:t>: 57)</w:t>
      </w:r>
      <w:r w:rsidR="00C367AC" w:rsidRPr="0004277F">
        <w:rPr>
          <w:kern w:val="24"/>
          <w:sz w:val="24"/>
          <w:szCs w:val="24"/>
          <w:lang w:val="en-GB"/>
        </w:rPr>
        <w:t>, as he remained at t</w:t>
      </w:r>
      <w:r w:rsidR="00B651B9" w:rsidRPr="0004277F">
        <w:rPr>
          <w:kern w:val="24"/>
          <w:sz w:val="24"/>
          <w:szCs w:val="24"/>
          <w:lang w:val="en-GB"/>
        </w:rPr>
        <w:t>he Danube until the early 1870s</w:t>
      </w:r>
      <w:r w:rsidR="00C367AC" w:rsidRPr="0004277F">
        <w:rPr>
          <w:kern w:val="24"/>
          <w:sz w:val="24"/>
          <w:szCs w:val="24"/>
          <w:lang w:val="en-GB"/>
        </w:rPr>
        <w:t xml:space="preserve"> and his subsequent public career was related </w:t>
      </w:r>
      <w:r w:rsidR="00C367AC" w:rsidRPr="0004277F">
        <w:rPr>
          <w:kern w:val="24"/>
          <w:sz w:val="24"/>
          <w:szCs w:val="24"/>
          <w:lang w:val="en-GB"/>
        </w:rPr>
        <w:lastRenderedPageBreak/>
        <w:t>to the governance of international waterways.</w:t>
      </w:r>
      <w:r w:rsidR="00B651B9" w:rsidRPr="0004277F">
        <w:rPr>
          <w:kern w:val="24"/>
          <w:sz w:val="24"/>
          <w:szCs w:val="24"/>
          <w:lang w:val="en-GB"/>
        </w:rPr>
        <w:t xml:space="preserve"> </w:t>
      </w:r>
      <w:r w:rsidR="00C77ECB" w:rsidRPr="0004277F">
        <w:rPr>
          <w:kern w:val="24"/>
          <w:sz w:val="24"/>
          <w:szCs w:val="24"/>
          <w:lang w:val="en-GB"/>
        </w:rPr>
        <w:t xml:space="preserve">The </w:t>
      </w:r>
      <w:r w:rsidR="00B651B9" w:rsidRPr="0004277F">
        <w:rPr>
          <w:sz w:val="24"/>
          <w:szCs w:val="24"/>
          <w:lang w:val="en-GB"/>
        </w:rPr>
        <w:t>European Commission of the Danube</w:t>
      </w:r>
      <w:r w:rsidR="00362F37" w:rsidRPr="0004277F">
        <w:rPr>
          <w:sz w:val="24"/>
          <w:szCs w:val="24"/>
          <w:lang w:val="en-GB"/>
        </w:rPr>
        <w:t xml:space="preserve">, </w:t>
      </w:r>
      <w:r w:rsidR="00216771" w:rsidRPr="0004277F">
        <w:rPr>
          <w:sz w:val="24"/>
          <w:szCs w:val="24"/>
          <w:lang w:val="en-GB"/>
        </w:rPr>
        <w:t>seated</w:t>
      </w:r>
      <w:r w:rsidR="00362F37" w:rsidRPr="0004277F">
        <w:rPr>
          <w:sz w:val="24"/>
          <w:szCs w:val="24"/>
          <w:lang w:val="en-GB"/>
        </w:rPr>
        <w:t xml:space="preserve"> in the Moldavian (later Romanian) port-city of </w:t>
      </w:r>
      <w:proofErr w:type="spellStart"/>
      <w:r w:rsidR="00362F37" w:rsidRPr="0004277F">
        <w:rPr>
          <w:sz w:val="24"/>
          <w:szCs w:val="24"/>
          <w:lang w:val="en-GB"/>
        </w:rPr>
        <w:t>Galați</w:t>
      </w:r>
      <w:proofErr w:type="spellEnd"/>
      <w:r w:rsidR="00362F37" w:rsidRPr="0004277F">
        <w:rPr>
          <w:sz w:val="24"/>
          <w:szCs w:val="24"/>
          <w:lang w:val="en-GB"/>
        </w:rPr>
        <w:t>,</w:t>
      </w:r>
      <w:r w:rsidR="00B651B9" w:rsidRPr="0004277F">
        <w:rPr>
          <w:b/>
          <w:sz w:val="24"/>
          <w:szCs w:val="24"/>
          <w:lang w:val="en-GB"/>
        </w:rPr>
        <w:t xml:space="preserve"> </w:t>
      </w:r>
      <w:r w:rsidR="003D3905" w:rsidRPr="0004277F">
        <w:rPr>
          <w:kern w:val="24"/>
          <w:sz w:val="24"/>
          <w:szCs w:val="24"/>
          <w:lang w:val="en-GB"/>
        </w:rPr>
        <w:t xml:space="preserve">consisted </w:t>
      </w:r>
      <w:r w:rsidR="00C77ECB" w:rsidRPr="0004277F">
        <w:rPr>
          <w:kern w:val="24"/>
          <w:sz w:val="24"/>
          <w:szCs w:val="24"/>
          <w:lang w:val="en-GB"/>
        </w:rPr>
        <w:t xml:space="preserve">of </w:t>
      </w:r>
      <w:r w:rsidR="00C77ECB" w:rsidRPr="0004277F">
        <w:rPr>
          <w:rStyle w:val="FontStyle43"/>
          <w:snapToGrid w:val="0"/>
          <w:kern w:val="24"/>
          <w:sz w:val="24"/>
          <w:szCs w:val="24"/>
          <w:lang w:val="en-GB"/>
        </w:rPr>
        <w:t>delegates of the seven signatory powers of the Paris Peace Treaty and was ‘</w:t>
      </w:r>
      <w:r w:rsidR="00C77ECB" w:rsidRPr="0004277F">
        <w:rPr>
          <w:rStyle w:val="FontStyle20"/>
          <w:b w:val="0"/>
          <w:bCs w:val="0"/>
          <w:i w:val="0"/>
          <w:iCs w:val="0"/>
          <w:snapToGrid w:val="0"/>
          <w:spacing w:val="0"/>
          <w:kern w:val="24"/>
          <w:sz w:val="24"/>
          <w:szCs w:val="24"/>
          <w:lang w:val="en-GB"/>
        </w:rPr>
        <w:t xml:space="preserve">charged to designate and to cause to be executed the works necessary below </w:t>
      </w:r>
      <w:proofErr w:type="spellStart"/>
      <w:r w:rsidR="00C77ECB" w:rsidRPr="0004277F">
        <w:rPr>
          <w:rStyle w:val="FontStyle20"/>
          <w:b w:val="0"/>
          <w:bCs w:val="0"/>
          <w:i w:val="0"/>
          <w:iCs w:val="0"/>
          <w:snapToGrid w:val="0"/>
          <w:spacing w:val="0"/>
          <w:kern w:val="24"/>
          <w:sz w:val="24"/>
          <w:szCs w:val="24"/>
          <w:lang w:val="en-GB"/>
        </w:rPr>
        <w:t>Isatcha</w:t>
      </w:r>
      <w:proofErr w:type="spellEnd"/>
      <w:r w:rsidR="00C77ECB" w:rsidRPr="0004277F">
        <w:rPr>
          <w:rStyle w:val="FontStyle20"/>
          <w:b w:val="0"/>
          <w:bCs w:val="0"/>
          <w:i w:val="0"/>
          <w:iCs w:val="0"/>
          <w:snapToGrid w:val="0"/>
          <w:spacing w:val="0"/>
          <w:kern w:val="24"/>
          <w:sz w:val="24"/>
          <w:szCs w:val="24"/>
          <w:lang w:val="en-GB"/>
        </w:rPr>
        <w:t xml:space="preserve"> [</w:t>
      </w:r>
      <w:proofErr w:type="spellStart"/>
      <w:r w:rsidR="00C77ECB" w:rsidRPr="0004277F">
        <w:rPr>
          <w:rStyle w:val="FontStyle20"/>
          <w:b w:val="0"/>
          <w:bCs w:val="0"/>
          <w:i w:val="0"/>
          <w:iCs w:val="0"/>
          <w:snapToGrid w:val="0"/>
          <w:spacing w:val="0"/>
          <w:kern w:val="24"/>
          <w:sz w:val="24"/>
          <w:szCs w:val="24"/>
          <w:lang w:val="en-GB"/>
        </w:rPr>
        <w:t>Isaccea</w:t>
      </w:r>
      <w:proofErr w:type="spellEnd"/>
      <w:r w:rsidR="00C77ECB" w:rsidRPr="0004277F">
        <w:rPr>
          <w:rStyle w:val="FontStyle20"/>
          <w:b w:val="0"/>
          <w:bCs w:val="0"/>
          <w:i w:val="0"/>
          <w:iCs w:val="0"/>
          <w:snapToGrid w:val="0"/>
          <w:spacing w:val="0"/>
          <w:kern w:val="24"/>
          <w:sz w:val="24"/>
          <w:szCs w:val="24"/>
          <w:lang w:val="en-GB"/>
        </w:rPr>
        <w:t>], to clear the mouths of the Danube, as well as the neighbouring parts of the sea, from the sands and other impediments which obstruct them, in order to put that part of the river and the said parts of the sea in the best possible state for navigation’</w:t>
      </w:r>
      <w:r w:rsidR="00290C34" w:rsidRPr="0004277F">
        <w:rPr>
          <w:rStyle w:val="FontStyle20"/>
          <w:b w:val="0"/>
          <w:bCs w:val="0"/>
          <w:i w:val="0"/>
          <w:iCs w:val="0"/>
          <w:snapToGrid w:val="0"/>
          <w:spacing w:val="0"/>
          <w:kern w:val="24"/>
          <w:sz w:val="24"/>
          <w:szCs w:val="24"/>
          <w:lang w:val="en-GB"/>
        </w:rPr>
        <w:t xml:space="preserve"> (</w:t>
      </w:r>
      <w:proofErr w:type="spellStart"/>
      <w:r w:rsidR="00290C34" w:rsidRPr="0004277F">
        <w:rPr>
          <w:rStyle w:val="FontStyle20"/>
          <w:b w:val="0"/>
          <w:bCs w:val="0"/>
          <w:iCs w:val="0"/>
          <w:snapToGrid w:val="0"/>
          <w:spacing w:val="0"/>
          <w:kern w:val="24"/>
          <w:sz w:val="24"/>
          <w:szCs w:val="24"/>
          <w:lang w:val="en-GB"/>
        </w:rPr>
        <w:t>Congr</w:t>
      </w:r>
      <w:r w:rsidR="002076BE" w:rsidRPr="0004277F">
        <w:rPr>
          <w:rStyle w:val="FontStyle20"/>
          <w:b w:val="0"/>
          <w:bCs w:val="0"/>
          <w:iCs w:val="0"/>
          <w:snapToGrid w:val="0"/>
          <w:spacing w:val="0"/>
          <w:kern w:val="24"/>
          <w:sz w:val="24"/>
          <w:szCs w:val="24"/>
          <w:lang w:val="en-GB"/>
        </w:rPr>
        <w:t>è</w:t>
      </w:r>
      <w:r w:rsidR="00C77ECB" w:rsidRPr="0004277F">
        <w:rPr>
          <w:rStyle w:val="FontStyle20"/>
          <w:b w:val="0"/>
          <w:bCs w:val="0"/>
          <w:iCs w:val="0"/>
          <w:snapToGrid w:val="0"/>
          <w:spacing w:val="0"/>
          <w:kern w:val="24"/>
          <w:sz w:val="24"/>
          <w:szCs w:val="24"/>
          <w:lang w:val="en-GB"/>
        </w:rPr>
        <w:t>s</w:t>
      </w:r>
      <w:proofErr w:type="spellEnd"/>
      <w:r w:rsidR="009A0972" w:rsidRPr="0004277F">
        <w:rPr>
          <w:rStyle w:val="FontStyle20"/>
          <w:b w:val="0"/>
          <w:bCs w:val="0"/>
          <w:iCs w:val="0"/>
          <w:snapToGrid w:val="0"/>
          <w:spacing w:val="0"/>
          <w:kern w:val="24"/>
          <w:sz w:val="24"/>
          <w:szCs w:val="24"/>
          <w:lang w:val="en-GB"/>
        </w:rPr>
        <w:t xml:space="preserve"> de Paris</w:t>
      </w:r>
      <w:r w:rsidR="009A0972" w:rsidRPr="0004277F">
        <w:rPr>
          <w:rStyle w:val="FontStyle20"/>
          <w:b w:val="0"/>
          <w:bCs w:val="0"/>
          <w:i w:val="0"/>
          <w:iCs w:val="0"/>
          <w:snapToGrid w:val="0"/>
          <w:spacing w:val="0"/>
          <w:kern w:val="24"/>
          <w:sz w:val="24"/>
          <w:szCs w:val="24"/>
          <w:lang w:val="en-GB"/>
        </w:rPr>
        <w:t>,</w:t>
      </w:r>
      <w:r w:rsidR="00B651B9" w:rsidRPr="0004277F">
        <w:rPr>
          <w:rStyle w:val="FontStyle20"/>
          <w:b w:val="0"/>
          <w:bCs w:val="0"/>
          <w:i w:val="0"/>
          <w:iCs w:val="0"/>
          <w:snapToGrid w:val="0"/>
          <w:spacing w:val="0"/>
          <w:kern w:val="24"/>
          <w:sz w:val="24"/>
          <w:szCs w:val="24"/>
          <w:lang w:val="en-GB"/>
        </w:rPr>
        <w:t xml:space="preserve"> </w:t>
      </w:r>
      <w:r w:rsidR="009A0972" w:rsidRPr="0004277F">
        <w:rPr>
          <w:rStyle w:val="FontStyle20"/>
          <w:b w:val="0"/>
          <w:bCs w:val="0"/>
          <w:i w:val="0"/>
          <w:iCs w:val="0"/>
          <w:snapToGrid w:val="0"/>
          <w:spacing w:val="0"/>
          <w:kern w:val="24"/>
          <w:sz w:val="24"/>
          <w:szCs w:val="24"/>
          <w:lang w:val="en-GB"/>
        </w:rPr>
        <w:t xml:space="preserve">Paris </w:t>
      </w:r>
      <w:r w:rsidR="00B651B9" w:rsidRPr="0004277F">
        <w:rPr>
          <w:rStyle w:val="FontStyle20"/>
          <w:b w:val="0"/>
          <w:bCs w:val="0"/>
          <w:i w:val="0"/>
          <w:iCs w:val="0"/>
          <w:snapToGrid w:val="0"/>
          <w:spacing w:val="0"/>
          <w:kern w:val="24"/>
          <w:sz w:val="24"/>
          <w:szCs w:val="24"/>
          <w:lang w:val="en-GB"/>
        </w:rPr>
        <w:t>1856: 11-</w:t>
      </w:r>
      <w:r w:rsidR="002076BE" w:rsidRPr="0004277F">
        <w:rPr>
          <w:rStyle w:val="FontStyle20"/>
          <w:b w:val="0"/>
          <w:bCs w:val="0"/>
          <w:i w:val="0"/>
          <w:iCs w:val="0"/>
          <w:snapToGrid w:val="0"/>
          <w:spacing w:val="0"/>
          <w:kern w:val="24"/>
          <w:sz w:val="24"/>
          <w:szCs w:val="24"/>
          <w:lang w:val="en-GB"/>
        </w:rPr>
        <w:t>12</w:t>
      </w:r>
      <w:r w:rsidR="00C77ECB" w:rsidRPr="0004277F">
        <w:rPr>
          <w:rStyle w:val="FontStyle20"/>
          <w:b w:val="0"/>
          <w:bCs w:val="0"/>
          <w:i w:val="0"/>
          <w:iCs w:val="0"/>
          <w:snapToGrid w:val="0"/>
          <w:spacing w:val="0"/>
          <w:kern w:val="24"/>
          <w:sz w:val="24"/>
          <w:szCs w:val="24"/>
          <w:lang w:val="en-GB"/>
        </w:rPr>
        <w:t>)</w:t>
      </w:r>
      <w:r w:rsidR="00C77ECB" w:rsidRPr="0004277F">
        <w:rPr>
          <w:rStyle w:val="FontStyle20"/>
          <w:b w:val="0"/>
          <w:bCs w:val="0"/>
          <w:i w:val="0"/>
          <w:iCs w:val="0"/>
          <w:snapToGrid w:val="0"/>
          <w:color w:val="000000"/>
          <w:spacing w:val="0"/>
          <w:kern w:val="24"/>
          <w:sz w:val="24"/>
          <w:szCs w:val="24"/>
          <w:lang w:val="en-GB"/>
        </w:rPr>
        <w:t>.</w:t>
      </w:r>
      <w:r w:rsidR="00C77ECB" w:rsidRPr="0004277F">
        <w:rPr>
          <w:rStyle w:val="FontStyle20"/>
          <w:b w:val="0"/>
          <w:bCs w:val="0"/>
          <w:i w:val="0"/>
          <w:iCs w:val="0"/>
          <w:snapToGrid w:val="0"/>
          <w:color w:val="FF0000"/>
          <w:spacing w:val="0"/>
          <w:kern w:val="24"/>
          <w:sz w:val="24"/>
          <w:szCs w:val="24"/>
          <w:lang w:val="en-GB"/>
        </w:rPr>
        <w:t xml:space="preserve"> </w:t>
      </w:r>
      <w:r w:rsidR="00C77ECB" w:rsidRPr="0004277F">
        <w:rPr>
          <w:rStyle w:val="FontStyle20"/>
          <w:b w:val="0"/>
          <w:bCs w:val="0"/>
          <w:i w:val="0"/>
          <w:iCs w:val="0"/>
          <w:snapToGrid w:val="0"/>
          <w:spacing w:val="0"/>
          <w:kern w:val="24"/>
          <w:sz w:val="24"/>
          <w:szCs w:val="24"/>
          <w:lang w:val="en-GB"/>
        </w:rPr>
        <w:t>T</w:t>
      </w:r>
      <w:r w:rsidR="00C77ECB" w:rsidRPr="0004277F">
        <w:rPr>
          <w:rStyle w:val="FontStyle43"/>
          <w:snapToGrid w:val="0"/>
          <w:kern w:val="24"/>
          <w:sz w:val="24"/>
          <w:szCs w:val="24"/>
          <w:lang w:val="en-GB"/>
        </w:rPr>
        <w:t xml:space="preserve">he duties of the </w:t>
      </w:r>
      <w:r w:rsidR="00B651B9" w:rsidRPr="0004277F">
        <w:rPr>
          <w:rStyle w:val="FontStyle43"/>
          <w:snapToGrid w:val="0"/>
          <w:kern w:val="24"/>
          <w:sz w:val="24"/>
          <w:szCs w:val="24"/>
          <w:lang w:val="en-GB"/>
        </w:rPr>
        <w:t>Danube Commission</w:t>
      </w:r>
      <w:r w:rsidR="00C77ECB" w:rsidRPr="0004277F">
        <w:rPr>
          <w:rStyle w:val="FontStyle43"/>
          <w:snapToGrid w:val="0"/>
          <w:kern w:val="24"/>
          <w:sz w:val="24"/>
          <w:szCs w:val="24"/>
          <w:lang w:val="en-GB"/>
        </w:rPr>
        <w:t xml:space="preserve"> were to be transferred, after two years, to a Riparian Commission, </w:t>
      </w:r>
      <w:r w:rsidR="00E2280D" w:rsidRPr="0004277F">
        <w:rPr>
          <w:rStyle w:val="FontStyle43"/>
          <w:snapToGrid w:val="0"/>
          <w:kern w:val="24"/>
          <w:sz w:val="24"/>
          <w:szCs w:val="24"/>
          <w:lang w:val="en-GB"/>
        </w:rPr>
        <w:t xml:space="preserve">similar in many </w:t>
      </w:r>
      <w:r w:rsidR="002076BE" w:rsidRPr="0004277F">
        <w:rPr>
          <w:rStyle w:val="FontStyle43"/>
          <w:snapToGrid w:val="0"/>
          <w:kern w:val="24"/>
          <w:sz w:val="24"/>
          <w:szCs w:val="24"/>
          <w:lang w:val="en-GB"/>
        </w:rPr>
        <w:t xml:space="preserve">aspects to the </w:t>
      </w:r>
      <w:r w:rsidR="00E2280D" w:rsidRPr="0004277F">
        <w:rPr>
          <w:rStyle w:val="FontStyle43"/>
          <w:snapToGrid w:val="0"/>
          <w:kern w:val="24"/>
          <w:sz w:val="24"/>
          <w:szCs w:val="24"/>
          <w:lang w:val="en-GB"/>
        </w:rPr>
        <w:t>Central Commission for the Navigation of the Rhine</w:t>
      </w:r>
      <w:r w:rsidR="00B651B9" w:rsidRPr="0004277F">
        <w:rPr>
          <w:rStyle w:val="FontStyle43"/>
          <w:snapToGrid w:val="0"/>
          <w:kern w:val="24"/>
          <w:sz w:val="24"/>
          <w:szCs w:val="24"/>
          <w:lang w:val="en-GB"/>
        </w:rPr>
        <w:t>, set up by the Congress of Vienna in 1815</w:t>
      </w:r>
      <w:r w:rsidR="00E2280D" w:rsidRPr="0004277F">
        <w:rPr>
          <w:rStyle w:val="FontStyle43"/>
          <w:snapToGrid w:val="0"/>
          <w:kern w:val="24"/>
          <w:sz w:val="24"/>
          <w:szCs w:val="24"/>
          <w:lang w:val="en-GB"/>
        </w:rPr>
        <w:t>.</w:t>
      </w:r>
      <w:r w:rsidR="000D330B" w:rsidRPr="0004277F">
        <w:rPr>
          <w:rStyle w:val="FontStyle43"/>
          <w:kern w:val="24"/>
          <w:sz w:val="24"/>
          <w:szCs w:val="24"/>
          <w:lang w:val="en-GB"/>
        </w:rPr>
        <w:t xml:space="preserve"> </w:t>
      </w:r>
      <w:r w:rsidR="000E5340">
        <w:rPr>
          <w:rStyle w:val="FontStyle43"/>
          <w:kern w:val="24"/>
          <w:sz w:val="24"/>
          <w:szCs w:val="24"/>
          <w:lang w:val="en-GB"/>
        </w:rPr>
        <w:t xml:space="preserve">During the first two years the commissioners </w:t>
      </w:r>
      <w:r w:rsidR="009E2FBC">
        <w:rPr>
          <w:rStyle w:val="FontStyle43"/>
          <w:kern w:val="24"/>
          <w:sz w:val="24"/>
          <w:szCs w:val="24"/>
          <w:lang w:val="en-GB"/>
        </w:rPr>
        <w:t xml:space="preserve">discussed solutions and </w:t>
      </w:r>
      <w:r w:rsidR="000E5340">
        <w:rPr>
          <w:rStyle w:val="FontStyle43"/>
          <w:kern w:val="24"/>
          <w:sz w:val="24"/>
          <w:szCs w:val="24"/>
          <w:lang w:val="en-GB"/>
        </w:rPr>
        <w:t xml:space="preserve">drafted regulations </w:t>
      </w:r>
      <w:r>
        <w:rPr>
          <w:rStyle w:val="FontStyle43"/>
          <w:kern w:val="24"/>
          <w:sz w:val="24"/>
          <w:szCs w:val="24"/>
          <w:lang w:val="en-GB"/>
        </w:rPr>
        <w:t xml:space="preserve">on </w:t>
      </w:r>
      <w:r w:rsidR="000E5340">
        <w:rPr>
          <w:rStyle w:val="FontStyle43"/>
          <w:kern w:val="24"/>
          <w:sz w:val="24"/>
          <w:szCs w:val="24"/>
          <w:lang w:val="en-GB"/>
        </w:rPr>
        <w:t xml:space="preserve">almost a daily basis. </w:t>
      </w:r>
      <w:r w:rsidR="00C367AC" w:rsidRPr="0004277F">
        <w:rPr>
          <w:kern w:val="24"/>
          <w:sz w:val="24"/>
          <w:szCs w:val="24"/>
          <w:lang w:val="en-GB"/>
        </w:rPr>
        <w:t xml:space="preserve">Stokes’ technical background made him </w:t>
      </w:r>
      <w:r w:rsidR="00DD0B7C">
        <w:rPr>
          <w:kern w:val="24"/>
          <w:sz w:val="24"/>
          <w:szCs w:val="24"/>
          <w:lang w:val="en-GB"/>
        </w:rPr>
        <w:t>quickly realize</w:t>
      </w:r>
      <w:r w:rsidR="00C367AC" w:rsidRPr="0004277F">
        <w:rPr>
          <w:kern w:val="24"/>
          <w:sz w:val="24"/>
          <w:szCs w:val="24"/>
          <w:lang w:val="en-GB"/>
        </w:rPr>
        <w:t xml:space="preserve"> that the </w:t>
      </w:r>
      <w:r w:rsidR="000D330B" w:rsidRPr="0004277F">
        <w:rPr>
          <w:rStyle w:val="FontStyle43"/>
          <w:snapToGrid w:val="0"/>
          <w:kern w:val="24"/>
          <w:sz w:val="24"/>
          <w:szCs w:val="24"/>
          <w:lang w:val="en-GB"/>
        </w:rPr>
        <w:t xml:space="preserve">Danube Commission </w:t>
      </w:r>
      <w:r w:rsidR="00C367AC" w:rsidRPr="0004277F">
        <w:rPr>
          <w:kern w:val="24"/>
          <w:sz w:val="24"/>
          <w:szCs w:val="24"/>
          <w:lang w:val="en-GB"/>
        </w:rPr>
        <w:t>required capable engineers and large financial resources to fulfil its task. He invited Charles Augustus Hartley</w:t>
      </w:r>
      <w:r w:rsidR="001B44AE" w:rsidRPr="0004277F">
        <w:rPr>
          <w:kern w:val="24"/>
          <w:sz w:val="24"/>
          <w:szCs w:val="24"/>
          <w:lang w:val="en-GB"/>
        </w:rPr>
        <w:t>, who had devoted himself to hydraulic engineering and had rendered good service in the Anglo-Turkish Contingent of Engineers,</w:t>
      </w:r>
      <w:r w:rsidR="00C367AC" w:rsidRPr="0004277F">
        <w:rPr>
          <w:kern w:val="24"/>
          <w:sz w:val="24"/>
          <w:szCs w:val="24"/>
          <w:lang w:val="en-GB"/>
        </w:rPr>
        <w:t xml:space="preserve"> to becom</w:t>
      </w:r>
      <w:r>
        <w:rPr>
          <w:kern w:val="24"/>
          <w:sz w:val="24"/>
          <w:szCs w:val="24"/>
          <w:lang w:val="en-GB"/>
        </w:rPr>
        <w:t>e the organization’s Engineer-in-C</w:t>
      </w:r>
      <w:r w:rsidR="000D330B" w:rsidRPr="0004277F">
        <w:rPr>
          <w:kern w:val="24"/>
          <w:sz w:val="24"/>
          <w:szCs w:val="24"/>
          <w:lang w:val="en-GB"/>
        </w:rPr>
        <w:t>hief.</w:t>
      </w:r>
      <w:r w:rsidR="00C367AC" w:rsidRPr="0004277F">
        <w:rPr>
          <w:kern w:val="24"/>
          <w:sz w:val="24"/>
          <w:szCs w:val="24"/>
          <w:lang w:val="en-GB"/>
        </w:rPr>
        <w:t xml:space="preserve"> Hartley spent most of 1857 completing scientific surveys in the </w:t>
      </w:r>
      <w:r w:rsidR="004547AD" w:rsidRPr="0004277F">
        <w:rPr>
          <w:kern w:val="24"/>
          <w:sz w:val="24"/>
          <w:szCs w:val="24"/>
          <w:lang w:val="en-GB"/>
        </w:rPr>
        <w:t xml:space="preserve">Ottoman </w:t>
      </w:r>
      <w:r w:rsidR="00C367AC" w:rsidRPr="0004277F">
        <w:rPr>
          <w:kern w:val="24"/>
          <w:sz w:val="24"/>
          <w:szCs w:val="24"/>
          <w:lang w:val="en-GB"/>
        </w:rPr>
        <w:t>Danube Delta and thus base</w:t>
      </w:r>
      <w:r w:rsidR="00087B8F" w:rsidRPr="0004277F">
        <w:rPr>
          <w:kern w:val="24"/>
          <w:sz w:val="24"/>
          <w:szCs w:val="24"/>
          <w:lang w:val="en-GB"/>
        </w:rPr>
        <w:t>d</w:t>
      </w:r>
      <w:r w:rsidR="00C367AC" w:rsidRPr="0004277F">
        <w:rPr>
          <w:kern w:val="24"/>
          <w:sz w:val="24"/>
          <w:szCs w:val="24"/>
          <w:lang w:val="en-GB"/>
        </w:rPr>
        <w:t xml:space="preserve"> his technical proposals on solid and relevant empirical data for the river’s seasonal variations. In early 1858, after lengthy discussions amongst the seven European commissioners, a majority voted for provisionally improving the Sulina branch of the Danube. Stokes and Hartley </w:t>
      </w:r>
      <w:r w:rsidR="002076BE" w:rsidRPr="0004277F">
        <w:rPr>
          <w:kern w:val="24"/>
          <w:sz w:val="24"/>
          <w:szCs w:val="24"/>
          <w:lang w:val="en-GB"/>
        </w:rPr>
        <w:t xml:space="preserve">favoured the </w:t>
      </w:r>
      <w:r w:rsidR="00C367AC" w:rsidRPr="0004277F">
        <w:rPr>
          <w:kern w:val="24"/>
          <w:sz w:val="24"/>
          <w:szCs w:val="24"/>
          <w:lang w:val="en-GB"/>
        </w:rPr>
        <w:t>St. Ge</w:t>
      </w:r>
      <w:r w:rsidR="00482EAA" w:rsidRPr="0004277F">
        <w:rPr>
          <w:kern w:val="24"/>
          <w:sz w:val="24"/>
          <w:szCs w:val="24"/>
          <w:lang w:val="en-GB"/>
        </w:rPr>
        <w:t xml:space="preserve">orge branch, </w:t>
      </w:r>
      <w:r w:rsidR="00087B8F" w:rsidRPr="0004277F">
        <w:rPr>
          <w:kern w:val="24"/>
          <w:sz w:val="24"/>
          <w:szCs w:val="24"/>
          <w:lang w:val="en-GB"/>
        </w:rPr>
        <w:t xml:space="preserve">a more expensive and complex technical choice, but </w:t>
      </w:r>
      <w:r w:rsidR="00482EAA" w:rsidRPr="0004277F">
        <w:rPr>
          <w:kern w:val="24"/>
          <w:sz w:val="24"/>
          <w:szCs w:val="24"/>
          <w:lang w:val="en-GB"/>
        </w:rPr>
        <w:t>a better solution i</w:t>
      </w:r>
      <w:r w:rsidR="00C367AC" w:rsidRPr="0004277F">
        <w:rPr>
          <w:kern w:val="24"/>
          <w:sz w:val="24"/>
          <w:szCs w:val="24"/>
          <w:lang w:val="en-GB"/>
        </w:rPr>
        <w:t>n the long term</w:t>
      </w:r>
      <w:r w:rsidR="000D330B" w:rsidRPr="0004277F">
        <w:rPr>
          <w:kern w:val="24"/>
          <w:sz w:val="24"/>
          <w:szCs w:val="24"/>
          <w:lang w:val="en-GB"/>
        </w:rPr>
        <w:t>. By the same time</w:t>
      </w:r>
      <w:r w:rsidR="00C367AC" w:rsidRPr="0004277F">
        <w:rPr>
          <w:kern w:val="24"/>
          <w:sz w:val="24"/>
          <w:szCs w:val="24"/>
          <w:lang w:val="en-GB"/>
        </w:rPr>
        <w:t xml:space="preserve"> </w:t>
      </w:r>
      <w:r w:rsidR="008445DF" w:rsidRPr="0004277F">
        <w:rPr>
          <w:kern w:val="24"/>
          <w:sz w:val="24"/>
          <w:szCs w:val="24"/>
          <w:lang w:val="en-GB"/>
        </w:rPr>
        <w:t>the</w:t>
      </w:r>
      <w:r w:rsidR="00C367AC" w:rsidRPr="0004277F">
        <w:rPr>
          <w:kern w:val="24"/>
          <w:sz w:val="24"/>
          <w:szCs w:val="24"/>
          <w:lang w:val="en-GB"/>
        </w:rPr>
        <w:t xml:space="preserve"> governments required the assistance of an internatio</w:t>
      </w:r>
      <w:r w:rsidR="000D330B" w:rsidRPr="0004277F">
        <w:rPr>
          <w:kern w:val="24"/>
          <w:sz w:val="24"/>
          <w:szCs w:val="24"/>
          <w:lang w:val="en-GB"/>
        </w:rPr>
        <w:t xml:space="preserve">nal Technical Commission, which </w:t>
      </w:r>
      <w:r w:rsidR="00482EAA" w:rsidRPr="0004277F">
        <w:rPr>
          <w:rFonts w:eastAsia="TimesNewRoman"/>
          <w:kern w:val="24"/>
          <w:sz w:val="24"/>
          <w:szCs w:val="24"/>
          <w:lang w:val="en-GB"/>
        </w:rPr>
        <w:t xml:space="preserve">in August 1858 </w:t>
      </w:r>
      <w:r w:rsidR="000D330B" w:rsidRPr="0004277F">
        <w:rPr>
          <w:kern w:val="24"/>
          <w:sz w:val="24"/>
          <w:szCs w:val="24"/>
          <w:lang w:val="en-GB"/>
        </w:rPr>
        <w:t>in Paris</w:t>
      </w:r>
      <w:r w:rsidR="00C367AC" w:rsidRPr="0004277F">
        <w:rPr>
          <w:kern w:val="24"/>
          <w:sz w:val="24"/>
          <w:szCs w:val="24"/>
          <w:lang w:val="en-GB"/>
        </w:rPr>
        <w:t xml:space="preserve"> </w:t>
      </w:r>
      <w:r w:rsidR="00C367AC" w:rsidRPr="0004277F">
        <w:rPr>
          <w:rFonts w:eastAsia="TimesNewRoman"/>
          <w:kern w:val="24"/>
          <w:sz w:val="24"/>
          <w:szCs w:val="24"/>
          <w:lang w:val="en-GB"/>
        </w:rPr>
        <w:t>decided in favour of St. George, but with a different engineering solution</w:t>
      </w:r>
      <w:r w:rsidR="000D330B" w:rsidRPr="0004277F">
        <w:rPr>
          <w:rFonts w:eastAsia="TimesNewRoman"/>
          <w:kern w:val="24"/>
          <w:sz w:val="24"/>
          <w:szCs w:val="24"/>
          <w:lang w:val="en-GB"/>
        </w:rPr>
        <w:t xml:space="preserve"> than</w:t>
      </w:r>
      <w:r w:rsidR="00EE54D4" w:rsidRPr="0004277F">
        <w:rPr>
          <w:rFonts w:eastAsia="TimesNewRoman"/>
          <w:kern w:val="24"/>
          <w:sz w:val="24"/>
          <w:szCs w:val="24"/>
          <w:lang w:val="en-GB"/>
        </w:rPr>
        <w:t xml:space="preserve"> envisaged by the </w:t>
      </w:r>
      <w:r w:rsidR="001021A0" w:rsidRPr="0004277F">
        <w:rPr>
          <w:rFonts w:eastAsia="TimesNewRoman"/>
          <w:kern w:val="24"/>
          <w:sz w:val="24"/>
          <w:szCs w:val="24"/>
          <w:lang w:val="en-GB"/>
        </w:rPr>
        <w:t>commissioners</w:t>
      </w:r>
      <w:r w:rsidR="00C367AC" w:rsidRPr="0004277F">
        <w:rPr>
          <w:rFonts w:eastAsia="TimesNewRoman"/>
          <w:kern w:val="24"/>
          <w:sz w:val="24"/>
          <w:szCs w:val="24"/>
          <w:lang w:val="en-GB"/>
        </w:rPr>
        <w:t>. Stokes was summoned by his government (as other delegates also had been) to discontinue the w</w:t>
      </w:r>
      <w:r w:rsidR="002076BE" w:rsidRPr="0004277F">
        <w:rPr>
          <w:rFonts w:eastAsia="TimesNewRoman"/>
          <w:kern w:val="24"/>
          <w:sz w:val="24"/>
          <w:szCs w:val="24"/>
          <w:lang w:val="en-GB"/>
        </w:rPr>
        <w:t xml:space="preserve">orks started at Sulina, but he </w:t>
      </w:r>
      <w:r w:rsidR="00C367AC" w:rsidRPr="0004277F">
        <w:rPr>
          <w:rFonts w:eastAsia="TimesNewRoman"/>
          <w:kern w:val="24"/>
          <w:sz w:val="24"/>
          <w:szCs w:val="24"/>
          <w:lang w:val="en-GB"/>
        </w:rPr>
        <w:t>evaded compliance, as the improvement project had been approve</w:t>
      </w:r>
      <w:r w:rsidR="002076BE" w:rsidRPr="0004277F">
        <w:rPr>
          <w:rFonts w:eastAsia="TimesNewRoman"/>
          <w:kern w:val="24"/>
          <w:sz w:val="24"/>
          <w:szCs w:val="24"/>
          <w:lang w:val="en-GB"/>
        </w:rPr>
        <w:t xml:space="preserve">d by his </w:t>
      </w:r>
      <w:r w:rsidR="00482EAA" w:rsidRPr="0004277F">
        <w:rPr>
          <w:rFonts w:eastAsia="TimesNewRoman"/>
          <w:kern w:val="24"/>
          <w:sz w:val="24"/>
          <w:szCs w:val="24"/>
          <w:lang w:val="en-GB"/>
        </w:rPr>
        <w:t>colleagues, and</w:t>
      </w:r>
      <w:r w:rsidR="00EE54D4" w:rsidRPr="0004277F">
        <w:rPr>
          <w:rFonts w:eastAsia="TimesNewRoman"/>
          <w:kern w:val="24"/>
          <w:sz w:val="24"/>
          <w:szCs w:val="24"/>
          <w:lang w:val="en-GB"/>
        </w:rPr>
        <w:t>, he claimed</w:t>
      </w:r>
      <w:r w:rsidR="00EE54D4" w:rsidRPr="0004277F">
        <w:rPr>
          <w:rFonts w:eastAsia="TimesNewRoman"/>
          <w:color w:val="000000" w:themeColor="text1"/>
          <w:kern w:val="24"/>
          <w:sz w:val="24"/>
          <w:szCs w:val="24"/>
          <w:lang w:val="en-GB"/>
        </w:rPr>
        <w:t>,</w:t>
      </w:r>
      <w:r w:rsidR="002076BE" w:rsidRPr="0004277F">
        <w:rPr>
          <w:rFonts w:eastAsia="TimesNewRoman"/>
          <w:color w:val="000000" w:themeColor="text1"/>
          <w:kern w:val="24"/>
          <w:sz w:val="24"/>
          <w:szCs w:val="24"/>
          <w:lang w:val="en-GB"/>
        </w:rPr>
        <w:t xml:space="preserve"> </w:t>
      </w:r>
      <w:r w:rsidR="002076BE" w:rsidRPr="0004277F">
        <w:rPr>
          <w:rFonts w:eastAsia="TimesNewRoman"/>
          <w:kern w:val="24"/>
          <w:sz w:val="24"/>
          <w:szCs w:val="24"/>
          <w:lang w:val="en-GB"/>
        </w:rPr>
        <w:t xml:space="preserve">he </w:t>
      </w:r>
      <w:r w:rsidR="00C367AC" w:rsidRPr="0004277F">
        <w:rPr>
          <w:rFonts w:eastAsia="TimesNewRoman"/>
          <w:kern w:val="24"/>
          <w:sz w:val="24"/>
          <w:szCs w:val="24"/>
          <w:lang w:val="en-GB"/>
        </w:rPr>
        <w:t xml:space="preserve">could not </w:t>
      </w:r>
      <w:r w:rsidR="00EE54D4" w:rsidRPr="0004277F">
        <w:rPr>
          <w:rFonts w:eastAsia="TimesNewRoman"/>
          <w:kern w:val="24"/>
          <w:sz w:val="24"/>
          <w:szCs w:val="24"/>
          <w:lang w:val="en-GB"/>
        </w:rPr>
        <w:t>withdra</w:t>
      </w:r>
      <w:r w:rsidR="002076BE" w:rsidRPr="0004277F">
        <w:rPr>
          <w:rFonts w:eastAsia="TimesNewRoman"/>
          <w:kern w:val="24"/>
          <w:sz w:val="24"/>
          <w:szCs w:val="24"/>
          <w:lang w:val="en-GB"/>
        </w:rPr>
        <w:t>w his support</w:t>
      </w:r>
      <w:r w:rsidR="002F4955" w:rsidRPr="0004277F">
        <w:rPr>
          <w:rFonts w:eastAsia="TimesNewRoman"/>
          <w:kern w:val="24"/>
          <w:sz w:val="24"/>
          <w:szCs w:val="24"/>
          <w:lang w:val="en-GB"/>
        </w:rPr>
        <w:t xml:space="preserve"> </w:t>
      </w:r>
      <w:r w:rsidR="002F4955" w:rsidRPr="0004277F">
        <w:rPr>
          <w:rFonts w:eastAsia="TimesNewRoman"/>
          <w:color w:val="000000" w:themeColor="text1"/>
          <w:kern w:val="24"/>
          <w:sz w:val="24"/>
          <w:szCs w:val="24"/>
          <w:lang w:val="en-GB"/>
        </w:rPr>
        <w:t>(Ardeleanu 2008:</w:t>
      </w:r>
      <w:r w:rsidR="00C00466" w:rsidRPr="0004277F">
        <w:rPr>
          <w:rFonts w:eastAsia="TimesNewRoman"/>
          <w:color w:val="000000" w:themeColor="text1"/>
          <w:kern w:val="24"/>
          <w:sz w:val="24"/>
          <w:szCs w:val="24"/>
          <w:lang w:val="en-GB"/>
        </w:rPr>
        <w:t xml:space="preserve"> </w:t>
      </w:r>
      <w:r w:rsidR="002F4955" w:rsidRPr="0004277F">
        <w:rPr>
          <w:rFonts w:eastAsia="TimesNewRoman"/>
          <w:color w:val="000000" w:themeColor="text1"/>
          <w:kern w:val="24"/>
          <w:sz w:val="24"/>
          <w:szCs w:val="24"/>
          <w:lang w:val="en-GB"/>
        </w:rPr>
        <w:t>89)</w:t>
      </w:r>
      <w:r w:rsidR="002076BE" w:rsidRPr="0004277F">
        <w:rPr>
          <w:rFonts w:eastAsia="TimesNewRoman"/>
          <w:kern w:val="24"/>
          <w:sz w:val="24"/>
          <w:szCs w:val="24"/>
          <w:lang w:val="en-GB"/>
        </w:rPr>
        <w:t xml:space="preserve">. </w:t>
      </w:r>
      <w:r w:rsidR="002E508B" w:rsidRPr="0004277F">
        <w:rPr>
          <w:rFonts w:eastAsia="TimesNewRoman"/>
          <w:kern w:val="24"/>
          <w:sz w:val="24"/>
          <w:szCs w:val="24"/>
          <w:lang w:val="en-GB"/>
        </w:rPr>
        <w:t xml:space="preserve">As </w:t>
      </w:r>
      <w:r w:rsidR="00C00466" w:rsidRPr="0004277F">
        <w:rPr>
          <w:rFonts w:eastAsia="TimesNewRoman"/>
          <w:kern w:val="24"/>
          <w:sz w:val="24"/>
          <w:szCs w:val="24"/>
          <w:lang w:val="en-GB"/>
        </w:rPr>
        <w:t>the Danube Commission’s</w:t>
      </w:r>
      <w:r w:rsidR="002E508B" w:rsidRPr="0004277F">
        <w:rPr>
          <w:rFonts w:eastAsia="TimesNewRoman"/>
          <w:kern w:val="24"/>
          <w:sz w:val="24"/>
          <w:szCs w:val="24"/>
          <w:lang w:val="en-GB"/>
        </w:rPr>
        <w:t xml:space="preserve"> initial term of two years had passed, an ambassadorial conference of </w:t>
      </w:r>
      <w:r w:rsidR="002076BE" w:rsidRPr="0004277F">
        <w:rPr>
          <w:rFonts w:eastAsia="TimesNewRoman"/>
          <w:kern w:val="24"/>
          <w:sz w:val="24"/>
          <w:szCs w:val="24"/>
          <w:lang w:val="en-GB"/>
        </w:rPr>
        <w:t xml:space="preserve">the </w:t>
      </w:r>
      <w:r w:rsidR="002E508B" w:rsidRPr="0004277F">
        <w:rPr>
          <w:rFonts w:eastAsia="TimesNewRoman"/>
          <w:kern w:val="24"/>
          <w:sz w:val="24"/>
          <w:szCs w:val="24"/>
          <w:lang w:val="en-GB"/>
        </w:rPr>
        <w:t xml:space="preserve">signatory powers </w:t>
      </w:r>
      <w:r w:rsidR="00482EAA" w:rsidRPr="0004277F">
        <w:rPr>
          <w:rFonts w:eastAsia="TimesNewRoman"/>
          <w:kern w:val="24"/>
          <w:sz w:val="24"/>
          <w:szCs w:val="24"/>
          <w:lang w:val="en-GB"/>
        </w:rPr>
        <w:t xml:space="preserve">in 1858 </w:t>
      </w:r>
      <w:r w:rsidR="002076BE" w:rsidRPr="0004277F">
        <w:rPr>
          <w:rFonts w:eastAsia="TimesNewRoman"/>
          <w:kern w:val="24"/>
          <w:sz w:val="24"/>
          <w:szCs w:val="24"/>
          <w:lang w:val="en-GB"/>
        </w:rPr>
        <w:t xml:space="preserve">also </w:t>
      </w:r>
      <w:r w:rsidR="00482EAA" w:rsidRPr="0004277F">
        <w:rPr>
          <w:rFonts w:eastAsia="TimesNewRoman"/>
          <w:kern w:val="24"/>
          <w:sz w:val="24"/>
          <w:szCs w:val="24"/>
          <w:lang w:val="en-GB"/>
        </w:rPr>
        <w:t>decided in Paris</w:t>
      </w:r>
      <w:r w:rsidR="002E508B" w:rsidRPr="0004277F">
        <w:rPr>
          <w:rFonts w:eastAsia="TimesNewRoman"/>
          <w:kern w:val="24"/>
          <w:sz w:val="24"/>
          <w:szCs w:val="24"/>
          <w:lang w:val="en-GB"/>
        </w:rPr>
        <w:t xml:space="preserve"> to prolong the </w:t>
      </w:r>
      <w:r w:rsidR="000D330B" w:rsidRPr="0004277F">
        <w:rPr>
          <w:rStyle w:val="FontStyle43"/>
          <w:snapToGrid w:val="0"/>
          <w:kern w:val="24"/>
          <w:sz w:val="24"/>
          <w:szCs w:val="24"/>
          <w:lang w:val="en-GB"/>
        </w:rPr>
        <w:t xml:space="preserve">Danube Commission </w:t>
      </w:r>
      <w:r w:rsidR="002E508B" w:rsidRPr="0004277F">
        <w:rPr>
          <w:rFonts w:eastAsia="TimesNewRoman"/>
          <w:kern w:val="24"/>
          <w:sz w:val="24"/>
          <w:szCs w:val="24"/>
          <w:lang w:val="en-GB"/>
        </w:rPr>
        <w:t>until the completion of the provisional works which had started at the Lower Danube.</w:t>
      </w:r>
      <w:r w:rsidR="000E5340">
        <w:rPr>
          <w:rFonts w:eastAsia="TimesNewRoman"/>
          <w:kern w:val="24"/>
          <w:sz w:val="24"/>
          <w:szCs w:val="24"/>
          <w:lang w:val="en-GB"/>
        </w:rPr>
        <w:t xml:space="preserve"> The prolongation adjusted the deliberative work of the commissioners.</w:t>
      </w:r>
    </w:p>
    <w:p w14:paraId="1E54376A" w14:textId="4FACE9AD" w:rsidR="00C367AC" w:rsidRPr="0004277F" w:rsidRDefault="002E508B" w:rsidP="00B757F6">
      <w:pPr>
        <w:autoSpaceDE w:val="0"/>
        <w:autoSpaceDN w:val="0"/>
        <w:adjustRightInd w:val="0"/>
        <w:ind w:firstLine="720"/>
        <w:jc w:val="both"/>
        <w:rPr>
          <w:kern w:val="24"/>
          <w:sz w:val="24"/>
          <w:szCs w:val="24"/>
          <w:lang w:val="en-GB"/>
        </w:rPr>
      </w:pPr>
      <w:r w:rsidRPr="0004277F">
        <w:rPr>
          <w:rFonts w:eastAsia="TimesNewRoman"/>
          <w:kern w:val="24"/>
          <w:sz w:val="24"/>
          <w:szCs w:val="24"/>
          <w:lang w:val="en-GB"/>
        </w:rPr>
        <w:t>Stokes felt</w:t>
      </w:r>
      <w:r w:rsidR="0015052D" w:rsidRPr="0004277F">
        <w:rPr>
          <w:rFonts w:eastAsia="TimesNewRoman"/>
          <w:kern w:val="24"/>
          <w:sz w:val="24"/>
          <w:szCs w:val="24"/>
          <w:lang w:val="en-GB"/>
        </w:rPr>
        <w:t xml:space="preserve"> he had a duty to extend the term and scope of the </w:t>
      </w:r>
      <w:r w:rsidR="00482EAA" w:rsidRPr="0004277F">
        <w:rPr>
          <w:rStyle w:val="FontStyle43"/>
          <w:snapToGrid w:val="0"/>
          <w:kern w:val="24"/>
          <w:sz w:val="24"/>
          <w:szCs w:val="24"/>
          <w:lang w:val="en-GB"/>
        </w:rPr>
        <w:t xml:space="preserve">Danube Commission </w:t>
      </w:r>
      <w:r w:rsidR="0015052D" w:rsidRPr="0004277F">
        <w:rPr>
          <w:rFonts w:eastAsia="TimesNewRoman"/>
          <w:kern w:val="24"/>
          <w:sz w:val="24"/>
          <w:szCs w:val="24"/>
          <w:lang w:val="en-GB"/>
        </w:rPr>
        <w:t xml:space="preserve">as much as possible, as </w:t>
      </w:r>
      <w:r w:rsidR="00083297">
        <w:rPr>
          <w:rFonts w:eastAsia="TimesNewRoman"/>
          <w:kern w:val="24"/>
          <w:sz w:val="24"/>
          <w:szCs w:val="24"/>
          <w:lang w:val="en-GB"/>
        </w:rPr>
        <w:t>both</w:t>
      </w:r>
      <w:r w:rsidR="00EE54D4" w:rsidRPr="0004277F">
        <w:rPr>
          <w:rFonts w:eastAsia="TimesNewRoman"/>
          <w:kern w:val="24"/>
          <w:sz w:val="24"/>
          <w:szCs w:val="24"/>
          <w:lang w:val="en-GB"/>
        </w:rPr>
        <w:t xml:space="preserve"> </w:t>
      </w:r>
      <w:r w:rsidR="0015052D" w:rsidRPr="0004277F">
        <w:rPr>
          <w:rFonts w:eastAsia="TimesNewRoman"/>
          <w:kern w:val="24"/>
          <w:sz w:val="24"/>
          <w:szCs w:val="24"/>
          <w:lang w:val="en-GB"/>
        </w:rPr>
        <w:t>a European bulwark against the hydro-hegemonic a</w:t>
      </w:r>
      <w:r w:rsidR="00482EAA" w:rsidRPr="0004277F">
        <w:rPr>
          <w:rFonts w:eastAsia="TimesNewRoman"/>
          <w:kern w:val="24"/>
          <w:sz w:val="24"/>
          <w:szCs w:val="24"/>
          <w:lang w:val="en-GB"/>
        </w:rPr>
        <w:t>mbitions of the Austrian Empire</w:t>
      </w:r>
      <w:r w:rsidR="0015052D" w:rsidRPr="0004277F">
        <w:rPr>
          <w:rFonts w:eastAsia="TimesNewRoman"/>
          <w:kern w:val="24"/>
          <w:sz w:val="24"/>
          <w:szCs w:val="24"/>
          <w:lang w:val="en-GB"/>
        </w:rPr>
        <w:t xml:space="preserve"> and for the protection of Britain’s economic interest in the large </w:t>
      </w:r>
      <w:proofErr w:type="spellStart"/>
      <w:r w:rsidR="0015052D" w:rsidRPr="0004277F">
        <w:rPr>
          <w:rFonts w:eastAsia="TimesNewRoman"/>
          <w:kern w:val="24"/>
          <w:sz w:val="24"/>
          <w:szCs w:val="24"/>
          <w:lang w:val="en-GB"/>
        </w:rPr>
        <w:t>Danubian</w:t>
      </w:r>
      <w:proofErr w:type="spellEnd"/>
      <w:r w:rsidR="0015052D" w:rsidRPr="0004277F">
        <w:rPr>
          <w:rFonts w:eastAsia="TimesNewRoman"/>
          <w:kern w:val="24"/>
          <w:sz w:val="24"/>
          <w:szCs w:val="24"/>
          <w:lang w:val="en-GB"/>
        </w:rPr>
        <w:t xml:space="preserve"> grain trade. One of the best ways in which he could support Hartley’s </w:t>
      </w:r>
      <w:r w:rsidR="00C367AC" w:rsidRPr="0004277F">
        <w:rPr>
          <w:rFonts w:eastAsia="TimesNewRoman"/>
          <w:kern w:val="24"/>
          <w:sz w:val="24"/>
          <w:szCs w:val="24"/>
          <w:lang w:val="en-GB"/>
        </w:rPr>
        <w:t>engineering program</w:t>
      </w:r>
      <w:r w:rsidR="00482EAA" w:rsidRPr="0004277F">
        <w:rPr>
          <w:rFonts w:eastAsia="TimesNewRoman"/>
          <w:kern w:val="24"/>
          <w:sz w:val="24"/>
          <w:szCs w:val="24"/>
          <w:lang w:val="en-GB"/>
        </w:rPr>
        <w:t>me</w:t>
      </w:r>
      <w:r w:rsidR="00C367AC" w:rsidRPr="0004277F">
        <w:rPr>
          <w:rFonts w:eastAsia="TimesNewRoman"/>
          <w:kern w:val="24"/>
          <w:sz w:val="24"/>
          <w:szCs w:val="24"/>
          <w:lang w:val="en-GB"/>
        </w:rPr>
        <w:t xml:space="preserve"> was to secure the institution with sufficient financial resources. </w:t>
      </w:r>
      <w:r w:rsidR="00C367AC" w:rsidRPr="0004277F">
        <w:rPr>
          <w:kern w:val="24"/>
          <w:sz w:val="24"/>
          <w:szCs w:val="24"/>
          <w:lang w:val="en-GB"/>
        </w:rPr>
        <w:t xml:space="preserve">According to the </w:t>
      </w:r>
      <w:r w:rsidR="0015052D" w:rsidRPr="0004277F">
        <w:rPr>
          <w:kern w:val="24"/>
          <w:sz w:val="24"/>
          <w:szCs w:val="24"/>
          <w:lang w:val="en-GB"/>
        </w:rPr>
        <w:t xml:space="preserve">1856 </w:t>
      </w:r>
      <w:r w:rsidR="00C367AC" w:rsidRPr="0004277F">
        <w:rPr>
          <w:kern w:val="24"/>
          <w:sz w:val="24"/>
          <w:szCs w:val="24"/>
          <w:lang w:val="en-GB"/>
        </w:rPr>
        <w:t xml:space="preserve">Paris Treaty, all preliminary costs were to be covered by the </w:t>
      </w:r>
      <w:r w:rsidR="002B71CB" w:rsidRPr="0004277F">
        <w:rPr>
          <w:kern w:val="24"/>
          <w:sz w:val="24"/>
          <w:szCs w:val="24"/>
          <w:lang w:val="en-GB"/>
        </w:rPr>
        <w:t xml:space="preserve">central government of the Ottoman Empire, known as the </w:t>
      </w:r>
      <w:r w:rsidR="002076BE" w:rsidRPr="0004277F">
        <w:rPr>
          <w:kern w:val="24"/>
          <w:sz w:val="24"/>
          <w:szCs w:val="24"/>
          <w:lang w:val="en-GB"/>
        </w:rPr>
        <w:t xml:space="preserve">Sublime </w:t>
      </w:r>
      <w:r w:rsidR="00C367AC" w:rsidRPr="0004277F">
        <w:rPr>
          <w:kern w:val="24"/>
          <w:sz w:val="24"/>
          <w:szCs w:val="24"/>
          <w:lang w:val="en-GB"/>
        </w:rPr>
        <w:t>Porte, but the complexity of hydro</w:t>
      </w:r>
      <w:r w:rsidR="001021A0" w:rsidRPr="0004277F">
        <w:rPr>
          <w:kern w:val="24"/>
          <w:sz w:val="24"/>
          <w:szCs w:val="24"/>
          <w:lang w:val="en-GB"/>
        </w:rPr>
        <w:t>-</w:t>
      </w:r>
      <w:r w:rsidR="00C367AC" w:rsidRPr="0004277F">
        <w:rPr>
          <w:kern w:val="24"/>
          <w:sz w:val="24"/>
          <w:szCs w:val="24"/>
          <w:lang w:val="en-GB"/>
        </w:rPr>
        <w:t xml:space="preserve">technical improvements needed at Sulina exceeded all initial expectations. </w:t>
      </w:r>
      <w:r w:rsidR="007E74BF" w:rsidRPr="0004277F">
        <w:rPr>
          <w:kern w:val="24"/>
          <w:sz w:val="24"/>
          <w:szCs w:val="24"/>
          <w:lang w:val="en-GB"/>
        </w:rPr>
        <w:t>I</w:t>
      </w:r>
      <w:r w:rsidR="00C367AC" w:rsidRPr="0004277F">
        <w:rPr>
          <w:kern w:val="24"/>
          <w:sz w:val="24"/>
          <w:szCs w:val="24"/>
          <w:lang w:val="en-GB"/>
        </w:rPr>
        <w:t xml:space="preserve">n 1857 Stokes travelled to Istanbul to convince Ottoman officials to </w:t>
      </w:r>
      <w:r w:rsidR="00482EAA" w:rsidRPr="0004277F">
        <w:rPr>
          <w:kern w:val="24"/>
          <w:sz w:val="24"/>
          <w:szCs w:val="24"/>
          <w:lang w:val="en-GB"/>
        </w:rPr>
        <w:t>advance money for ongoing works</w:t>
      </w:r>
      <w:r w:rsidR="00C367AC" w:rsidRPr="0004277F">
        <w:rPr>
          <w:kern w:val="24"/>
          <w:sz w:val="24"/>
          <w:szCs w:val="24"/>
          <w:lang w:val="en-GB"/>
        </w:rPr>
        <w:t xml:space="preserve"> and then the </w:t>
      </w:r>
      <w:r w:rsidR="00482EAA" w:rsidRPr="0004277F">
        <w:rPr>
          <w:rStyle w:val="FontStyle43"/>
          <w:snapToGrid w:val="0"/>
          <w:kern w:val="24"/>
          <w:sz w:val="24"/>
          <w:szCs w:val="24"/>
          <w:lang w:val="en-GB"/>
        </w:rPr>
        <w:t xml:space="preserve">Danube Commission </w:t>
      </w:r>
      <w:r w:rsidR="00C367AC" w:rsidRPr="0004277F">
        <w:rPr>
          <w:kern w:val="24"/>
          <w:sz w:val="24"/>
          <w:szCs w:val="24"/>
          <w:lang w:val="en-GB"/>
        </w:rPr>
        <w:t>used the commissioners’ private contacts to get loans from German and British banks in Moldavia, which provided Hartley with the necessary cash flow.</w:t>
      </w:r>
      <w:r w:rsidR="005D03CC" w:rsidRPr="0004277F">
        <w:rPr>
          <w:kern w:val="24"/>
          <w:sz w:val="24"/>
          <w:szCs w:val="24"/>
          <w:lang w:val="en-GB"/>
        </w:rPr>
        <w:t xml:space="preserve"> When the Ottoman instalments completely ceased i</w:t>
      </w:r>
      <w:r w:rsidR="00B757F6">
        <w:rPr>
          <w:kern w:val="24"/>
          <w:sz w:val="24"/>
          <w:szCs w:val="24"/>
          <w:lang w:val="en-GB"/>
        </w:rPr>
        <w:t>n 1860</w:t>
      </w:r>
      <w:r w:rsidR="00C367AC" w:rsidRPr="0004277F">
        <w:rPr>
          <w:kern w:val="24"/>
          <w:sz w:val="24"/>
          <w:szCs w:val="24"/>
          <w:lang w:val="en-GB"/>
        </w:rPr>
        <w:t xml:space="preserve"> Stokes strongly </w:t>
      </w:r>
      <w:r w:rsidR="002076BE" w:rsidRPr="0004277F">
        <w:rPr>
          <w:kern w:val="24"/>
          <w:sz w:val="24"/>
          <w:szCs w:val="24"/>
          <w:lang w:val="en-GB"/>
        </w:rPr>
        <w:t xml:space="preserve">favoured </w:t>
      </w:r>
      <w:r w:rsidR="00C367AC" w:rsidRPr="0004277F">
        <w:rPr>
          <w:kern w:val="24"/>
          <w:sz w:val="24"/>
          <w:szCs w:val="24"/>
          <w:lang w:val="en-GB"/>
        </w:rPr>
        <w:t>the introduction of a navigational toll, as stipulated by the Paris Treaty. Since September 1860 ships trading on the maritime Danube paid a tariff proportional with the advantages they derived from the increased depth of the river. T</w:t>
      </w:r>
      <w:r w:rsidR="005D03CC" w:rsidRPr="0004277F">
        <w:rPr>
          <w:kern w:val="24"/>
          <w:sz w:val="24"/>
          <w:szCs w:val="24"/>
          <w:lang w:val="en-GB"/>
        </w:rPr>
        <w:t>he organiz</w:t>
      </w:r>
      <w:r w:rsidR="00C367AC" w:rsidRPr="0004277F">
        <w:rPr>
          <w:kern w:val="24"/>
          <w:sz w:val="24"/>
          <w:szCs w:val="24"/>
          <w:lang w:val="en-GB"/>
        </w:rPr>
        <w:t xml:space="preserve">ation </w:t>
      </w:r>
      <w:r w:rsidR="0015052D" w:rsidRPr="0004277F">
        <w:rPr>
          <w:kern w:val="24"/>
          <w:sz w:val="24"/>
          <w:szCs w:val="24"/>
          <w:lang w:val="en-GB"/>
        </w:rPr>
        <w:t xml:space="preserve">could </w:t>
      </w:r>
      <w:r w:rsidR="00C367AC" w:rsidRPr="0004277F">
        <w:rPr>
          <w:kern w:val="24"/>
          <w:sz w:val="24"/>
          <w:szCs w:val="24"/>
          <w:lang w:val="en-GB"/>
        </w:rPr>
        <w:t xml:space="preserve">collect the toll on its own account and use this income for further funding </w:t>
      </w:r>
      <w:r w:rsidR="00B47A25" w:rsidRPr="0004277F">
        <w:rPr>
          <w:kern w:val="24"/>
          <w:sz w:val="24"/>
          <w:szCs w:val="24"/>
          <w:lang w:val="en-GB"/>
        </w:rPr>
        <w:t xml:space="preserve">of </w:t>
      </w:r>
      <w:r w:rsidR="00C367AC" w:rsidRPr="0004277F">
        <w:rPr>
          <w:kern w:val="24"/>
          <w:sz w:val="24"/>
          <w:szCs w:val="24"/>
          <w:lang w:val="en-GB"/>
        </w:rPr>
        <w:t xml:space="preserve">its </w:t>
      </w:r>
      <w:r w:rsidR="00B47A25" w:rsidRPr="0004277F">
        <w:rPr>
          <w:kern w:val="24"/>
          <w:sz w:val="24"/>
          <w:szCs w:val="24"/>
          <w:lang w:val="en-GB"/>
        </w:rPr>
        <w:t>hydro-technical</w:t>
      </w:r>
      <w:r w:rsidR="00C367AC" w:rsidRPr="0004277F">
        <w:rPr>
          <w:kern w:val="24"/>
          <w:sz w:val="24"/>
          <w:szCs w:val="24"/>
          <w:lang w:val="en-GB"/>
        </w:rPr>
        <w:t xml:space="preserve"> works. </w:t>
      </w:r>
      <w:r w:rsidR="00DF1D16" w:rsidRPr="0004277F">
        <w:rPr>
          <w:kern w:val="24"/>
          <w:sz w:val="24"/>
          <w:szCs w:val="24"/>
          <w:lang w:val="en-GB"/>
        </w:rPr>
        <w:t xml:space="preserve">Stokes’ </w:t>
      </w:r>
      <w:r w:rsidR="00C367AC" w:rsidRPr="0004277F">
        <w:rPr>
          <w:kern w:val="24"/>
          <w:sz w:val="24"/>
          <w:szCs w:val="24"/>
          <w:lang w:val="en-GB"/>
        </w:rPr>
        <w:t xml:space="preserve">greatest success was to convince the </w:t>
      </w:r>
      <w:r w:rsidR="007E74BF" w:rsidRPr="0004277F">
        <w:rPr>
          <w:kern w:val="24"/>
          <w:sz w:val="24"/>
          <w:szCs w:val="24"/>
          <w:lang w:val="en-GB"/>
        </w:rPr>
        <w:t xml:space="preserve">British </w:t>
      </w:r>
      <w:r w:rsidR="00C367AC" w:rsidRPr="0004277F">
        <w:rPr>
          <w:kern w:val="24"/>
          <w:sz w:val="24"/>
          <w:szCs w:val="24"/>
          <w:lang w:val="en-GB"/>
        </w:rPr>
        <w:t>Foreign Office to guarantee a loan contracted from a British bank, which reduced the huge interest paid in the absence of suc</w:t>
      </w:r>
      <w:r w:rsidR="004D1FD2">
        <w:rPr>
          <w:kern w:val="24"/>
          <w:sz w:val="24"/>
          <w:szCs w:val="24"/>
          <w:lang w:val="en-GB"/>
        </w:rPr>
        <w:t xml:space="preserve">h governmental support </w:t>
      </w:r>
      <w:r w:rsidR="005D03CC" w:rsidRPr="0004277F">
        <w:rPr>
          <w:kern w:val="24"/>
          <w:sz w:val="24"/>
          <w:szCs w:val="24"/>
          <w:lang w:val="en-GB"/>
        </w:rPr>
        <w:t>from 10-</w:t>
      </w:r>
      <w:r w:rsidR="004D1FD2">
        <w:rPr>
          <w:kern w:val="24"/>
          <w:sz w:val="24"/>
          <w:szCs w:val="24"/>
          <w:lang w:val="en-GB"/>
        </w:rPr>
        <w:t>12 to 4 per cent</w:t>
      </w:r>
      <w:r w:rsidR="00C367AC" w:rsidRPr="0004277F">
        <w:rPr>
          <w:kern w:val="24"/>
          <w:sz w:val="24"/>
          <w:szCs w:val="24"/>
          <w:lang w:val="en-GB"/>
        </w:rPr>
        <w:t xml:space="preserve">. </w:t>
      </w:r>
      <w:r w:rsidR="00DF1D16" w:rsidRPr="0004277F">
        <w:rPr>
          <w:kern w:val="24"/>
          <w:sz w:val="24"/>
          <w:szCs w:val="24"/>
          <w:lang w:val="en-GB"/>
        </w:rPr>
        <w:t xml:space="preserve">Lord </w:t>
      </w:r>
      <w:r w:rsidR="00C367AC" w:rsidRPr="0004277F">
        <w:rPr>
          <w:kern w:val="24"/>
          <w:sz w:val="24"/>
          <w:szCs w:val="24"/>
          <w:lang w:val="en-GB"/>
        </w:rPr>
        <w:t>Stanley</w:t>
      </w:r>
      <w:r w:rsidR="00C00466" w:rsidRPr="0004277F">
        <w:rPr>
          <w:kern w:val="24"/>
          <w:sz w:val="24"/>
          <w:szCs w:val="24"/>
          <w:lang w:val="en-GB"/>
        </w:rPr>
        <w:t xml:space="preserve">, </w:t>
      </w:r>
      <w:r w:rsidR="00AA0B53">
        <w:rPr>
          <w:kern w:val="24"/>
          <w:sz w:val="24"/>
          <w:szCs w:val="24"/>
          <w:lang w:val="en-GB"/>
        </w:rPr>
        <w:t>British Secretary of State for Foreign Affairs</w:t>
      </w:r>
      <w:r w:rsidR="0070375B" w:rsidRPr="0004277F">
        <w:rPr>
          <w:kern w:val="24"/>
          <w:sz w:val="24"/>
          <w:szCs w:val="24"/>
          <w:lang w:val="en-GB"/>
        </w:rPr>
        <w:t>,</w:t>
      </w:r>
      <w:r w:rsidR="00C367AC" w:rsidRPr="0004277F">
        <w:rPr>
          <w:kern w:val="24"/>
          <w:sz w:val="24"/>
          <w:szCs w:val="24"/>
          <w:lang w:val="en-GB"/>
        </w:rPr>
        <w:t xml:space="preserve"> </w:t>
      </w:r>
      <w:r w:rsidR="002076BE" w:rsidRPr="0004277F">
        <w:rPr>
          <w:kern w:val="24"/>
          <w:sz w:val="24"/>
          <w:szCs w:val="24"/>
          <w:lang w:val="en-GB"/>
        </w:rPr>
        <w:t xml:space="preserve">backed </w:t>
      </w:r>
      <w:r w:rsidR="005D03CC" w:rsidRPr="0004277F">
        <w:rPr>
          <w:kern w:val="24"/>
          <w:sz w:val="24"/>
          <w:szCs w:val="24"/>
          <w:lang w:val="en-GB"/>
        </w:rPr>
        <w:t>his motion</w:t>
      </w:r>
      <w:r w:rsidR="00C367AC" w:rsidRPr="0004277F">
        <w:rPr>
          <w:kern w:val="24"/>
          <w:sz w:val="24"/>
          <w:szCs w:val="24"/>
          <w:lang w:val="en-GB"/>
        </w:rPr>
        <w:t xml:space="preserve"> and in 1868 ‘on the initiative of H.M. Government, all the Powers, except Russia, had consented to guarantee the </w:t>
      </w:r>
      <w:r w:rsidR="00C367AC" w:rsidRPr="0004277F">
        <w:rPr>
          <w:kern w:val="24"/>
          <w:sz w:val="24"/>
          <w:szCs w:val="24"/>
          <w:lang w:val="en-GB"/>
        </w:rPr>
        <w:lastRenderedPageBreak/>
        <w:t>loan for the permanent works’ at Sulina</w:t>
      </w:r>
      <w:r w:rsidR="002076BE" w:rsidRPr="0004277F">
        <w:rPr>
          <w:kern w:val="24"/>
          <w:sz w:val="24"/>
          <w:szCs w:val="24"/>
          <w:lang w:val="en-GB"/>
        </w:rPr>
        <w:t xml:space="preserve"> (Stokes 1902: 95)</w:t>
      </w:r>
      <w:r w:rsidR="00C367AC" w:rsidRPr="0004277F">
        <w:rPr>
          <w:kern w:val="24"/>
          <w:sz w:val="24"/>
          <w:szCs w:val="24"/>
          <w:lang w:val="en-GB"/>
        </w:rPr>
        <w:t xml:space="preserve">. The loan </w:t>
      </w:r>
      <w:r w:rsidR="00D5640F">
        <w:rPr>
          <w:kern w:val="24"/>
          <w:sz w:val="24"/>
          <w:szCs w:val="24"/>
          <w:lang w:val="en-GB"/>
        </w:rPr>
        <w:t>secured the existence of</w:t>
      </w:r>
      <w:r w:rsidR="00C367AC" w:rsidRPr="0004277F">
        <w:rPr>
          <w:kern w:val="24"/>
          <w:sz w:val="24"/>
          <w:szCs w:val="24"/>
          <w:lang w:val="en-GB"/>
        </w:rPr>
        <w:t xml:space="preserve"> the </w:t>
      </w:r>
      <w:r w:rsidR="005D03CC" w:rsidRPr="0004277F">
        <w:rPr>
          <w:rStyle w:val="FontStyle43"/>
          <w:snapToGrid w:val="0"/>
          <w:kern w:val="24"/>
          <w:sz w:val="24"/>
          <w:szCs w:val="24"/>
          <w:lang w:val="en-GB"/>
        </w:rPr>
        <w:t>Danube Commission</w:t>
      </w:r>
      <w:r w:rsidR="005D03CC" w:rsidRPr="0004277F">
        <w:rPr>
          <w:kern w:val="24"/>
          <w:sz w:val="24"/>
          <w:szCs w:val="24"/>
          <w:lang w:val="en-GB"/>
        </w:rPr>
        <w:t>, as the international organiz</w:t>
      </w:r>
      <w:r w:rsidR="00C367AC" w:rsidRPr="0004277F">
        <w:rPr>
          <w:kern w:val="24"/>
          <w:sz w:val="24"/>
          <w:szCs w:val="24"/>
          <w:lang w:val="en-GB"/>
        </w:rPr>
        <w:t>ation was to be prolonged until the complete repayment of the loan.</w:t>
      </w:r>
    </w:p>
    <w:p w14:paraId="1FDE98A1" w14:textId="4B8D989D" w:rsidR="00C367AC" w:rsidRPr="0004277F" w:rsidRDefault="00DF1D16" w:rsidP="00B757F6">
      <w:pPr>
        <w:ind w:firstLine="720"/>
        <w:jc w:val="both"/>
        <w:rPr>
          <w:kern w:val="24"/>
          <w:sz w:val="24"/>
          <w:szCs w:val="24"/>
          <w:lang w:val="en-GB"/>
        </w:rPr>
      </w:pPr>
      <w:r w:rsidRPr="0004277F">
        <w:rPr>
          <w:kern w:val="24"/>
          <w:sz w:val="24"/>
          <w:szCs w:val="24"/>
          <w:lang w:val="en-GB"/>
        </w:rPr>
        <w:t xml:space="preserve">After the </w:t>
      </w:r>
      <w:r w:rsidR="005D03CC" w:rsidRPr="0004277F">
        <w:rPr>
          <w:rStyle w:val="FontStyle43"/>
          <w:snapToGrid w:val="0"/>
          <w:kern w:val="24"/>
          <w:sz w:val="24"/>
          <w:szCs w:val="24"/>
          <w:lang w:val="en-GB"/>
        </w:rPr>
        <w:t xml:space="preserve">Danube Commission </w:t>
      </w:r>
      <w:r w:rsidR="00B22A76">
        <w:rPr>
          <w:kern w:val="24"/>
          <w:sz w:val="24"/>
          <w:szCs w:val="24"/>
          <w:lang w:val="en-GB"/>
        </w:rPr>
        <w:t>put</w:t>
      </w:r>
      <w:r w:rsidRPr="0004277F">
        <w:rPr>
          <w:kern w:val="24"/>
          <w:sz w:val="24"/>
          <w:szCs w:val="24"/>
          <w:lang w:val="en-GB"/>
        </w:rPr>
        <w:t xml:space="preserve"> its first tariff </w:t>
      </w:r>
      <w:r w:rsidR="00B22A76">
        <w:rPr>
          <w:kern w:val="24"/>
          <w:sz w:val="24"/>
          <w:szCs w:val="24"/>
          <w:lang w:val="en-GB"/>
        </w:rPr>
        <w:t xml:space="preserve">into force </w:t>
      </w:r>
      <w:r w:rsidRPr="0004277F">
        <w:rPr>
          <w:kern w:val="24"/>
          <w:sz w:val="24"/>
          <w:szCs w:val="24"/>
          <w:lang w:val="en-GB"/>
        </w:rPr>
        <w:t>in 1860, Stokes and his colleagues understood that levy</w:t>
      </w:r>
      <w:r w:rsidR="000043DB" w:rsidRPr="0004277F">
        <w:rPr>
          <w:kern w:val="24"/>
          <w:sz w:val="24"/>
          <w:szCs w:val="24"/>
          <w:lang w:val="en-GB"/>
        </w:rPr>
        <w:t>ing</w:t>
      </w:r>
      <w:r w:rsidRPr="0004277F">
        <w:rPr>
          <w:kern w:val="24"/>
          <w:sz w:val="24"/>
          <w:szCs w:val="24"/>
          <w:lang w:val="en-GB"/>
        </w:rPr>
        <w:t xml:space="preserve"> tolls on vessels of different nations based on their tonnage</w:t>
      </w:r>
      <w:r w:rsidR="000043DB" w:rsidRPr="0004277F">
        <w:rPr>
          <w:kern w:val="24"/>
          <w:sz w:val="24"/>
          <w:szCs w:val="24"/>
          <w:lang w:val="en-GB"/>
        </w:rPr>
        <w:t xml:space="preserve"> was rather unfair</w:t>
      </w:r>
      <w:r w:rsidRPr="0004277F">
        <w:rPr>
          <w:kern w:val="24"/>
          <w:sz w:val="24"/>
          <w:szCs w:val="24"/>
          <w:lang w:val="en-GB"/>
        </w:rPr>
        <w:t>, as ‘hardly any two vessels had adopted the same rule of measurement, and that consequently very unequal dues were being paid’</w:t>
      </w:r>
      <w:r w:rsidR="0083582B" w:rsidRPr="0004277F">
        <w:rPr>
          <w:kern w:val="24"/>
          <w:sz w:val="24"/>
          <w:szCs w:val="24"/>
          <w:lang w:val="en-GB"/>
        </w:rPr>
        <w:t xml:space="preserve"> (Stokes 1902: 80)</w:t>
      </w:r>
      <w:r w:rsidRPr="0004277F">
        <w:rPr>
          <w:kern w:val="24"/>
          <w:sz w:val="24"/>
          <w:szCs w:val="24"/>
          <w:lang w:val="en-GB"/>
        </w:rPr>
        <w:t xml:space="preserve">. To remedy the inequality, </w:t>
      </w:r>
      <w:r w:rsidR="00C11192" w:rsidRPr="0004277F">
        <w:rPr>
          <w:kern w:val="24"/>
          <w:sz w:val="24"/>
          <w:szCs w:val="24"/>
          <w:lang w:val="en-GB"/>
        </w:rPr>
        <w:t>he</w:t>
      </w:r>
      <w:r w:rsidRPr="0004277F">
        <w:rPr>
          <w:kern w:val="24"/>
          <w:sz w:val="24"/>
          <w:szCs w:val="24"/>
          <w:lang w:val="en-GB"/>
        </w:rPr>
        <w:t xml:space="preserve"> persuaded his government </w:t>
      </w:r>
      <w:r w:rsidR="0083582B" w:rsidRPr="0004277F">
        <w:rPr>
          <w:kern w:val="24"/>
          <w:sz w:val="24"/>
          <w:szCs w:val="24"/>
          <w:lang w:val="en-GB"/>
        </w:rPr>
        <w:t>to measure foreign ships and compare them</w:t>
      </w:r>
      <w:r w:rsidR="00EE54D4" w:rsidRPr="0004277F">
        <w:rPr>
          <w:kern w:val="24"/>
          <w:sz w:val="24"/>
          <w:szCs w:val="24"/>
          <w:lang w:val="en-GB"/>
        </w:rPr>
        <w:t xml:space="preserve"> so as</w:t>
      </w:r>
      <w:r w:rsidR="0083582B" w:rsidRPr="0004277F">
        <w:rPr>
          <w:kern w:val="24"/>
          <w:sz w:val="24"/>
          <w:szCs w:val="24"/>
          <w:lang w:val="en-GB"/>
        </w:rPr>
        <w:t xml:space="preserve"> to establish a table of conversion</w:t>
      </w:r>
      <w:r w:rsidR="00EE54D4" w:rsidRPr="0004277F">
        <w:rPr>
          <w:kern w:val="24"/>
          <w:sz w:val="24"/>
          <w:szCs w:val="24"/>
          <w:lang w:val="en-GB"/>
        </w:rPr>
        <w:t xml:space="preserve"> between national standards</w:t>
      </w:r>
      <w:r w:rsidR="0083582B" w:rsidRPr="0004277F">
        <w:rPr>
          <w:kern w:val="24"/>
          <w:sz w:val="24"/>
          <w:szCs w:val="24"/>
          <w:lang w:val="en-GB"/>
        </w:rPr>
        <w:t xml:space="preserve">. </w:t>
      </w:r>
      <w:r w:rsidR="00C11192" w:rsidRPr="0004277F">
        <w:rPr>
          <w:kern w:val="24"/>
          <w:sz w:val="24"/>
          <w:szCs w:val="24"/>
          <w:lang w:val="en-GB"/>
        </w:rPr>
        <w:t>During the 1860s</w:t>
      </w:r>
      <w:r w:rsidRPr="0004277F">
        <w:rPr>
          <w:kern w:val="24"/>
          <w:sz w:val="24"/>
          <w:szCs w:val="24"/>
          <w:lang w:val="en-GB"/>
        </w:rPr>
        <w:t xml:space="preserve"> the seven commissioners improved this system and recommended </w:t>
      </w:r>
      <w:r w:rsidR="00070839" w:rsidRPr="0004277F">
        <w:rPr>
          <w:kern w:val="24"/>
          <w:sz w:val="24"/>
          <w:szCs w:val="24"/>
          <w:lang w:val="en-GB"/>
        </w:rPr>
        <w:t>further internati</w:t>
      </w:r>
      <w:r w:rsidR="00C11192" w:rsidRPr="0004277F">
        <w:rPr>
          <w:kern w:val="24"/>
          <w:sz w:val="24"/>
          <w:szCs w:val="24"/>
          <w:lang w:val="en-GB"/>
        </w:rPr>
        <w:t>onal standardiz</w:t>
      </w:r>
      <w:r w:rsidR="00070839" w:rsidRPr="0004277F">
        <w:rPr>
          <w:kern w:val="24"/>
          <w:sz w:val="24"/>
          <w:szCs w:val="24"/>
          <w:lang w:val="en-GB"/>
        </w:rPr>
        <w:t>ation in the measurement of tonnage</w:t>
      </w:r>
      <w:r w:rsidR="00C11192" w:rsidRPr="0004277F">
        <w:rPr>
          <w:kern w:val="24"/>
          <w:sz w:val="24"/>
          <w:szCs w:val="24"/>
          <w:lang w:val="en-GB"/>
        </w:rPr>
        <w:t>, which</w:t>
      </w:r>
      <w:r w:rsidRPr="0004277F">
        <w:rPr>
          <w:kern w:val="24"/>
          <w:sz w:val="24"/>
          <w:szCs w:val="24"/>
          <w:lang w:val="en-GB"/>
        </w:rPr>
        <w:t xml:space="preserve"> </w:t>
      </w:r>
      <w:r w:rsidR="00C11192" w:rsidRPr="0004277F">
        <w:rPr>
          <w:kern w:val="24"/>
          <w:sz w:val="24"/>
          <w:szCs w:val="24"/>
          <w:lang w:val="en-GB"/>
        </w:rPr>
        <w:t xml:space="preserve">in the 1870s </w:t>
      </w:r>
      <w:r w:rsidRPr="0004277F">
        <w:rPr>
          <w:kern w:val="24"/>
          <w:sz w:val="24"/>
          <w:szCs w:val="24"/>
          <w:lang w:val="en-GB"/>
        </w:rPr>
        <w:t>was achieved by the Suez Canal Company.</w:t>
      </w:r>
      <w:r w:rsidR="00C11192" w:rsidRPr="0004277F">
        <w:rPr>
          <w:kern w:val="24"/>
          <w:sz w:val="24"/>
          <w:szCs w:val="24"/>
          <w:lang w:val="en-GB"/>
        </w:rPr>
        <w:t xml:space="preserve"> </w:t>
      </w:r>
      <w:r w:rsidR="006E26A4" w:rsidRPr="0004277F">
        <w:rPr>
          <w:kern w:val="24"/>
          <w:sz w:val="24"/>
          <w:szCs w:val="24"/>
          <w:lang w:val="en-GB"/>
        </w:rPr>
        <w:t xml:space="preserve">By then </w:t>
      </w:r>
      <w:r w:rsidR="00C367AC" w:rsidRPr="0004277F">
        <w:rPr>
          <w:kern w:val="24"/>
          <w:sz w:val="24"/>
          <w:szCs w:val="24"/>
          <w:lang w:val="en-GB"/>
        </w:rPr>
        <w:t xml:space="preserve">the </w:t>
      </w:r>
      <w:r w:rsidR="00C11192" w:rsidRPr="0004277F">
        <w:rPr>
          <w:rStyle w:val="FontStyle43"/>
          <w:snapToGrid w:val="0"/>
          <w:kern w:val="24"/>
          <w:sz w:val="24"/>
          <w:szCs w:val="24"/>
          <w:lang w:val="en-GB"/>
        </w:rPr>
        <w:t xml:space="preserve">Danube Commission </w:t>
      </w:r>
      <w:r w:rsidR="006E26A4" w:rsidRPr="0004277F">
        <w:rPr>
          <w:kern w:val="24"/>
          <w:sz w:val="24"/>
          <w:szCs w:val="24"/>
          <w:lang w:val="en-GB"/>
        </w:rPr>
        <w:t xml:space="preserve">had </w:t>
      </w:r>
      <w:r w:rsidR="00C11192" w:rsidRPr="0004277F">
        <w:rPr>
          <w:kern w:val="24"/>
          <w:sz w:val="24"/>
          <w:szCs w:val="24"/>
          <w:lang w:val="en-GB"/>
        </w:rPr>
        <w:t>gone through</w:t>
      </w:r>
      <w:r w:rsidR="00C367AC" w:rsidRPr="0004277F">
        <w:rPr>
          <w:kern w:val="24"/>
          <w:sz w:val="24"/>
          <w:szCs w:val="24"/>
          <w:lang w:val="en-GB"/>
        </w:rPr>
        <w:t xml:space="preserve"> structural changes</w:t>
      </w:r>
      <w:r w:rsidR="00C11192" w:rsidRPr="0004277F">
        <w:rPr>
          <w:kern w:val="24"/>
          <w:sz w:val="24"/>
          <w:szCs w:val="24"/>
          <w:lang w:val="en-GB"/>
        </w:rPr>
        <w:t xml:space="preserve">. </w:t>
      </w:r>
      <w:r w:rsidR="00BB5686">
        <w:rPr>
          <w:kern w:val="24"/>
          <w:sz w:val="24"/>
          <w:szCs w:val="24"/>
          <w:lang w:val="en-GB"/>
        </w:rPr>
        <w:t xml:space="preserve">When the </w:t>
      </w:r>
      <w:r w:rsidR="00044785">
        <w:rPr>
          <w:kern w:val="24"/>
          <w:sz w:val="24"/>
          <w:szCs w:val="24"/>
          <w:lang w:val="en-GB"/>
        </w:rPr>
        <w:t xml:space="preserve">Commission’s </w:t>
      </w:r>
      <w:r w:rsidR="00BB5686">
        <w:rPr>
          <w:kern w:val="24"/>
          <w:sz w:val="24"/>
          <w:szCs w:val="24"/>
          <w:lang w:val="en-GB"/>
        </w:rPr>
        <w:t xml:space="preserve">mandate was extended in 1860, the commissioners agreed on a Public Act that set the tariff tables, the rules of conduct for the shipping personnel and </w:t>
      </w:r>
      <w:r w:rsidR="00CF6A54">
        <w:rPr>
          <w:kern w:val="24"/>
          <w:sz w:val="24"/>
          <w:szCs w:val="24"/>
          <w:lang w:val="en-GB"/>
        </w:rPr>
        <w:t>the police regulation. T</w:t>
      </w:r>
      <w:r w:rsidR="00BB5686">
        <w:rPr>
          <w:kern w:val="24"/>
          <w:sz w:val="24"/>
          <w:szCs w:val="24"/>
          <w:lang w:val="en-GB"/>
        </w:rPr>
        <w:t xml:space="preserve">hey </w:t>
      </w:r>
      <w:r w:rsidR="00CF6A54">
        <w:rPr>
          <w:kern w:val="24"/>
          <w:sz w:val="24"/>
          <w:szCs w:val="24"/>
          <w:lang w:val="en-GB"/>
        </w:rPr>
        <w:t xml:space="preserve">also </w:t>
      </w:r>
      <w:r w:rsidR="00BB5686">
        <w:rPr>
          <w:kern w:val="24"/>
          <w:sz w:val="24"/>
          <w:szCs w:val="24"/>
          <w:lang w:val="en-GB"/>
        </w:rPr>
        <w:t xml:space="preserve">appointed inspectors to oversee the navigation process. </w:t>
      </w:r>
      <w:r w:rsidR="00CF6A54">
        <w:rPr>
          <w:kern w:val="24"/>
          <w:sz w:val="24"/>
          <w:szCs w:val="24"/>
          <w:lang w:val="en-GB"/>
        </w:rPr>
        <w:t>I</w:t>
      </w:r>
      <w:r w:rsidR="00CF6A54" w:rsidRPr="0004277F">
        <w:rPr>
          <w:kern w:val="24"/>
          <w:sz w:val="24"/>
          <w:szCs w:val="24"/>
          <w:lang w:val="en-GB"/>
        </w:rPr>
        <w:t xml:space="preserve">n </w:t>
      </w:r>
      <w:r w:rsidR="00CF6A54">
        <w:rPr>
          <w:kern w:val="24"/>
          <w:sz w:val="24"/>
          <w:szCs w:val="24"/>
          <w:lang w:val="en-GB"/>
        </w:rPr>
        <w:t xml:space="preserve">November </w:t>
      </w:r>
      <w:r w:rsidR="00CF6A54" w:rsidRPr="0004277F">
        <w:rPr>
          <w:kern w:val="24"/>
          <w:sz w:val="24"/>
          <w:szCs w:val="24"/>
          <w:lang w:val="en-GB"/>
        </w:rPr>
        <w:t>1865</w:t>
      </w:r>
      <w:r w:rsidR="00CF6A54">
        <w:rPr>
          <w:kern w:val="24"/>
          <w:sz w:val="24"/>
          <w:szCs w:val="24"/>
          <w:lang w:val="en-GB"/>
        </w:rPr>
        <w:t xml:space="preserve"> the seven </w:t>
      </w:r>
      <w:r w:rsidR="00D274D5" w:rsidRPr="0004277F">
        <w:rPr>
          <w:rStyle w:val="FontStyle43"/>
          <w:snapToGrid w:val="0"/>
          <w:kern w:val="24"/>
          <w:sz w:val="24"/>
          <w:szCs w:val="24"/>
          <w:lang w:val="en-GB"/>
        </w:rPr>
        <w:t xml:space="preserve">signatory powers </w:t>
      </w:r>
      <w:r w:rsidR="001D745E">
        <w:rPr>
          <w:kern w:val="24"/>
          <w:sz w:val="24"/>
          <w:szCs w:val="24"/>
          <w:lang w:val="en-GB"/>
        </w:rPr>
        <w:t>sign</w:t>
      </w:r>
      <w:r w:rsidR="00CF6A54">
        <w:rPr>
          <w:kern w:val="24"/>
          <w:sz w:val="24"/>
          <w:szCs w:val="24"/>
          <w:lang w:val="en-GB"/>
        </w:rPr>
        <w:t>ed</w:t>
      </w:r>
      <w:r w:rsidR="00CF6A54" w:rsidRPr="0004277F">
        <w:rPr>
          <w:kern w:val="24"/>
          <w:sz w:val="24"/>
          <w:szCs w:val="24"/>
          <w:lang w:val="en-GB"/>
        </w:rPr>
        <w:t xml:space="preserve"> </w:t>
      </w:r>
      <w:r w:rsidR="00CF6A54">
        <w:rPr>
          <w:kern w:val="24"/>
          <w:sz w:val="24"/>
          <w:szCs w:val="24"/>
          <w:lang w:val="en-GB"/>
        </w:rPr>
        <w:t>t</w:t>
      </w:r>
      <w:r w:rsidR="00BB5686">
        <w:rPr>
          <w:kern w:val="24"/>
          <w:sz w:val="24"/>
          <w:szCs w:val="24"/>
          <w:lang w:val="en-GB"/>
        </w:rPr>
        <w:t xml:space="preserve">he </w:t>
      </w:r>
      <w:r w:rsidR="00C11192" w:rsidRPr="0004277F">
        <w:rPr>
          <w:kern w:val="24"/>
          <w:sz w:val="24"/>
          <w:szCs w:val="24"/>
          <w:lang w:val="en-GB"/>
        </w:rPr>
        <w:t>Public Act</w:t>
      </w:r>
      <w:r w:rsidR="00CF6A54">
        <w:rPr>
          <w:kern w:val="24"/>
          <w:sz w:val="24"/>
          <w:szCs w:val="24"/>
          <w:lang w:val="en-GB"/>
        </w:rPr>
        <w:t>. T</w:t>
      </w:r>
      <w:r w:rsidR="00782D46">
        <w:rPr>
          <w:kern w:val="24"/>
          <w:sz w:val="24"/>
          <w:szCs w:val="24"/>
          <w:lang w:val="en-GB"/>
        </w:rPr>
        <w:t>he Commission</w:t>
      </w:r>
      <w:r w:rsidR="000E5340">
        <w:rPr>
          <w:kern w:val="24"/>
          <w:sz w:val="24"/>
          <w:szCs w:val="24"/>
          <w:lang w:val="en-GB"/>
        </w:rPr>
        <w:t>, which since the early 1860s held two sessions a year (in spring and autumn),</w:t>
      </w:r>
      <w:r w:rsidR="00782D46" w:rsidRPr="0004277F">
        <w:rPr>
          <w:kern w:val="24"/>
          <w:sz w:val="24"/>
          <w:szCs w:val="24"/>
          <w:lang w:val="en-GB"/>
        </w:rPr>
        <w:t xml:space="preserve"> </w:t>
      </w:r>
      <w:r w:rsidR="00CF6A54">
        <w:rPr>
          <w:kern w:val="24"/>
          <w:sz w:val="24"/>
          <w:szCs w:val="24"/>
          <w:lang w:val="en-GB"/>
        </w:rPr>
        <w:t xml:space="preserve">then </w:t>
      </w:r>
      <w:r w:rsidR="00C367AC" w:rsidRPr="0004277F">
        <w:rPr>
          <w:kern w:val="24"/>
          <w:sz w:val="24"/>
          <w:szCs w:val="24"/>
          <w:lang w:val="en-GB"/>
        </w:rPr>
        <w:t>enjoyed legislative, executive, adm</w:t>
      </w:r>
      <w:r w:rsidR="00C11192" w:rsidRPr="0004277F">
        <w:rPr>
          <w:kern w:val="24"/>
          <w:sz w:val="24"/>
          <w:szCs w:val="24"/>
          <w:lang w:val="en-GB"/>
        </w:rPr>
        <w:t>inistrative</w:t>
      </w:r>
      <w:r w:rsidR="00C367AC" w:rsidRPr="0004277F">
        <w:rPr>
          <w:kern w:val="24"/>
          <w:sz w:val="24"/>
          <w:szCs w:val="24"/>
          <w:lang w:val="en-GB"/>
        </w:rPr>
        <w:t xml:space="preserve"> and judic</w:t>
      </w:r>
      <w:r w:rsidR="002B71CB" w:rsidRPr="0004277F">
        <w:rPr>
          <w:kern w:val="24"/>
          <w:sz w:val="24"/>
          <w:szCs w:val="24"/>
          <w:lang w:val="en-GB"/>
        </w:rPr>
        <w:t>i</w:t>
      </w:r>
      <w:r w:rsidR="00C367AC" w:rsidRPr="0004277F">
        <w:rPr>
          <w:kern w:val="24"/>
          <w:sz w:val="24"/>
          <w:szCs w:val="24"/>
          <w:lang w:val="en-GB"/>
        </w:rPr>
        <w:t xml:space="preserve">al powers that allowed it to </w:t>
      </w:r>
      <w:r w:rsidR="006E26A4" w:rsidRPr="0004277F">
        <w:rPr>
          <w:kern w:val="24"/>
          <w:sz w:val="24"/>
          <w:szCs w:val="24"/>
          <w:lang w:val="en-GB"/>
        </w:rPr>
        <w:t xml:space="preserve">directly </w:t>
      </w:r>
      <w:r w:rsidR="00C367AC" w:rsidRPr="0004277F">
        <w:rPr>
          <w:kern w:val="24"/>
          <w:sz w:val="24"/>
          <w:szCs w:val="24"/>
          <w:lang w:val="en-GB"/>
        </w:rPr>
        <w:t>regulate and control navigation along the maritime Danube. Stokes was</w:t>
      </w:r>
      <w:r w:rsidRPr="0004277F">
        <w:rPr>
          <w:kern w:val="24"/>
          <w:sz w:val="24"/>
          <w:szCs w:val="24"/>
          <w:lang w:val="en-GB"/>
        </w:rPr>
        <w:t xml:space="preserve"> one of the main artisans of this</w:t>
      </w:r>
      <w:r w:rsidR="006E26A4" w:rsidRPr="0004277F">
        <w:rPr>
          <w:kern w:val="24"/>
          <w:sz w:val="24"/>
          <w:szCs w:val="24"/>
          <w:lang w:val="en-GB"/>
        </w:rPr>
        <w:t xml:space="preserve"> early</w:t>
      </w:r>
      <w:r w:rsidRPr="0004277F">
        <w:rPr>
          <w:kern w:val="24"/>
          <w:sz w:val="24"/>
          <w:szCs w:val="24"/>
          <w:lang w:val="en-GB"/>
        </w:rPr>
        <w:t xml:space="preserve"> </w:t>
      </w:r>
      <w:r w:rsidR="00C11192" w:rsidRPr="0004277F">
        <w:rPr>
          <w:kern w:val="24"/>
          <w:sz w:val="24"/>
          <w:szCs w:val="24"/>
          <w:lang w:val="en-GB"/>
        </w:rPr>
        <w:t>international organization</w:t>
      </w:r>
      <w:r w:rsidR="00A96052">
        <w:rPr>
          <w:kern w:val="24"/>
          <w:sz w:val="24"/>
          <w:szCs w:val="24"/>
          <w:lang w:val="en-GB"/>
        </w:rPr>
        <w:t>.</w:t>
      </w:r>
      <w:r w:rsidR="00C11192" w:rsidRPr="0004277F">
        <w:rPr>
          <w:kern w:val="24"/>
          <w:sz w:val="24"/>
          <w:szCs w:val="24"/>
          <w:lang w:val="en-GB"/>
        </w:rPr>
        <w:t xml:space="preserve"> </w:t>
      </w:r>
      <w:r w:rsidRPr="0004277F">
        <w:rPr>
          <w:kern w:val="24"/>
          <w:sz w:val="24"/>
          <w:szCs w:val="24"/>
          <w:lang w:val="en-GB"/>
        </w:rPr>
        <w:t>By the mid-1860s</w:t>
      </w:r>
      <w:r w:rsidR="00782D46">
        <w:rPr>
          <w:kern w:val="24"/>
          <w:sz w:val="24"/>
          <w:szCs w:val="24"/>
          <w:lang w:val="en-GB"/>
        </w:rPr>
        <w:t xml:space="preserve"> </w:t>
      </w:r>
      <w:r w:rsidRPr="0004277F">
        <w:rPr>
          <w:kern w:val="24"/>
          <w:sz w:val="24"/>
          <w:szCs w:val="24"/>
          <w:lang w:val="en-GB"/>
        </w:rPr>
        <w:t xml:space="preserve">most of the early commissioners </w:t>
      </w:r>
      <w:r w:rsidR="002B71CB" w:rsidRPr="0004277F">
        <w:rPr>
          <w:kern w:val="24"/>
          <w:sz w:val="24"/>
          <w:szCs w:val="24"/>
          <w:lang w:val="en-GB"/>
        </w:rPr>
        <w:t>had been</w:t>
      </w:r>
      <w:r w:rsidRPr="0004277F">
        <w:rPr>
          <w:kern w:val="24"/>
          <w:sz w:val="24"/>
          <w:szCs w:val="24"/>
          <w:lang w:val="en-GB"/>
        </w:rPr>
        <w:t xml:space="preserve"> replaced</w:t>
      </w:r>
      <w:r w:rsidR="00782D46">
        <w:rPr>
          <w:kern w:val="24"/>
          <w:sz w:val="24"/>
          <w:szCs w:val="24"/>
          <w:lang w:val="en-GB"/>
        </w:rPr>
        <w:t xml:space="preserve"> and</w:t>
      </w:r>
      <w:r w:rsidRPr="0004277F">
        <w:rPr>
          <w:kern w:val="24"/>
          <w:sz w:val="24"/>
          <w:szCs w:val="24"/>
          <w:lang w:val="en-GB"/>
        </w:rPr>
        <w:t xml:space="preserve"> Stokes </w:t>
      </w:r>
      <w:r w:rsidR="006E26A4" w:rsidRPr="0004277F">
        <w:rPr>
          <w:kern w:val="24"/>
          <w:sz w:val="24"/>
          <w:szCs w:val="24"/>
          <w:lang w:val="en-GB"/>
        </w:rPr>
        <w:t>used his s</w:t>
      </w:r>
      <w:r w:rsidR="00414A2A">
        <w:rPr>
          <w:kern w:val="24"/>
          <w:sz w:val="24"/>
          <w:szCs w:val="24"/>
          <w:lang w:val="en-GB"/>
        </w:rPr>
        <w:t>eniority and experience to b</w:t>
      </w:r>
      <w:r w:rsidR="006E26A4" w:rsidRPr="0004277F">
        <w:rPr>
          <w:kern w:val="24"/>
          <w:sz w:val="24"/>
          <w:szCs w:val="24"/>
          <w:lang w:val="en-GB"/>
        </w:rPr>
        <w:t xml:space="preserve">e the </w:t>
      </w:r>
      <w:r w:rsidR="00EE54D4" w:rsidRPr="0004277F">
        <w:rPr>
          <w:kern w:val="24"/>
          <w:sz w:val="24"/>
          <w:szCs w:val="24"/>
          <w:lang w:val="en-GB"/>
        </w:rPr>
        <w:t>informal leader of</w:t>
      </w:r>
      <w:r w:rsidRPr="0004277F">
        <w:rPr>
          <w:kern w:val="24"/>
          <w:sz w:val="24"/>
          <w:szCs w:val="24"/>
          <w:lang w:val="en-GB"/>
        </w:rPr>
        <w:t xml:space="preserve"> the collegial institution</w:t>
      </w:r>
      <w:r w:rsidR="006E26A4" w:rsidRPr="0004277F">
        <w:rPr>
          <w:kern w:val="24"/>
          <w:sz w:val="24"/>
          <w:szCs w:val="24"/>
          <w:lang w:val="en-GB"/>
        </w:rPr>
        <w:t xml:space="preserve"> and its bureaucracy</w:t>
      </w:r>
      <w:r w:rsidRPr="0004277F">
        <w:rPr>
          <w:kern w:val="24"/>
          <w:sz w:val="24"/>
          <w:szCs w:val="24"/>
          <w:lang w:val="en-GB"/>
        </w:rPr>
        <w:t xml:space="preserve">. </w:t>
      </w:r>
      <w:r w:rsidR="00D86ED9">
        <w:rPr>
          <w:kern w:val="24"/>
          <w:sz w:val="24"/>
          <w:szCs w:val="24"/>
          <w:lang w:val="en-GB"/>
        </w:rPr>
        <w:t>While</w:t>
      </w:r>
      <w:r w:rsidR="00D86ED9" w:rsidRPr="0004277F">
        <w:rPr>
          <w:kern w:val="24"/>
          <w:sz w:val="24"/>
          <w:szCs w:val="24"/>
          <w:lang w:val="en-GB"/>
        </w:rPr>
        <w:t xml:space="preserve"> most of his colleagues held other offices in their countries’ consular and diplomatic service</w:t>
      </w:r>
      <w:r w:rsidR="00D86ED9">
        <w:rPr>
          <w:kern w:val="24"/>
          <w:sz w:val="24"/>
          <w:szCs w:val="24"/>
          <w:lang w:val="en-GB"/>
        </w:rPr>
        <w:t xml:space="preserve">, Britain </w:t>
      </w:r>
      <w:r w:rsidR="001C67BE" w:rsidRPr="00996DC4">
        <w:rPr>
          <w:kern w:val="24"/>
          <w:sz w:val="24"/>
          <w:szCs w:val="24"/>
          <w:lang w:val="en-GB"/>
        </w:rPr>
        <w:t xml:space="preserve">had </w:t>
      </w:r>
      <w:r w:rsidR="00D86ED9" w:rsidRPr="00996DC4">
        <w:rPr>
          <w:kern w:val="24"/>
          <w:sz w:val="24"/>
          <w:szCs w:val="24"/>
          <w:lang w:val="en-GB"/>
        </w:rPr>
        <w:t>decided to keep</w:t>
      </w:r>
      <w:r w:rsidR="009E2FBC" w:rsidRPr="00996DC4">
        <w:rPr>
          <w:kern w:val="24"/>
          <w:sz w:val="24"/>
          <w:szCs w:val="24"/>
          <w:lang w:val="en-GB"/>
        </w:rPr>
        <w:t xml:space="preserve"> </w:t>
      </w:r>
      <w:r w:rsidR="00D86ED9" w:rsidRPr="00996DC4">
        <w:rPr>
          <w:kern w:val="24"/>
          <w:sz w:val="24"/>
          <w:szCs w:val="24"/>
          <w:lang w:val="en-GB"/>
        </w:rPr>
        <w:t xml:space="preserve">the commissionership separate from the position of vice-consul to </w:t>
      </w:r>
      <w:proofErr w:type="spellStart"/>
      <w:r w:rsidR="00D86ED9" w:rsidRPr="00996DC4">
        <w:rPr>
          <w:kern w:val="24"/>
          <w:sz w:val="24"/>
          <w:szCs w:val="24"/>
          <w:lang w:val="en-GB"/>
        </w:rPr>
        <w:t>Galați</w:t>
      </w:r>
      <w:proofErr w:type="spellEnd"/>
      <w:r w:rsidR="009E2FBC" w:rsidRPr="00996DC4">
        <w:rPr>
          <w:kern w:val="24"/>
          <w:sz w:val="24"/>
          <w:szCs w:val="24"/>
          <w:lang w:val="en-GB"/>
        </w:rPr>
        <w:t xml:space="preserve"> (until 1881)</w:t>
      </w:r>
      <w:r w:rsidR="00D86ED9" w:rsidRPr="00996DC4">
        <w:rPr>
          <w:kern w:val="24"/>
          <w:sz w:val="24"/>
          <w:szCs w:val="24"/>
          <w:lang w:val="en-GB"/>
        </w:rPr>
        <w:t xml:space="preserve">. </w:t>
      </w:r>
      <w:r w:rsidR="00202A22" w:rsidRPr="00996DC4">
        <w:rPr>
          <w:kern w:val="24"/>
          <w:sz w:val="24"/>
          <w:szCs w:val="24"/>
          <w:lang w:val="en-GB"/>
        </w:rPr>
        <w:t xml:space="preserve">This was </w:t>
      </w:r>
      <w:r w:rsidR="008B5BF1" w:rsidRPr="00996DC4">
        <w:rPr>
          <w:kern w:val="24"/>
          <w:sz w:val="24"/>
          <w:szCs w:val="24"/>
          <w:lang w:val="en-GB"/>
        </w:rPr>
        <w:t xml:space="preserve">dictated </w:t>
      </w:r>
      <w:r w:rsidR="00202A22" w:rsidRPr="00996DC4">
        <w:rPr>
          <w:kern w:val="24"/>
          <w:sz w:val="24"/>
          <w:szCs w:val="24"/>
          <w:lang w:val="en-GB"/>
        </w:rPr>
        <w:t xml:space="preserve">by the leading role of British subjects in </w:t>
      </w:r>
      <w:proofErr w:type="spellStart"/>
      <w:r w:rsidR="00202A22" w:rsidRPr="00996DC4">
        <w:rPr>
          <w:kern w:val="24"/>
          <w:sz w:val="24"/>
          <w:szCs w:val="24"/>
          <w:lang w:val="en-GB"/>
        </w:rPr>
        <w:t>Danubian</w:t>
      </w:r>
      <w:proofErr w:type="spellEnd"/>
      <w:r w:rsidR="00202A22" w:rsidRPr="00996DC4">
        <w:rPr>
          <w:kern w:val="24"/>
          <w:sz w:val="24"/>
          <w:szCs w:val="24"/>
          <w:lang w:val="en-GB"/>
        </w:rPr>
        <w:t xml:space="preserve"> trade and </w:t>
      </w:r>
      <w:r w:rsidR="008B5BF1" w:rsidRPr="00996DC4">
        <w:rPr>
          <w:kern w:val="24"/>
          <w:sz w:val="24"/>
          <w:szCs w:val="24"/>
          <w:lang w:val="en-GB"/>
        </w:rPr>
        <w:t xml:space="preserve">shipping, </w:t>
      </w:r>
      <w:r w:rsidR="00202A22" w:rsidRPr="00996DC4">
        <w:rPr>
          <w:kern w:val="24"/>
          <w:sz w:val="24"/>
          <w:szCs w:val="24"/>
          <w:lang w:val="en-GB"/>
        </w:rPr>
        <w:t xml:space="preserve">and </w:t>
      </w:r>
      <w:r w:rsidR="002C0773" w:rsidRPr="00996DC4">
        <w:rPr>
          <w:kern w:val="24"/>
          <w:sz w:val="24"/>
          <w:szCs w:val="24"/>
          <w:lang w:val="en-GB"/>
        </w:rPr>
        <w:t xml:space="preserve">it strengthened </w:t>
      </w:r>
      <w:r w:rsidR="008B5BF1" w:rsidRPr="00996DC4">
        <w:rPr>
          <w:kern w:val="24"/>
          <w:sz w:val="24"/>
          <w:szCs w:val="24"/>
          <w:lang w:val="en-GB"/>
        </w:rPr>
        <w:t xml:space="preserve">Stokes’ position as primus inter pares. </w:t>
      </w:r>
      <w:r w:rsidR="001C67BE" w:rsidRPr="00996DC4">
        <w:rPr>
          <w:kern w:val="24"/>
          <w:sz w:val="24"/>
          <w:szCs w:val="24"/>
          <w:lang w:val="en-GB"/>
        </w:rPr>
        <w:t xml:space="preserve">Stokes had insisted on the importance of his position and on maintaining the Commission from the beginning. </w:t>
      </w:r>
      <w:r w:rsidR="00C367AC" w:rsidRPr="00996DC4">
        <w:rPr>
          <w:kern w:val="24"/>
          <w:sz w:val="24"/>
          <w:szCs w:val="24"/>
          <w:lang w:val="en-GB"/>
        </w:rPr>
        <w:t>Running</w:t>
      </w:r>
      <w:r w:rsidR="00C367AC" w:rsidRPr="0004277F">
        <w:rPr>
          <w:kern w:val="24"/>
          <w:sz w:val="24"/>
          <w:szCs w:val="24"/>
          <w:lang w:val="en-GB"/>
        </w:rPr>
        <w:t xml:space="preserve"> the everyday business of the </w:t>
      </w:r>
      <w:r w:rsidR="00C11192" w:rsidRPr="0004277F">
        <w:rPr>
          <w:rStyle w:val="FontStyle43"/>
          <w:snapToGrid w:val="0"/>
          <w:kern w:val="24"/>
          <w:sz w:val="24"/>
          <w:szCs w:val="24"/>
          <w:lang w:val="en-GB"/>
        </w:rPr>
        <w:t xml:space="preserve">Danube Commission </w:t>
      </w:r>
      <w:r w:rsidRPr="0004277F">
        <w:rPr>
          <w:kern w:val="24"/>
          <w:sz w:val="24"/>
          <w:szCs w:val="24"/>
          <w:lang w:val="en-GB"/>
        </w:rPr>
        <w:t>as a member in its executive committee</w:t>
      </w:r>
      <w:r w:rsidR="00C367AC" w:rsidRPr="0004277F">
        <w:rPr>
          <w:kern w:val="24"/>
          <w:sz w:val="24"/>
          <w:szCs w:val="24"/>
          <w:lang w:val="en-GB"/>
        </w:rPr>
        <w:t xml:space="preserve">, Stokes </w:t>
      </w:r>
      <w:r w:rsidR="00782D46">
        <w:rPr>
          <w:kern w:val="24"/>
          <w:sz w:val="24"/>
          <w:szCs w:val="24"/>
          <w:lang w:val="en-GB"/>
        </w:rPr>
        <w:t>built</w:t>
      </w:r>
      <w:r w:rsidR="00C367AC" w:rsidRPr="0004277F">
        <w:rPr>
          <w:kern w:val="24"/>
          <w:sz w:val="24"/>
          <w:szCs w:val="24"/>
          <w:lang w:val="en-GB"/>
        </w:rPr>
        <w:t xml:space="preserve"> a solid understanding o</w:t>
      </w:r>
      <w:r w:rsidR="00C11192" w:rsidRPr="0004277F">
        <w:rPr>
          <w:kern w:val="24"/>
          <w:sz w:val="24"/>
          <w:szCs w:val="24"/>
          <w:lang w:val="en-GB"/>
        </w:rPr>
        <w:t>f the juridical, administrative</w:t>
      </w:r>
      <w:r w:rsidR="00C367AC" w:rsidRPr="0004277F">
        <w:rPr>
          <w:kern w:val="24"/>
          <w:sz w:val="24"/>
          <w:szCs w:val="24"/>
          <w:lang w:val="en-GB"/>
        </w:rPr>
        <w:t xml:space="preserve"> and nautical aspects of inland navigation. In dealing with the Ottoman authorities in t</w:t>
      </w:r>
      <w:r w:rsidR="00E15805" w:rsidRPr="0004277F">
        <w:rPr>
          <w:kern w:val="24"/>
          <w:sz w:val="24"/>
          <w:szCs w:val="24"/>
          <w:lang w:val="en-GB"/>
        </w:rPr>
        <w:t>he Danube Delta and at Istanbul</w:t>
      </w:r>
      <w:r w:rsidR="00C367AC" w:rsidRPr="0004277F">
        <w:rPr>
          <w:kern w:val="24"/>
          <w:sz w:val="24"/>
          <w:szCs w:val="24"/>
          <w:lang w:val="en-GB"/>
        </w:rPr>
        <w:t xml:space="preserve"> he also </w:t>
      </w:r>
      <w:r w:rsidR="00AE25BF" w:rsidRPr="0004277F">
        <w:rPr>
          <w:kern w:val="24"/>
          <w:sz w:val="24"/>
          <w:szCs w:val="24"/>
          <w:lang w:val="en-GB"/>
        </w:rPr>
        <w:t xml:space="preserve">gained an apprenticeship </w:t>
      </w:r>
      <w:r w:rsidR="00C367AC" w:rsidRPr="0004277F">
        <w:rPr>
          <w:kern w:val="24"/>
          <w:sz w:val="24"/>
          <w:szCs w:val="24"/>
          <w:lang w:val="en-GB"/>
        </w:rPr>
        <w:t>in Oriental politics and diplomacy. He was a persevering writer of minute reports with which he virtually bombarded his superiors, who initially did not pay due attention</w:t>
      </w:r>
      <w:r w:rsidR="00AA0B53">
        <w:rPr>
          <w:kern w:val="24"/>
          <w:sz w:val="24"/>
          <w:szCs w:val="24"/>
          <w:lang w:val="en-GB"/>
        </w:rPr>
        <w:t xml:space="preserve"> to his reports</w:t>
      </w:r>
      <w:r w:rsidR="00C11192" w:rsidRPr="0004277F">
        <w:rPr>
          <w:kern w:val="24"/>
          <w:sz w:val="24"/>
          <w:szCs w:val="24"/>
          <w:lang w:val="en-GB"/>
        </w:rPr>
        <w:t xml:space="preserve">. </w:t>
      </w:r>
      <w:r w:rsidR="00684BFA" w:rsidRPr="0004277F">
        <w:rPr>
          <w:kern w:val="24"/>
          <w:sz w:val="24"/>
          <w:szCs w:val="24"/>
          <w:lang w:val="en-GB"/>
        </w:rPr>
        <w:t xml:space="preserve">However, </w:t>
      </w:r>
      <w:r w:rsidR="00C11192" w:rsidRPr="0004277F">
        <w:rPr>
          <w:kern w:val="24"/>
          <w:sz w:val="24"/>
          <w:szCs w:val="24"/>
          <w:lang w:val="en-GB"/>
        </w:rPr>
        <w:t>in Istanbul, Vienna</w:t>
      </w:r>
      <w:r w:rsidR="00C367AC" w:rsidRPr="0004277F">
        <w:rPr>
          <w:kern w:val="24"/>
          <w:sz w:val="24"/>
          <w:szCs w:val="24"/>
          <w:lang w:val="en-GB"/>
        </w:rPr>
        <w:t xml:space="preserve"> and </w:t>
      </w:r>
      <w:proofErr w:type="spellStart"/>
      <w:r w:rsidR="00C367AC" w:rsidRPr="0004277F">
        <w:rPr>
          <w:kern w:val="24"/>
          <w:sz w:val="24"/>
          <w:szCs w:val="24"/>
          <w:lang w:val="en-GB"/>
        </w:rPr>
        <w:t>Galați</w:t>
      </w:r>
      <w:proofErr w:type="spellEnd"/>
      <w:r w:rsidR="00C367AC" w:rsidRPr="0004277F">
        <w:rPr>
          <w:kern w:val="24"/>
          <w:sz w:val="24"/>
          <w:szCs w:val="24"/>
          <w:lang w:val="en-GB"/>
        </w:rPr>
        <w:t xml:space="preserve"> he was regarded as one of the most qualified experts in </w:t>
      </w:r>
      <w:r w:rsidR="006E26A4" w:rsidRPr="0004277F">
        <w:rPr>
          <w:kern w:val="24"/>
          <w:sz w:val="24"/>
          <w:szCs w:val="24"/>
          <w:lang w:val="en-GB"/>
        </w:rPr>
        <w:t>the navigation of transboundary waterways.</w:t>
      </w:r>
    </w:p>
    <w:p w14:paraId="39921807" w14:textId="378D7F8B" w:rsidR="00C367AC" w:rsidRPr="0004277F" w:rsidRDefault="00813987" w:rsidP="00B75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kern w:val="24"/>
          <w:sz w:val="24"/>
          <w:szCs w:val="24"/>
          <w:lang w:val="en-GB"/>
        </w:rPr>
      </w:pPr>
      <w:r>
        <w:rPr>
          <w:kern w:val="24"/>
          <w:sz w:val="24"/>
          <w:szCs w:val="24"/>
          <w:lang w:val="en-GB"/>
        </w:rPr>
        <w:t>After being p</w:t>
      </w:r>
      <w:r w:rsidR="00C367AC" w:rsidRPr="0004277F">
        <w:rPr>
          <w:kern w:val="24"/>
          <w:sz w:val="24"/>
          <w:szCs w:val="24"/>
          <w:lang w:val="en-GB"/>
        </w:rPr>
        <w:t xml:space="preserve">rolonged for five years by </w:t>
      </w:r>
      <w:r w:rsidR="00C32329" w:rsidRPr="0004277F">
        <w:rPr>
          <w:kern w:val="24"/>
          <w:sz w:val="24"/>
          <w:szCs w:val="24"/>
          <w:lang w:val="en-GB"/>
        </w:rPr>
        <w:t>the</w:t>
      </w:r>
      <w:r w:rsidR="006E26A4" w:rsidRPr="0004277F">
        <w:rPr>
          <w:kern w:val="24"/>
          <w:sz w:val="24"/>
          <w:szCs w:val="24"/>
          <w:lang w:val="en-GB"/>
        </w:rPr>
        <w:t xml:space="preserve"> </w:t>
      </w:r>
      <w:r w:rsidR="00C367AC" w:rsidRPr="0004277F">
        <w:rPr>
          <w:kern w:val="24"/>
          <w:sz w:val="24"/>
          <w:szCs w:val="24"/>
          <w:lang w:val="en-GB"/>
        </w:rPr>
        <w:t xml:space="preserve">1866 Paris Conference, the </w:t>
      </w:r>
      <w:r w:rsidR="006E26A4" w:rsidRPr="0004277F">
        <w:rPr>
          <w:kern w:val="24"/>
          <w:sz w:val="24"/>
          <w:szCs w:val="24"/>
          <w:lang w:val="en-GB"/>
        </w:rPr>
        <w:t xml:space="preserve">future </w:t>
      </w:r>
      <w:r w:rsidR="00DF1D16" w:rsidRPr="0004277F">
        <w:rPr>
          <w:kern w:val="24"/>
          <w:sz w:val="24"/>
          <w:szCs w:val="24"/>
          <w:lang w:val="en-GB"/>
        </w:rPr>
        <w:t xml:space="preserve">of the </w:t>
      </w:r>
      <w:r w:rsidR="00C32329" w:rsidRPr="0004277F">
        <w:rPr>
          <w:rStyle w:val="FontStyle43"/>
          <w:snapToGrid w:val="0"/>
          <w:kern w:val="24"/>
          <w:sz w:val="24"/>
          <w:szCs w:val="24"/>
          <w:lang w:val="en-GB"/>
        </w:rPr>
        <w:t xml:space="preserve">Danube Commission </w:t>
      </w:r>
      <w:r w:rsidR="00DF1D16" w:rsidRPr="0004277F">
        <w:rPr>
          <w:kern w:val="24"/>
          <w:sz w:val="24"/>
          <w:szCs w:val="24"/>
          <w:lang w:val="en-GB"/>
        </w:rPr>
        <w:t xml:space="preserve">was discussed </w:t>
      </w:r>
      <w:r w:rsidR="006E26A4" w:rsidRPr="0004277F">
        <w:rPr>
          <w:kern w:val="24"/>
          <w:sz w:val="24"/>
          <w:szCs w:val="24"/>
          <w:lang w:val="en-GB"/>
        </w:rPr>
        <w:t xml:space="preserve">once again </w:t>
      </w:r>
      <w:r w:rsidR="00DF1D16" w:rsidRPr="0004277F">
        <w:rPr>
          <w:kern w:val="24"/>
          <w:sz w:val="24"/>
          <w:szCs w:val="24"/>
          <w:lang w:val="en-GB"/>
        </w:rPr>
        <w:t xml:space="preserve">during the London Conference of 1871, </w:t>
      </w:r>
      <w:r>
        <w:rPr>
          <w:kern w:val="24"/>
          <w:sz w:val="24"/>
          <w:szCs w:val="24"/>
          <w:lang w:val="en-GB"/>
        </w:rPr>
        <w:t>which followed</w:t>
      </w:r>
      <w:r w:rsidRPr="0004277F">
        <w:rPr>
          <w:kern w:val="24"/>
          <w:sz w:val="24"/>
          <w:szCs w:val="24"/>
          <w:lang w:val="en-GB"/>
        </w:rPr>
        <w:t xml:space="preserve"> </w:t>
      </w:r>
      <w:r w:rsidR="00C367AC" w:rsidRPr="0004277F">
        <w:rPr>
          <w:kern w:val="24"/>
          <w:sz w:val="24"/>
          <w:szCs w:val="24"/>
          <w:lang w:val="en-GB"/>
        </w:rPr>
        <w:t>Russia</w:t>
      </w:r>
      <w:r w:rsidR="00DF1D16" w:rsidRPr="0004277F">
        <w:rPr>
          <w:kern w:val="24"/>
          <w:sz w:val="24"/>
          <w:szCs w:val="24"/>
          <w:lang w:val="en-GB"/>
        </w:rPr>
        <w:t>’s denunciation of</w:t>
      </w:r>
      <w:r w:rsidR="00C367AC" w:rsidRPr="0004277F">
        <w:rPr>
          <w:kern w:val="24"/>
          <w:sz w:val="24"/>
          <w:szCs w:val="24"/>
          <w:lang w:val="en-GB"/>
        </w:rPr>
        <w:t xml:space="preserve"> </w:t>
      </w:r>
      <w:r w:rsidR="00855F49" w:rsidRPr="0004277F">
        <w:rPr>
          <w:kern w:val="24"/>
          <w:sz w:val="24"/>
          <w:szCs w:val="24"/>
          <w:lang w:val="en-GB"/>
        </w:rPr>
        <w:t xml:space="preserve">Black Sea </w:t>
      </w:r>
      <w:r w:rsidR="00C367AC" w:rsidRPr="0004277F">
        <w:rPr>
          <w:kern w:val="24"/>
          <w:sz w:val="24"/>
          <w:szCs w:val="24"/>
          <w:lang w:val="en-GB"/>
        </w:rPr>
        <w:t>neutrality</w:t>
      </w:r>
      <w:r w:rsidR="00DF1D16" w:rsidRPr="0004277F">
        <w:rPr>
          <w:kern w:val="24"/>
          <w:sz w:val="24"/>
          <w:szCs w:val="24"/>
          <w:lang w:val="en-GB"/>
        </w:rPr>
        <w:t xml:space="preserve">. </w:t>
      </w:r>
      <w:r w:rsidR="00483A3C" w:rsidRPr="0004277F">
        <w:rPr>
          <w:kern w:val="24"/>
          <w:sz w:val="24"/>
          <w:szCs w:val="24"/>
          <w:lang w:val="en-GB"/>
        </w:rPr>
        <w:t xml:space="preserve">Stokes </w:t>
      </w:r>
      <w:r w:rsidR="00C367AC" w:rsidRPr="0004277F">
        <w:rPr>
          <w:kern w:val="24"/>
          <w:sz w:val="24"/>
          <w:szCs w:val="24"/>
          <w:lang w:val="en-GB"/>
        </w:rPr>
        <w:t xml:space="preserve">wrote strongly to </w:t>
      </w:r>
      <w:r w:rsidR="0066035B" w:rsidRPr="0004277F">
        <w:rPr>
          <w:kern w:val="24"/>
          <w:sz w:val="24"/>
          <w:szCs w:val="24"/>
          <w:lang w:val="en-GB"/>
        </w:rPr>
        <w:t xml:space="preserve">Foreign Secretary </w:t>
      </w:r>
      <w:r w:rsidR="00C367AC" w:rsidRPr="0004277F">
        <w:rPr>
          <w:kern w:val="24"/>
          <w:sz w:val="24"/>
          <w:szCs w:val="24"/>
          <w:lang w:val="en-GB"/>
        </w:rPr>
        <w:t xml:space="preserve">Lord Granville </w:t>
      </w:r>
      <w:r w:rsidR="0066035B" w:rsidRPr="0004277F">
        <w:rPr>
          <w:kern w:val="24"/>
          <w:sz w:val="24"/>
          <w:szCs w:val="24"/>
          <w:lang w:val="en-GB"/>
        </w:rPr>
        <w:t>‘</w:t>
      </w:r>
      <w:r w:rsidR="00C367AC" w:rsidRPr="0004277F">
        <w:rPr>
          <w:kern w:val="24"/>
          <w:sz w:val="24"/>
          <w:szCs w:val="24"/>
          <w:lang w:val="en-GB"/>
        </w:rPr>
        <w:t>on the subject, setting forth the view that English interests were of such paramount importance in the Danube, that Great Britain ought to maintain its share in the control of the river, which, under present arrangements, was only extended to the Spring of 1871</w:t>
      </w:r>
      <w:r w:rsidR="00855F49" w:rsidRPr="0004277F">
        <w:rPr>
          <w:kern w:val="24"/>
          <w:sz w:val="24"/>
          <w:szCs w:val="24"/>
          <w:lang w:val="en-GB"/>
        </w:rPr>
        <w:t>’</w:t>
      </w:r>
      <w:r w:rsidR="00465C08">
        <w:rPr>
          <w:kern w:val="24"/>
          <w:sz w:val="24"/>
          <w:szCs w:val="24"/>
          <w:lang w:val="en-GB"/>
        </w:rPr>
        <w:t xml:space="preserve"> </w:t>
      </w:r>
      <w:r w:rsidR="00465C08" w:rsidRPr="0004277F">
        <w:rPr>
          <w:kern w:val="24"/>
          <w:sz w:val="24"/>
          <w:szCs w:val="24"/>
          <w:lang w:val="en-GB"/>
        </w:rPr>
        <w:t>(Stokes 1902: 103)</w:t>
      </w:r>
      <w:r w:rsidR="00C367AC" w:rsidRPr="0004277F">
        <w:rPr>
          <w:kern w:val="24"/>
          <w:sz w:val="24"/>
          <w:szCs w:val="24"/>
          <w:lang w:val="en-GB"/>
        </w:rPr>
        <w:t xml:space="preserve">. </w:t>
      </w:r>
      <w:r w:rsidR="00855F49" w:rsidRPr="0004277F">
        <w:rPr>
          <w:kern w:val="24"/>
          <w:sz w:val="24"/>
          <w:szCs w:val="24"/>
          <w:lang w:val="en-GB"/>
        </w:rPr>
        <w:t>He</w:t>
      </w:r>
      <w:r w:rsidR="00C367AC" w:rsidRPr="0004277F">
        <w:rPr>
          <w:kern w:val="24"/>
          <w:sz w:val="24"/>
          <w:szCs w:val="24"/>
          <w:lang w:val="en-GB"/>
        </w:rPr>
        <w:t xml:space="preserve"> urged that this was an excellent opportunity, while conceding points to Russia, for insisting on </w:t>
      </w:r>
      <w:r w:rsidR="00855F49" w:rsidRPr="0004277F">
        <w:rPr>
          <w:kern w:val="24"/>
          <w:sz w:val="24"/>
          <w:szCs w:val="24"/>
          <w:lang w:val="en-GB"/>
        </w:rPr>
        <w:t>British permanent hold upon the Danube</w:t>
      </w:r>
      <w:r w:rsidR="00C367AC" w:rsidRPr="0004277F">
        <w:rPr>
          <w:kern w:val="24"/>
          <w:sz w:val="24"/>
          <w:szCs w:val="24"/>
          <w:lang w:val="en-GB"/>
        </w:rPr>
        <w:t>.</w:t>
      </w:r>
      <w:r w:rsidR="00C32329" w:rsidRPr="0004277F">
        <w:rPr>
          <w:kern w:val="24"/>
          <w:sz w:val="24"/>
          <w:szCs w:val="24"/>
          <w:lang w:val="en-GB"/>
        </w:rPr>
        <w:t xml:space="preserve"> In Vienna Stokes negotiated </w:t>
      </w:r>
      <w:r w:rsidR="00B757F6">
        <w:rPr>
          <w:kern w:val="24"/>
          <w:sz w:val="24"/>
          <w:szCs w:val="24"/>
          <w:lang w:val="en-GB"/>
        </w:rPr>
        <w:t xml:space="preserve">to gain </w:t>
      </w:r>
      <w:r w:rsidR="00C32329" w:rsidRPr="0004277F">
        <w:rPr>
          <w:kern w:val="24"/>
          <w:sz w:val="24"/>
          <w:szCs w:val="24"/>
          <w:lang w:val="en-GB"/>
        </w:rPr>
        <w:t>Austria-</w:t>
      </w:r>
      <w:r w:rsidR="0066035B" w:rsidRPr="0004277F">
        <w:rPr>
          <w:kern w:val="24"/>
          <w:sz w:val="24"/>
          <w:szCs w:val="24"/>
          <w:lang w:val="en-GB"/>
        </w:rPr>
        <w:t xml:space="preserve">Hungary’s support for the </w:t>
      </w:r>
      <w:r w:rsidR="00C32329" w:rsidRPr="0004277F">
        <w:rPr>
          <w:rStyle w:val="FontStyle43"/>
          <w:snapToGrid w:val="0"/>
          <w:kern w:val="24"/>
          <w:sz w:val="24"/>
          <w:szCs w:val="24"/>
          <w:lang w:val="en-GB"/>
        </w:rPr>
        <w:t xml:space="preserve">Danube Commission </w:t>
      </w:r>
      <w:r w:rsidR="0066035B" w:rsidRPr="0004277F">
        <w:rPr>
          <w:kern w:val="24"/>
          <w:sz w:val="24"/>
          <w:szCs w:val="24"/>
          <w:lang w:val="en-GB"/>
        </w:rPr>
        <w:t xml:space="preserve">and then headed for </w:t>
      </w:r>
      <w:r w:rsidR="00C367AC" w:rsidRPr="0004277F">
        <w:rPr>
          <w:kern w:val="24"/>
          <w:sz w:val="24"/>
          <w:szCs w:val="24"/>
          <w:lang w:val="en-GB"/>
        </w:rPr>
        <w:t xml:space="preserve">London </w:t>
      </w:r>
      <w:r w:rsidR="0066035B" w:rsidRPr="0004277F">
        <w:rPr>
          <w:kern w:val="24"/>
          <w:sz w:val="24"/>
          <w:szCs w:val="24"/>
          <w:lang w:val="en-GB"/>
        </w:rPr>
        <w:t>where</w:t>
      </w:r>
      <w:r w:rsidR="00C367AC" w:rsidRPr="0004277F">
        <w:rPr>
          <w:kern w:val="24"/>
          <w:sz w:val="24"/>
          <w:szCs w:val="24"/>
          <w:lang w:val="en-GB"/>
        </w:rPr>
        <w:t xml:space="preserve">, after a cold welcome, his relations with the Foreign Office </w:t>
      </w:r>
      <w:r w:rsidR="007A22A5" w:rsidRPr="0004277F">
        <w:rPr>
          <w:kern w:val="24"/>
          <w:sz w:val="24"/>
          <w:szCs w:val="24"/>
          <w:lang w:val="en-GB"/>
        </w:rPr>
        <w:t>soon improved</w:t>
      </w:r>
      <w:r w:rsidR="00C367AC" w:rsidRPr="0004277F">
        <w:rPr>
          <w:kern w:val="24"/>
          <w:sz w:val="24"/>
          <w:szCs w:val="24"/>
          <w:lang w:val="en-GB"/>
        </w:rPr>
        <w:t xml:space="preserve">. </w:t>
      </w:r>
      <w:r w:rsidR="00FA3DD4" w:rsidRPr="0004277F">
        <w:rPr>
          <w:rFonts w:eastAsia="TimesNewRoman"/>
          <w:kern w:val="24"/>
          <w:sz w:val="24"/>
          <w:szCs w:val="24"/>
          <w:lang w:val="en-GB"/>
        </w:rPr>
        <w:t>The government</w:t>
      </w:r>
      <w:r w:rsidR="00FA3DD4" w:rsidRPr="0004277F">
        <w:rPr>
          <w:kern w:val="24"/>
          <w:sz w:val="24"/>
          <w:szCs w:val="24"/>
          <w:lang w:val="en-GB"/>
        </w:rPr>
        <w:t xml:space="preserve"> </w:t>
      </w:r>
      <w:r w:rsidR="00FA3DD4" w:rsidRPr="0004277F">
        <w:rPr>
          <w:rFonts w:eastAsia="TimesNewRoman"/>
          <w:kern w:val="24"/>
          <w:sz w:val="24"/>
          <w:szCs w:val="24"/>
          <w:lang w:val="en-GB"/>
        </w:rPr>
        <w:t xml:space="preserve">referred </w:t>
      </w:r>
      <w:r w:rsidR="00FA3DD4" w:rsidRPr="0004277F">
        <w:rPr>
          <w:kern w:val="24"/>
          <w:sz w:val="24"/>
          <w:szCs w:val="24"/>
          <w:lang w:val="en-GB"/>
        </w:rPr>
        <w:t>a</w:t>
      </w:r>
      <w:r w:rsidR="00C367AC" w:rsidRPr="0004277F">
        <w:rPr>
          <w:rFonts w:eastAsia="TimesNewRoman"/>
          <w:kern w:val="24"/>
          <w:sz w:val="24"/>
          <w:szCs w:val="24"/>
          <w:lang w:val="en-GB"/>
        </w:rPr>
        <w:t xml:space="preserve">ll matters connected with the Danube to </w:t>
      </w:r>
      <w:r w:rsidR="00FA3DD4" w:rsidRPr="0004277F">
        <w:rPr>
          <w:rFonts w:eastAsia="TimesNewRoman"/>
          <w:kern w:val="24"/>
          <w:sz w:val="24"/>
          <w:szCs w:val="24"/>
          <w:lang w:val="en-GB"/>
        </w:rPr>
        <w:t>Stokes, who also</w:t>
      </w:r>
      <w:r w:rsidR="00C367AC" w:rsidRPr="0004277F">
        <w:rPr>
          <w:rFonts w:eastAsia="TimesNewRoman"/>
          <w:kern w:val="24"/>
          <w:sz w:val="24"/>
          <w:szCs w:val="24"/>
          <w:lang w:val="en-GB"/>
        </w:rPr>
        <w:t xml:space="preserve"> attended meetings of the Committee of the Cabinet which was considering the Danube questions in relation to the Conference. </w:t>
      </w:r>
      <w:r w:rsidR="00FA3DD4" w:rsidRPr="0004277F">
        <w:rPr>
          <w:rFonts w:eastAsia="TimesNewRoman"/>
          <w:kern w:val="24"/>
          <w:sz w:val="24"/>
          <w:szCs w:val="24"/>
          <w:lang w:val="en-GB"/>
        </w:rPr>
        <w:t>He</w:t>
      </w:r>
      <w:r w:rsidR="00C367AC" w:rsidRPr="0004277F">
        <w:rPr>
          <w:rFonts w:eastAsia="TimesNewRoman"/>
          <w:kern w:val="24"/>
          <w:sz w:val="24"/>
          <w:szCs w:val="24"/>
          <w:lang w:val="en-GB"/>
        </w:rPr>
        <w:t xml:space="preserve"> was in constant communication with the Am</w:t>
      </w:r>
      <w:r w:rsidR="00FA3DD4" w:rsidRPr="0004277F">
        <w:rPr>
          <w:rFonts w:eastAsia="TimesNewRoman"/>
          <w:kern w:val="24"/>
          <w:sz w:val="24"/>
          <w:szCs w:val="24"/>
          <w:lang w:val="en-GB"/>
        </w:rPr>
        <w:t>bassadors</w:t>
      </w:r>
      <w:r w:rsidR="00C367AC" w:rsidRPr="0004277F">
        <w:rPr>
          <w:rFonts w:eastAsia="TimesNewRoman"/>
          <w:kern w:val="24"/>
          <w:sz w:val="24"/>
          <w:szCs w:val="24"/>
          <w:lang w:val="en-GB"/>
        </w:rPr>
        <w:t xml:space="preserve"> and special Plenipotentiaries sent over to </w:t>
      </w:r>
      <w:r w:rsidR="00FA3DD4" w:rsidRPr="0004277F">
        <w:rPr>
          <w:rFonts w:eastAsia="TimesNewRoman"/>
          <w:kern w:val="24"/>
          <w:sz w:val="24"/>
          <w:szCs w:val="24"/>
          <w:lang w:val="en-GB"/>
        </w:rPr>
        <w:t>London for the Conference</w:t>
      </w:r>
      <w:r w:rsidR="00C367AC" w:rsidRPr="0004277F">
        <w:rPr>
          <w:rFonts w:eastAsia="TimesNewRoman"/>
          <w:kern w:val="24"/>
          <w:sz w:val="24"/>
          <w:szCs w:val="24"/>
          <w:lang w:val="en-GB"/>
        </w:rPr>
        <w:t xml:space="preserve">. Finally, </w:t>
      </w:r>
      <w:r w:rsidR="00C32329" w:rsidRPr="0004277F">
        <w:rPr>
          <w:kern w:val="24"/>
          <w:sz w:val="24"/>
          <w:szCs w:val="24"/>
          <w:lang w:val="en-GB"/>
        </w:rPr>
        <w:t xml:space="preserve">he </w:t>
      </w:r>
      <w:r w:rsidR="00C367AC" w:rsidRPr="0004277F">
        <w:rPr>
          <w:kern w:val="24"/>
          <w:sz w:val="24"/>
          <w:szCs w:val="24"/>
          <w:lang w:val="en-GB"/>
        </w:rPr>
        <w:t>draf</w:t>
      </w:r>
      <w:r w:rsidR="00C32329" w:rsidRPr="0004277F">
        <w:rPr>
          <w:kern w:val="24"/>
          <w:sz w:val="24"/>
          <w:szCs w:val="24"/>
          <w:lang w:val="en-GB"/>
        </w:rPr>
        <w:t xml:space="preserve">ted the Articles of the Treaty </w:t>
      </w:r>
      <w:r w:rsidR="00E57593" w:rsidRPr="0004277F">
        <w:rPr>
          <w:kern w:val="24"/>
          <w:sz w:val="24"/>
          <w:szCs w:val="24"/>
          <w:lang w:val="en-GB"/>
        </w:rPr>
        <w:t xml:space="preserve">of London </w:t>
      </w:r>
      <w:r w:rsidR="00C32329" w:rsidRPr="0004277F">
        <w:rPr>
          <w:kern w:val="24"/>
          <w:sz w:val="24"/>
          <w:szCs w:val="24"/>
          <w:lang w:val="en-GB"/>
        </w:rPr>
        <w:t>of 13 March 1871,</w:t>
      </w:r>
      <w:r w:rsidR="00C367AC" w:rsidRPr="0004277F">
        <w:rPr>
          <w:kern w:val="24"/>
          <w:sz w:val="24"/>
          <w:szCs w:val="24"/>
          <w:lang w:val="en-GB"/>
        </w:rPr>
        <w:t xml:space="preserve"> which embodied the rules for the maintenance of the Danube contro</w:t>
      </w:r>
      <w:r w:rsidR="00C32329" w:rsidRPr="0004277F">
        <w:rPr>
          <w:kern w:val="24"/>
          <w:sz w:val="24"/>
          <w:szCs w:val="24"/>
          <w:lang w:val="en-GB"/>
        </w:rPr>
        <w:t>l</w:t>
      </w:r>
      <w:r w:rsidR="00E43963" w:rsidRPr="0004277F">
        <w:rPr>
          <w:kern w:val="24"/>
          <w:sz w:val="24"/>
          <w:szCs w:val="24"/>
          <w:lang w:val="en-GB"/>
        </w:rPr>
        <w:t xml:space="preserve"> and prolonged the </w:t>
      </w:r>
      <w:r w:rsidR="00C32329" w:rsidRPr="0004277F">
        <w:rPr>
          <w:rStyle w:val="FontStyle43"/>
          <w:snapToGrid w:val="0"/>
          <w:kern w:val="24"/>
          <w:sz w:val="24"/>
          <w:szCs w:val="24"/>
          <w:lang w:val="en-GB"/>
        </w:rPr>
        <w:t xml:space="preserve">Danube Commission </w:t>
      </w:r>
      <w:r w:rsidR="00E43963" w:rsidRPr="0004277F">
        <w:rPr>
          <w:kern w:val="24"/>
          <w:sz w:val="24"/>
          <w:szCs w:val="24"/>
          <w:lang w:val="en-GB"/>
        </w:rPr>
        <w:t>for 12 more years</w:t>
      </w:r>
      <w:r w:rsidR="00C367AC" w:rsidRPr="0004277F">
        <w:rPr>
          <w:kern w:val="24"/>
          <w:sz w:val="24"/>
          <w:szCs w:val="24"/>
          <w:lang w:val="en-GB"/>
        </w:rPr>
        <w:t>.</w:t>
      </w:r>
      <w:r w:rsidR="00E43963" w:rsidRPr="0004277F">
        <w:rPr>
          <w:kern w:val="24"/>
          <w:sz w:val="24"/>
          <w:szCs w:val="24"/>
          <w:lang w:val="en-GB"/>
        </w:rPr>
        <w:t xml:space="preserve"> </w:t>
      </w:r>
      <w:r w:rsidR="00C367AC" w:rsidRPr="0004277F">
        <w:rPr>
          <w:kern w:val="24"/>
          <w:sz w:val="24"/>
          <w:szCs w:val="24"/>
          <w:lang w:val="en-GB"/>
        </w:rPr>
        <w:t xml:space="preserve">As </w:t>
      </w:r>
      <w:r w:rsidR="00A0539A" w:rsidRPr="0004277F">
        <w:rPr>
          <w:kern w:val="24"/>
          <w:sz w:val="24"/>
          <w:szCs w:val="24"/>
          <w:lang w:val="en-GB"/>
        </w:rPr>
        <w:t xml:space="preserve">Baron </w:t>
      </w:r>
      <w:r w:rsidR="00A0539A" w:rsidRPr="0004277F">
        <w:rPr>
          <w:kern w:val="24"/>
          <w:sz w:val="24"/>
          <w:szCs w:val="24"/>
          <w:lang w:val="en-GB"/>
        </w:rPr>
        <w:lastRenderedPageBreak/>
        <w:t xml:space="preserve">Hammond, </w:t>
      </w:r>
      <w:r w:rsidR="00C367AC" w:rsidRPr="0004277F">
        <w:rPr>
          <w:kern w:val="24"/>
          <w:sz w:val="24"/>
          <w:szCs w:val="24"/>
          <w:lang w:val="en-GB"/>
        </w:rPr>
        <w:t>the Permanent Under-Secretary of the Forei</w:t>
      </w:r>
      <w:r w:rsidR="00C32329" w:rsidRPr="0004277F">
        <w:rPr>
          <w:kern w:val="24"/>
          <w:sz w:val="24"/>
          <w:szCs w:val="24"/>
          <w:lang w:val="en-GB"/>
        </w:rPr>
        <w:t xml:space="preserve">gn Office, </w:t>
      </w:r>
      <w:r w:rsidR="005B485A" w:rsidRPr="0004277F">
        <w:rPr>
          <w:kern w:val="24"/>
          <w:sz w:val="24"/>
          <w:szCs w:val="24"/>
          <w:lang w:val="en-GB"/>
        </w:rPr>
        <w:t>recounted, Stokes</w:t>
      </w:r>
      <w:r w:rsidR="00C32329" w:rsidRPr="0004277F">
        <w:rPr>
          <w:kern w:val="24"/>
          <w:sz w:val="24"/>
          <w:szCs w:val="24"/>
          <w:lang w:val="en-GB"/>
        </w:rPr>
        <w:t xml:space="preserve"> had done his duty</w:t>
      </w:r>
      <w:r w:rsidR="00C367AC" w:rsidRPr="0004277F">
        <w:rPr>
          <w:kern w:val="24"/>
          <w:sz w:val="24"/>
          <w:szCs w:val="24"/>
          <w:lang w:val="en-GB"/>
        </w:rPr>
        <w:t xml:space="preserve"> ‘and done it well’</w:t>
      </w:r>
      <w:r w:rsidR="00C32329" w:rsidRPr="0004277F">
        <w:rPr>
          <w:kern w:val="24"/>
          <w:sz w:val="24"/>
          <w:szCs w:val="24"/>
          <w:lang w:val="en-GB"/>
        </w:rPr>
        <w:t xml:space="preserve"> (</w:t>
      </w:r>
      <w:r w:rsidR="00EA2AC2">
        <w:rPr>
          <w:kern w:val="24"/>
          <w:sz w:val="24"/>
          <w:szCs w:val="24"/>
          <w:lang w:val="en-GB"/>
        </w:rPr>
        <w:t xml:space="preserve">quoted in </w:t>
      </w:r>
      <w:r w:rsidR="00C32329" w:rsidRPr="0004277F">
        <w:rPr>
          <w:kern w:val="24"/>
          <w:sz w:val="24"/>
          <w:szCs w:val="24"/>
          <w:lang w:val="en-GB"/>
        </w:rPr>
        <w:t xml:space="preserve">Stokes 1902: </w:t>
      </w:r>
      <w:r w:rsidR="0066035B" w:rsidRPr="0004277F">
        <w:rPr>
          <w:kern w:val="24"/>
          <w:sz w:val="24"/>
          <w:szCs w:val="24"/>
          <w:lang w:val="en-GB"/>
        </w:rPr>
        <w:t>105)</w:t>
      </w:r>
      <w:r w:rsidR="00C367AC" w:rsidRPr="0004277F">
        <w:rPr>
          <w:kern w:val="24"/>
          <w:sz w:val="24"/>
          <w:szCs w:val="24"/>
          <w:lang w:val="en-GB"/>
        </w:rPr>
        <w:t>.</w:t>
      </w:r>
    </w:p>
    <w:p w14:paraId="34B09F95" w14:textId="19CC01A1" w:rsidR="0099258E" w:rsidRPr="0004277F" w:rsidRDefault="00934936" w:rsidP="00B757F6">
      <w:pPr>
        <w:ind w:firstLine="720"/>
        <w:jc w:val="both"/>
        <w:rPr>
          <w:kern w:val="24"/>
          <w:sz w:val="24"/>
          <w:szCs w:val="24"/>
          <w:lang w:val="en-GB"/>
        </w:rPr>
      </w:pPr>
      <w:r w:rsidRPr="0004277F">
        <w:rPr>
          <w:kern w:val="24"/>
          <w:sz w:val="24"/>
          <w:szCs w:val="24"/>
          <w:lang w:val="en-GB"/>
        </w:rPr>
        <w:t xml:space="preserve">Shortly after the </w:t>
      </w:r>
      <w:r w:rsidR="00B757F6" w:rsidRPr="0004277F">
        <w:rPr>
          <w:kern w:val="24"/>
          <w:sz w:val="24"/>
          <w:szCs w:val="24"/>
          <w:lang w:val="en-GB"/>
        </w:rPr>
        <w:t>Treaty</w:t>
      </w:r>
      <w:r w:rsidR="00B757F6">
        <w:rPr>
          <w:kern w:val="24"/>
          <w:sz w:val="24"/>
          <w:szCs w:val="24"/>
          <w:lang w:val="en-GB"/>
        </w:rPr>
        <w:t xml:space="preserve"> was</w:t>
      </w:r>
      <w:r w:rsidR="00B757F6" w:rsidRPr="0004277F">
        <w:rPr>
          <w:kern w:val="24"/>
          <w:sz w:val="24"/>
          <w:szCs w:val="24"/>
          <w:lang w:val="en-GB"/>
        </w:rPr>
        <w:t xml:space="preserve"> </w:t>
      </w:r>
      <w:r w:rsidRPr="0004277F">
        <w:rPr>
          <w:kern w:val="24"/>
          <w:sz w:val="24"/>
          <w:szCs w:val="24"/>
          <w:lang w:val="en-GB"/>
        </w:rPr>
        <w:t>sign</w:t>
      </w:r>
      <w:r w:rsidR="00B757F6">
        <w:rPr>
          <w:kern w:val="24"/>
          <w:sz w:val="24"/>
          <w:szCs w:val="24"/>
          <w:lang w:val="en-GB"/>
        </w:rPr>
        <w:t>ed</w:t>
      </w:r>
      <w:r w:rsidRPr="0004277F">
        <w:rPr>
          <w:kern w:val="24"/>
          <w:sz w:val="24"/>
          <w:szCs w:val="24"/>
          <w:lang w:val="en-GB"/>
        </w:rPr>
        <w:t xml:space="preserve"> in 1871</w:t>
      </w:r>
      <w:r w:rsidR="00C367AC" w:rsidRPr="0004277F">
        <w:rPr>
          <w:kern w:val="24"/>
          <w:sz w:val="24"/>
          <w:szCs w:val="24"/>
          <w:lang w:val="en-GB"/>
        </w:rPr>
        <w:t xml:space="preserve"> Stokes </w:t>
      </w:r>
      <w:r w:rsidR="00F129AB" w:rsidRPr="0004277F">
        <w:rPr>
          <w:kern w:val="24"/>
          <w:sz w:val="24"/>
          <w:szCs w:val="24"/>
          <w:lang w:val="en-GB"/>
        </w:rPr>
        <w:t xml:space="preserve">decided to </w:t>
      </w:r>
      <w:r w:rsidR="00C367AC" w:rsidRPr="0004277F">
        <w:rPr>
          <w:kern w:val="24"/>
          <w:sz w:val="24"/>
          <w:szCs w:val="24"/>
          <w:lang w:val="en-GB"/>
        </w:rPr>
        <w:t>quit his position with the intention of returning to his military career</w:t>
      </w:r>
      <w:r w:rsidR="00E57593" w:rsidRPr="0004277F">
        <w:rPr>
          <w:kern w:val="24"/>
          <w:sz w:val="24"/>
          <w:szCs w:val="24"/>
          <w:lang w:val="en-GB"/>
        </w:rPr>
        <w:t xml:space="preserve">. In June he sent his wife and children home to England and in October </w:t>
      </w:r>
      <w:r w:rsidR="00011913" w:rsidRPr="0004277F">
        <w:rPr>
          <w:kern w:val="24"/>
          <w:sz w:val="24"/>
          <w:szCs w:val="24"/>
          <w:lang w:val="en-GB"/>
        </w:rPr>
        <w:t>Charles</w:t>
      </w:r>
      <w:r w:rsidR="00E57593" w:rsidRPr="0004277F">
        <w:rPr>
          <w:kern w:val="24"/>
          <w:sz w:val="24"/>
          <w:szCs w:val="24"/>
          <w:lang w:val="en-GB"/>
        </w:rPr>
        <w:t xml:space="preserve"> Gordon arrived to take over Stokes’ commissionership. Stokes</w:t>
      </w:r>
      <w:r w:rsidR="00011913" w:rsidRPr="0004277F">
        <w:rPr>
          <w:kern w:val="24"/>
          <w:sz w:val="24"/>
          <w:szCs w:val="24"/>
          <w:lang w:val="en-GB"/>
        </w:rPr>
        <w:t xml:space="preserve">, who was anxious </w:t>
      </w:r>
      <w:r w:rsidR="00872BB0" w:rsidRPr="0004277F">
        <w:rPr>
          <w:kern w:val="24"/>
          <w:sz w:val="24"/>
          <w:szCs w:val="24"/>
          <w:lang w:val="en-GB"/>
        </w:rPr>
        <w:t>for work to continue</w:t>
      </w:r>
      <w:r w:rsidR="00011913" w:rsidRPr="0004277F">
        <w:rPr>
          <w:kern w:val="24"/>
          <w:sz w:val="24"/>
          <w:szCs w:val="24"/>
          <w:lang w:val="en-GB"/>
        </w:rPr>
        <w:t xml:space="preserve"> as </w:t>
      </w:r>
      <w:r w:rsidR="00872BB0" w:rsidRPr="0004277F">
        <w:rPr>
          <w:kern w:val="24"/>
          <w:sz w:val="24"/>
          <w:szCs w:val="24"/>
          <w:lang w:val="en-GB"/>
        </w:rPr>
        <w:t>before</w:t>
      </w:r>
      <w:r w:rsidR="00011913" w:rsidRPr="0004277F">
        <w:rPr>
          <w:kern w:val="24"/>
          <w:sz w:val="24"/>
          <w:szCs w:val="24"/>
          <w:lang w:val="en-GB"/>
        </w:rPr>
        <w:t>,</w:t>
      </w:r>
      <w:r w:rsidR="00E57593" w:rsidRPr="0004277F">
        <w:rPr>
          <w:kern w:val="24"/>
          <w:sz w:val="24"/>
          <w:szCs w:val="24"/>
          <w:lang w:val="en-GB"/>
        </w:rPr>
        <w:t xml:space="preserve"> prepared a</w:t>
      </w:r>
      <w:r w:rsidR="00872BB0" w:rsidRPr="0004277F">
        <w:rPr>
          <w:kern w:val="24"/>
          <w:sz w:val="24"/>
          <w:szCs w:val="24"/>
          <w:lang w:val="en-GB"/>
        </w:rPr>
        <w:t>n introductory</w:t>
      </w:r>
      <w:r w:rsidR="00E57593" w:rsidRPr="0004277F">
        <w:rPr>
          <w:kern w:val="24"/>
          <w:sz w:val="24"/>
          <w:szCs w:val="24"/>
          <w:lang w:val="en-GB"/>
        </w:rPr>
        <w:t xml:space="preserve"> memorandum of several </w:t>
      </w:r>
      <w:r w:rsidR="00011913" w:rsidRPr="0004277F">
        <w:rPr>
          <w:kern w:val="24"/>
          <w:sz w:val="24"/>
          <w:szCs w:val="24"/>
          <w:lang w:val="en-GB"/>
        </w:rPr>
        <w:t xml:space="preserve">hundred pages </w:t>
      </w:r>
      <w:r w:rsidR="00872BB0" w:rsidRPr="0004277F">
        <w:rPr>
          <w:kern w:val="24"/>
          <w:sz w:val="24"/>
          <w:szCs w:val="24"/>
          <w:lang w:val="en-GB"/>
        </w:rPr>
        <w:t>for</w:t>
      </w:r>
      <w:r w:rsidR="00820B3E" w:rsidRPr="0004277F">
        <w:rPr>
          <w:kern w:val="24"/>
          <w:sz w:val="24"/>
          <w:szCs w:val="24"/>
          <w:lang w:val="en-GB"/>
        </w:rPr>
        <w:t xml:space="preserve"> Gordo</w:t>
      </w:r>
      <w:r w:rsidR="00B747EA" w:rsidRPr="0004277F">
        <w:rPr>
          <w:kern w:val="24"/>
          <w:sz w:val="24"/>
          <w:szCs w:val="24"/>
          <w:lang w:val="en-GB"/>
        </w:rPr>
        <w:t>n</w:t>
      </w:r>
      <w:r w:rsidR="00011913" w:rsidRPr="0004277F">
        <w:rPr>
          <w:kern w:val="24"/>
          <w:sz w:val="24"/>
          <w:szCs w:val="24"/>
          <w:lang w:val="en-GB"/>
        </w:rPr>
        <w:t xml:space="preserve">. In December Stokes relinquished his commissionership and </w:t>
      </w:r>
      <w:r w:rsidR="00AA3484">
        <w:rPr>
          <w:kern w:val="24"/>
          <w:sz w:val="24"/>
          <w:szCs w:val="24"/>
          <w:lang w:val="en-GB"/>
        </w:rPr>
        <w:t>joined his family</w:t>
      </w:r>
      <w:r w:rsidR="00011913" w:rsidRPr="0004277F">
        <w:rPr>
          <w:kern w:val="24"/>
          <w:sz w:val="24"/>
          <w:szCs w:val="24"/>
          <w:lang w:val="en-GB"/>
        </w:rPr>
        <w:t>. H</w:t>
      </w:r>
      <w:r w:rsidR="000E41AE" w:rsidRPr="0004277F">
        <w:rPr>
          <w:sz w:val="24"/>
          <w:szCs w:val="24"/>
          <w:lang w:val="en-GB"/>
        </w:rPr>
        <w:t>is</w:t>
      </w:r>
      <w:r w:rsidR="00C57D95" w:rsidRPr="0004277F">
        <w:rPr>
          <w:sz w:val="24"/>
          <w:szCs w:val="24"/>
          <w:lang w:val="en-GB"/>
        </w:rPr>
        <w:t xml:space="preserve"> experience gained on the Lower Danube </w:t>
      </w:r>
      <w:r w:rsidRPr="0004277F">
        <w:rPr>
          <w:sz w:val="24"/>
          <w:szCs w:val="24"/>
          <w:lang w:val="en-GB"/>
        </w:rPr>
        <w:t>proved</w:t>
      </w:r>
      <w:r w:rsidR="00C57D95" w:rsidRPr="0004277F">
        <w:rPr>
          <w:sz w:val="24"/>
          <w:szCs w:val="24"/>
          <w:lang w:val="en-GB"/>
        </w:rPr>
        <w:t xml:space="preserve"> useful again in a</w:t>
      </w:r>
      <w:r w:rsidRPr="0004277F">
        <w:rPr>
          <w:sz w:val="24"/>
          <w:szCs w:val="24"/>
          <w:lang w:val="en-GB"/>
        </w:rPr>
        <w:t>nother</w:t>
      </w:r>
      <w:r w:rsidR="00C57D95" w:rsidRPr="0004277F">
        <w:rPr>
          <w:sz w:val="24"/>
          <w:szCs w:val="24"/>
          <w:lang w:val="en-GB"/>
        </w:rPr>
        <w:t xml:space="preserve"> region vital for British interests</w:t>
      </w:r>
      <w:r w:rsidR="00BD6F9A">
        <w:rPr>
          <w:sz w:val="24"/>
          <w:szCs w:val="24"/>
          <w:lang w:val="en-GB"/>
        </w:rPr>
        <w:t xml:space="preserve"> when,</w:t>
      </w:r>
      <w:r w:rsidR="00C57D95" w:rsidRPr="0004277F">
        <w:rPr>
          <w:sz w:val="24"/>
          <w:szCs w:val="24"/>
          <w:lang w:val="en-GB"/>
        </w:rPr>
        <w:t xml:space="preserve"> </w:t>
      </w:r>
      <w:r w:rsidR="00BD6F9A">
        <w:rPr>
          <w:rFonts w:eastAsia="TimesNewRoman"/>
          <w:kern w:val="24"/>
          <w:sz w:val="24"/>
          <w:szCs w:val="24"/>
          <w:lang w:val="en-GB"/>
        </w:rPr>
        <w:t>i</w:t>
      </w:r>
      <w:r w:rsidRPr="0004277F">
        <w:rPr>
          <w:rFonts w:eastAsia="TimesNewRoman"/>
          <w:kern w:val="24"/>
          <w:sz w:val="24"/>
          <w:szCs w:val="24"/>
          <w:lang w:val="en-GB"/>
        </w:rPr>
        <w:t>n 1873</w:t>
      </w:r>
      <w:r w:rsidR="00BD6F9A">
        <w:rPr>
          <w:rFonts w:eastAsia="TimesNewRoman"/>
          <w:kern w:val="24"/>
          <w:sz w:val="24"/>
          <w:szCs w:val="24"/>
          <w:lang w:val="en-GB"/>
        </w:rPr>
        <w:t>,</w:t>
      </w:r>
      <w:r w:rsidR="007F1CD2" w:rsidRPr="0004277F">
        <w:rPr>
          <w:rFonts w:eastAsia="TimesNewRoman"/>
          <w:kern w:val="24"/>
          <w:sz w:val="24"/>
          <w:szCs w:val="24"/>
          <w:lang w:val="en-GB"/>
        </w:rPr>
        <w:t xml:space="preserve"> </w:t>
      </w:r>
      <w:r w:rsidR="00ED2698" w:rsidRPr="0004277F">
        <w:rPr>
          <w:rFonts w:eastAsia="TimesNewRoman"/>
          <w:kern w:val="24"/>
          <w:sz w:val="24"/>
          <w:szCs w:val="24"/>
          <w:lang w:val="en-GB"/>
        </w:rPr>
        <w:t>he</w:t>
      </w:r>
      <w:r w:rsidR="007F1CD2" w:rsidRPr="0004277F">
        <w:rPr>
          <w:rFonts w:eastAsia="TimesNewRoman"/>
          <w:kern w:val="24"/>
          <w:sz w:val="24"/>
          <w:szCs w:val="24"/>
          <w:lang w:val="en-GB"/>
        </w:rPr>
        <w:t xml:space="preserve"> was appointed one of the two British commissioners in the </w:t>
      </w:r>
      <w:r w:rsidR="007F1CD2" w:rsidRPr="0004277F">
        <w:rPr>
          <w:kern w:val="24"/>
          <w:sz w:val="24"/>
          <w:szCs w:val="24"/>
          <w:lang w:val="en-GB"/>
        </w:rPr>
        <w:t>International Tonnage Commission that assembled in Istanbul for settling uniform measurement rules for the tonnage of ships passing through the Suez Canal</w:t>
      </w:r>
      <w:r w:rsidR="00BD6F9A">
        <w:rPr>
          <w:kern w:val="24"/>
          <w:sz w:val="24"/>
          <w:szCs w:val="24"/>
          <w:lang w:val="en-GB"/>
        </w:rPr>
        <w:t xml:space="preserve"> (</w:t>
      </w:r>
      <w:r w:rsidRPr="0004277F">
        <w:rPr>
          <w:kern w:val="24"/>
          <w:sz w:val="24"/>
          <w:szCs w:val="24"/>
          <w:lang w:val="en-GB"/>
        </w:rPr>
        <w:t>which had opened in 1869</w:t>
      </w:r>
      <w:r w:rsidR="00BD6F9A">
        <w:rPr>
          <w:kern w:val="24"/>
          <w:sz w:val="24"/>
          <w:szCs w:val="24"/>
          <w:lang w:val="en-GB"/>
        </w:rPr>
        <w:t>)</w:t>
      </w:r>
      <w:r w:rsidR="007F1CD2" w:rsidRPr="0004277F">
        <w:rPr>
          <w:kern w:val="24"/>
          <w:sz w:val="24"/>
          <w:szCs w:val="24"/>
          <w:lang w:val="en-GB"/>
        </w:rPr>
        <w:t xml:space="preserve">. His experience in running </w:t>
      </w:r>
      <w:r w:rsidRPr="0004277F">
        <w:rPr>
          <w:kern w:val="24"/>
          <w:sz w:val="24"/>
          <w:szCs w:val="24"/>
          <w:lang w:val="en-GB"/>
        </w:rPr>
        <w:t>an international organization proved helpful. T</w:t>
      </w:r>
      <w:r w:rsidR="007F1CD2" w:rsidRPr="0004277F">
        <w:rPr>
          <w:kern w:val="24"/>
          <w:sz w:val="24"/>
          <w:szCs w:val="24"/>
          <w:lang w:val="en-GB"/>
        </w:rPr>
        <w:t xml:space="preserve">ogether with Baron </w:t>
      </w:r>
      <w:r w:rsidR="0099258E" w:rsidRPr="0004277F">
        <w:rPr>
          <w:kern w:val="24"/>
          <w:sz w:val="24"/>
          <w:szCs w:val="24"/>
          <w:lang w:val="en-GB"/>
        </w:rPr>
        <w:t xml:space="preserve">Adolphe </w:t>
      </w:r>
      <w:proofErr w:type="spellStart"/>
      <w:r w:rsidR="007F1CD2" w:rsidRPr="0004277F">
        <w:rPr>
          <w:kern w:val="24"/>
          <w:sz w:val="24"/>
          <w:szCs w:val="24"/>
          <w:lang w:val="en-GB"/>
        </w:rPr>
        <w:t>d’Avril</w:t>
      </w:r>
      <w:proofErr w:type="spellEnd"/>
      <w:r w:rsidR="007F1CD2" w:rsidRPr="0004277F">
        <w:rPr>
          <w:kern w:val="24"/>
          <w:sz w:val="24"/>
          <w:szCs w:val="24"/>
          <w:lang w:val="en-GB"/>
        </w:rPr>
        <w:t xml:space="preserve">, the French commissioner in </w:t>
      </w:r>
      <w:r w:rsidRPr="0004277F">
        <w:rPr>
          <w:kern w:val="24"/>
          <w:sz w:val="24"/>
          <w:szCs w:val="24"/>
          <w:lang w:val="en-GB"/>
        </w:rPr>
        <w:t xml:space="preserve">both </w:t>
      </w:r>
      <w:r w:rsidR="007F1CD2" w:rsidRPr="0004277F">
        <w:rPr>
          <w:kern w:val="24"/>
          <w:sz w:val="24"/>
          <w:szCs w:val="24"/>
          <w:lang w:val="en-GB"/>
        </w:rPr>
        <w:t xml:space="preserve">the </w:t>
      </w:r>
      <w:r w:rsidRPr="0004277F">
        <w:rPr>
          <w:rStyle w:val="FontStyle43"/>
          <w:snapToGrid w:val="0"/>
          <w:kern w:val="24"/>
          <w:sz w:val="24"/>
          <w:szCs w:val="24"/>
          <w:lang w:val="en-GB"/>
        </w:rPr>
        <w:t xml:space="preserve">Danube Commission </w:t>
      </w:r>
      <w:r w:rsidR="007F1CD2" w:rsidRPr="0004277F">
        <w:rPr>
          <w:kern w:val="24"/>
          <w:sz w:val="24"/>
          <w:szCs w:val="24"/>
          <w:lang w:val="en-GB"/>
        </w:rPr>
        <w:t xml:space="preserve">and the </w:t>
      </w:r>
      <w:r w:rsidRPr="0004277F">
        <w:rPr>
          <w:kern w:val="24"/>
          <w:sz w:val="24"/>
          <w:szCs w:val="24"/>
          <w:lang w:val="en-GB"/>
        </w:rPr>
        <w:t>Tonnage C</w:t>
      </w:r>
      <w:r w:rsidR="007F1CD2" w:rsidRPr="0004277F">
        <w:rPr>
          <w:kern w:val="24"/>
          <w:sz w:val="24"/>
          <w:szCs w:val="24"/>
          <w:lang w:val="en-GB"/>
        </w:rPr>
        <w:t>ommission,</w:t>
      </w:r>
      <w:r w:rsidR="00551A86">
        <w:rPr>
          <w:kern w:val="24"/>
          <w:sz w:val="24"/>
          <w:szCs w:val="24"/>
          <w:lang w:val="en-GB"/>
        </w:rPr>
        <w:t xml:space="preserve"> he</w:t>
      </w:r>
      <w:r w:rsidR="007F1CD2" w:rsidRPr="0004277F">
        <w:rPr>
          <w:kern w:val="24"/>
          <w:sz w:val="24"/>
          <w:szCs w:val="24"/>
          <w:lang w:val="en-GB"/>
        </w:rPr>
        <w:t xml:space="preserve"> imposed the </w:t>
      </w:r>
      <w:r w:rsidRPr="0004277F">
        <w:rPr>
          <w:rStyle w:val="FontStyle43"/>
          <w:snapToGrid w:val="0"/>
          <w:kern w:val="24"/>
          <w:sz w:val="24"/>
          <w:szCs w:val="24"/>
          <w:lang w:val="en-GB"/>
        </w:rPr>
        <w:t>Danube Commission</w:t>
      </w:r>
      <w:r w:rsidR="007F1CD2" w:rsidRPr="0004277F">
        <w:rPr>
          <w:kern w:val="24"/>
          <w:sz w:val="24"/>
          <w:szCs w:val="24"/>
          <w:lang w:val="en-GB"/>
        </w:rPr>
        <w:t xml:space="preserve">’s procedures for the guidance of discussions in this big </w:t>
      </w:r>
      <w:r w:rsidR="00820B3E" w:rsidRPr="0004277F">
        <w:rPr>
          <w:kern w:val="24"/>
          <w:sz w:val="24"/>
          <w:szCs w:val="24"/>
          <w:lang w:val="en-GB"/>
        </w:rPr>
        <w:t>Commission</w:t>
      </w:r>
      <w:r w:rsidRPr="0004277F">
        <w:rPr>
          <w:kern w:val="24"/>
          <w:sz w:val="24"/>
          <w:szCs w:val="24"/>
          <w:lang w:val="en-GB"/>
        </w:rPr>
        <w:t xml:space="preserve"> of </w:t>
      </w:r>
      <w:r w:rsidR="007F1CD2" w:rsidRPr="0004277F">
        <w:rPr>
          <w:kern w:val="24"/>
          <w:sz w:val="24"/>
          <w:szCs w:val="24"/>
          <w:lang w:val="en-GB"/>
        </w:rPr>
        <w:t xml:space="preserve">24 members from the world’s leading </w:t>
      </w:r>
      <w:r w:rsidRPr="0004277F">
        <w:rPr>
          <w:kern w:val="24"/>
          <w:sz w:val="24"/>
          <w:szCs w:val="24"/>
          <w:lang w:val="en-GB"/>
        </w:rPr>
        <w:t>twelve maritime countries. After lengthy discussions</w:t>
      </w:r>
      <w:r w:rsidR="007F1CD2" w:rsidRPr="0004277F">
        <w:rPr>
          <w:kern w:val="24"/>
          <w:sz w:val="24"/>
          <w:szCs w:val="24"/>
          <w:lang w:val="en-GB"/>
        </w:rPr>
        <w:t xml:space="preserve"> </w:t>
      </w:r>
      <w:r w:rsidR="0099258E" w:rsidRPr="0004277F">
        <w:rPr>
          <w:kern w:val="24"/>
          <w:sz w:val="24"/>
          <w:szCs w:val="24"/>
          <w:lang w:val="en-GB"/>
        </w:rPr>
        <w:t>most of</w:t>
      </w:r>
      <w:r w:rsidR="007F1CD2" w:rsidRPr="0004277F">
        <w:rPr>
          <w:kern w:val="24"/>
          <w:sz w:val="24"/>
          <w:szCs w:val="24"/>
          <w:lang w:val="en-GB"/>
        </w:rPr>
        <w:t xml:space="preserve"> the delegates voted for applying a version of the so-called Danube Rule</w:t>
      </w:r>
      <w:r w:rsidR="000E41AE" w:rsidRPr="0004277F">
        <w:rPr>
          <w:kern w:val="24"/>
          <w:sz w:val="24"/>
          <w:szCs w:val="24"/>
          <w:lang w:val="en-GB"/>
        </w:rPr>
        <w:t xml:space="preserve"> to the Suez Canal</w:t>
      </w:r>
      <w:r w:rsidR="00820B3E" w:rsidRPr="0004277F">
        <w:rPr>
          <w:kern w:val="24"/>
          <w:sz w:val="24"/>
          <w:szCs w:val="24"/>
          <w:lang w:val="en-GB"/>
        </w:rPr>
        <w:t xml:space="preserve">, which measured the tonnage of ships </w:t>
      </w:r>
      <w:r w:rsidR="00E7526C" w:rsidRPr="0004277F">
        <w:rPr>
          <w:kern w:val="24"/>
          <w:sz w:val="24"/>
          <w:szCs w:val="24"/>
          <w:lang w:val="en-GB"/>
        </w:rPr>
        <w:t>more precisely</w:t>
      </w:r>
      <w:r w:rsidR="00820B3E" w:rsidRPr="0004277F">
        <w:rPr>
          <w:kern w:val="24"/>
          <w:sz w:val="24"/>
          <w:szCs w:val="24"/>
          <w:lang w:val="en-GB"/>
        </w:rPr>
        <w:t xml:space="preserve"> than under the original English Rule</w:t>
      </w:r>
      <w:r w:rsidR="000E41AE" w:rsidRPr="0004277F">
        <w:rPr>
          <w:kern w:val="24"/>
          <w:sz w:val="24"/>
          <w:szCs w:val="24"/>
          <w:lang w:val="en-GB"/>
        </w:rPr>
        <w:t>.</w:t>
      </w:r>
      <w:r w:rsidR="007F1CD2" w:rsidRPr="0004277F">
        <w:rPr>
          <w:kern w:val="24"/>
          <w:sz w:val="24"/>
          <w:szCs w:val="24"/>
          <w:lang w:val="en-GB"/>
        </w:rPr>
        <w:t xml:space="preserve"> Stokes bargained for a compromise </w:t>
      </w:r>
      <w:r w:rsidR="000E41AE" w:rsidRPr="0004277F">
        <w:rPr>
          <w:kern w:val="24"/>
          <w:sz w:val="24"/>
          <w:szCs w:val="24"/>
          <w:lang w:val="en-GB"/>
        </w:rPr>
        <w:t xml:space="preserve">which was </w:t>
      </w:r>
      <w:r w:rsidR="007F1CD2" w:rsidRPr="0004277F">
        <w:rPr>
          <w:kern w:val="24"/>
          <w:sz w:val="24"/>
          <w:szCs w:val="24"/>
          <w:lang w:val="en-GB"/>
        </w:rPr>
        <w:t xml:space="preserve">acceptable </w:t>
      </w:r>
      <w:r w:rsidR="000E41AE" w:rsidRPr="0004277F">
        <w:rPr>
          <w:kern w:val="24"/>
          <w:sz w:val="24"/>
          <w:szCs w:val="24"/>
          <w:lang w:val="en-GB"/>
        </w:rPr>
        <w:t xml:space="preserve">not only </w:t>
      </w:r>
      <w:r w:rsidR="0098264B">
        <w:rPr>
          <w:kern w:val="24"/>
          <w:sz w:val="24"/>
          <w:szCs w:val="24"/>
          <w:lang w:val="en-GB"/>
        </w:rPr>
        <w:t>to</w:t>
      </w:r>
      <w:r w:rsidR="0098264B" w:rsidRPr="0004277F">
        <w:rPr>
          <w:kern w:val="24"/>
          <w:sz w:val="24"/>
          <w:szCs w:val="24"/>
          <w:lang w:val="en-GB"/>
        </w:rPr>
        <w:t xml:space="preserve"> </w:t>
      </w:r>
      <w:r w:rsidR="007F1CD2" w:rsidRPr="0004277F">
        <w:rPr>
          <w:kern w:val="24"/>
          <w:sz w:val="24"/>
          <w:szCs w:val="24"/>
          <w:lang w:val="en-GB"/>
        </w:rPr>
        <w:t xml:space="preserve">the </w:t>
      </w:r>
      <w:r w:rsidR="007D4B25" w:rsidRPr="0004277F">
        <w:rPr>
          <w:kern w:val="24"/>
          <w:sz w:val="24"/>
          <w:szCs w:val="24"/>
          <w:lang w:val="en-GB"/>
        </w:rPr>
        <w:t xml:space="preserve">management of the </w:t>
      </w:r>
      <w:r w:rsidR="007F1CD2" w:rsidRPr="0004277F">
        <w:rPr>
          <w:kern w:val="24"/>
          <w:sz w:val="24"/>
          <w:szCs w:val="24"/>
          <w:lang w:val="en-GB"/>
        </w:rPr>
        <w:t>S</w:t>
      </w:r>
      <w:r w:rsidR="00BD63E6" w:rsidRPr="0004277F">
        <w:rPr>
          <w:kern w:val="24"/>
          <w:sz w:val="24"/>
          <w:szCs w:val="24"/>
          <w:lang w:val="en-GB"/>
        </w:rPr>
        <w:t>uez Canal Company</w:t>
      </w:r>
      <w:r w:rsidR="007F1CD2" w:rsidRPr="0004277F">
        <w:rPr>
          <w:kern w:val="24"/>
          <w:sz w:val="24"/>
          <w:szCs w:val="24"/>
          <w:lang w:val="en-GB"/>
        </w:rPr>
        <w:t xml:space="preserve">, </w:t>
      </w:r>
      <w:r w:rsidR="007D4B25" w:rsidRPr="0004277F">
        <w:rPr>
          <w:kern w:val="24"/>
          <w:sz w:val="24"/>
          <w:szCs w:val="24"/>
          <w:lang w:val="en-GB"/>
        </w:rPr>
        <w:t xml:space="preserve">but also for </w:t>
      </w:r>
      <w:r w:rsidR="007F1CD2" w:rsidRPr="0004277F">
        <w:rPr>
          <w:kern w:val="24"/>
          <w:sz w:val="24"/>
          <w:szCs w:val="24"/>
          <w:lang w:val="en-GB"/>
        </w:rPr>
        <w:t>its shareholders and the community of international ship</w:t>
      </w:r>
      <w:r w:rsidR="00684BFA" w:rsidRPr="0004277F">
        <w:rPr>
          <w:kern w:val="24"/>
          <w:sz w:val="24"/>
          <w:szCs w:val="24"/>
          <w:lang w:val="en-GB"/>
        </w:rPr>
        <w:t xml:space="preserve"> </w:t>
      </w:r>
      <w:r w:rsidR="007F1CD2" w:rsidRPr="0004277F">
        <w:rPr>
          <w:kern w:val="24"/>
          <w:sz w:val="24"/>
          <w:szCs w:val="24"/>
          <w:lang w:val="en-GB"/>
        </w:rPr>
        <w:t>owners. While in the Ottoman Empire, the British Government ordered him to report on the condition and a</w:t>
      </w:r>
      <w:r w:rsidR="000E41AE" w:rsidRPr="0004277F">
        <w:rPr>
          <w:kern w:val="24"/>
          <w:sz w:val="24"/>
          <w:szCs w:val="24"/>
          <w:lang w:val="en-GB"/>
        </w:rPr>
        <w:t>dministration of the Suez Canal</w:t>
      </w:r>
      <w:r w:rsidR="007F1CD2" w:rsidRPr="0004277F">
        <w:rPr>
          <w:kern w:val="24"/>
          <w:sz w:val="24"/>
          <w:szCs w:val="24"/>
          <w:lang w:val="en-GB"/>
        </w:rPr>
        <w:t xml:space="preserve"> and he advised on the desirability of transferring its administration and maintenance from a private company to the direction of a public authority.</w:t>
      </w:r>
      <w:r w:rsidR="000E41AE" w:rsidRPr="0004277F">
        <w:rPr>
          <w:kern w:val="24"/>
          <w:sz w:val="24"/>
          <w:szCs w:val="24"/>
          <w:lang w:val="en-GB"/>
        </w:rPr>
        <w:t xml:space="preserve"> In January 1875</w:t>
      </w:r>
      <w:r w:rsidR="007F1CD2" w:rsidRPr="0004277F">
        <w:rPr>
          <w:kern w:val="24"/>
          <w:sz w:val="24"/>
          <w:szCs w:val="24"/>
          <w:lang w:val="en-GB"/>
        </w:rPr>
        <w:t xml:space="preserve"> </w:t>
      </w:r>
      <w:r w:rsidR="00070476" w:rsidRPr="0004277F">
        <w:rPr>
          <w:kern w:val="24"/>
          <w:sz w:val="24"/>
          <w:szCs w:val="24"/>
          <w:lang w:val="en-GB"/>
        </w:rPr>
        <w:t xml:space="preserve">Stokes </w:t>
      </w:r>
      <w:r w:rsidR="007F1CD2" w:rsidRPr="0004277F">
        <w:rPr>
          <w:kern w:val="24"/>
          <w:sz w:val="24"/>
          <w:szCs w:val="24"/>
          <w:lang w:val="en-GB"/>
        </w:rPr>
        <w:t xml:space="preserve">was appointed Commanding Engineer at Chatham, </w:t>
      </w:r>
      <w:r w:rsidR="00684BFA" w:rsidRPr="0004277F">
        <w:rPr>
          <w:kern w:val="24"/>
          <w:sz w:val="24"/>
          <w:szCs w:val="24"/>
          <w:lang w:val="en-GB"/>
        </w:rPr>
        <w:t xml:space="preserve">where he was </w:t>
      </w:r>
      <w:r w:rsidR="007F1CD2" w:rsidRPr="0004277F">
        <w:rPr>
          <w:kern w:val="24"/>
          <w:sz w:val="24"/>
          <w:szCs w:val="24"/>
          <w:lang w:val="en-GB"/>
        </w:rPr>
        <w:t xml:space="preserve">allowed to unite his functions at the Foreign Office </w:t>
      </w:r>
      <w:r w:rsidR="00684BFA" w:rsidRPr="0004277F">
        <w:rPr>
          <w:kern w:val="24"/>
          <w:sz w:val="24"/>
          <w:szCs w:val="24"/>
          <w:lang w:val="en-GB"/>
        </w:rPr>
        <w:t>with</w:t>
      </w:r>
      <w:r w:rsidR="007F1CD2" w:rsidRPr="0004277F">
        <w:rPr>
          <w:kern w:val="24"/>
          <w:sz w:val="24"/>
          <w:szCs w:val="24"/>
          <w:lang w:val="en-GB"/>
        </w:rPr>
        <w:t xml:space="preserve"> those of a military nature. However, the Government was soon informed about the financial difficulties of the Khedive, </w:t>
      </w:r>
      <w:r w:rsidR="00211BB2" w:rsidRPr="0004277F">
        <w:rPr>
          <w:kern w:val="24"/>
          <w:sz w:val="24"/>
          <w:szCs w:val="24"/>
          <w:lang w:val="en-GB"/>
        </w:rPr>
        <w:t>the governor of Egypt,</w:t>
      </w:r>
      <w:r w:rsidR="00E7526C" w:rsidRPr="0004277F">
        <w:rPr>
          <w:kern w:val="24"/>
          <w:sz w:val="24"/>
          <w:szCs w:val="24"/>
          <w:lang w:val="en-GB"/>
        </w:rPr>
        <w:t xml:space="preserve"> </w:t>
      </w:r>
      <w:r w:rsidR="0099258E" w:rsidRPr="0004277F">
        <w:rPr>
          <w:kern w:val="24"/>
          <w:sz w:val="24"/>
          <w:szCs w:val="24"/>
          <w:lang w:val="en-GB"/>
        </w:rPr>
        <w:t xml:space="preserve">and </w:t>
      </w:r>
      <w:r w:rsidR="007F1CD2" w:rsidRPr="0004277F">
        <w:rPr>
          <w:kern w:val="24"/>
          <w:sz w:val="24"/>
          <w:szCs w:val="24"/>
          <w:lang w:val="en-GB"/>
        </w:rPr>
        <w:t>Stokes was instrumental</w:t>
      </w:r>
      <w:r w:rsidR="007D4B25" w:rsidRPr="0004277F">
        <w:rPr>
          <w:kern w:val="24"/>
          <w:sz w:val="24"/>
          <w:szCs w:val="24"/>
          <w:lang w:val="en-GB"/>
        </w:rPr>
        <w:t xml:space="preserve"> in Britain’s acquisition of </w:t>
      </w:r>
      <w:r w:rsidR="0099258E" w:rsidRPr="0004277F">
        <w:rPr>
          <w:kern w:val="24"/>
          <w:sz w:val="24"/>
          <w:szCs w:val="24"/>
          <w:lang w:val="en-GB"/>
        </w:rPr>
        <w:t xml:space="preserve">his </w:t>
      </w:r>
      <w:r w:rsidR="007F1CD2" w:rsidRPr="0004277F">
        <w:rPr>
          <w:kern w:val="24"/>
          <w:sz w:val="24"/>
          <w:szCs w:val="24"/>
          <w:lang w:val="en-GB"/>
        </w:rPr>
        <w:t>shares.</w:t>
      </w:r>
      <w:r w:rsidR="0099258E" w:rsidRPr="0004277F">
        <w:rPr>
          <w:kern w:val="24"/>
          <w:sz w:val="24"/>
          <w:szCs w:val="24"/>
          <w:lang w:val="en-GB"/>
        </w:rPr>
        <w:t xml:space="preserve"> </w:t>
      </w:r>
      <w:r w:rsidR="007F1CD2" w:rsidRPr="0004277F">
        <w:rPr>
          <w:kern w:val="24"/>
          <w:sz w:val="24"/>
          <w:szCs w:val="24"/>
          <w:lang w:val="en-GB"/>
        </w:rPr>
        <w:t xml:space="preserve">Stokes </w:t>
      </w:r>
      <w:r w:rsidR="00914F4B" w:rsidRPr="0004277F">
        <w:rPr>
          <w:kern w:val="24"/>
          <w:sz w:val="24"/>
          <w:szCs w:val="24"/>
          <w:lang w:val="en-GB"/>
        </w:rPr>
        <w:t>then</w:t>
      </w:r>
      <w:r w:rsidR="007F1CD2" w:rsidRPr="0004277F">
        <w:rPr>
          <w:kern w:val="24"/>
          <w:sz w:val="24"/>
          <w:szCs w:val="24"/>
          <w:lang w:val="en-GB"/>
        </w:rPr>
        <w:t xml:space="preserve"> visited Egypt and eventually convinced F</w:t>
      </w:r>
      <w:r w:rsidR="0099258E" w:rsidRPr="0004277F">
        <w:rPr>
          <w:kern w:val="24"/>
          <w:sz w:val="24"/>
          <w:szCs w:val="24"/>
          <w:lang w:val="en-GB"/>
        </w:rPr>
        <w:t>erdinand</w:t>
      </w:r>
      <w:r w:rsidR="007F1CD2" w:rsidRPr="0004277F">
        <w:rPr>
          <w:kern w:val="24"/>
          <w:sz w:val="24"/>
          <w:szCs w:val="24"/>
          <w:lang w:val="en-GB"/>
        </w:rPr>
        <w:t xml:space="preserve"> de Lesseps to sign an agreement</w:t>
      </w:r>
      <w:r w:rsidR="0099258E" w:rsidRPr="0004277F">
        <w:rPr>
          <w:kern w:val="24"/>
          <w:sz w:val="24"/>
          <w:szCs w:val="24"/>
          <w:lang w:val="en-GB"/>
        </w:rPr>
        <w:t xml:space="preserve"> that was a good compromise </w:t>
      </w:r>
      <w:r w:rsidR="007049C1" w:rsidRPr="0004277F">
        <w:rPr>
          <w:kern w:val="24"/>
          <w:sz w:val="24"/>
          <w:szCs w:val="24"/>
          <w:lang w:val="en-GB"/>
        </w:rPr>
        <w:t>between th</w:t>
      </w:r>
      <w:r w:rsidR="0099258E" w:rsidRPr="0004277F">
        <w:rPr>
          <w:kern w:val="24"/>
          <w:sz w:val="24"/>
          <w:szCs w:val="24"/>
          <w:lang w:val="en-GB"/>
        </w:rPr>
        <w:t xml:space="preserve">e </w:t>
      </w:r>
      <w:r w:rsidR="00BD63E6" w:rsidRPr="0004277F">
        <w:rPr>
          <w:kern w:val="24"/>
          <w:sz w:val="24"/>
          <w:szCs w:val="24"/>
          <w:lang w:val="en-GB"/>
        </w:rPr>
        <w:t>Suez Canal Company</w:t>
      </w:r>
      <w:r w:rsidR="0099258E" w:rsidRPr="0004277F">
        <w:rPr>
          <w:kern w:val="24"/>
          <w:sz w:val="24"/>
          <w:szCs w:val="24"/>
          <w:lang w:val="en-GB"/>
        </w:rPr>
        <w:t xml:space="preserve"> and </w:t>
      </w:r>
      <w:r w:rsidR="007049C1" w:rsidRPr="0004277F">
        <w:rPr>
          <w:kern w:val="24"/>
          <w:sz w:val="24"/>
          <w:szCs w:val="24"/>
          <w:lang w:val="en-GB"/>
        </w:rPr>
        <w:t xml:space="preserve">the </w:t>
      </w:r>
      <w:r w:rsidR="007F1CD2" w:rsidRPr="0004277F">
        <w:rPr>
          <w:kern w:val="24"/>
          <w:sz w:val="24"/>
          <w:szCs w:val="24"/>
          <w:lang w:val="en-GB"/>
        </w:rPr>
        <w:t xml:space="preserve">European powers. </w:t>
      </w:r>
      <w:r w:rsidR="0099258E" w:rsidRPr="0004277F">
        <w:rPr>
          <w:kern w:val="24"/>
          <w:sz w:val="24"/>
          <w:szCs w:val="24"/>
          <w:lang w:val="en-GB"/>
        </w:rPr>
        <w:t xml:space="preserve">Stokes became one of the three directors </w:t>
      </w:r>
      <w:r w:rsidR="00435253" w:rsidRPr="0004277F">
        <w:rPr>
          <w:kern w:val="24"/>
          <w:sz w:val="24"/>
          <w:szCs w:val="24"/>
          <w:lang w:val="en-GB"/>
        </w:rPr>
        <w:t xml:space="preserve">of the </w:t>
      </w:r>
      <w:r w:rsidR="00EC20E2" w:rsidRPr="0004277F">
        <w:rPr>
          <w:kern w:val="24"/>
          <w:sz w:val="24"/>
          <w:szCs w:val="24"/>
          <w:lang w:val="en-GB"/>
        </w:rPr>
        <w:t>Company</w:t>
      </w:r>
      <w:r w:rsidR="00435253" w:rsidRPr="0004277F">
        <w:rPr>
          <w:kern w:val="24"/>
          <w:sz w:val="24"/>
          <w:szCs w:val="24"/>
          <w:lang w:val="en-GB"/>
        </w:rPr>
        <w:t xml:space="preserve"> </w:t>
      </w:r>
      <w:r w:rsidR="007F1CD2" w:rsidRPr="0004277F">
        <w:rPr>
          <w:kern w:val="24"/>
          <w:sz w:val="24"/>
          <w:szCs w:val="24"/>
          <w:lang w:val="en-GB"/>
        </w:rPr>
        <w:t xml:space="preserve">appointed by the London cabinet and remained </w:t>
      </w:r>
      <w:r w:rsidR="0099258E" w:rsidRPr="0004277F">
        <w:rPr>
          <w:kern w:val="24"/>
          <w:sz w:val="24"/>
          <w:szCs w:val="24"/>
          <w:lang w:val="en-GB"/>
        </w:rPr>
        <w:t xml:space="preserve">in this office </w:t>
      </w:r>
      <w:r w:rsidR="007F1CD2" w:rsidRPr="0004277F">
        <w:rPr>
          <w:kern w:val="24"/>
          <w:sz w:val="24"/>
          <w:szCs w:val="24"/>
          <w:lang w:val="en-GB"/>
        </w:rPr>
        <w:t>until his death in 1902</w:t>
      </w:r>
      <w:r w:rsidR="00914F4B" w:rsidRPr="0004277F">
        <w:rPr>
          <w:kern w:val="24"/>
          <w:sz w:val="24"/>
          <w:szCs w:val="24"/>
          <w:lang w:val="en-GB"/>
        </w:rPr>
        <w:t xml:space="preserve">, </w:t>
      </w:r>
      <w:r w:rsidR="0098264B">
        <w:rPr>
          <w:kern w:val="24"/>
          <w:sz w:val="24"/>
          <w:szCs w:val="24"/>
          <w:lang w:val="en-GB"/>
        </w:rPr>
        <w:t>reaching the position of</w:t>
      </w:r>
      <w:r w:rsidR="00914F4B" w:rsidRPr="0004277F">
        <w:rPr>
          <w:kern w:val="24"/>
          <w:sz w:val="24"/>
          <w:szCs w:val="24"/>
          <w:lang w:val="en-GB"/>
        </w:rPr>
        <w:t xml:space="preserve"> Vice-President in </w:t>
      </w:r>
      <w:r w:rsidR="0099258E" w:rsidRPr="0004277F">
        <w:rPr>
          <w:kern w:val="24"/>
          <w:sz w:val="24"/>
          <w:szCs w:val="24"/>
          <w:lang w:val="en-GB"/>
        </w:rPr>
        <w:t>1887. H</w:t>
      </w:r>
      <w:r w:rsidR="007F1CD2" w:rsidRPr="0004277F">
        <w:rPr>
          <w:kern w:val="24"/>
          <w:sz w:val="24"/>
          <w:szCs w:val="24"/>
          <w:lang w:val="en-GB"/>
        </w:rPr>
        <w:t xml:space="preserve">is contribution to solving </w:t>
      </w:r>
      <w:r w:rsidR="00914F4B" w:rsidRPr="0004277F">
        <w:rPr>
          <w:kern w:val="24"/>
          <w:sz w:val="24"/>
          <w:szCs w:val="24"/>
          <w:lang w:val="en-GB"/>
        </w:rPr>
        <w:t>problems</w:t>
      </w:r>
      <w:r w:rsidR="007F1CD2" w:rsidRPr="0004277F">
        <w:rPr>
          <w:kern w:val="24"/>
          <w:sz w:val="24"/>
          <w:szCs w:val="24"/>
          <w:lang w:val="en-GB"/>
        </w:rPr>
        <w:t xml:space="preserve"> satisfactorily for British interests </w:t>
      </w:r>
      <w:r w:rsidR="0099258E" w:rsidRPr="0004277F">
        <w:rPr>
          <w:kern w:val="24"/>
          <w:sz w:val="24"/>
          <w:szCs w:val="24"/>
          <w:lang w:val="en-GB"/>
        </w:rPr>
        <w:t>secured</w:t>
      </w:r>
      <w:r w:rsidR="00914F4B" w:rsidRPr="0004277F">
        <w:rPr>
          <w:kern w:val="24"/>
          <w:sz w:val="24"/>
          <w:szCs w:val="24"/>
          <w:lang w:val="en-GB"/>
        </w:rPr>
        <w:t xml:space="preserve"> him a Knighthood in </w:t>
      </w:r>
      <w:r w:rsidR="00707B31" w:rsidRPr="0004277F">
        <w:rPr>
          <w:kern w:val="24"/>
          <w:sz w:val="24"/>
          <w:szCs w:val="24"/>
          <w:lang w:val="en-GB"/>
        </w:rPr>
        <w:t xml:space="preserve">the </w:t>
      </w:r>
      <w:r w:rsidR="00914F4B" w:rsidRPr="0004277F">
        <w:rPr>
          <w:kern w:val="24"/>
          <w:sz w:val="24"/>
          <w:szCs w:val="24"/>
          <w:lang w:val="en-GB"/>
        </w:rPr>
        <w:t>Order of the Bath in 1877</w:t>
      </w:r>
      <w:r w:rsidR="0099258E" w:rsidRPr="0004277F">
        <w:rPr>
          <w:kern w:val="24"/>
          <w:sz w:val="24"/>
          <w:szCs w:val="24"/>
          <w:lang w:val="en-GB"/>
        </w:rPr>
        <w:t>.</w:t>
      </w:r>
    </w:p>
    <w:p w14:paraId="76E6E533" w14:textId="4F09C805" w:rsidR="00707B31" w:rsidRPr="0004277F" w:rsidRDefault="007F1CD2" w:rsidP="00B757F6">
      <w:pPr>
        <w:ind w:firstLine="720"/>
        <w:jc w:val="both"/>
        <w:rPr>
          <w:kern w:val="24"/>
          <w:sz w:val="24"/>
          <w:szCs w:val="24"/>
          <w:lang w:val="en-GB"/>
        </w:rPr>
      </w:pPr>
      <w:r w:rsidRPr="0004277F">
        <w:rPr>
          <w:kern w:val="24"/>
          <w:sz w:val="24"/>
          <w:szCs w:val="24"/>
          <w:lang w:val="en-GB"/>
        </w:rPr>
        <w:t xml:space="preserve">During the last decades of the </w:t>
      </w:r>
      <w:r w:rsidR="00707B31" w:rsidRPr="0004277F">
        <w:rPr>
          <w:kern w:val="24"/>
          <w:sz w:val="24"/>
          <w:szCs w:val="24"/>
          <w:lang w:val="en-GB"/>
        </w:rPr>
        <w:t>nineteenth</w:t>
      </w:r>
      <w:r w:rsidRPr="0004277F">
        <w:rPr>
          <w:kern w:val="24"/>
          <w:sz w:val="24"/>
          <w:szCs w:val="24"/>
          <w:lang w:val="en-GB"/>
        </w:rPr>
        <w:t xml:space="preserve"> century, </w:t>
      </w:r>
      <w:r w:rsidR="0099258E" w:rsidRPr="0004277F">
        <w:rPr>
          <w:kern w:val="24"/>
          <w:sz w:val="24"/>
          <w:szCs w:val="24"/>
          <w:lang w:val="en-GB"/>
        </w:rPr>
        <w:t xml:space="preserve">Stokes </w:t>
      </w:r>
      <w:r w:rsidRPr="0004277F">
        <w:rPr>
          <w:kern w:val="24"/>
          <w:sz w:val="24"/>
          <w:szCs w:val="24"/>
          <w:lang w:val="en-GB"/>
        </w:rPr>
        <w:t>was also involved in many other projects wh</w:t>
      </w:r>
      <w:r w:rsidR="00707B31" w:rsidRPr="0004277F">
        <w:rPr>
          <w:kern w:val="24"/>
          <w:sz w:val="24"/>
          <w:szCs w:val="24"/>
          <w:lang w:val="en-GB"/>
        </w:rPr>
        <w:t xml:space="preserve">ere his expertise </w:t>
      </w:r>
      <w:r w:rsidR="00211BB2" w:rsidRPr="0004277F">
        <w:rPr>
          <w:kern w:val="24"/>
          <w:sz w:val="24"/>
          <w:szCs w:val="24"/>
          <w:lang w:val="en-GB"/>
        </w:rPr>
        <w:t>prov</w:t>
      </w:r>
      <w:r w:rsidR="00707B31" w:rsidRPr="0004277F">
        <w:rPr>
          <w:kern w:val="24"/>
          <w:sz w:val="24"/>
          <w:szCs w:val="24"/>
          <w:lang w:val="en-GB"/>
        </w:rPr>
        <w:t>ed useful. I</w:t>
      </w:r>
      <w:r w:rsidR="0099258E" w:rsidRPr="0004277F">
        <w:rPr>
          <w:kern w:val="24"/>
          <w:sz w:val="24"/>
          <w:szCs w:val="24"/>
          <w:lang w:val="en-GB"/>
        </w:rPr>
        <w:t xml:space="preserve">n 1880 </w:t>
      </w:r>
      <w:r w:rsidRPr="0004277F">
        <w:rPr>
          <w:kern w:val="24"/>
          <w:sz w:val="24"/>
          <w:szCs w:val="24"/>
          <w:lang w:val="en-GB"/>
        </w:rPr>
        <w:t>he led an international commission appointed to examine the work</w:t>
      </w:r>
      <w:r w:rsidR="00465C08">
        <w:rPr>
          <w:kern w:val="24"/>
          <w:sz w:val="24"/>
          <w:szCs w:val="24"/>
          <w:lang w:val="en-GB"/>
        </w:rPr>
        <w:t xml:space="preserve"> </w:t>
      </w:r>
      <w:r w:rsidRPr="0004277F">
        <w:rPr>
          <w:kern w:val="24"/>
          <w:sz w:val="24"/>
          <w:szCs w:val="24"/>
          <w:lang w:val="en-GB"/>
        </w:rPr>
        <w:t>necessary for the improvement</w:t>
      </w:r>
      <w:r w:rsidR="00707B31" w:rsidRPr="0004277F">
        <w:rPr>
          <w:kern w:val="24"/>
          <w:sz w:val="24"/>
          <w:szCs w:val="24"/>
          <w:lang w:val="en-GB"/>
        </w:rPr>
        <w:t xml:space="preserve"> of the port of Alexandria</w:t>
      </w:r>
      <w:r w:rsidRPr="0004277F">
        <w:rPr>
          <w:kern w:val="24"/>
          <w:sz w:val="24"/>
          <w:szCs w:val="24"/>
          <w:lang w:val="en-GB"/>
        </w:rPr>
        <w:t xml:space="preserve"> </w:t>
      </w:r>
      <w:r w:rsidR="00707B31" w:rsidRPr="0004277F">
        <w:rPr>
          <w:kern w:val="24"/>
          <w:sz w:val="24"/>
          <w:szCs w:val="24"/>
          <w:lang w:val="en-GB"/>
        </w:rPr>
        <w:t>which</w:t>
      </w:r>
      <w:r w:rsidRPr="0004277F">
        <w:rPr>
          <w:kern w:val="24"/>
          <w:sz w:val="24"/>
          <w:szCs w:val="24"/>
          <w:lang w:val="en-GB"/>
        </w:rPr>
        <w:t xml:space="preserve"> </w:t>
      </w:r>
      <w:r w:rsidR="00211BB2" w:rsidRPr="0004277F">
        <w:rPr>
          <w:kern w:val="24"/>
          <w:sz w:val="24"/>
          <w:szCs w:val="24"/>
          <w:lang w:val="en-GB"/>
        </w:rPr>
        <w:t xml:space="preserve">ultimately </w:t>
      </w:r>
      <w:r w:rsidRPr="0004277F">
        <w:rPr>
          <w:kern w:val="24"/>
          <w:sz w:val="24"/>
          <w:szCs w:val="24"/>
          <w:lang w:val="en-GB"/>
        </w:rPr>
        <w:t>decide</w:t>
      </w:r>
      <w:r w:rsidR="00707B31" w:rsidRPr="0004277F">
        <w:rPr>
          <w:kern w:val="24"/>
          <w:sz w:val="24"/>
          <w:szCs w:val="24"/>
          <w:lang w:val="en-GB"/>
        </w:rPr>
        <w:t>d on a fair tariff on shipping. H</w:t>
      </w:r>
      <w:r w:rsidRPr="0004277F">
        <w:rPr>
          <w:kern w:val="24"/>
          <w:sz w:val="24"/>
          <w:szCs w:val="24"/>
          <w:lang w:val="en-GB"/>
        </w:rPr>
        <w:t>e was a member of the British Royal Co</w:t>
      </w:r>
      <w:r w:rsidR="00707B31" w:rsidRPr="0004277F">
        <w:rPr>
          <w:kern w:val="24"/>
          <w:sz w:val="24"/>
          <w:szCs w:val="24"/>
          <w:lang w:val="en-GB"/>
        </w:rPr>
        <w:t>mmission on Tonnage Measurement,</w:t>
      </w:r>
      <w:r w:rsidRPr="0004277F">
        <w:rPr>
          <w:kern w:val="24"/>
          <w:sz w:val="24"/>
          <w:szCs w:val="24"/>
          <w:lang w:val="en-GB"/>
        </w:rPr>
        <w:t xml:space="preserve"> served as an advisor </w:t>
      </w:r>
      <w:r w:rsidR="00707B31" w:rsidRPr="0004277F">
        <w:rPr>
          <w:kern w:val="24"/>
          <w:sz w:val="24"/>
          <w:szCs w:val="24"/>
          <w:lang w:val="en-GB"/>
        </w:rPr>
        <w:t>to</w:t>
      </w:r>
      <w:r w:rsidRPr="0004277F">
        <w:rPr>
          <w:kern w:val="24"/>
          <w:sz w:val="24"/>
          <w:szCs w:val="24"/>
          <w:lang w:val="en-GB"/>
        </w:rPr>
        <w:t xml:space="preserve"> the Royal Commission of Colonial Defence on matters related to the Suez Canal</w:t>
      </w:r>
      <w:r w:rsidR="00707B31" w:rsidRPr="0004277F">
        <w:rPr>
          <w:kern w:val="24"/>
          <w:sz w:val="24"/>
          <w:szCs w:val="24"/>
          <w:lang w:val="en-GB"/>
        </w:rPr>
        <w:t xml:space="preserve"> and</w:t>
      </w:r>
      <w:r w:rsidRPr="0004277F">
        <w:rPr>
          <w:kern w:val="24"/>
          <w:sz w:val="24"/>
          <w:szCs w:val="24"/>
          <w:lang w:val="en-GB"/>
        </w:rPr>
        <w:t xml:space="preserve"> served as </w:t>
      </w:r>
      <w:r w:rsidR="008E5B4A" w:rsidRPr="0004277F">
        <w:rPr>
          <w:kern w:val="24"/>
          <w:sz w:val="24"/>
          <w:szCs w:val="24"/>
          <w:lang w:val="en-GB"/>
        </w:rPr>
        <w:t xml:space="preserve">a </w:t>
      </w:r>
      <w:r w:rsidRPr="0004277F">
        <w:rPr>
          <w:kern w:val="24"/>
          <w:sz w:val="24"/>
          <w:szCs w:val="24"/>
          <w:lang w:val="en-GB"/>
        </w:rPr>
        <w:t xml:space="preserve">board member for a company aiming to cut a canal </w:t>
      </w:r>
      <w:r w:rsidR="00DD4252">
        <w:rPr>
          <w:kern w:val="24"/>
          <w:sz w:val="24"/>
          <w:szCs w:val="24"/>
          <w:lang w:val="en-GB"/>
        </w:rPr>
        <w:t>to deepen</w:t>
      </w:r>
      <w:r w:rsidR="00DD4252" w:rsidRPr="0004277F">
        <w:rPr>
          <w:kern w:val="24"/>
          <w:sz w:val="24"/>
          <w:szCs w:val="24"/>
          <w:lang w:val="en-GB"/>
        </w:rPr>
        <w:t xml:space="preserve"> </w:t>
      </w:r>
      <w:r w:rsidRPr="0004277F">
        <w:rPr>
          <w:kern w:val="24"/>
          <w:sz w:val="24"/>
          <w:szCs w:val="24"/>
          <w:lang w:val="en-GB"/>
        </w:rPr>
        <w:t>the passage through the straits between Ceylon and India in order to shorten the voyage to Calcutta.</w:t>
      </w:r>
      <w:r w:rsidR="0099258E" w:rsidRPr="0004277F">
        <w:rPr>
          <w:kern w:val="24"/>
          <w:sz w:val="24"/>
          <w:szCs w:val="24"/>
          <w:lang w:val="en-GB"/>
        </w:rPr>
        <w:t xml:space="preserve"> </w:t>
      </w:r>
      <w:r w:rsidR="00DD4252">
        <w:rPr>
          <w:kern w:val="24"/>
          <w:sz w:val="24"/>
          <w:szCs w:val="24"/>
          <w:lang w:val="en-GB"/>
        </w:rPr>
        <w:t>W</w:t>
      </w:r>
      <w:r w:rsidR="00DD4252" w:rsidRPr="0004277F">
        <w:rPr>
          <w:kern w:val="24"/>
          <w:sz w:val="24"/>
          <w:szCs w:val="24"/>
          <w:lang w:val="en-GB"/>
        </w:rPr>
        <w:t>hen he finished his military work</w:t>
      </w:r>
      <w:r w:rsidR="00DD4252">
        <w:rPr>
          <w:kern w:val="24"/>
          <w:sz w:val="24"/>
          <w:szCs w:val="24"/>
          <w:lang w:val="en-GB"/>
        </w:rPr>
        <w:t xml:space="preserve"> in 1886</w:t>
      </w:r>
      <w:r w:rsidR="00DD4252" w:rsidRPr="0004277F">
        <w:rPr>
          <w:kern w:val="24"/>
          <w:sz w:val="24"/>
          <w:szCs w:val="24"/>
          <w:lang w:val="en-GB"/>
        </w:rPr>
        <w:t xml:space="preserve"> </w:t>
      </w:r>
      <w:r w:rsidR="00DD4252">
        <w:rPr>
          <w:kern w:val="24"/>
          <w:sz w:val="24"/>
          <w:szCs w:val="24"/>
          <w:lang w:val="en-GB"/>
        </w:rPr>
        <w:t>h</w:t>
      </w:r>
      <w:r w:rsidR="00EC20E2" w:rsidRPr="0004277F">
        <w:rPr>
          <w:kern w:val="24"/>
          <w:sz w:val="24"/>
          <w:szCs w:val="24"/>
          <w:lang w:val="en-GB"/>
        </w:rPr>
        <w:t xml:space="preserve">e </w:t>
      </w:r>
      <w:r w:rsidR="00A11906" w:rsidRPr="0004277F">
        <w:rPr>
          <w:kern w:val="24"/>
          <w:sz w:val="24"/>
          <w:szCs w:val="24"/>
          <w:lang w:val="en-GB"/>
        </w:rPr>
        <w:t>moved to Haywards He</w:t>
      </w:r>
      <w:r w:rsidR="00F8727E" w:rsidRPr="0004277F">
        <w:rPr>
          <w:kern w:val="24"/>
          <w:sz w:val="24"/>
          <w:szCs w:val="24"/>
          <w:lang w:val="en-GB"/>
        </w:rPr>
        <w:t>ath in Sussex</w:t>
      </w:r>
      <w:r w:rsidR="00DD4252">
        <w:rPr>
          <w:kern w:val="24"/>
          <w:sz w:val="24"/>
          <w:szCs w:val="24"/>
          <w:lang w:val="en-GB"/>
        </w:rPr>
        <w:t>.</w:t>
      </w:r>
      <w:r w:rsidR="00A11906" w:rsidRPr="0004277F">
        <w:rPr>
          <w:kern w:val="24"/>
          <w:sz w:val="24"/>
          <w:szCs w:val="24"/>
          <w:lang w:val="en-GB"/>
        </w:rPr>
        <w:t xml:space="preserve"> In 1895 he began to write his memoir, </w:t>
      </w:r>
      <w:r w:rsidR="003939C9" w:rsidRPr="0004277F">
        <w:rPr>
          <w:kern w:val="24"/>
          <w:sz w:val="24"/>
          <w:szCs w:val="24"/>
          <w:lang w:val="en-GB"/>
        </w:rPr>
        <w:t>originally intended for private circulation</w:t>
      </w:r>
      <w:r w:rsidR="00DD4252">
        <w:rPr>
          <w:kern w:val="24"/>
          <w:sz w:val="24"/>
          <w:szCs w:val="24"/>
          <w:lang w:val="en-GB"/>
        </w:rPr>
        <w:t>, which</w:t>
      </w:r>
      <w:r w:rsidR="003939C9" w:rsidRPr="0004277F">
        <w:rPr>
          <w:kern w:val="24"/>
          <w:sz w:val="24"/>
          <w:szCs w:val="24"/>
          <w:lang w:val="en-GB"/>
        </w:rPr>
        <w:t xml:space="preserve"> </w:t>
      </w:r>
      <w:r w:rsidR="00A11906" w:rsidRPr="0004277F">
        <w:rPr>
          <w:kern w:val="24"/>
          <w:sz w:val="24"/>
          <w:szCs w:val="24"/>
          <w:lang w:val="en-GB"/>
        </w:rPr>
        <w:t>ends in 1899 when he unveiled De Lesseps’ statue in Port Said</w:t>
      </w:r>
      <w:r w:rsidR="00E407F4" w:rsidRPr="0004277F">
        <w:rPr>
          <w:kern w:val="24"/>
          <w:sz w:val="24"/>
          <w:szCs w:val="24"/>
          <w:lang w:val="en-GB"/>
        </w:rPr>
        <w:t>, Egypt</w:t>
      </w:r>
      <w:r w:rsidR="00A11906" w:rsidRPr="0004277F">
        <w:rPr>
          <w:kern w:val="24"/>
          <w:sz w:val="24"/>
          <w:szCs w:val="24"/>
          <w:lang w:val="en-GB"/>
        </w:rPr>
        <w:t>.</w:t>
      </w:r>
      <w:r w:rsidR="00E407F4" w:rsidRPr="0004277F">
        <w:rPr>
          <w:kern w:val="24"/>
          <w:sz w:val="24"/>
          <w:szCs w:val="24"/>
          <w:lang w:val="en-GB"/>
        </w:rPr>
        <w:t xml:space="preserve"> He was trou</w:t>
      </w:r>
      <w:r w:rsidR="00A11906" w:rsidRPr="0004277F">
        <w:rPr>
          <w:kern w:val="24"/>
          <w:sz w:val="24"/>
          <w:szCs w:val="24"/>
          <w:lang w:val="en-GB"/>
        </w:rPr>
        <w:t>bled by an old leg injury</w:t>
      </w:r>
      <w:r w:rsidR="00E407F4" w:rsidRPr="0004277F">
        <w:rPr>
          <w:kern w:val="24"/>
          <w:sz w:val="24"/>
          <w:szCs w:val="24"/>
          <w:lang w:val="en-GB"/>
        </w:rPr>
        <w:t xml:space="preserve"> for some years and died of apoplectic seizure </w:t>
      </w:r>
      <w:r w:rsidR="00EC20E2" w:rsidRPr="0004277F">
        <w:rPr>
          <w:kern w:val="24"/>
          <w:sz w:val="24"/>
          <w:szCs w:val="24"/>
          <w:lang w:val="en-GB"/>
        </w:rPr>
        <w:t>in 1902.</w:t>
      </w:r>
    </w:p>
    <w:p w14:paraId="12F3E013" w14:textId="10744FDD" w:rsidR="007D4B25" w:rsidRPr="0004277F" w:rsidRDefault="007F1CD2" w:rsidP="00B757F6">
      <w:pPr>
        <w:ind w:firstLine="720"/>
        <w:jc w:val="both"/>
        <w:rPr>
          <w:kern w:val="24"/>
          <w:sz w:val="24"/>
          <w:szCs w:val="24"/>
          <w:lang w:val="en-GB"/>
        </w:rPr>
      </w:pPr>
      <w:r w:rsidRPr="0004277F">
        <w:rPr>
          <w:kern w:val="24"/>
          <w:sz w:val="24"/>
          <w:szCs w:val="24"/>
          <w:lang w:val="en-GB"/>
        </w:rPr>
        <w:t xml:space="preserve">Stokes’ </w:t>
      </w:r>
      <w:r w:rsidR="00707B31" w:rsidRPr="0004277F">
        <w:rPr>
          <w:kern w:val="24"/>
          <w:sz w:val="24"/>
          <w:szCs w:val="24"/>
          <w:lang w:val="en-GB"/>
        </w:rPr>
        <w:t>work</w:t>
      </w:r>
      <w:r w:rsidRPr="0004277F">
        <w:rPr>
          <w:kern w:val="24"/>
          <w:sz w:val="24"/>
          <w:szCs w:val="24"/>
          <w:lang w:val="en-GB"/>
        </w:rPr>
        <w:t xml:space="preserve"> is illustrative for the </w:t>
      </w:r>
      <w:r w:rsidR="00360D21" w:rsidRPr="0004277F">
        <w:rPr>
          <w:kern w:val="24"/>
          <w:sz w:val="24"/>
          <w:szCs w:val="24"/>
          <w:lang w:val="en-GB"/>
        </w:rPr>
        <w:t xml:space="preserve">political </w:t>
      </w:r>
      <w:r w:rsidR="000032EC" w:rsidRPr="0004277F">
        <w:rPr>
          <w:kern w:val="24"/>
          <w:sz w:val="24"/>
          <w:szCs w:val="24"/>
          <w:lang w:val="en-GB"/>
        </w:rPr>
        <w:t>relevance</w:t>
      </w:r>
      <w:r w:rsidRPr="0004277F">
        <w:rPr>
          <w:kern w:val="24"/>
          <w:sz w:val="24"/>
          <w:szCs w:val="24"/>
          <w:lang w:val="en-GB"/>
        </w:rPr>
        <w:t xml:space="preserve"> of </w:t>
      </w:r>
      <w:r w:rsidR="0099258E" w:rsidRPr="0004277F">
        <w:rPr>
          <w:kern w:val="24"/>
          <w:sz w:val="24"/>
          <w:szCs w:val="24"/>
          <w:lang w:val="en-GB"/>
        </w:rPr>
        <w:t xml:space="preserve">navigation </w:t>
      </w:r>
      <w:r w:rsidRPr="0004277F">
        <w:rPr>
          <w:kern w:val="24"/>
          <w:sz w:val="24"/>
          <w:szCs w:val="24"/>
          <w:lang w:val="en-GB"/>
        </w:rPr>
        <w:t xml:space="preserve">experts during the second half of the </w:t>
      </w:r>
      <w:r w:rsidR="00707B31" w:rsidRPr="0004277F">
        <w:rPr>
          <w:kern w:val="24"/>
          <w:sz w:val="24"/>
          <w:szCs w:val="24"/>
          <w:lang w:val="en-GB"/>
        </w:rPr>
        <w:t>nineteenth</w:t>
      </w:r>
      <w:r w:rsidRPr="0004277F">
        <w:rPr>
          <w:kern w:val="24"/>
          <w:sz w:val="24"/>
          <w:szCs w:val="24"/>
          <w:lang w:val="en-GB"/>
        </w:rPr>
        <w:t xml:space="preserve"> century. </w:t>
      </w:r>
      <w:r w:rsidR="00707B31" w:rsidRPr="0004277F">
        <w:rPr>
          <w:kern w:val="24"/>
          <w:sz w:val="24"/>
          <w:szCs w:val="24"/>
          <w:lang w:val="en-GB"/>
        </w:rPr>
        <w:t>Wh</w:t>
      </w:r>
      <w:r w:rsidR="00F504AB">
        <w:rPr>
          <w:kern w:val="24"/>
          <w:sz w:val="24"/>
          <w:szCs w:val="24"/>
          <w:lang w:val="en-GB"/>
        </w:rPr>
        <w:t>ile he was</w:t>
      </w:r>
      <w:r w:rsidRPr="0004277F">
        <w:rPr>
          <w:kern w:val="24"/>
          <w:sz w:val="24"/>
          <w:szCs w:val="24"/>
          <w:lang w:val="en-GB"/>
        </w:rPr>
        <w:t xml:space="preserve"> appointed </w:t>
      </w:r>
      <w:r w:rsidR="00F504AB">
        <w:rPr>
          <w:kern w:val="24"/>
          <w:sz w:val="24"/>
          <w:szCs w:val="24"/>
          <w:lang w:val="en-GB"/>
        </w:rPr>
        <w:t>to</w:t>
      </w:r>
      <w:r w:rsidRPr="0004277F">
        <w:rPr>
          <w:kern w:val="24"/>
          <w:sz w:val="24"/>
          <w:szCs w:val="24"/>
          <w:lang w:val="en-GB"/>
        </w:rPr>
        <w:t xml:space="preserve"> the </w:t>
      </w:r>
      <w:r w:rsidR="00707B31" w:rsidRPr="0004277F">
        <w:rPr>
          <w:rStyle w:val="FontStyle43"/>
          <w:snapToGrid w:val="0"/>
          <w:kern w:val="24"/>
          <w:sz w:val="24"/>
          <w:szCs w:val="24"/>
          <w:lang w:val="en-GB"/>
        </w:rPr>
        <w:t xml:space="preserve">Danube Commission </w:t>
      </w:r>
      <w:r w:rsidR="00707B31" w:rsidRPr="0004277F">
        <w:rPr>
          <w:kern w:val="24"/>
          <w:sz w:val="24"/>
          <w:szCs w:val="24"/>
          <w:lang w:val="en-GB"/>
        </w:rPr>
        <w:t>for his engineering background,</w:t>
      </w:r>
      <w:r w:rsidRPr="0004277F">
        <w:rPr>
          <w:kern w:val="24"/>
          <w:sz w:val="24"/>
          <w:szCs w:val="24"/>
          <w:lang w:val="en-GB"/>
        </w:rPr>
        <w:t xml:space="preserve"> he and other commissioners </w:t>
      </w:r>
      <w:r w:rsidR="00707B31" w:rsidRPr="0004277F">
        <w:rPr>
          <w:kern w:val="24"/>
          <w:sz w:val="24"/>
          <w:szCs w:val="24"/>
          <w:lang w:val="en-GB"/>
        </w:rPr>
        <w:t xml:space="preserve">soon </w:t>
      </w:r>
      <w:r w:rsidRPr="0004277F">
        <w:rPr>
          <w:kern w:val="24"/>
          <w:sz w:val="24"/>
          <w:szCs w:val="24"/>
          <w:lang w:val="en-GB"/>
        </w:rPr>
        <w:t xml:space="preserve">moved their focus from technical aspects to administration, trying to establish a stable and secure political environment in an anarchical peripheral Ottoman province. The </w:t>
      </w:r>
      <w:r w:rsidR="00707B31" w:rsidRPr="0004277F">
        <w:rPr>
          <w:rStyle w:val="FontStyle43"/>
          <w:snapToGrid w:val="0"/>
          <w:kern w:val="24"/>
          <w:sz w:val="24"/>
          <w:szCs w:val="24"/>
          <w:lang w:val="en-GB"/>
        </w:rPr>
        <w:t xml:space="preserve">Danube Commission </w:t>
      </w:r>
      <w:r w:rsidR="000032EC" w:rsidRPr="0004277F">
        <w:rPr>
          <w:rStyle w:val="FontStyle43"/>
          <w:snapToGrid w:val="0"/>
          <w:kern w:val="24"/>
          <w:sz w:val="24"/>
          <w:szCs w:val="24"/>
          <w:lang w:val="en-GB"/>
        </w:rPr>
        <w:t xml:space="preserve">under Stokes’ </w:t>
      </w:r>
      <w:r w:rsidR="00085C18">
        <w:rPr>
          <w:rStyle w:val="FontStyle43"/>
          <w:snapToGrid w:val="0"/>
          <w:kern w:val="24"/>
          <w:sz w:val="24"/>
          <w:szCs w:val="24"/>
          <w:lang w:val="en-GB"/>
        </w:rPr>
        <w:t>guidance</w:t>
      </w:r>
      <w:r w:rsidR="000032EC" w:rsidRPr="0004277F">
        <w:rPr>
          <w:rStyle w:val="FontStyle43"/>
          <w:snapToGrid w:val="0"/>
          <w:kern w:val="24"/>
          <w:sz w:val="24"/>
          <w:szCs w:val="24"/>
          <w:lang w:val="en-GB"/>
        </w:rPr>
        <w:t xml:space="preserve"> </w:t>
      </w:r>
      <w:r w:rsidRPr="0004277F">
        <w:rPr>
          <w:kern w:val="24"/>
          <w:sz w:val="24"/>
          <w:szCs w:val="24"/>
          <w:lang w:val="en-GB"/>
        </w:rPr>
        <w:t>started to draft legisla</w:t>
      </w:r>
      <w:r w:rsidR="00707B31" w:rsidRPr="0004277F">
        <w:rPr>
          <w:kern w:val="24"/>
          <w:sz w:val="24"/>
          <w:szCs w:val="24"/>
          <w:lang w:val="en-GB"/>
        </w:rPr>
        <w:t xml:space="preserve">tion for </w:t>
      </w:r>
      <w:r w:rsidR="00B4724B" w:rsidRPr="0004277F">
        <w:rPr>
          <w:kern w:val="24"/>
          <w:sz w:val="24"/>
          <w:szCs w:val="24"/>
          <w:lang w:val="en-GB"/>
        </w:rPr>
        <w:t>this</w:t>
      </w:r>
      <w:r w:rsidR="00707B31" w:rsidRPr="0004277F">
        <w:rPr>
          <w:kern w:val="24"/>
          <w:sz w:val="24"/>
          <w:szCs w:val="24"/>
          <w:lang w:val="en-GB"/>
        </w:rPr>
        <w:t xml:space="preserve"> international river</w:t>
      </w:r>
      <w:r w:rsidRPr="0004277F">
        <w:rPr>
          <w:kern w:val="24"/>
          <w:sz w:val="24"/>
          <w:szCs w:val="24"/>
          <w:lang w:val="en-GB"/>
        </w:rPr>
        <w:t xml:space="preserve"> </w:t>
      </w:r>
      <w:r w:rsidR="00F504AB">
        <w:rPr>
          <w:kern w:val="24"/>
          <w:sz w:val="24"/>
          <w:szCs w:val="24"/>
          <w:lang w:val="en-GB"/>
        </w:rPr>
        <w:t xml:space="preserve">in a manner which </w:t>
      </w:r>
      <w:r w:rsidR="00E73ABF">
        <w:rPr>
          <w:kern w:val="24"/>
          <w:sz w:val="24"/>
          <w:szCs w:val="24"/>
          <w:lang w:val="en-GB"/>
        </w:rPr>
        <w:lastRenderedPageBreak/>
        <w:t>accommodated</w:t>
      </w:r>
      <w:r w:rsidRPr="0004277F">
        <w:rPr>
          <w:kern w:val="24"/>
          <w:sz w:val="24"/>
          <w:szCs w:val="24"/>
          <w:lang w:val="en-GB"/>
        </w:rPr>
        <w:t xml:space="preserve"> Ottoman law, the privileges of foreign citizens in the Ottoman Empire </w:t>
      </w:r>
      <w:r w:rsidR="00707B31" w:rsidRPr="0004277F">
        <w:rPr>
          <w:kern w:val="24"/>
          <w:sz w:val="24"/>
          <w:szCs w:val="24"/>
          <w:lang w:val="en-GB"/>
        </w:rPr>
        <w:t>as well as</w:t>
      </w:r>
      <w:r w:rsidRPr="0004277F">
        <w:rPr>
          <w:kern w:val="24"/>
          <w:sz w:val="24"/>
          <w:szCs w:val="24"/>
          <w:lang w:val="en-GB"/>
        </w:rPr>
        <w:t xml:space="preserve"> their own national legislation. This </w:t>
      </w:r>
      <w:r w:rsidR="00085C18">
        <w:rPr>
          <w:kern w:val="24"/>
          <w:sz w:val="24"/>
          <w:szCs w:val="24"/>
          <w:lang w:val="en-GB"/>
        </w:rPr>
        <w:t>encouraged</w:t>
      </w:r>
      <w:r w:rsidR="00085C18" w:rsidRPr="0004277F">
        <w:rPr>
          <w:kern w:val="24"/>
          <w:sz w:val="24"/>
          <w:szCs w:val="24"/>
          <w:lang w:val="en-GB"/>
        </w:rPr>
        <w:t xml:space="preserve"> </w:t>
      </w:r>
      <w:r w:rsidRPr="0004277F">
        <w:rPr>
          <w:kern w:val="24"/>
          <w:sz w:val="24"/>
          <w:szCs w:val="24"/>
          <w:lang w:val="en-GB"/>
        </w:rPr>
        <w:t xml:space="preserve">a great degree of cooperation at a pan-European level and </w:t>
      </w:r>
      <w:r w:rsidR="00707B31" w:rsidRPr="0004277F">
        <w:rPr>
          <w:kern w:val="24"/>
          <w:sz w:val="24"/>
          <w:szCs w:val="24"/>
          <w:lang w:val="en-GB"/>
        </w:rPr>
        <w:t xml:space="preserve">implied an </w:t>
      </w:r>
      <w:r w:rsidRPr="0004277F">
        <w:rPr>
          <w:kern w:val="24"/>
          <w:sz w:val="24"/>
          <w:szCs w:val="24"/>
          <w:lang w:val="en-GB"/>
        </w:rPr>
        <w:t>information exchange with governments, private companies and academics around Europe.</w:t>
      </w:r>
      <w:r w:rsidR="0099258E" w:rsidRPr="0004277F">
        <w:rPr>
          <w:kern w:val="24"/>
          <w:sz w:val="24"/>
          <w:szCs w:val="24"/>
          <w:lang w:val="en-GB"/>
        </w:rPr>
        <w:t xml:space="preserve"> </w:t>
      </w:r>
      <w:r w:rsidR="009C0CB5" w:rsidRPr="0004277F">
        <w:rPr>
          <w:kern w:val="24"/>
          <w:sz w:val="24"/>
          <w:szCs w:val="24"/>
          <w:lang w:val="en-GB"/>
        </w:rPr>
        <w:t xml:space="preserve">Britain’s position </w:t>
      </w:r>
      <w:r w:rsidR="00B757F6">
        <w:rPr>
          <w:kern w:val="24"/>
          <w:sz w:val="24"/>
          <w:szCs w:val="24"/>
          <w:lang w:val="en-GB"/>
        </w:rPr>
        <w:t>along with</w:t>
      </w:r>
      <w:r w:rsidR="009C0CB5" w:rsidRPr="0004277F">
        <w:rPr>
          <w:kern w:val="24"/>
          <w:sz w:val="24"/>
          <w:szCs w:val="24"/>
          <w:lang w:val="en-GB"/>
        </w:rPr>
        <w:t xml:space="preserve"> </w:t>
      </w:r>
      <w:r w:rsidR="00276F99" w:rsidRPr="0004277F">
        <w:rPr>
          <w:kern w:val="24"/>
          <w:sz w:val="24"/>
          <w:szCs w:val="24"/>
          <w:lang w:val="en-GB"/>
        </w:rPr>
        <w:t>Stokes’ technical expertise and diplomatic qualities</w:t>
      </w:r>
      <w:r w:rsidR="00360D21" w:rsidRPr="0004277F">
        <w:rPr>
          <w:kern w:val="24"/>
          <w:sz w:val="24"/>
          <w:szCs w:val="24"/>
          <w:lang w:val="en-GB"/>
        </w:rPr>
        <w:t xml:space="preserve"> made </w:t>
      </w:r>
      <w:r w:rsidR="00276F99" w:rsidRPr="0004277F">
        <w:rPr>
          <w:kern w:val="24"/>
          <w:sz w:val="24"/>
          <w:szCs w:val="24"/>
          <w:lang w:val="en-GB"/>
        </w:rPr>
        <w:t>him</w:t>
      </w:r>
      <w:r w:rsidR="00360D21" w:rsidRPr="0004277F">
        <w:rPr>
          <w:kern w:val="24"/>
          <w:sz w:val="24"/>
          <w:szCs w:val="24"/>
          <w:lang w:val="en-GB"/>
        </w:rPr>
        <w:t xml:space="preserve"> the informal leader of this collegial</w:t>
      </w:r>
      <w:r w:rsidR="00276F99" w:rsidRPr="0004277F">
        <w:rPr>
          <w:kern w:val="24"/>
          <w:sz w:val="24"/>
          <w:szCs w:val="24"/>
          <w:lang w:val="en-GB"/>
        </w:rPr>
        <w:t xml:space="preserve"> institution and the de facto first chair of the European Commission of the Danube. </w:t>
      </w:r>
      <w:r w:rsidRPr="0004277F">
        <w:rPr>
          <w:kern w:val="24"/>
          <w:sz w:val="24"/>
          <w:szCs w:val="24"/>
          <w:lang w:val="en-GB"/>
        </w:rPr>
        <w:t xml:space="preserve">Stokes </w:t>
      </w:r>
      <w:r w:rsidR="00B4724B" w:rsidRPr="0004277F">
        <w:rPr>
          <w:kern w:val="24"/>
          <w:sz w:val="24"/>
          <w:szCs w:val="24"/>
          <w:lang w:val="en-GB"/>
        </w:rPr>
        <w:t xml:space="preserve">also </w:t>
      </w:r>
      <w:r w:rsidRPr="0004277F">
        <w:rPr>
          <w:kern w:val="24"/>
          <w:sz w:val="24"/>
          <w:szCs w:val="24"/>
          <w:lang w:val="en-GB"/>
        </w:rPr>
        <w:t>manag</w:t>
      </w:r>
      <w:r w:rsidR="00927BF3" w:rsidRPr="0004277F">
        <w:rPr>
          <w:kern w:val="24"/>
          <w:sz w:val="24"/>
          <w:szCs w:val="24"/>
          <w:lang w:val="en-GB"/>
        </w:rPr>
        <w:t>ed to convince his government of</w:t>
      </w:r>
      <w:r w:rsidRPr="0004277F">
        <w:rPr>
          <w:kern w:val="24"/>
          <w:sz w:val="24"/>
          <w:szCs w:val="24"/>
          <w:lang w:val="en-GB"/>
        </w:rPr>
        <w:t xml:space="preserve"> the importance of the Lower Danube for British and European interests, and he equally proved himself to be a valuable expert in </w:t>
      </w:r>
      <w:r w:rsidR="00927BF3" w:rsidRPr="0004277F">
        <w:rPr>
          <w:kern w:val="24"/>
          <w:sz w:val="24"/>
          <w:szCs w:val="24"/>
          <w:lang w:val="en-GB"/>
        </w:rPr>
        <w:t>these topics. Later in his life</w:t>
      </w:r>
      <w:r w:rsidRPr="0004277F">
        <w:rPr>
          <w:kern w:val="24"/>
          <w:sz w:val="24"/>
          <w:szCs w:val="24"/>
          <w:lang w:val="en-GB"/>
        </w:rPr>
        <w:t xml:space="preserve"> this </w:t>
      </w:r>
      <w:r w:rsidR="00211BB2" w:rsidRPr="0004277F">
        <w:rPr>
          <w:kern w:val="24"/>
          <w:sz w:val="24"/>
          <w:szCs w:val="24"/>
          <w:lang w:val="en-GB"/>
        </w:rPr>
        <w:t xml:space="preserve">expertise </w:t>
      </w:r>
      <w:r w:rsidRPr="0004277F">
        <w:rPr>
          <w:kern w:val="24"/>
          <w:sz w:val="24"/>
          <w:szCs w:val="24"/>
          <w:lang w:val="en-GB"/>
        </w:rPr>
        <w:t xml:space="preserve">made </w:t>
      </w:r>
      <w:r w:rsidR="00B4724B" w:rsidRPr="0004277F">
        <w:rPr>
          <w:kern w:val="24"/>
          <w:sz w:val="24"/>
          <w:szCs w:val="24"/>
          <w:lang w:val="en-GB"/>
        </w:rPr>
        <w:t>Stokes</w:t>
      </w:r>
      <w:r w:rsidRPr="0004277F">
        <w:rPr>
          <w:kern w:val="24"/>
          <w:sz w:val="24"/>
          <w:szCs w:val="24"/>
          <w:lang w:val="en-GB"/>
        </w:rPr>
        <w:t xml:space="preserve"> part of numerous epistemic communities connected to everything that had to do with international rivers, canals, harbours, navigation tariffs</w:t>
      </w:r>
      <w:r w:rsidR="0099258E" w:rsidRPr="0004277F">
        <w:rPr>
          <w:kern w:val="24"/>
          <w:sz w:val="24"/>
          <w:szCs w:val="24"/>
          <w:lang w:val="en-GB"/>
        </w:rPr>
        <w:t xml:space="preserve"> and</w:t>
      </w:r>
      <w:r w:rsidRPr="0004277F">
        <w:rPr>
          <w:kern w:val="24"/>
          <w:sz w:val="24"/>
          <w:szCs w:val="24"/>
          <w:lang w:val="en-GB"/>
        </w:rPr>
        <w:t xml:space="preserve"> tonnage</w:t>
      </w:r>
      <w:r w:rsidR="0099258E" w:rsidRPr="0004277F">
        <w:rPr>
          <w:kern w:val="24"/>
          <w:sz w:val="24"/>
          <w:szCs w:val="24"/>
          <w:lang w:val="en-GB"/>
        </w:rPr>
        <w:t xml:space="preserve"> measurement</w:t>
      </w:r>
      <w:r w:rsidRPr="0004277F">
        <w:rPr>
          <w:kern w:val="24"/>
          <w:sz w:val="24"/>
          <w:szCs w:val="24"/>
          <w:lang w:val="en-GB"/>
        </w:rPr>
        <w:t>.</w:t>
      </w:r>
    </w:p>
    <w:p w14:paraId="30E7E6D6" w14:textId="77777777" w:rsidR="00030613" w:rsidRPr="0004277F" w:rsidRDefault="00030613" w:rsidP="00B757F6">
      <w:pPr>
        <w:ind w:firstLine="720"/>
        <w:jc w:val="both"/>
        <w:rPr>
          <w:kern w:val="24"/>
          <w:sz w:val="24"/>
          <w:szCs w:val="24"/>
          <w:lang w:val="en-GB"/>
        </w:rPr>
      </w:pPr>
    </w:p>
    <w:p w14:paraId="4B8F607B" w14:textId="0210AE94" w:rsidR="00834D82" w:rsidRPr="0004277F" w:rsidRDefault="00834D82" w:rsidP="00B757F6">
      <w:pPr>
        <w:jc w:val="both"/>
        <w:rPr>
          <w:kern w:val="24"/>
          <w:sz w:val="24"/>
          <w:szCs w:val="24"/>
          <w:lang w:val="en-GB"/>
        </w:rPr>
      </w:pPr>
      <w:r w:rsidRPr="0004277F">
        <w:rPr>
          <w:b/>
          <w:kern w:val="24"/>
          <w:sz w:val="24"/>
          <w:szCs w:val="24"/>
          <w:lang w:val="en-GB"/>
        </w:rPr>
        <w:t>ARCHIVES</w:t>
      </w:r>
      <w:r w:rsidRPr="0004277F">
        <w:rPr>
          <w:kern w:val="24"/>
          <w:sz w:val="24"/>
          <w:szCs w:val="24"/>
          <w:lang w:val="en-GB"/>
        </w:rPr>
        <w:t xml:space="preserve">: </w:t>
      </w:r>
      <w:r w:rsidR="00927BF3" w:rsidRPr="0004277F">
        <w:rPr>
          <w:kern w:val="24"/>
          <w:sz w:val="24"/>
          <w:szCs w:val="24"/>
          <w:lang w:val="en-GB"/>
        </w:rPr>
        <w:t xml:space="preserve">The military file of John Stokes, WO 25/3913/159, is at </w:t>
      </w:r>
      <w:r w:rsidRPr="0004277F">
        <w:rPr>
          <w:kern w:val="24"/>
          <w:sz w:val="24"/>
          <w:szCs w:val="24"/>
          <w:lang w:val="en-GB"/>
        </w:rPr>
        <w:t xml:space="preserve">The National Archives </w:t>
      </w:r>
      <w:r w:rsidRPr="00CB6FCD">
        <w:rPr>
          <w:kern w:val="24"/>
          <w:sz w:val="24"/>
          <w:szCs w:val="24"/>
          <w:lang w:val="en-GB"/>
        </w:rPr>
        <w:t xml:space="preserve">of the </w:t>
      </w:r>
      <w:r w:rsidRPr="00CB6FCD">
        <w:rPr>
          <w:kern w:val="20"/>
          <w:sz w:val="24"/>
          <w:szCs w:val="24"/>
          <w:lang w:val="en-GB"/>
        </w:rPr>
        <w:t>United Kingdom, Kew, Richmond, Surrey</w:t>
      </w:r>
      <w:r w:rsidR="00927BF3" w:rsidRPr="00CB6FCD">
        <w:rPr>
          <w:kern w:val="20"/>
          <w:sz w:val="24"/>
          <w:szCs w:val="24"/>
          <w:lang w:val="en-GB"/>
        </w:rPr>
        <w:t>;</w:t>
      </w:r>
      <w:r w:rsidRPr="00CB6FCD">
        <w:rPr>
          <w:kern w:val="24"/>
          <w:sz w:val="24"/>
          <w:szCs w:val="24"/>
          <w:lang w:val="en-GB"/>
        </w:rPr>
        <w:t xml:space="preserve"> </w:t>
      </w:r>
      <w:r w:rsidR="00927BF3" w:rsidRPr="00CB6FCD">
        <w:rPr>
          <w:kern w:val="24"/>
          <w:sz w:val="24"/>
          <w:szCs w:val="24"/>
          <w:lang w:val="en-GB"/>
        </w:rPr>
        <w:t>see</w:t>
      </w:r>
      <w:r w:rsidRPr="00CB6FCD">
        <w:rPr>
          <w:kern w:val="24"/>
          <w:sz w:val="24"/>
          <w:szCs w:val="24"/>
          <w:lang w:val="en-GB"/>
        </w:rPr>
        <w:t xml:space="preserve"> </w:t>
      </w:r>
      <w:hyperlink r:id="rId8" w:history="1">
        <w:r w:rsidR="001229A0" w:rsidRPr="001229A0">
          <w:rPr>
            <w:rStyle w:val="Hyperlink"/>
            <w:kern w:val="24"/>
            <w:sz w:val="24"/>
            <w:szCs w:val="24"/>
            <w:u w:val="none"/>
            <w:lang w:val="en-GB"/>
          </w:rPr>
          <w:t>http://discovery.nationalarchives.gov.uk/details/r/C13332504</w:t>
        </w:r>
      </w:hyperlink>
      <w:r w:rsidR="00927BF3" w:rsidRPr="001229A0">
        <w:rPr>
          <w:kern w:val="24"/>
          <w:sz w:val="24"/>
          <w:szCs w:val="24"/>
          <w:lang w:val="en-GB"/>
        </w:rPr>
        <w:t xml:space="preserve">; </w:t>
      </w:r>
      <w:r w:rsidRPr="001229A0">
        <w:rPr>
          <w:kern w:val="20"/>
          <w:sz w:val="24"/>
          <w:szCs w:val="24"/>
          <w:lang w:val="en-GB"/>
        </w:rPr>
        <w:t>Stokes’ dispatches sent to the</w:t>
      </w:r>
      <w:r w:rsidRPr="00CB6FCD">
        <w:rPr>
          <w:kern w:val="20"/>
          <w:sz w:val="24"/>
          <w:szCs w:val="24"/>
          <w:lang w:val="en-GB"/>
        </w:rPr>
        <w:t xml:space="preserve"> Foreign Office </w:t>
      </w:r>
      <w:r w:rsidR="00927BF3" w:rsidRPr="00CB6FCD">
        <w:rPr>
          <w:kern w:val="20"/>
          <w:sz w:val="24"/>
          <w:szCs w:val="24"/>
          <w:lang w:val="en-GB"/>
        </w:rPr>
        <w:t xml:space="preserve">are </w:t>
      </w:r>
      <w:r w:rsidRPr="00CB6FCD">
        <w:rPr>
          <w:kern w:val="20"/>
          <w:sz w:val="24"/>
          <w:szCs w:val="24"/>
          <w:lang w:val="en-GB"/>
        </w:rPr>
        <w:t>in Archival Fund FO 78</w:t>
      </w:r>
      <w:r w:rsidRPr="0004277F">
        <w:rPr>
          <w:kern w:val="20"/>
          <w:sz w:val="24"/>
          <w:szCs w:val="24"/>
          <w:lang w:val="en-GB"/>
        </w:rPr>
        <w:t xml:space="preserve"> (Turkey)</w:t>
      </w:r>
      <w:r w:rsidR="00927BF3" w:rsidRPr="0004277F">
        <w:rPr>
          <w:kern w:val="20"/>
          <w:sz w:val="24"/>
          <w:szCs w:val="24"/>
          <w:lang w:val="en-GB"/>
        </w:rPr>
        <w:t>; Stokes’ correspondence with the Foreign Office and the British Embassy to Istanbul</w:t>
      </w:r>
      <w:r w:rsidR="00C41CEB" w:rsidRPr="0004277F">
        <w:rPr>
          <w:kern w:val="24"/>
          <w:sz w:val="24"/>
          <w:szCs w:val="24"/>
          <w:lang w:val="en-GB"/>
        </w:rPr>
        <w:t xml:space="preserve"> can be found in t</w:t>
      </w:r>
      <w:r w:rsidRPr="0004277F">
        <w:rPr>
          <w:kern w:val="20"/>
          <w:sz w:val="24"/>
          <w:szCs w:val="24"/>
          <w:lang w:val="en-GB"/>
        </w:rPr>
        <w:t xml:space="preserve">he National Archives of Romania, </w:t>
      </w:r>
      <w:proofErr w:type="spellStart"/>
      <w:r w:rsidRPr="0004277F">
        <w:rPr>
          <w:kern w:val="20"/>
          <w:sz w:val="24"/>
          <w:szCs w:val="24"/>
          <w:lang w:val="en-GB"/>
        </w:rPr>
        <w:t>Galați</w:t>
      </w:r>
      <w:proofErr w:type="spellEnd"/>
      <w:r w:rsidRPr="0004277F">
        <w:rPr>
          <w:kern w:val="20"/>
          <w:sz w:val="24"/>
          <w:szCs w:val="24"/>
          <w:lang w:val="en-GB"/>
        </w:rPr>
        <w:t xml:space="preserve"> Branch, </w:t>
      </w:r>
      <w:proofErr w:type="spellStart"/>
      <w:r w:rsidRPr="0004277F">
        <w:rPr>
          <w:kern w:val="20"/>
          <w:sz w:val="24"/>
          <w:szCs w:val="24"/>
          <w:lang w:val="en-GB"/>
        </w:rPr>
        <w:t>Galați</w:t>
      </w:r>
      <w:proofErr w:type="spellEnd"/>
      <w:r w:rsidRPr="0004277F">
        <w:rPr>
          <w:kern w:val="20"/>
          <w:sz w:val="24"/>
          <w:szCs w:val="24"/>
          <w:lang w:val="en-GB"/>
        </w:rPr>
        <w:t>, Archival Fund European Commission of the Danub</w:t>
      </w:r>
      <w:r w:rsidR="00C41CEB" w:rsidRPr="0004277F">
        <w:rPr>
          <w:kern w:val="20"/>
          <w:sz w:val="24"/>
          <w:szCs w:val="24"/>
          <w:lang w:val="en-GB"/>
        </w:rPr>
        <w:t>e, the English Delegate section</w:t>
      </w:r>
      <w:r w:rsidRPr="0004277F">
        <w:rPr>
          <w:kern w:val="20"/>
          <w:sz w:val="24"/>
          <w:szCs w:val="24"/>
          <w:lang w:val="en-GB"/>
        </w:rPr>
        <w:t>.</w:t>
      </w:r>
    </w:p>
    <w:p w14:paraId="56752620" w14:textId="77777777" w:rsidR="005968DB" w:rsidRPr="0004277F" w:rsidRDefault="007D4B25" w:rsidP="00B757F6">
      <w:pPr>
        <w:jc w:val="both"/>
        <w:rPr>
          <w:kern w:val="24"/>
          <w:sz w:val="24"/>
          <w:szCs w:val="24"/>
          <w:lang w:val="en-GB"/>
        </w:rPr>
      </w:pPr>
      <w:r w:rsidRPr="0004277F">
        <w:rPr>
          <w:b/>
          <w:kern w:val="24"/>
          <w:sz w:val="24"/>
          <w:szCs w:val="24"/>
          <w:lang w:val="en-GB"/>
        </w:rPr>
        <w:t>P</w:t>
      </w:r>
      <w:r w:rsidR="005968DB" w:rsidRPr="0004277F">
        <w:rPr>
          <w:b/>
          <w:kern w:val="24"/>
          <w:sz w:val="24"/>
          <w:szCs w:val="24"/>
          <w:lang w:val="en-GB"/>
        </w:rPr>
        <w:t>UBLICATIONS</w:t>
      </w:r>
      <w:r w:rsidRPr="0004277F">
        <w:rPr>
          <w:kern w:val="24"/>
          <w:sz w:val="24"/>
          <w:szCs w:val="24"/>
          <w:lang w:val="en-GB"/>
        </w:rPr>
        <w:t>:</w:t>
      </w:r>
      <w:r w:rsidR="00476572" w:rsidRPr="0004277F">
        <w:rPr>
          <w:kern w:val="24"/>
          <w:sz w:val="24"/>
          <w:szCs w:val="24"/>
          <w:lang w:val="en-GB"/>
        </w:rPr>
        <w:t xml:space="preserve"> ‘</w:t>
      </w:r>
      <w:r w:rsidR="00A933A0" w:rsidRPr="0004277F">
        <w:rPr>
          <w:iCs/>
          <w:kern w:val="24"/>
          <w:sz w:val="24"/>
          <w:szCs w:val="24"/>
          <w:lang w:val="en-GB"/>
        </w:rPr>
        <w:t>Notes on the Lower Danube</w:t>
      </w:r>
      <w:r w:rsidR="00476572" w:rsidRPr="0004277F">
        <w:rPr>
          <w:iCs/>
          <w:kern w:val="24"/>
          <w:sz w:val="24"/>
          <w:szCs w:val="24"/>
          <w:lang w:val="en-GB"/>
        </w:rPr>
        <w:t>’</w:t>
      </w:r>
      <w:r w:rsidR="00A933A0" w:rsidRPr="0004277F">
        <w:rPr>
          <w:kern w:val="24"/>
          <w:sz w:val="24"/>
          <w:szCs w:val="24"/>
          <w:lang w:val="en-GB"/>
        </w:rPr>
        <w:t xml:space="preserve"> </w:t>
      </w:r>
      <w:r w:rsidR="00476572" w:rsidRPr="0004277F">
        <w:rPr>
          <w:kern w:val="24"/>
          <w:sz w:val="24"/>
          <w:szCs w:val="24"/>
          <w:lang w:val="en-GB"/>
        </w:rPr>
        <w:t>i</w:t>
      </w:r>
      <w:r w:rsidR="00A933A0" w:rsidRPr="0004277F">
        <w:rPr>
          <w:kern w:val="24"/>
          <w:sz w:val="24"/>
          <w:szCs w:val="24"/>
          <w:lang w:val="en-GB"/>
        </w:rPr>
        <w:t xml:space="preserve">n </w:t>
      </w:r>
      <w:r w:rsidR="00A933A0" w:rsidRPr="0004277F">
        <w:rPr>
          <w:i/>
          <w:kern w:val="24"/>
          <w:sz w:val="24"/>
          <w:szCs w:val="24"/>
          <w:lang w:val="en-GB"/>
        </w:rPr>
        <w:t>Proceedings of the Royal Geographical Society of London</w:t>
      </w:r>
      <w:r w:rsidR="00A933A0" w:rsidRPr="0004277F">
        <w:rPr>
          <w:kern w:val="24"/>
          <w:sz w:val="24"/>
          <w:szCs w:val="24"/>
          <w:lang w:val="en-GB"/>
        </w:rPr>
        <w:t xml:space="preserve">, </w:t>
      </w:r>
      <w:r w:rsidR="00476572" w:rsidRPr="0004277F">
        <w:rPr>
          <w:kern w:val="24"/>
          <w:sz w:val="24"/>
          <w:szCs w:val="24"/>
          <w:lang w:val="en-GB"/>
        </w:rPr>
        <w:t>3/</w:t>
      </w:r>
      <w:r w:rsidR="00A933A0" w:rsidRPr="0004277F">
        <w:rPr>
          <w:kern w:val="24"/>
          <w:sz w:val="24"/>
          <w:szCs w:val="24"/>
          <w:lang w:val="en-GB"/>
        </w:rPr>
        <w:t>4, 1858</w:t>
      </w:r>
      <w:r w:rsidR="00C41CEB" w:rsidRPr="0004277F">
        <w:rPr>
          <w:kern w:val="24"/>
          <w:sz w:val="24"/>
          <w:szCs w:val="24"/>
          <w:lang w:val="en-GB"/>
        </w:rPr>
        <w:t>-</w:t>
      </w:r>
      <w:r w:rsidR="00A933A0" w:rsidRPr="0004277F">
        <w:rPr>
          <w:kern w:val="24"/>
          <w:sz w:val="24"/>
          <w:szCs w:val="24"/>
          <w:lang w:val="en-GB"/>
        </w:rPr>
        <w:t>1859, 206</w:t>
      </w:r>
      <w:r w:rsidR="00C41CEB" w:rsidRPr="0004277F">
        <w:rPr>
          <w:kern w:val="24"/>
          <w:sz w:val="24"/>
          <w:szCs w:val="24"/>
          <w:lang w:val="en-GB"/>
        </w:rPr>
        <w:t>-</w:t>
      </w:r>
      <w:r w:rsidR="00A933A0" w:rsidRPr="0004277F">
        <w:rPr>
          <w:kern w:val="24"/>
          <w:sz w:val="24"/>
          <w:szCs w:val="24"/>
          <w:lang w:val="en-GB"/>
        </w:rPr>
        <w:t>208</w:t>
      </w:r>
      <w:r w:rsidR="00476572" w:rsidRPr="0004277F">
        <w:rPr>
          <w:kern w:val="24"/>
          <w:sz w:val="24"/>
          <w:szCs w:val="24"/>
          <w:lang w:val="en-GB"/>
        </w:rPr>
        <w:t>; ‘N</w:t>
      </w:r>
      <w:r w:rsidR="00A933A0" w:rsidRPr="0004277F">
        <w:rPr>
          <w:kern w:val="24"/>
          <w:sz w:val="24"/>
          <w:szCs w:val="24"/>
          <w:lang w:val="en-GB"/>
        </w:rPr>
        <w:t>otes on the Lower Danube</w:t>
      </w:r>
      <w:r w:rsidR="00476572" w:rsidRPr="0004277F">
        <w:rPr>
          <w:kern w:val="24"/>
          <w:sz w:val="24"/>
          <w:szCs w:val="24"/>
          <w:lang w:val="en-GB"/>
        </w:rPr>
        <w:t>’</w:t>
      </w:r>
      <w:r w:rsidR="00A933A0" w:rsidRPr="0004277F">
        <w:rPr>
          <w:iCs/>
          <w:kern w:val="24"/>
          <w:sz w:val="24"/>
          <w:szCs w:val="24"/>
          <w:lang w:val="en-GB"/>
        </w:rPr>
        <w:t xml:space="preserve"> </w:t>
      </w:r>
      <w:r w:rsidR="00A933A0" w:rsidRPr="0004277F">
        <w:rPr>
          <w:kern w:val="24"/>
          <w:sz w:val="24"/>
          <w:szCs w:val="24"/>
          <w:lang w:val="en-GB"/>
        </w:rPr>
        <w:t xml:space="preserve">in </w:t>
      </w:r>
      <w:r w:rsidR="00A933A0" w:rsidRPr="0004277F">
        <w:rPr>
          <w:i/>
          <w:kern w:val="24"/>
          <w:sz w:val="24"/>
          <w:szCs w:val="24"/>
          <w:lang w:val="en-GB"/>
        </w:rPr>
        <w:t>Journal of the Royal Geographical Society of London</w:t>
      </w:r>
      <w:r w:rsidR="00A933A0" w:rsidRPr="0004277F">
        <w:rPr>
          <w:kern w:val="24"/>
          <w:sz w:val="24"/>
          <w:szCs w:val="24"/>
          <w:lang w:val="en-GB"/>
        </w:rPr>
        <w:t xml:space="preserve">, </w:t>
      </w:r>
      <w:r w:rsidR="00476572" w:rsidRPr="0004277F">
        <w:rPr>
          <w:kern w:val="24"/>
          <w:sz w:val="24"/>
          <w:szCs w:val="24"/>
          <w:lang w:val="en-GB"/>
        </w:rPr>
        <w:t>30</w:t>
      </w:r>
      <w:r w:rsidR="00A933A0" w:rsidRPr="0004277F">
        <w:rPr>
          <w:kern w:val="24"/>
          <w:sz w:val="24"/>
          <w:szCs w:val="24"/>
          <w:lang w:val="en-GB"/>
        </w:rPr>
        <w:t>, 1860, 162</w:t>
      </w:r>
      <w:r w:rsidR="00C41CEB" w:rsidRPr="0004277F">
        <w:rPr>
          <w:kern w:val="24"/>
          <w:sz w:val="24"/>
          <w:szCs w:val="24"/>
          <w:lang w:val="en-GB"/>
        </w:rPr>
        <w:t>-</w:t>
      </w:r>
      <w:r w:rsidR="00A933A0" w:rsidRPr="0004277F">
        <w:rPr>
          <w:kern w:val="24"/>
          <w:sz w:val="24"/>
          <w:szCs w:val="24"/>
          <w:lang w:val="en-GB"/>
        </w:rPr>
        <w:t>1</w:t>
      </w:r>
      <w:r w:rsidR="00476572" w:rsidRPr="0004277F">
        <w:rPr>
          <w:kern w:val="24"/>
          <w:sz w:val="24"/>
          <w:szCs w:val="24"/>
          <w:lang w:val="en-GB"/>
        </w:rPr>
        <w:t>71; ‘The Danube and I</w:t>
      </w:r>
      <w:r w:rsidR="00A933A0" w:rsidRPr="0004277F">
        <w:rPr>
          <w:kern w:val="24"/>
          <w:sz w:val="24"/>
          <w:szCs w:val="24"/>
          <w:lang w:val="en-GB"/>
        </w:rPr>
        <w:t>ts Trade</w:t>
      </w:r>
      <w:r w:rsidR="00476572" w:rsidRPr="0004277F">
        <w:rPr>
          <w:kern w:val="24"/>
          <w:sz w:val="24"/>
          <w:szCs w:val="24"/>
          <w:lang w:val="en-GB"/>
        </w:rPr>
        <w:t>’</w:t>
      </w:r>
      <w:r w:rsidR="00A933A0" w:rsidRPr="0004277F">
        <w:rPr>
          <w:iCs/>
          <w:kern w:val="24"/>
          <w:sz w:val="24"/>
          <w:szCs w:val="24"/>
          <w:lang w:val="en-GB"/>
        </w:rPr>
        <w:t xml:space="preserve"> </w:t>
      </w:r>
      <w:r w:rsidR="00476572" w:rsidRPr="0004277F">
        <w:rPr>
          <w:iCs/>
          <w:kern w:val="24"/>
          <w:sz w:val="24"/>
          <w:szCs w:val="24"/>
          <w:lang w:val="en-GB"/>
        </w:rPr>
        <w:t>i</w:t>
      </w:r>
      <w:r w:rsidR="00A933A0" w:rsidRPr="0004277F">
        <w:rPr>
          <w:kern w:val="24"/>
          <w:sz w:val="24"/>
          <w:szCs w:val="24"/>
          <w:lang w:val="en-GB"/>
        </w:rPr>
        <w:t xml:space="preserve">n </w:t>
      </w:r>
      <w:r w:rsidR="00A933A0" w:rsidRPr="0004277F">
        <w:rPr>
          <w:i/>
          <w:kern w:val="24"/>
          <w:sz w:val="24"/>
          <w:szCs w:val="24"/>
          <w:lang w:val="en-GB"/>
        </w:rPr>
        <w:t>Journal of the Society of Arts</w:t>
      </w:r>
      <w:r w:rsidR="00A933A0" w:rsidRPr="0004277F">
        <w:rPr>
          <w:kern w:val="24"/>
          <w:sz w:val="24"/>
          <w:szCs w:val="24"/>
          <w:lang w:val="en-GB"/>
        </w:rPr>
        <w:t xml:space="preserve">, </w:t>
      </w:r>
      <w:r w:rsidR="00476572" w:rsidRPr="0004277F">
        <w:rPr>
          <w:kern w:val="24"/>
          <w:sz w:val="24"/>
          <w:szCs w:val="24"/>
          <w:lang w:val="en-GB"/>
        </w:rPr>
        <w:t>38/</w:t>
      </w:r>
      <w:r w:rsidR="00A933A0" w:rsidRPr="0004277F">
        <w:rPr>
          <w:kern w:val="24"/>
          <w:sz w:val="24"/>
          <w:szCs w:val="24"/>
          <w:lang w:val="en-GB"/>
        </w:rPr>
        <w:t>1954, 1890, 559</w:t>
      </w:r>
      <w:r w:rsidR="00C41CEB" w:rsidRPr="0004277F">
        <w:rPr>
          <w:kern w:val="24"/>
          <w:sz w:val="24"/>
          <w:szCs w:val="24"/>
          <w:lang w:val="en-GB"/>
        </w:rPr>
        <w:t>-</w:t>
      </w:r>
      <w:r w:rsidR="00A933A0" w:rsidRPr="0004277F">
        <w:rPr>
          <w:kern w:val="24"/>
          <w:sz w:val="24"/>
          <w:szCs w:val="24"/>
          <w:lang w:val="en-GB"/>
        </w:rPr>
        <w:t>583</w:t>
      </w:r>
      <w:r w:rsidR="00FF1E14" w:rsidRPr="0004277F">
        <w:rPr>
          <w:kern w:val="24"/>
          <w:sz w:val="24"/>
          <w:szCs w:val="24"/>
          <w:lang w:val="en-GB"/>
        </w:rPr>
        <w:t xml:space="preserve">; </w:t>
      </w:r>
      <w:r w:rsidR="00FF1E14" w:rsidRPr="0004277F">
        <w:rPr>
          <w:i/>
          <w:kern w:val="24"/>
          <w:sz w:val="24"/>
          <w:szCs w:val="24"/>
          <w:lang w:val="en-GB"/>
        </w:rPr>
        <w:t>Autobiography Sir John Stokes KCB RE</w:t>
      </w:r>
      <w:r w:rsidR="00E407F4" w:rsidRPr="0004277F">
        <w:rPr>
          <w:i/>
          <w:kern w:val="24"/>
          <w:sz w:val="24"/>
          <w:szCs w:val="24"/>
          <w:lang w:val="en-GB"/>
        </w:rPr>
        <w:t xml:space="preserve"> 1825-1902</w:t>
      </w:r>
      <w:r w:rsidR="00FF1E14" w:rsidRPr="0004277F">
        <w:rPr>
          <w:kern w:val="24"/>
          <w:sz w:val="24"/>
          <w:szCs w:val="24"/>
          <w:lang w:val="en-GB"/>
        </w:rPr>
        <w:t xml:space="preserve">, </w:t>
      </w:r>
      <w:proofErr w:type="spellStart"/>
      <w:r w:rsidR="00C41CEB" w:rsidRPr="0004277F">
        <w:rPr>
          <w:kern w:val="24"/>
          <w:sz w:val="24"/>
          <w:szCs w:val="24"/>
          <w:lang w:val="en-GB"/>
        </w:rPr>
        <w:t>s.l.</w:t>
      </w:r>
      <w:proofErr w:type="spellEnd"/>
      <w:r w:rsidR="0053588A" w:rsidRPr="0004277F">
        <w:rPr>
          <w:kern w:val="24"/>
          <w:sz w:val="24"/>
          <w:szCs w:val="24"/>
          <w:lang w:val="en-GB"/>
        </w:rPr>
        <w:t xml:space="preserve"> 1902</w:t>
      </w:r>
      <w:r w:rsidR="003939C9" w:rsidRPr="0004277F">
        <w:rPr>
          <w:kern w:val="24"/>
          <w:sz w:val="24"/>
          <w:szCs w:val="24"/>
          <w:lang w:val="en-GB"/>
        </w:rPr>
        <w:t xml:space="preserve"> (edited and published by K.M. Stokes in 1904)</w:t>
      </w:r>
      <w:r w:rsidR="005968DB" w:rsidRPr="0004277F">
        <w:rPr>
          <w:kern w:val="24"/>
          <w:sz w:val="24"/>
          <w:szCs w:val="24"/>
          <w:lang w:val="en-GB"/>
        </w:rPr>
        <w:t xml:space="preserve">, available at </w:t>
      </w:r>
      <w:hyperlink r:id="rId9" w:history="1">
        <w:r w:rsidR="005968DB" w:rsidRPr="0004277F">
          <w:rPr>
            <w:rStyle w:val="Hyperlink"/>
            <w:sz w:val="24"/>
            <w:szCs w:val="24"/>
            <w:u w:val="none"/>
            <w:lang w:val="en-GB"/>
          </w:rPr>
          <w:t>https://goo.gl/3MU8aM</w:t>
        </w:r>
      </w:hyperlink>
      <w:r w:rsidR="005968DB" w:rsidRPr="0004277F">
        <w:rPr>
          <w:color w:val="444444"/>
          <w:sz w:val="24"/>
          <w:szCs w:val="24"/>
          <w:lang w:val="en-GB"/>
        </w:rPr>
        <w:t>.</w:t>
      </w:r>
    </w:p>
    <w:p w14:paraId="6744727D" w14:textId="7AA0FFBE" w:rsidR="00E80354" w:rsidRPr="0004277F" w:rsidRDefault="005968DB" w:rsidP="00B757F6">
      <w:pPr>
        <w:jc w:val="both"/>
        <w:rPr>
          <w:kern w:val="24"/>
          <w:sz w:val="24"/>
          <w:szCs w:val="24"/>
          <w:lang w:val="en-GB"/>
        </w:rPr>
      </w:pPr>
      <w:r w:rsidRPr="0004277F">
        <w:rPr>
          <w:b/>
          <w:kern w:val="24"/>
          <w:sz w:val="24"/>
          <w:szCs w:val="24"/>
          <w:lang w:val="en-GB"/>
        </w:rPr>
        <w:t>LITERATURE</w:t>
      </w:r>
      <w:r w:rsidRPr="0004277F">
        <w:rPr>
          <w:kern w:val="24"/>
          <w:sz w:val="24"/>
          <w:szCs w:val="24"/>
          <w:lang w:val="en-GB"/>
        </w:rPr>
        <w:t>:</w:t>
      </w:r>
      <w:r w:rsidR="00D32228" w:rsidRPr="0004277F">
        <w:rPr>
          <w:kern w:val="24"/>
          <w:sz w:val="24"/>
          <w:szCs w:val="24"/>
          <w:lang w:val="en-GB"/>
        </w:rPr>
        <w:t xml:space="preserve"> </w:t>
      </w:r>
      <w:r w:rsidR="00D32228" w:rsidRPr="0004277F">
        <w:rPr>
          <w:i/>
          <w:iCs/>
          <w:kern w:val="24"/>
          <w:sz w:val="24"/>
          <w:szCs w:val="24"/>
          <w:lang w:val="en-GB"/>
        </w:rPr>
        <w:t>Projects for the Improvement of the Lower Danube</w:t>
      </w:r>
      <w:r w:rsidR="00D32228" w:rsidRPr="0004277F">
        <w:rPr>
          <w:kern w:val="24"/>
          <w:sz w:val="24"/>
          <w:szCs w:val="24"/>
          <w:lang w:val="en-GB"/>
        </w:rPr>
        <w:t xml:space="preserve">, Leipzig 1857; E.P. </w:t>
      </w:r>
      <w:r w:rsidR="00D32228" w:rsidRPr="0004277F">
        <w:rPr>
          <w:iCs/>
          <w:kern w:val="24"/>
          <w:sz w:val="24"/>
          <w:szCs w:val="24"/>
          <w:lang w:val="en-GB"/>
        </w:rPr>
        <w:t>Engelhardt,</w:t>
      </w:r>
      <w:r w:rsidR="00D32228" w:rsidRPr="0004277F">
        <w:rPr>
          <w:i/>
          <w:kern w:val="24"/>
          <w:sz w:val="24"/>
          <w:szCs w:val="24"/>
          <w:lang w:val="en-GB"/>
        </w:rPr>
        <w:t xml:space="preserve"> Études sur les embouchures du Danube</w:t>
      </w:r>
      <w:r w:rsidR="00D32228" w:rsidRPr="0004277F">
        <w:rPr>
          <w:kern w:val="24"/>
          <w:sz w:val="24"/>
          <w:szCs w:val="24"/>
          <w:lang w:val="en-GB"/>
        </w:rPr>
        <w:t xml:space="preserve">, </w:t>
      </w:r>
      <w:proofErr w:type="spellStart"/>
      <w:r w:rsidR="00D32228" w:rsidRPr="0004277F">
        <w:rPr>
          <w:kern w:val="24"/>
          <w:sz w:val="24"/>
          <w:szCs w:val="24"/>
          <w:lang w:val="en-GB"/>
        </w:rPr>
        <w:t>Galaţi</w:t>
      </w:r>
      <w:proofErr w:type="spellEnd"/>
      <w:r w:rsidR="00D32228" w:rsidRPr="0004277F">
        <w:rPr>
          <w:kern w:val="24"/>
          <w:sz w:val="24"/>
          <w:szCs w:val="24"/>
          <w:lang w:val="en-GB"/>
        </w:rPr>
        <w:t xml:space="preserve"> 1862; C.A. Hartley, ‘Description of the Delta of the Danube and of Works Recently Executed at the Sulina Mouth’ in </w:t>
      </w:r>
      <w:r w:rsidR="00D32228" w:rsidRPr="0004277F">
        <w:rPr>
          <w:i/>
          <w:kern w:val="24"/>
          <w:sz w:val="24"/>
          <w:szCs w:val="24"/>
          <w:lang w:val="en-GB"/>
        </w:rPr>
        <w:t xml:space="preserve">Minutes and Proceedings. </w:t>
      </w:r>
      <w:r w:rsidR="00D32228" w:rsidRPr="00AA0B53">
        <w:rPr>
          <w:i/>
          <w:kern w:val="24"/>
          <w:sz w:val="24"/>
          <w:szCs w:val="24"/>
          <w:lang w:val="fr-FR"/>
        </w:rPr>
        <w:t xml:space="preserve">Institutions of Civil </w:t>
      </w:r>
      <w:proofErr w:type="spellStart"/>
      <w:r w:rsidR="00D32228" w:rsidRPr="00AA0B53">
        <w:rPr>
          <w:i/>
          <w:kern w:val="24"/>
          <w:sz w:val="24"/>
          <w:szCs w:val="24"/>
          <w:lang w:val="fr-FR"/>
        </w:rPr>
        <w:t>Engineers</w:t>
      </w:r>
      <w:proofErr w:type="spellEnd"/>
      <w:r w:rsidR="00C41CEB" w:rsidRPr="00AA0B53">
        <w:rPr>
          <w:kern w:val="24"/>
          <w:sz w:val="24"/>
          <w:szCs w:val="24"/>
          <w:lang w:val="fr-FR"/>
        </w:rPr>
        <w:t>, 21, 1862, 277-</w:t>
      </w:r>
      <w:r w:rsidR="00A365E1">
        <w:rPr>
          <w:kern w:val="24"/>
          <w:sz w:val="24"/>
          <w:szCs w:val="24"/>
          <w:lang w:val="fr-FR"/>
        </w:rPr>
        <w:t>308; Commission e</w:t>
      </w:r>
      <w:r w:rsidR="00D32228" w:rsidRPr="00AA0B53">
        <w:rPr>
          <w:kern w:val="24"/>
          <w:sz w:val="24"/>
          <w:szCs w:val="24"/>
          <w:lang w:val="fr-FR"/>
        </w:rPr>
        <w:t>uropéenne du Danube,</w:t>
      </w:r>
      <w:r w:rsidR="00D32228" w:rsidRPr="00AA0B53">
        <w:rPr>
          <w:i/>
          <w:kern w:val="24"/>
          <w:sz w:val="24"/>
          <w:szCs w:val="24"/>
          <w:lang w:val="fr-FR"/>
        </w:rPr>
        <w:t xml:space="preserve"> Mémoire sur le Travaux d’Amélioration exécutés aux bouches du Danube</w:t>
      </w:r>
      <w:r w:rsidR="00D32228" w:rsidRPr="00AA0B53">
        <w:rPr>
          <w:iCs/>
          <w:kern w:val="24"/>
          <w:sz w:val="24"/>
          <w:szCs w:val="24"/>
          <w:lang w:val="fr-FR"/>
        </w:rPr>
        <w:t xml:space="preserve">, </w:t>
      </w:r>
      <w:r w:rsidR="00D32228" w:rsidRPr="00AA0B53">
        <w:rPr>
          <w:kern w:val="24"/>
          <w:sz w:val="24"/>
          <w:szCs w:val="24"/>
          <w:lang w:val="fr-FR"/>
        </w:rPr>
        <w:t xml:space="preserve">Galaţi 1865; </w:t>
      </w:r>
      <w:r w:rsidR="00D32228" w:rsidRPr="00AA0B53">
        <w:rPr>
          <w:i/>
          <w:kern w:val="24"/>
          <w:sz w:val="24"/>
          <w:szCs w:val="24"/>
          <w:lang w:val="fr-FR"/>
        </w:rPr>
        <w:t>Mémoire sur le régime administratif établi aux embouchures du Danube par la Commission européenne du Danube chargée d’en améliorer la navigabilité en exécution de l’article 16 du Traité de Paris du 30 mars 1856</w:t>
      </w:r>
      <w:r w:rsidR="00D32228" w:rsidRPr="00AA0B53">
        <w:rPr>
          <w:kern w:val="24"/>
          <w:sz w:val="24"/>
          <w:szCs w:val="24"/>
          <w:lang w:val="fr-FR"/>
        </w:rPr>
        <w:t xml:space="preserve">, Galaţi 1867; </w:t>
      </w:r>
      <w:r w:rsidR="00D32228" w:rsidRPr="00AA0B53">
        <w:rPr>
          <w:i/>
          <w:kern w:val="24"/>
          <w:sz w:val="24"/>
          <w:szCs w:val="24"/>
          <w:lang w:val="fr-FR"/>
        </w:rPr>
        <w:t xml:space="preserve">Des effets produits par </w:t>
      </w:r>
      <w:proofErr w:type="spellStart"/>
      <w:r w:rsidR="00D32228" w:rsidRPr="0054235D">
        <w:rPr>
          <w:i/>
          <w:kern w:val="24"/>
          <w:sz w:val="24"/>
          <w:szCs w:val="24"/>
          <w:lang w:val="en-GB"/>
        </w:rPr>
        <w:t>l’amélioration</w:t>
      </w:r>
      <w:proofErr w:type="spellEnd"/>
      <w:r w:rsidR="00D32228" w:rsidRPr="0054235D">
        <w:rPr>
          <w:i/>
          <w:kern w:val="24"/>
          <w:sz w:val="24"/>
          <w:szCs w:val="24"/>
          <w:lang w:val="en-GB"/>
        </w:rPr>
        <w:t xml:space="preserve"> de </w:t>
      </w:r>
      <w:proofErr w:type="spellStart"/>
      <w:r w:rsidR="00D32228" w:rsidRPr="0054235D">
        <w:rPr>
          <w:i/>
          <w:kern w:val="24"/>
          <w:sz w:val="24"/>
          <w:szCs w:val="24"/>
          <w:lang w:val="en-GB"/>
        </w:rPr>
        <w:t>l’embouchure</w:t>
      </w:r>
      <w:proofErr w:type="spellEnd"/>
      <w:r w:rsidR="00D32228" w:rsidRPr="0054235D">
        <w:rPr>
          <w:i/>
          <w:kern w:val="24"/>
          <w:sz w:val="24"/>
          <w:szCs w:val="24"/>
          <w:lang w:val="en-GB"/>
        </w:rPr>
        <w:t xml:space="preserve"> de </w:t>
      </w:r>
      <w:proofErr w:type="spellStart"/>
      <w:r w:rsidR="00D32228" w:rsidRPr="0054235D">
        <w:rPr>
          <w:i/>
          <w:kern w:val="24"/>
          <w:sz w:val="24"/>
          <w:szCs w:val="24"/>
          <w:lang w:val="en-GB"/>
        </w:rPr>
        <w:t>Soulina</w:t>
      </w:r>
      <w:proofErr w:type="spellEnd"/>
      <w:r w:rsidR="00D32228" w:rsidRPr="0054235D">
        <w:rPr>
          <w:i/>
          <w:kern w:val="24"/>
          <w:sz w:val="24"/>
          <w:szCs w:val="24"/>
          <w:lang w:val="en-GB"/>
        </w:rPr>
        <w:t xml:space="preserve"> sur le commerce </w:t>
      </w:r>
      <w:proofErr w:type="spellStart"/>
      <w:r w:rsidR="00D32228" w:rsidRPr="0054235D">
        <w:rPr>
          <w:i/>
          <w:kern w:val="24"/>
          <w:sz w:val="24"/>
          <w:szCs w:val="24"/>
          <w:lang w:val="en-GB"/>
        </w:rPr>
        <w:t>d’exportation</w:t>
      </w:r>
      <w:proofErr w:type="spellEnd"/>
      <w:r w:rsidR="00D32228" w:rsidRPr="0054235D">
        <w:rPr>
          <w:i/>
          <w:kern w:val="24"/>
          <w:sz w:val="24"/>
          <w:szCs w:val="24"/>
          <w:lang w:val="en-GB"/>
        </w:rPr>
        <w:t xml:space="preserve"> maritime</w:t>
      </w:r>
      <w:r w:rsidR="00D32228" w:rsidRPr="0054235D">
        <w:rPr>
          <w:kern w:val="24"/>
          <w:sz w:val="24"/>
          <w:szCs w:val="24"/>
          <w:lang w:val="en-GB"/>
        </w:rPr>
        <w:t xml:space="preserve">, </w:t>
      </w:r>
      <w:proofErr w:type="spellStart"/>
      <w:r w:rsidR="00D32228" w:rsidRPr="0054235D">
        <w:rPr>
          <w:kern w:val="24"/>
          <w:sz w:val="24"/>
          <w:szCs w:val="24"/>
          <w:lang w:val="en-GB"/>
        </w:rPr>
        <w:t>Galaţi</w:t>
      </w:r>
      <w:proofErr w:type="spellEnd"/>
      <w:r w:rsidR="00D32228" w:rsidRPr="0054235D">
        <w:rPr>
          <w:kern w:val="24"/>
          <w:sz w:val="24"/>
          <w:szCs w:val="24"/>
          <w:lang w:val="en-GB"/>
        </w:rPr>
        <w:t xml:space="preserve"> 1869; C.A. Hartley, ‘On the Changes </w:t>
      </w:r>
      <w:r w:rsidR="00F00CFB" w:rsidRPr="0054235D">
        <w:rPr>
          <w:kern w:val="24"/>
          <w:sz w:val="24"/>
          <w:szCs w:val="24"/>
          <w:lang w:val="en-GB"/>
        </w:rPr>
        <w:t>T</w:t>
      </w:r>
      <w:r w:rsidR="00D32228" w:rsidRPr="0054235D">
        <w:rPr>
          <w:kern w:val="24"/>
          <w:sz w:val="24"/>
          <w:szCs w:val="24"/>
          <w:lang w:val="en-GB"/>
        </w:rPr>
        <w:t xml:space="preserve">hat Have Recently Taken Place </w:t>
      </w:r>
      <w:r w:rsidR="00F00CFB" w:rsidRPr="0054235D">
        <w:rPr>
          <w:kern w:val="24"/>
          <w:sz w:val="24"/>
          <w:szCs w:val="24"/>
          <w:lang w:val="en-GB"/>
        </w:rPr>
        <w:t>A</w:t>
      </w:r>
      <w:r w:rsidR="00D32228" w:rsidRPr="0054235D">
        <w:rPr>
          <w:kern w:val="24"/>
          <w:sz w:val="24"/>
          <w:szCs w:val="24"/>
          <w:lang w:val="en-GB"/>
        </w:rPr>
        <w:t xml:space="preserve">long the Sea Coast of the Delta of the Danube and on the Consolidation of the Provisional Works at the Sulina Mouth’ in </w:t>
      </w:r>
      <w:r w:rsidR="00D32228" w:rsidRPr="0054235D">
        <w:rPr>
          <w:i/>
          <w:kern w:val="24"/>
          <w:sz w:val="24"/>
          <w:szCs w:val="24"/>
          <w:lang w:val="en-GB"/>
        </w:rPr>
        <w:t>Minutes of Proceedings. Institutions of Civil Engineers</w:t>
      </w:r>
      <w:r w:rsidR="00C41CEB" w:rsidRPr="0054235D">
        <w:rPr>
          <w:kern w:val="24"/>
          <w:sz w:val="24"/>
          <w:szCs w:val="24"/>
          <w:lang w:val="en-GB"/>
        </w:rPr>
        <w:t>, 36, 1873, 201-</w:t>
      </w:r>
      <w:r w:rsidR="00D32228" w:rsidRPr="0054235D">
        <w:rPr>
          <w:kern w:val="24"/>
          <w:sz w:val="24"/>
          <w:szCs w:val="24"/>
          <w:lang w:val="en-GB"/>
        </w:rPr>
        <w:t xml:space="preserve">253; </w:t>
      </w:r>
      <w:r w:rsidR="009E26EF" w:rsidRPr="0054235D">
        <w:rPr>
          <w:kern w:val="24"/>
          <w:sz w:val="24"/>
          <w:szCs w:val="24"/>
          <w:lang w:val="en-GB"/>
        </w:rPr>
        <w:t xml:space="preserve">D.A. </w:t>
      </w:r>
      <w:proofErr w:type="spellStart"/>
      <w:r w:rsidR="009E26EF" w:rsidRPr="0054235D">
        <w:rPr>
          <w:kern w:val="24"/>
          <w:sz w:val="24"/>
          <w:szCs w:val="24"/>
          <w:lang w:val="en-GB"/>
        </w:rPr>
        <w:t>Sturdza</w:t>
      </w:r>
      <w:proofErr w:type="spellEnd"/>
      <w:r w:rsidR="009E26EF" w:rsidRPr="0054235D">
        <w:rPr>
          <w:kern w:val="24"/>
          <w:sz w:val="24"/>
          <w:szCs w:val="24"/>
          <w:lang w:val="en-GB"/>
        </w:rPr>
        <w:t>,</w:t>
      </w:r>
      <w:r w:rsidR="009E26EF" w:rsidRPr="00AA0B53">
        <w:rPr>
          <w:kern w:val="24"/>
          <w:sz w:val="24"/>
          <w:szCs w:val="24"/>
          <w:lang w:val="fr-FR"/>
        </w:rPr>
        <w:t xml:space="preserve"> </w:t>
      </w:r>
      <w:r w:rsidR="009E26EF" w:rsidRPr="00AA0B53">
        <w:rPr>
          <w:i/>
          <w:kern w:val="24"/>
          <w:sz w:val="24"/>
          <w:szCs w:val="24"/>
          <w:lang w:val="fr-FR"/>
        </w:rPr>
        <w:t xml:space="preserve">Recueil de documents relatifs </w:t>
      </w:r>
      <w:proofErr w:type="spellStart"/>
      <w:r w:rsidR="009E26EF" w:rsidRPr="00AA0B53">
        <w:rPr>
          <w:i/>
          <w:kern w:val="24"/>
          <w:sz w:val="24"/>
          <w:szCs w:val="24"/>
          <w:lang w:val="fr-FR"/>
        </w:rPr>
        <w:t>a</w:t>
      </w:r>
      <w:proofErr w:type="spellEnd"/>
      <w:r w:rsidR="009E26EF" w:rsidRPr="00AA0B53">
        <w:rPr>
          <w:i/>
          <w:kern w:val="24"/>
          <w:sz w:val="24"/>
          <w:szCs w:val="24"/>
          <w:lang w:val="fr-FR"/>
        </w:rPr>
        <w:t xml:space="preserve"> la liberté de la navigation du Danube</w:t>
      </w:r>
      <w:r w:rsidR="009E26EF" w:rsidRPr="00AA0B53">
        <w:rPr>
          <w:kern w:val="24"/>
          <w:sz w:val="24"/>
          <w:szCs w:val="24"/>
          <w:lang w:val="fr-FR"/>
        </w:rPr>
        <w:t xml:space="preserve">, Berlin 1904; </w:t>
      </w:r>
      <w:r w:rsidR="00D32228" w:rsidRPr="00AA0B53">
        <w:rPr>
          <w:kern w:val="24"/>
          <w:sz w:val="24"/>
          <w:szCs w:val="24"/>
          <w:lang w:val="fr-FR"/>
        </w:rPr>
        <w:t xml:space="preserve">G. </w:t>
      </w:r>
      <w:proofErr w:type="spellStart"/>
      <w:r w:rsidR="00D32228" w:rsidRPr="00AA0B53">
        <w:rPr>
          <w:kern w:val="24"/>
          <w:sz w:val="24"/>
          <w:szCs w:val="24"/>
          <w:lang w:val="fr-FR"/>
        </w:rPr>
        <w:t>Demorgny</w:t>
      </w:r>
      <w:proofErr w:type="spellEnd"/>
      <w:r w:rsidR="00D32228" w:rsidRPr="00AA0B53">
        <w:rPr>
          <w:kern w:val="24"/>
          <w:sz w:val="24"/>
          <w:szCs w:val="24"/>
          <w:lang w:val="fr-FR"/>
        </w:rPr>
        <w:t xml:space="preserve">, </w:t>
      </w:r>
      <w:r w:rsidR="00D32228" w:rsidRPr="00AA0B53">
        <w:rPr>
          <w:i/>
          <w:kern w:val="24"/>
          <w:sz w:val="24"/>
          <w:szCs w:val="24"/>
          <w:lang w:val="fr-FR"/>
        </w:rPr>
        <w:t>La question du Danube: Histoire politique du Bassin du Danube, étude des divers régimes applicables à la navigation du Danube</w:t>
      </w:r>
      <w:r w:rsidR="00D32228" w:rsidRPr="00AA0B53">
        <w:rPr>
          <w:kern w:val="24"/>
          <w:sz w:val="24"/>
          <w:szCs w:val="24"/>
          <w:lang w:val="fr-FR"/>
        </w:rPr>
        <w:t xml:space="preserve">, Paris 1911; E. Krehbiel, ‘The </w:t>
      </w:r>
      <w:proofErr w:type="spellStart"/>
      <w:r w:rsidR="00D32228" w:rsidRPr="00AA0B53">
        <w:rPr>
          <w:kern w:val="24"/>
          <w:sz w:val="24"/>
          <w:szCs w:val="24"/>
          <w:lang w:val="fr-FR"/>
        </w:rPr>
        <w:t>European</w:t>
      </w:r>
      <w:proofErr w:type="spellEnd"/>
      <w:r w:rsidR="00D32228" w:rsidRPr="00AA0B53">
        <w:rPr>
          <w:kern w:val="24"/>
          <w:sz w:val="24"/>
          <w:szCs w:val="24"/>
          <w:lang w:val="fr-FR"/>
        </w:rPr>
        <w:t xml:space="preserve"> Commission of the Danube: An </w:t>
      </w:r>
      <w:proofErr w:type="spellStart"/>
      <w:r w:rsidR="00D32228" w:rsidRPr="00AA0B53">
        <w:rPr>
          <w:kern w:val="24"/>
          <w:sz w:val="24"/>
          <w:szCs w:val="24"/>
          <w:lang w:val="fr-FR"/>
        </w:rPr>
        <w:t>Experiment</w:t>
      </w:r>
      <w:proofErr w:type="spellEnd"/>
      <w:r w:rsidR="00D32228" w:rsidRPr="00AA0B53">
        <w:rPr>
          <w:kern w:val="24"/>
          <w:sz w:val="24"/>
          <w:szCs w:val="24"/>
          <w:lang w:val="fr-FR"/>
        </w:rPr>
        <w:t xml:space="preserve"> in International Administration’ </w:t>
      </w:r>
      <w:r w:rsidR="00D32228" w:rsidRPr="00AA0B53">
        <w:rPr>
          <w:iCs/>
          <w:kern w:val="24"/>
          <w:sz w:val="24"/>
          <w:szCs w:val="24"/>
          <w:lang w:val="fr-FR"/>
        </w:rPr>
        <w:t xml:space="preserve">in </w:t>
      </w:r>
      <w:proofErr w:type="spellStart"/>
      <w:r w:rsidR="00D32228" w:rsidRPr="00AA0B53">
        <w:rPr>
          <w:i/>
          <w:iCs/>
          <w:kern w:val="24"/>
          <w:sz w:val="24"/>
          <w:szCs w:val="24"/>
          <w:lang w:val="fr-FR"/>
        </w:rPr>
        <w:t>Political</w:t>
      </w:r>
      <w:proofErr w:type="spellEnd"/>
      <w:r w:rsidR="00D32228" w:rsidRPr="00AA0B53">
        <w:rPr>
          <w:i/>
          <w:iCs/>
          <w:kern w:val="24"/>
          <w:sz w:val="24"/>
          <w:szCs w:val="24"/>
          <w:lang w:val="fr-FR"/>
        </w:rPr>
        <w:t xml:space="preserve"> Science </w:t>
      </w:r>
      <w:proofErr w:type="spellStart"/>
      <w:r w:rsidR="00D32228" w:rsidRPr="00AA0B53">
        <w:rPr>
          <w:i/>
          <w:iCs/>
          <w:kern w:val="24"/>
          <w:sz w:val="24"/>
          <w:szCs w:val="24"/>
          <w:lang w:val="fr-FR"/>
        </w:rPr>
        <w:t>Quarterly</w:t>
      </w:r>
      <w:proofErr w:type="spellEnd"/>
      <w:r w:rsidR="00D32228" w:rsidRPr="00AA0B53">
        <w:rPr>
          <w:iCs/>
          <w:kern w:val="24"/>
          <w:sz w:val="24"/>
          <w:szCs w:val="24"/>
          <w:lang w:val="fr-FR"/>
        </w:rPr>
        <w:t>, 23/</w:t>
      </w:r>
      <w:r w:rsidR="00D32228" w:rsidRPr="00AA0B53">
        <w:rPr>
          <w:kern w:val="24"/>
          <w:sz w:val="24"/>
          <w:szCs w:val="24"/>
          <w:lang w:val="fr-FR"/>
        </w:rPr>
        <w:t>1, 1918, 38</w:t>
      </w:r>
      <w:r w:rsidR="00C41CEB" w:rsidRPr="00AA0B53">
        <w:rPr>
          <w:kern w:val="24"/>
          <w:sz w:val="24"/>
          <w:szCs w:val="24"/>
          <w:lang w:val="fr-FR"/>
        </w:rPr>
        <w:t>-</w:t>
      </w:r>
      <w:r w:rsidR="00D32228" w:rsidRPr="00AA0B53">
        <w:rPr>
          <w:kern w:val="24"/>
          <w:sz w:val="24"/>
          <w:szCs w:val="24"/>
          <w:lang w:val="fr-FR"/>
        </w:rPr>
        <w:t>5</w:t>
      </w:r>
      <w:r w:rsidR="009E26EF" w:rsidRPr="00AA0B53">
        <w:rPr>
          <w:kern w:val="24"/>
          <w:sz w:val="24"/>
          <w:szCs w:val="24"/>
          <w:lang w:val="fr-FR"/>
        </w:rPr>
        <w:t xml:space="preserve">5; H. Hajnal, </w:t>
      </w:r>
      <w:r w:rsidR="0004277F" w:rsidRPr="00AA0B53">
        <w:rPr>
          <w:i/>
          <w:kern w:val="24"/>
          <w:sz w:val="24"/>
          <w:szCs w:val="24"/>
          <w:lang w:val="fr-FR"/>
        </w:rPr>
        <w:t>The Danube:</w:t>
      </w:r>
      <w:r w:rsidR="009E26EF" w:rsidRPr="00AA0B53">
        <w:rPr>
          <w:i/>
          <w:kern w:val="24"/>
          <w:sz w:val="24"/>
          <w:szCs w:val="24"/>
          <w:lang w:val="fr-FR"/>
        </w:rPr>
        <w:t xml:space="preserve"> </w:t>
      </w:r>
      <w:proofErr w:type="spellStart"/>
      <w:r w:rsidR="009E26EF" w:rsidRPr="00AA0B53">
        <w:rPr>
          <w:i/>
          <w:kern w:val="24"/>
          <w:sz w:val="24"/>
          <w:szCs w:val="24"/>
          <w:lang w:val="fr-FR"/>
        </w:rPr>
        <w:t>Its</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Historical</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Political</w:t>
      </w:r>
      <w:proofErr w:type="spellEnd"/>
      <w:r w:rsidR="009E26EF" w:rsidRPr="00AA0B53">
        <w:rPr>
          <w:i/>
          <w:kern w:val="24"/>
          <w:sz w:val="24"/>
          <w:szCs w:val="24"/>
          <w:lang w:val="fr-FR"/>
        </w:rPr>
        <w:t xml:space="preserve"> and </w:t>
      </w:r>
      <w:proofErr w:type="spellStart"/>
      <w:r w:rsidR="009E26EF" w:rsidRPr="00AA0B53">
        <w:rPr>
          <w:i/>
          <w:kern w:val="24"/>
          <w:sz w:val="24"/>
          <w:szCs w:val="24"/>
          <w:lang w:val="fr-FR"/>
        </w:rPr>
        <w:t>Economic</w:t>
      </w:r>
      <w:proofErr w:type="spellEnd"/>
      <w:r w:rsidR="009E26EF" w:rsidRPr="00AA0B53">
        <w:rPr>
          <w:i/>
          <w:kern w:val="24"/>
          <w:sz w:val="24"/>
          <w:szCs w:val="24"/>
          <w:lang w:val="fr-FR"/>
        </w:rPr>
        <w:t xml:space="preserve"> Importance</w:t>
      </w:r>
      <w:r w:rsidR="009E26EF" w:rsidRPr="00AA0B53">
        <w:rPr>
          <w:kern w:val="24"/>
          <w:sz w:val="24"/>
          <w:szCs w:val="24"/>
          <w:lang w:val="fr-FR"/>
        </w:rPr>
        <w:t xml:space="preserve">, The Hague 1920; J.C. Chamberlain, </w:t>
      </w:r>
      <w:r w:rsidR="009E26EF" w:rsidRPr="00AA0B53">
        <w:rPr>
          <w:i/>
          <w:kern w:val="24"/>
          <w:sz w:val="24"/>
          <w:szCs w:val="24"/>
          <w:lang w:val="fr-FR"/>
        </w:rPr>
        <w:t xml:space="preserve">The </w:t>
      </w:r>
      <w:proofErr w:type="spellStart"/>
      <w:r w:rsidR="009E26EF" w:rsidRPr="00AA0B53">
        <w:rPr>
          <w:i/>
          <w:kern w:val="24"/>
          <w:sz w:val="24"/>
          <w:szCs w:val="24"/>
          <w:lang w:val="fr-FR"/>
        </w:rPr>
        <w:t>Regime</w:t>
      </w:r>
      <w:proofErr w:type="spellEnd"/>
      <w:r w:rsidR="009E26EF" w:rsidRPr="00AA0B53">
        <w:rPr>
          <w:i/>
          <w:kern w:val="24"/>
          <w:sz w:val="24"/>
          <w:szCs w:val="24"/>
          <w:lang w:val="fr-FR"/>
        </w:rPr>
        <w:t xml:space="preserve"> of International Rivers: Danube and Rhine</w:t>
      </w:r>
      <w:r w:rsidR="009E26EF" w:rsidRPr="00AA0B53">
        <w:rPr>
          <w:kern w:val="24"/>
          <w:sz w:val="24"/>
          <w:szCs w:val="24"/>
          <w:lang w:val="fr-FR"/>
        </w:rPr>
        <w:t>, New York</w:t>
      </w:r>
      <w:r w:rsidR="009E26EF" w:rsidRPr="00AA0B53">
        <w:rPr>
          <w:i/>
          <w:kern w:val="24"/>
          <w:sz w:val="24"/>
          <w:szCs w:val="24"/>
          <w:lang w:val="fr-FR"/>
        </w:rPr>
        <w:t xml:space="preserve"> </w:t>
      </w:r>
      <w:r w:rsidR="009E26EF" w:rsidRPr="00AA0B53">
        <w:rPr>
          <w:kern w:val="24"/>
          <w:sz w:val="24"/>
          <w:szCs w:val="24"/>
          <w:lang w:val="fr-FR"/>
        </w:rPr>
        <w:t xml:space="preserve">1923; </w:t>
      </w:r>
      <w:r w:rsidR="009E26EF" w:rsidRPr="00AA0B53">
        <w:rPr>
          <w:i/>
          <w:kern w:val="24"/>
          <w:sz w:val="24"/>
          <w:szCs w:val="24"/>
          <w:lang w:val="fr-FR"/>
        </w:rPr>
        <w:t xml:space="preserve">La Commission </w:t>
      </w:r>
      <w:r w:rsidR="0054235D">
        <w:rPr>
          <w:i/>
          <w:kern w:val="24"/>
          <w:sz w:val="24"/>
          <w:szCs w:val="24"/>
          <w:lang w:val="fr-FR"/>
        </w:rPr>
        <w:t>e</w:t>
      </w:r>
      <w:r w:rsidR="009E26EF" w:rsidRPr="00AA0B53">
        <w:rPr>
          <w:i/>
          <w:kern w:val="24"/>
          <w:sz w:val="24"/>
          <w:szCs w:val="24"/>
          <w:lang w:val="fr-FR"/>
        </w:rPr>
        <w:t>uropéenne du Danube et son Œuvre de 1856 à 1931</w:t>
      </w:r>
      <w:r w:rsidR="009E26EF" w:rsidRPr="00AA0B53">
        <w:rPr>
          <w:kern w:val="24"/>
          <w:sz w:val="24"/>
          <w:szCs w:val="24"/>
          <w:lang w:val="fr-FR"/>
        </w:rPr>
        <w:t xml:space="preserve">, Paris 1931; P. </w:t>
      </w:r>
      <w:r w:rsidR="009E26EF" w:rsidRPr="00AA0B53">
        <w:rPr>
          <w:snapToGrid w:val="0"/>
          <w:kern w:val="24"/>
          <w:sz w:val="24"/>
          <w:szCs w:val="24"/>
          <w:lang w:val="fr-FR"/>
        </w:rPr>
        <w:t xml:space="preserve">Gogeanu, </w:t>
      </w:r>
      <w:proofErr w:type="spellStart"/>
      <w:r w:rsidR="009E26EF" w:rsidRPr="00AA0B53">
        <w:rPr>
          <w:i/>
          <w:kern w:val="24"/>
          <w:sz w:val="24"/>
          <w:szCs w:val="24"/>
          <w:lang w:val="fr-FR"/>
        </w:rPr>
        <w:t>Dunărea</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în</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relaţiile</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internaţionale</w:t>
      </w:r>
      <w:proofErr w:type="spellEnd"/>
      <w:r w:rsidR="009E26EF" w:rsidRPr="00AA0B53">
        <w:rPr>
          <w:iCs/>
          <w:kern w:val="24"/>
          <w:sz w:val="24"/>
          <w:szCs w:val="24"/>
          <w:lang w:val="fr-FR"/>
        </w:rPr>
        <w:t xml:space="preserve">, </w:t>
      </w:r>
      <w:proofErr w:type="spellStart"/>
      <w:r w:rsidR="009E26EF" w:rsidRPr="00AA0B53">
        <w:rPr>
          <w:kern w:val="24"/>
          <w:sz w:val="24"/>
          <w:szCs w:val="24"/>
          <w:lang w:val="fr-FR"/>
        </w:rPr>
        <w:t>Bucharest</w:t>
      </w:r>
      <w:proofErr w:type="spellEnd"/>
      <w:r w:rsidR="009E26EF" w:rsidRPr="00AA0B53">
        <w:rPr>
          <w:kern w:val="24"/>
          <w:sz w:val="24"/>
          <w:szCs w:val="24"/>
          <w:lang w:val="fr-FR"/>
        </w:rPr>
        <w:t xml:space="preserve"> 1970; P. </w:t>
      </w:r>
      <w:proofErr w:type="spellStart"/>
      <w:r w:rsidR="009E26EF" w:rsidRPr="00AA0B53">
        <w:rPr>
          <w:kern w:val="24"/>
          <w:sz w:val="24"/>
          <w:szCs w:val="24"/>
          <w:lang w:val="fr-FR"/>
        </w:rPr>
        <w:t>Cernovodeanu</w:t>
      </w:r>
      <w:proofErr w:type="spellEnd"/>
      <w:r w:rsidR="009E26EF" w:rsidRPr="00AA0B53">
        <w:rPr>
          <w:kern w:val="24"/>
          <w:sz w:val="24"/>
          <w:szCs w:val="24"/>
          <w:lang w:val="fr-FR"/>
        </w:rPr>
        <w:t xml:space="preserve">, </w:t>
      </w:r>
      <w:proofErr w:type="spellStart"/>
      <w:r w:rsidR="009E26EF" w:rsidRPr="00AA0B53">
        <w:rPr>
          <w:i/>
          <w:kern w:val="24"/>
          <w:sz w:val="24"/>
          <w:szCs w:val="24"/>
          <w:lang w:val="fr-FR"/>
        </w:rPr>
        <w:t>Relaţiile</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comerciale</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româno-engleze</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în</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contextul</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politicii</w:t>
      </w:r>
      <w:proofErr w:type="spellEnd"/>
      <w:r w:rsidR="009E26EF" w:rsidRPr="00AA0B53">
        <w:rPr>
          <w:i/>
          <w:kern w:val="24"/>
          <w:sz w:val="24"/>
          <w:szCs w:val="24"/>
          <w:lang w:val="fr-FR"/>
        </w:rPr>
        <w:t xml:space="preserve"> o</w:t>
      </w:r>
      <w:r w:rsidR="00F129AB" w:rsidRPr="00AA0B53">
        <w:rPr>
          <w:i/>
          <w:kern w:val="24"/>
          <w:sz w:val="24"/>
          <w:szCs w:val="24"/>
          <w:lang w:val="fr-FR"/>
        </w:rPr>
        <w:t>rientale a Marii Britanii (1803-</w:t>
      </w:r>
      <w:r w:rsidR="009E26EF" w:rsidRPr="00AA0B53">
        <w:rPr>
          <w:i/>
          <w:kern w:val="24"/>
          <w:sz w:val="24"/>
          <w:szCs w:val="24"/>
          <w:lang w:val="fr-FR"/>
        </w:rPr>
        <w:t>1878)</w:t>
      </w:r>
      <w:r w:rsidR="009E26EF" w:rsidRPr="00AA0B53">
        <w:rPr>
          <w:kern w:val="24"/>
          <w:sz w:val="24"/>
          <w:szCs w:val="24"/>
          <w:lang w:val="fr-FR"/>
        </w:rPr>
        <w:t>, Cluj-Napoca 1986; S.G. Focas,</w:t>
      </w:r>
      <w:r w:rsidR="00B73F90" w:rsidRPr="00AA0B53">
        <w:rPr>
          <w:i/>
          <w:kern w:val="24"/>
          <w:sz w:val="24"/>
          <w:szCs w:val="24"/>
          <w:lang w:val="fr-FR"/>
        </w:rPr>
        <w:t xml:space="preserve"> The Lower Danube River:</w:t>
      </w:r>
      <w:r w:rsidR="009E26EF" w:rsidRPr="00AA0B53">
        <w:rPr>
          <w:i/>
          <w:kern w:val="24"/>
          <w:sz w:val="24"/>
          <w:szCs w:val="24"/>
          <w:lang w:val="fr-FR"/>
        </w:rPr>
        <w:t xml:space="preserve"> In the </w:t>
      </w:r>
      <w:proofErr w:type="spellStart"/>
      <w:r w:rsidR="009E26EF" w:rsidRPr="00AA0B53">
        <w:rPr>
          <w:i/>
          <w:kern w:val="24"/>
          <w:sz w:val="24"/>
          <w:szCs w:val="24"/>
          <w:lang w:val="fr-FR"/>
        </w:rPr>
        <w:t>Southeastern</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European</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Poli</w:t>
      </w:r>
      <w:r w:rsidR="003F233F" w:rsidRPr="00AA0B53">
        <w:rPr>
          <w:i/>
          <w:kern w:val="24"/>
          <w:sz w:val="24"/>
          <w:szCs w:val="24"/>
          <w:lang w:val="fr-FR"/>
        </w:rPr>
        <w:t>tical</w:t>
      </w:r>
      <w:proofErr w:type="spellEnd"/>
      <w:r w:rsidR="00C41CEB" w:rsidRPr="00AA0B53">
        <w:rPr>
          <w:i/>
          <w:kern w:val="24"/>
          <w:sz w:val="24"/>
          <w:szCs w:val="24"/>
          <w:lang w:val="fr-FR"/>
        </w:rPr>
        <w:t xml:space="preserve"> </w:t>
      </w:r>
      <w:r w:rsidR="009E26EF" w:rsidRPr="00AA0B53">
        <w:rPr>
          <w:i/>
          <w:kern w:val="24"/>
          <w:sz w:val="24"/>
          <w:szCs w:val="24"/>
          <w:lang w:val="fr-FR"/>
        </w:rPr>
        <w:t xml:space="preserve">and </w:t>
      </w:r>
      <w:proofErr w:type="spellStart"/>
      <w:r w:rsidR="009E26EF" w:rsidRPr="00AA0B53">
        <w:rPr>
          <w:i/>
          <w:kern w:val="24"/>
          <w:sz w:val="24"/>
          <w:szCs w:val="24"/>
          <w:lang w:val="fr-FR"/>
        </w:rPr>
        <w:t>Economic</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Complex</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from</w:t>
      </w:r>
      <w:proofErr w:type="spellEnd"/>
      <w:r w:rsidR="009E26EF" w:rsidRPr="00AA0B53">
        <w:rPr>
          <w:i/>
          <w:kern w:val="24"/>
          <w:sz w:val="24"/>
          <w:szCs w:val="24"/>
          <w:lang w:val="fr-FR"/>
        </w:rPr>
        <w:t xml:space="preserve"> </w:t>
      </w:r>
      <w:proofErr w:type="spellStart"/>
      <w:r w:rsidR="009E26EF" w:rsidRPr="00AA0B53">
        <w:rPr>
          <w:i/>
          <w:kern w:val="24"/>
          <w:sz w:val="24"/>
          <w:szCs w:val="24"/>
          <w:lang w:val="fr-FR"/>
        </w:rPr>
        <w:t>Antiquity</w:t>
      </w:r>
      <w:proofErr w:type="spellEnd"/>
      <w:r w:rsidR="009E26EF" w:rsidRPr="00AA0B53">
        <w:rPr>
          <w:i/>
          <w:kern w:val="24"/>
          <w:sz w:val="24"/>
          <w:szCs w:val="24"/>
          <w:lang w:val="fr-FR"/>
        </w:rPr>
        <w:t xml:space="preserve"> to the </w:t>
      </w:r>
      <w:proofErr w:type="spellStart"/>
      <w:r w:rsidR="009E26EF" w:rsidRPr="00AA0B53">
        <w:rPr>
          <w:i/>
          <w:kern w:val="24"/>
          <w:sz w:val="24"/>
          <w:szCs w:val="24"/>
          <w:lang w:val="fr-FR"/>
        </w:rPr>
        <w:t>Conference</w:t>
      </w:r>
      <w:proofErr w:type="spellEnd"/>
      <w:r w:rsidR="009E26EF" w:rsidRPr="00AA0B53">
        <w:rPr>
          <w:i/>
          <w:kern w:val="24"/>
          <w:sz w:val="24"/>
          <w:szCs w:val="24"/>
          <w:lang w:val="fr-FR"/>
        </w:rPr>
        <w:t xml:space="preserve"> of Belgrade of 1948</w:t>
      </w:r>
      <w:r w:rsidR="009E26EF" w:rsidRPr="00AA0B53">
        <w:rPr>
          <w:kern w:val="24"/>
          <w:sz w:val="24"/>
          <w:szCs w:val="24"/>
          <w:lang w:val="fr-FR"/>
        </w:rPr>
        <w:t xml:space="preserve">, Boulder 1987; C.W.S. Hartley, </w:t>
      </w:r>
      <w:r w:rsidR="009E26EF" w:rsidRPr="00AA0B53">
        <w:rPr>
          <w:i/>
          <w:kern w:val="24"/>
          <w:sz w:val="24"/>
          <w:szCs w:val="24"/>
          <w:lang w:val="fr-FR"/>
        </w:rPr>
        <w:t xml:space="preserve">A </w:t>
      </w:r>
      <w:proofErr w:type="spellStart"/>
      <w:r w:rsidR="009E26EF" w:rsidRPr="00AA0B53">
        <w:rPr>
          <w:i/>
          <w:kern w:val="24"/>
          <w:sz w:val="24"/>
          <w:szCs w:val="24"/>
          <w:lang w:val="fr-FR"/>
        </w:rPr>
        <w:t>Biography</w:t>
      </w:r>
      <w:proofErr w:type="spellEnd"/>
      <w:r w:rsidR="009E26EF" w:rsidRPr="00AA0B53">
        <w:rPr>
          <w:i/>
          <w:kern w:val="24"/>
          <w:sz w:val="24"/>
          <w:szCs w:val="24"/>
          <w:lang w:val="fr-FR"/>
        </w:rPr>
        <w:t xml:space="preserve"> of Sir Charles Hartley, Civil </w:t>
      </w:r>
      <w:proofErr w:type="spellStart"/>
      <w:r w:rsidR="009E26EF" w:rsidRPr="00AA0B53">
        <w:rPr>
          <w:i/>
          <w:kern w:val="24"/>
          <w:sz w:val="24"/>
          <w:szCs w:val="24"/>
          <w:lang w:val="fr-FR"/>
        </w:rPr>
        <w:t>Engineer</w:t>
      </w:r>
      <w:proofErr w:type="spellEnd"/>
      <w:r w:rsidR="009E26EF" w:rsidRPr="00AA0B53">
        <w:rPr>
          <w:i/>
          <w:kern w:val="24"/>
          <w:sz w:val="24"/>
          <w:szCs w:val="24"/>
          <w:lang w:val="fr-FR"/>
        </w:rPr>
        <w:t xml:space="preserve"> (1825</w:t>
      </w:r>
      <w:r w:rsidR="003F233F" w:rsidRPr="00AA0B53">
        <w:rPr>
          <w:i/>
          <w:kern w:val="24"/>
          <w:sz w:val="24"/>
          <w:szCs w:val="24"/>
          <w:lang w:val="fr-FR"/>
        </w:rPr>
        <w:t>-</w:t>
      </w:r>
      <w:r w:rsidR="0054235D">
        <w:rPr>
          <w:i/>
          <w:kern w:val="24"/>
          <w:sz w:val="24"/>
          <w:szCs w:val="24"/>
          <w:lang w:val="fr-FR"/>
        </w:rPr>
        <w:t>1915):</w:t>
      </w:r>
      <w:r w:rsidR="009E26EF" w:rsidRPr="00AA0B53">
        <w:rPr>
          <w:i/>
          <w:kern w:val="24"/>
          <w:sz w:val="24"/>
          <w:szCs w:val="24"/>
          <w:lang w:val="fr-FR"/>
        </w:rPr>
        <w:t xml:space="preserve"> </w:t>
      </w:r>
      <w:r w:rsidR="009E26EF" w:rsidRPr="0004277F">
        <w:rPr>
          <w:i/>
          <w:kern w:val="24"/>
          <w:sz w:val="24"/>
          <w:szCs w:val="24"/>
          <w:lang w:val="en-GB"/>
        </w:rPr>
        <w:t>The Father of the Danube</w:t>
      </w:r>
      <w:r w:rsidR="003F233F" w:rsidRPr="0004277F">
        <w:rPr>
          <w:iCs/>
          <w:kern w:val="24"/>
          <w:sz w:val="24"/>
          <w:szCs w:val="24"/>
          <w:lang w:val="en-GB"/>
        </w:rPr>
        <w:t>, V</w:t>
      </w:r>
      <w:r w:rsidR="00B73F90">
        <w:rPr>
          <w:iCs/>
          <w:kern w:val="24"/>
          <w:sz w:val="24"/>
          <w:szCs w:val="24"/>
          <w:lang w:val="en-GB"/>
        </w:rPr>
        <w:t>olumes</w:t>
      </w:r>
      <w:r w:rsidR="009E26EF" w:rsidRPr="0004277F">
        <w:rPr>
          <w:iCs/>
          <w:kern w:val="24"/>
          <w:sz w:val="24"/>
          <w:szCs w:val="24"/>
          <w:lang w:val="en-GB"/>
        </w:rPr>
        <w:t xml:space="preserve"> I-II, Lewiston </w:t>
      </w:r>
      <w:r w:rsidR="009E26EF" w:rsidRPr="0004277F">
        <w:rPr>
          <w:kern w:val="24"/>
          <w:sz w:val="24"/>
          <w:szCs w:val="24"/>
          <w:lang w:val="en-GB"/>
        </w:rPr>
        <w:t xml:space="preserve">1989; Ș. Stanciu, </w:t>
      </w:r>
      <w:proofErr w:type="spellStart"/>
      <w:r w:rsidR="009E26EF" w:rsidRPr="0004277F">
        <w:rPr>
          <w:i/>
          <w:kern w:val="24"/>
          <w:sz w:val="24"/>
          <w:szCs w:val="24"/>
          <w:lang w:val="en-GB"/>
        </w:rPr>
        <w:t>România</w:t>
      </w:r>
      <w:proofErr w:type="spellEnd"/>
      <w:r w:rsidR="009E26EF" w:rsidRPr="0004277F">
        <w:rPr>
          <w:i/>
          <w:kern w:val="24"/>
          <w:sz w:val="24"/>
          <w:szCs w:val="24"/>
          <w:lang w:val="en-GB"/>
        </w:rPr>
        <w:t xml:space="preserve"> </w:t>
      </w:r>
      <w:proofErr w:type="spellStart"/>
      <w:r w:rsidR="009E26EF" w:rsidRPr="0004277F">
        <w:rPr>
          <w:i/>
          <w:kern w:val="24"/>
          <w:sz w:val="24"/>
          <w:szCs w:val="24"/>
          <w:lang w:val="en-GB"/>
        </w:rPr>
        <w:t>şi</w:t>
      </w:r>
      <w:proofErr w:type="spellEnd"/>
      <w:r w:rsidR="009E26EF" w:rsidRPr="0004277F">
        <w:rPr>
          <w:i/>
          <w:kern w:val="24"/>
          <w:sz w:val="24"/>
          <w:szCs w:val="24"/>
          <w:lang w:val="en-GB"/>
        </w:rPr>
        <w:t xml:space="preserve"> Comisia </w:t>
      </w:r>
      <w:proofErr w:type="spellStart"/>
      <w:r w:rsidR="009E26EF" w:rsidRPr="0004277F">
        <w:rPr>
          <w:i/>
          <w:kern w:val="24"/>
          <w:sz w:val="24"/>
          <w:szCs w:val="24"/>
          <w:lang w:val="en-GB"/>
        </w:rPr>
        <w:t>Europeană</w:t>
      </w:r>
      <w:proofErr w:type="spellEnd"/>
      <w:r w:rsidR="009E26EF" w:rsidRPr="0004277F">
        <w:rPr>
          <w:i/>
          <w:kern w:val="24"/>
          <w:sz w:val="24"/>
          <w:szCs w:val="24"/>
          <w:lang w:val="en-GB"/>
        </w:rPr>
        <w:t xml:space="preserve"> a </w:t>
      </w:r>
      <w:proofErr w:type="spellStart"/>
      <w:r w:rsidR="009E26EF" w:rsidRPr="0004277F">
        <w:rPr>
          <w:i/>
          <w:kern w:val="24"/>
          <w:sz w:val="24"/>
          <w:szCs w:val="24"/>
          <w:lang w:val="en-GB"/>
        </w:rPr>
        <w:t>Dunării</w:t>
      </w:r>
      <w:proofErr w:type="spellEnd"/>
      <w:r w:rsidR="009E26EF" w:rsidRPr="0004277F">
        <w:rPr>
          <w:i/>
          <w:kern w:val="24"/>
          <w:sz w:val="24"/>
          <w:szCs w:val="24"/>
          <w:lang w:val="en-GB"/>
        </w:rPr>
        <w:t xml:space="preserve">. </w:t>
      </w:r>
      <w:proofErr w:type="spellStart"/>
      <w:r w:rsidR="009E26EF" w:rsidRPr="0004277F">
        <w:rPr>
          <w:i/>
          <w:kern w:val="24"/>
          <w:sz w:val="24"/>
          <w:szCs w:val="24"/>
          <w:lang w:val="en-GB"/>
        </w:rPr>
        <w:t>Diplomaţie</w:t>
      </w:r>
      <w:proofErr w:type="spellEnd"/>
      <w:r w:rsidR="009E26EF" w:rsidRPr="0004277F">
        <w:rPr>
          <w:i/>
          <w:kern w:val="24"/>
          <w:sz w:val="24"/>
          <w:szCs w:val="24"/>
          <w:lang w:val="en-GB"/>
        </w:rPr>
        <w:t xml:space="preserve">. </w:t>
      </w:r>
      <w:proofErr w:type="spellStart"/>
      <w:r w:rsidR="009E26EF" w:rsidRPr="0004277F">
        <w:rPr>
          <w:i/>
          <w:kern w:val="24"/>
          <w:sz w:val="24"/>
          <w:szCs w:val="24"/>
          <w:lang w:val="en-GB"/>
        </w:rPr>
        <w:t>Suveranitate</w:t>
      </w:r>
      <w:proofErr w:type="spellEnd"/>
      <w:r w:rsidR="009E26EF" w:rsidRPr="0004277F">
        <w:rPr>
          <w:i/>
          <w:kern w:val="24"/>
          <w:sz w:val="24"/>
          <w:szCs w:val="24"/>
          <w:lang w:val="en-GB"/>
        </w:rPr>
        <w:t xml:space="preserve">. </w:t>
      </w:r>
      <w:proofErr w:type="spellStart"/>
      <w:r w:rsidR="009E26EF" w:rsidRPr="0004277F">
        <w:rPr>
          <w:i/>
          <w:kern w:val="24"/>
          <w:sz w:val="24"/>
          <w:szCs w:val="24"/>
          <w:lang w:val="en-GB"/>
        </w:rPr>
        <w:t>Cooperare</w:t>
      </w:r>
      <w:proofErr w:type="spellEnd"/>
      <w:r w:rsidR="009E26EF" w:rsidRPr="0004277F">
        <w:rPr>
          <w:i/>
          <w:kern w:val="24"/>
          <w:sz w:val="24"/>
          <w:szCs w:val="24"/>
          <w:lang w:val="en-GB"/>
        </w:rPr>
        <w:t xml:space="preserve"> </w:t>
      </w:r>
      <w:proofErr w:type="spellStart"/>
      <w:r w:rsidR="009E26EF" w:rsidRPr="0004277F">
        <w:rPr>
          <w:i/>
          <w:kern w:val="24"/>
          <w:sz w:val="24"/>
          <w:szCs w:val="24"/>
          <w:lang w:val="en-GB"/>
        </w:rPr>
        <w:lastRenderedPageBreak/>
        <w:t>internaţională</w:t>
      </w:r>
      <w:proofErr w:type="spellEnd"/>
      <w:r w:rsidR="009E26EF" w:rsidRPr="0004277F">
        <w:rPr>
          <w:kern w:val="24"/>
          <w:sz w:val="24"/>
          <w:szCs w:val="24"/>
          <w:lang w:val="en-GB"/>
        </w:rPr>
        <w:t xml:space="preserve">, </w:t>
      </w:r>
      <w:proofErr w:type="spellStart"/>
      <w:r w:rsidR="009E26EF" w:rsidRPr="0004277F">
        <w:rPr>
          <w:kern w:val="24"/>
          <w:sz w:val="24"/>
          <w:szCs w:val="24"/>
          <w:lang w:val="en-GB"/>
        </w:rPr>
        <w:t>Galaţi</w:t>
      </w:r>
      <w:proofErr w:type="spellEnd"/>
      <w:r w:rsidR="009E26EF" w:rsidRPr="0004277F">
        <w:rPr>
          <w:kern w:val="24"/>
          <w:sz w:val="24"/>
          <w:szCs w:val="24"/>
          <w:lang w:val="en-GB"/>
        </w:rPr>
        <w:t xml:space="preserve"> 2002; C. Ardeleanu, ‘The Little-Known Autobiography of Sir John Stokes, the First British Representative in the European Commission of the Danube (1856–1871) </w:t>
      </w:r>
      <w:r w:rsidR="00B73F90">
        <w:rPr>
          <w:iCs/>
          <w:kern w:val="24"/>
          <w:sz w:val="24"/>
          <w:szCs w:val="24"/>
          <w:lang w:val="en-GB"/>
        </w:rPr>
        <w:t>I-II</w:t>
      </w:r>
      <w:r w:rsidR="009E26EF" w:rsidRPr="0004277F">
        <w:rPr>
          <w:iCs/>
          <w:kern w:val="24"/>
          <w:sz w:val="24"/>
          <w:szCs w:val="24"/>
          <w:lang w:val="en-GB"/>
        </w:rPr>
        <w:t xml:space="preserve">, in </w:t>
      </w:r>
      <w:proofErr w:type="spellStart"/>
      <w:r w:rsidR="009E26EF" w:rsidRPr="0004277F">
        <w:rPr>
          <w:i/>
          <w:iCs/>
          <w:kern w:val="24"/>
          <w:sz w:val="24"/>
          <w:szCs w:val="24"/>
          <w:lang w:val="en-GB"/>
        </w:rPr>
        <w:t>Analele</w:t>
      </w:r>
      <w:proofErr w:type="spellEnd"/>
      <w:r w:rsidR="009E26EF" w:rsidRPr="0004277F">
        <w:rPr>
          <w:i/>
          <w:iCs/>
          <w:kern w:val="24"/>
          <w:sz w:val="24"/>
          <w:szCs w:val="24"/>
          <w:lang w:val="en-GB"/>
        </w:rPr>
        <w:t xml:space="preserve"> </w:t>
      </w:r>
      <w:proofErr w:type="spellStart"/>
      <w:r w:rsidR="009E26EF" w:rsidRPr="0004277F">
        <w:rPr>
          <w:i/>
          <w:iCs/>
          <w:kern w:val="24"/>
          <w:sz w:val="24"/>
          <w:szCs w:val="24"/>
          <w:lang w:val="en-GB"/>
        </w:rPr>
        <w:t>Universităţii</w:t>
      </w:r>
      <w:proofErr w:type="spellEnd"/>
      <w:r w:rsidR="009E26EF" w:rsidRPr="0004277F">
        <w:rPr>
          <w:i/>
          <w:iCs/>
          <w:kern w:val="24"/>
          <w:sz w:val="24"/>
          <w:szCs w:val="24"/>
          <w:lang w:val="en-GB"/>
        </w:rPr>
        <w:t xml:space="preserve"> „</w:t>
      </w:r>
      <w:proofErr w:type="spellStart"/>
      <w:r w:rsidR="009E26EF" w:rsidRPr="0004277F">
        <w:rPr>
          <w:i/>
          <w:iCs/>
          <w:kern w:val="24"/>
          <w:sz w:val="24"/>
          <w:szCs w:val="24"/>
          <w:lang w:val="en-GB"/>
        </w:rPr>
        <w:t>Dunărea</w:t>
      </w:r>
      <w:proofErr w:type="spellEnd"/>
      <w:r w:rsidR="009E26EF" w:rsidRPr="0004277F">
        <w:rPr>
          <w:i/>
          <w:iCs/>
          <w:kern w:val="24"/>
          <w:sz w:val="24"/>
          <w:szCs w:val="24"/>
          <w:lang w:val="en-GB"/>
        </w:rPr>
        <w:t xml:space="preserve"> de Jos” din </w:t>
      </w:r>
      <w:proofErr w:type="spellStart"/>
      <w:r w:rsidR="009E26EF" w:rsidRPr="0004277F">
        <w:rPr>
          <w:i/>
          <w:iCs/>
          <w:kern w:val="24"/>
          <w:sz w:val="24"/>
          <w:szCs w:val="24"/>
          <w:lang w:val="en-GB"/>
        </w:rPr>
        <w:t>Galaţi</w:t>
      </w:r>
      <w:proofErr w:type="spellEnd"/>
      <w:r w:rsidR="009E26EF" w:rsidRPr="0004277F">
        <w:rPr>
          <w:i/>
          <w:iCs/>
          <w:kern w:val="24"/>
          <w:sz w:val="24"/>
          <w:szCs w:val="24"/>
          <w:lang w:val="en-GB"/>
        </w:rPr>
        <w:t xml:space="preserve">, seria </w:t>
      </w:r>
      <w:proofErr w:type="spellStart"/>
      <w:r w:rsidR="009E26EF" w:rsidRPr="0004277F">
        <w:rPr>
          <w:i/>
          <w:iCs/>
          <w:kern w:val="24"/>
          <w:sz w:val="24"/>
          <w:szCs w:val="24"/>
          <w:lang w:val="en-GB"/>
        </w:rPr>
        <w:t>Istorie</w:t>
      </w:r>
      <w:proofErr w:type="spellEnd"/>
      <w:r w:rsidR="009E26EF" w:rsidRPr="0004277F">
        <w:rPr>
          <w:iCs/>
          <w:kern w:val="24"/>
          <w:sz w:val="24"/>
          <w:szCs w:val="24"/>
          <w:lang w:val="en-GB"/>
        </w:rPr>
        <w:t>, 2, 2003, 87</w:t>
      </w:r>
      <w:r w:rsidR="003F233F" w:rsidRPr="0004277F">
        <w:rPr>
          <w:iCs/>
          <w:kern w:val="24"/>
          <w:sz w:val="24"/>
          <w:szCs w:val="24"/>
          <w:lang w:val="en-GB"/>
        </w:rPr>
        <w:t>-</w:t>
      </w:r>
      <w:r w:rsidR="009E26EF" w:rsidRPr="0004277F">
        <w:rPr>
          <w:iCs/>
          <w:kern w:val="24"/>
          <w:sz w:val="24"/>
          <w:szCs w:val="24"/>
          <w:lang w:val="en-GB"/>
        </w:rPr>
        <w:t>102 and 3, 2004, 79</w:t>
      </w:r>
      <w:r w:rsidR="003F233F" w:rsidRPr="0004277F">
        <w:rPr>
          <w:iCs/>
          <w:kern w:val="24"/>
          <w:sz w:val="24"/>
          <w:szCs w:val="24"/>
          <w:lang w:val="en-GB"/>
        </w:rPr>
        <w:t>-</w:t>
      </w:r>
      <w:r w:rsidR="009E26EF" w:rsidRPr="0004277F">
        <w:rPr>
          <w:iCs/>
          <w:kern w:val="24"/>
          <w:sz w:val="24"/>
          <w:szCs w:val="24"/>
          <w:lang w:val="en-GB"/>
        </w:rPr>
        <w:t xml:space="preserve">90; </w:t>
      </w:r>
      <w:r w:rsidR="009E26EF" w:rsidRPr="0004277F">
        <w:rPr>
          <w:kern w:val="24"/>
          <w:sz w:val="24"/>
          <w:szCs w:val="24"/>
          <w:lang w:val="en-GB"/>
        </w:rPr>
        <w:t xml:space="preserve">C. Ardeleanu, </w:t>
      </w:r>
      <w:proofErr w:type="spellStart"/>
      <w:r w:rsidR="00476572" w:rsidRPr="0004277F">
        <w:rPr>
          <w:i/>
          <w:kern w:val="24"/>
          <w:sz w:val="24"/>
          <w:szCs w:val="24"/>
          <w:lang w:val="en-GB"/>
        </w:rPr>
        <w:t>Evoluţia</w:t>
      </w:r>
      <w:proofErr w:type="spellEnd"/>
      <w:r w:rsidR="00476572" w:rsidRPr="0004277F">
        <w:rPr>
          <w:i/>
          <w:kern w:val="24"/>
          <w:sz w:val="24"/>
          <w:szCs w:val="24"/>
          <w:lang w:val="en-GB"/>
        </w:rPr>
        <w:t xml:space="preserve"> </w:t>
      </w:r>
      <w:proofErr w:type="spellStart"/>
      <w:r w:rsidR="00476572" w:rsidRPr="0004277F">
        <w:rPr>
          <w:i/>
          <w:kern w:val="24"/>
          <w:sz w:val="24"/>
          <w:szCs w:val="24"/>
          <w:lang w:val="en-GB"/>
        </w:rPr>
        <w:t>intereselor</w:t>
      </w:r>
      <w:proofErr w:type="spellEnd"/>
      <w:r w:rsidR="00476572" w:rsidRPr="0004277F">
        <w:rPr>
          <w:i/>
          <w:kern w:val="24"/>
          <w:sz w:val="24"/>
          <w:szCs w:val="24"/>
          <w:lang w:val="en-GB"/>
        </w:rPr>
        <w:t xml:space="preserve"> </w:t>
      </w:r>
      <w:proofErr w:type="spellStart"/>
      <w:r w:rsidR="00476572" w:rsidRPr="0004277F">
        <w:rPr>
          <w:i/>
          <w:kern w:val="24"/>
          <w:sz w:val="24"/>
          <w:szCs w:val="24"/>
          <w:lang w:val="en-GB"/>
        </w:rPr>
        <w:t>economice</w:t>
      </w:r>
      <w:proofErr w:type="spellEnd"/>
      <w:r w:rsidR="00476572" w:rsidRPr="0004277F">
        <w:rPr>
          <w:i/>
          <w:kern w:val="24"/>
          <w:sz w:val="24"/>
          <w:szCs w:val="24"/>
          <w:lang w:val="en-GB"/>
        </w:rPr>
        <w:t xml:space="preserve"> </w:t>
      </w:r>
      <w:proofErr w:type="spellStart"/>
      <w:r w:rsidR="00476572" w:rsidRPr="0004277F">
        <w:rPr>
          <w:i/>
          <w:kern w:val="24"/>
          <w:sz w:val="24"/>
          <w:szCs w:val="24"/>
          <w:lang w:val="en-GB"/>
        </w:rPr>
        <w:t>şi</w:t>
      </w:r>
      <w:proofErr w:type="spellEnd"/>
      <w:r w:rsidR="00476572" w:rsidRPr="0004277F">
        <w:rPr>
          <w:i/>
          <w:kern w:val="24"/>
          <w:sz w:val="24"/>
          <w:szCs w:val="24"/>
          <w:lang w:val="en-GB"/>
        </w:rPr>
        <w:t xml:space="preserve"> </w:t>
      </w:r>
      <w:proofErr w:type="spellStart"/>
      <w:r w:rsidR="00476572" w:rsidRPr="0004277F">
        <w:rPr>
          <w:i/>
          <w:kern w:val="24"/>
          <w:sz w:val="24"/>
          <w:szCs w:val="24"/>
          <w:lang w:val="en-GB"/>
        </w:rPr>
        <w:t>politice</w:t>
      </w:r>
      <w:proofErr w:type="spellEnd"/>
      <w:r w:rsidR="00476572" w:rsidRPr="0004277F">
        <w:rPr>
          <w:i/>
          <w:kern w:val="24"/>
          <w:sz w:val="24"/>
          <w:szCs w:val="24"/>
          <w:lang w:val="en-GB"/>
        </w:rPr>
        <w:t xml:space="preserve"> </w:t>
      </w:r>
      <w:proofErr w:type="spellStart"/>
      <w:r w:rsidR="00476572" w:rsidRPr="0004277F">
        <w:rPr>
          <w:i/>
          <w:kern w:val="24"/>
          <w:sz w:val="24"/>
          <w:szCs w:val="24"/>
          <w:lang w:val="en-GB"/>
        </w:rPr>
        <w:t>britanice</w:t>
      </w:r>
      <w:proofErr w:type="spellEnd"/>
      <w:r w:rsidR="00476572" w:rsidRPr="0004277F">
        <w:rPr>
          <w:i/>
          <w:kern w:val="24"/>
          <w:sz w:val="24"/>
          <w:szCs w:val="24"/>
          <w:lang w:val="en-GB"/>
        </w:rPr>
        <w:t xml:space="preserve"> la </w:t>
      </w:r>
      <w:proofErr w:type="spellStart"/>
      <w:r w:rsidR="00476572" w:rsidRPr="0004277F">
        <w:rPr>
          <w:i/>
          <w:kern w:val="24"/>
          <w:sz w:val="24"/>
          <w:szCs w:val="24"/>
          <w:lang w:val="en-GB"/>
        </w:rPr>
        <w:t>gurile</w:t>
      </w:r>
      <w:proofErr w:type="spellEnd"/>
      <w:r w:rsidR="00476572" w:rsidRPr="0004277F">
        <w:rPr>
          <w:i/>
          <w:kern w:val="24"/>
          <w:sz w:val="24"/>
          <w:szCs w:val="24"/>
          <w:lang w:val="en-GB"/>
        </w:rPr>
        <w:t xml:space="preserve"> </w:t>
      </w:r>
      <w:proofErr w:type="spellStart"/>
      <w:r w:rsidR="00476572" w:rsidRPr="0004277F">
        <w:rPr>
          <w:i/>
          <w:kern w:val="24"/>
          <w:sz w:val="24"/>
          <w:szCs w:val="24"/>
          <w:lang w:val="en-GB"/>
        </w:rPr>
        <w:t>Dunării</w:t>
      </w:r>
      <w:proofErr w:type="spellEnd"/>
      <w:r w:rsidR="00476572" w:rsidRPr="0004277F">
        <w:rPr>
          <w:i/>
          <w:kern w:val="24"/>
          <w:sz w:val="24"/>
          <w:szCs w:val="24"/>
          <w:lang w:val="en-GB"/>
        </w:rPr>
        <w:t xml:space="preserve"> (1829</w:t>
      </w:r>
      <w:r w:rsidR="009E26EF" w:rsidRPr="0004277F">
        <w:rPr>
          <w:i/>
          <w:kern w:val="24"/>
          <w:sz w:val="24"/>
          <w:szCs w:val="24"/>
          <w:lang w:val="en-GB"/>
        </w:rPr>
        <w:t>–</w:t>
      </w:r>
      <w:r w:rsidR="00476572" w:rsidRPr="0004277F">
        <w:rPr>
          <w:i/>
          <w:kern w:val="24"/>
          <w:sz w:val="24"/>
          <w:szCs w:val="24"/>
          <w:lang w:val="en-GB"/>
        </w:rPr>
        <w:t>1914)</w:t>
      </w:r>
      <w:r w:rsidR="003F233F" w:rsidRPr="0004277F">
        <w:rPr>
          <w:kern w:val="24"/>
          <w:sz w:val="24"/>
          <w:szCs w:val="24"/>
          <w:lang w:val="en-GB"/>
        </w:rPr>
        <w:t xml:space="preserve">, </w:t>
      </w:r>
      <w:proofErr w:type="spellStart"/>
      <w:r w:rsidR="003F233F" w:rsidRPr="0004277F">
        <w:rPr>
          <w:kern w:val="24"/>
          <w:sz w:val="24"/>
          <w:szCs w:val="24"/>
          <w:lang w:val="en-GB"/>
        </w:rPr>
        <w:t>Brăila</w:t>
      </w:r>
      <w:proofErr w:type="spellEnd"/>
      <w:r w:rsidR="003F233F" w:rsidRPr="0004277F">
        <w:rPr>
          <w:kern w:val="24"/>
          <w:sz w:val="24"/>
          <w:szCs w:val="24"/>
          <w:lang w:val="en-GB"/>
        </w:rPr>
        <w:t xml:space="preserve"> 2008; </w:t>
      </w:r>
      <w:r w:rsidR="000210E7" w:rsidRPr="0004277F">
        <w:rPr>
          <w:kern w:val="24"/>
          <w:sz w:val="24"/>
          <w:szCs w:val="24"/>
          <w:lang w:val="en-GB"/>
        </w:rPr>
        <w:t xml:space="preserve">L. </w:t>
      </w:r>
      <w:proofErr w:type="spellStart"/>
      <w:r w:rsidR="000210E7" w:rsidRPr="0004277F">
        <w:rPr>
          <w:kern w:val="24"/>
          <w:sz w:val="24"/>
          <w:szCs w:val="24"/>
          <w:lang w:val="en-GB"/>
        </w:rPr>
        <w:t>Gatejel</w:t>
      </w:r>
      <w:proofErr w:type="spellEnd"/>
      <w:r w:rsidR="000210E7" w:rsidRPr="0004277F">
        <w:rPr>
          <w:kern w:val="24"/>
          <w:sz w:val="24"/>
          <w:szCs w:val="24"/>
          <w:lang w:val="en-GB"/>
        </w:rPr>
        <w:t xml:space="preserve">, ‘Imperial Cooperation at the Margins of Europe: The European Commission of the Danube, 1856-65’ in </w:t>
      </w:r>
      <w:r w:rsidR="000210E7" w:rsidRPr="0004277F">
        <w:rPr>
          <w:i/>
          <w:kern w:val="24"/>
          <w:sz w:val="24"/>
          <w:szCs w:val="24"/>
          <w:lang w:val="en-GB"/>
        </w:rPr>
        <w:t>European Review of History</w:t>
      </w:r>
      <w:r w:rsidR="000210E7" w:rsidRPr="0004277F">
        <w:rPr>
          <w:kern w:val="24"/>
          <w:sz w:val="24"/>
          <w:szCs w:val="24"/>
          <w:lang w:val="en-GB"/>
        </w:rPr>
        <w:t xml:space="preserve">, 24/5, 2017, 781-800; </w:t>
      </w:r>
      <w:r w:rsidR="00E80354" w:rsidRPr="0004277F">
        <w:rPr>
          <w:kern w:val="24"/>
          <w:sz w:val="24"/>
          <w:szCs w:val="24"/>
          <w:lang w:val="en-GB"/>
        </w:rPr>
        <w:t xml:space="preserve">online biography </w:t>
      </w:r>
      <w:r w:rsidR="0053588A" w:rsidRPr="0004277F">
        <w:rPr>
          <w:kern w:val="24"/>
          <w:sz w:val="24"/>
          <w:szCs w:val="24"/>
          <w:lang w:val="en-GB"/>
        </w:rPr>
        <w:t xml:space="preserve">of Stokes, </w:t>
      </w:r>
      <w:r w:rsidR="00E80354" w:rsidRPr="0004277F">
        <w:rPr>
          <w:kern w:val="24"/>
          <w:sz w:val="24"/>
          <w:szCs w:val="24"/>
          <w:lang w:val="en-GB"/>
        </w:rPr>
        <w:t xml:space="preserve">with </w:t>
      </w:r>
      <w:r w:rsidR="0053588A" w:rsidRPr="0004277F">
        <w:rPr>
          <w:kern w:val="24"/>
          <w:sz w:val="24"/>
          <w:szCs w:val="24"/>
          <w:lang w:val="en-GB"/>
        </w:rPr>
        <w:t xml:space="preserve">several </w:t>
      </w:r>
      <w:r w:rsidR="00E80354" w:rsidRPr="0004277F">
        <w:rPr>
          <w:kern w:val="24"/>
          <w:sz w:val="24"/>
          <w:szCs w:val="24"/>
          <w:lang w:val="en-GB"/>
        </w:rPr>
        <w:t xml:space="preserve">pictures, </w:t>
      </w:r>
      <w:r w:rsidR="00F129AB" w:rsidRPr="0004277F">
        <w:rPr>
          <w:kern w:val="24"/>
          <w:sz w:val="24"/>
          <w:szCs w:val="24"/>
          <w:lang w:val="en-GB"/>
        </w:rPr>
        <w:t>available at</w:t>
      </w:r>
      <w:r w:rsidR="00E80354" w:rsidRPr="0004277F">
        <w:rPr>
          <w:kern w:val="24"/>
          <w:sz w:val="24"/>
          <w:szCs w:val="24"/>
          <w:lang w:val="en-GB"/>
        </w:rPr>
        <w:t xml:space="preserve"> </w:t>
      </w:r>
      <w:hyperlink r:id="rId10" w:history="1">
        <w:r w:rsidR="003F233F" w:rsidRPr="0004277F">
          <w:rPr>
            <w:rStyle w:val="Hyperlink"/>
            <w:kern w:val="24"/>
            <w:sz w:val="24"/>
            <w:szCs w:val="24"/>
            <w:u w:val="none"/>
            <w:lang w:val="en-GB"/>
          </w:rPr>
          <w:t>www.epsomandewellhistoryexplorer.org.uk/StokesSirJ.html</w:t>
        </w:r>
      </w:hyperlink>
      <w:r w:rsidR="003F233F" w:rsidRPr="0004277F">
        <w:rPr>
          <w:kern w:val="24"/>
          <w:sz w:val="24"/>
          <w:szCs w:val="24"/>
          <w:lang w:val="en-GB"/>
        </w:rPr>
        <w:t xml:space="preserve"> (all website</w:t>
      </w:r>
      <w:r w:rsidR="00F129AB" w:rsidRPr="0004277F">
        <w:rPr>
          <w:kern w:val="24"/>
          <w:sz w:val="24"/>
          <w:szCs w:val="24"/>
          <w:lang w:val="en-GB"/>
        </w:rPr>
        <w:t>s</w:t>
      </w:r>
      <w:r w:rsidR="003F233F" w:rsidRPr="0004277F">
        <w:rPr>
          <w:kern w:val="24"/>
          <w:sz w:val="24"/>
          <w:szCs w:val="24"/>
          <w:lang w:val="en-GB"/>
        </w:rPr>
        <w:t xml:space="preserve"> accessed </w:t>
      </w:r>
      <w:r w:rsidR="002C0065">
        <w:rPr>
          <w:kern w:val="24"/>
          <w:sz w:val="24"/>
          <w:szCs w:val="24"/>
          <w:lang w:val="en-GB"/>
        </w:rPr>
        <w:t xml:space="preserve">on </w:t>
      </w:r>
      <w:r w:rsidR="003F233F" w:rsidRPr="0004277F">
        <w:rPr>
          <w:kern w:val="24"/>
          <w:sz w:val="24"/>
          <w:szCs w:val="24"/>
          <w:lang w:val="en-GB"/>
        </w:rPr>
        <w:t>27 March 2018)</w:t>
      </w:r>
      <w:r w:rsidR="00E80354" w:rsidRPr="0004277F">
        <w:rPr>
          <w:kern w:val="24"/>
          <w:sz w:val="24"/>
          <w:szCs w:val="24"/>
          <w:lang w:val="en-GB"/>
        </w:rPr>
        <w:t>.</w:t>
      </w:r>
    </w:p>
    <w:p w14:paraId="47E90F95" w14:textId="77777777" w:rsidR="00E80354" w:rsidRPr="0004277F" w:rsidRDefault="00E80354" w:rsidP="00B757F6">
      <w:pPr>
        <w:ind w:firstLine="720"/>
        <w:jc w:val="both"/>
        <w:rPr>
          <w:kern w:val="24"/>
          <w:sz w:val="24"/>
          <w:szCs w:val="24"/>
          <w:lang w:val="en-GB"/>
        </w:rPr>
      </w:pPr>
    </w:p>
    <w:p w14:paraId="5307AFBA" w14:textId="77777777" w:rsidR="00E80354" w:rsidRPr="002C0065" w:rsidRDefault="00E80354" w:rsidP="00B757F6">
      <w:pPr>
        <w:jc w:val="both"/>
        <w:rPr>
          <w:b/>
          <w:bCs/>
          <w:kern w:val="24"/>
          <w:sz w:val="24"/>
          <w:szCs w:val="24"/>
          <w:lang w:val="en-GB"/>
        </w:rPr>
      </w:pPr>
      <w:r w:rsidRPr="002C0065">
        <w:rPr>
          <w:b/>
          <w:bCs/>
          <w:kern w:val="24"/>
          <w:sz w:val="24"/>
          <w:szCs w:val="24"/>
          <w:lang w:val="en-GB"/>
        </w:rPr>
        <w:t>Constantin Ardeleanu</w:t>
      </w:r>
    </w:p>
    <w:p w14:paraId="68ED6249" w14:textId="77777777" w:rsidR="00E80354" w:rsidRPr="0004277F" w:rsidRDefault="00E80354" w:rsidP="00B757F6">
      <w:pPr>
        <w:ind w:firstLine="720"/>
        <w:jc w:val="both"/>
        <w:rPr>
          <w:kern w:val="24"/>
          <w:sz w:val="24"/>
          <w:szCs w:val="24"/>
          <w:lang w:val="en-GB"/>
        </w:rPr>
      </w:pPr>
    </w:p>
    <w:p w14:paraId="75E0840D" w14:textId="0570DC60" w:rsidR="00E80354" w:rsidRPr="0004277F" w:rsidRDefault="00927BF3" w:rsidP="00B757F6">
      <w:pPr>
        <w:jc w:val="both"/>
        <w:rPr>
          <w:b/>
          <w:kern w:val="24"/>
          <w:sz w:val="24"/>
          <w:szCs w:val="24"/>
          <w:lang w:val="en-GB"/>
        </w:rPr>
      </w:pPr>
      <w:r w:rsidRPr="0004277F">
        <w:rPr>
          <w:b/>
          <w:kern w:val="24"/>
          <w:sz w:val="24"/>
          <w:szCs w:val="24"/>
          <w:lang w:val="en-GB"/>
        </w:rPr>
        <w:t xml:space="preserve">Version </w:t>
      </w:r>
      <w:r w:rsidR="00B757F6">
        <w:rPr>
          <w:b/>
          <w:kern w:val="24"/>
          <w:sz w:val="24"/>
          <w:szCs w:val="24"/>
          <w:lang w:val="en-GB"/>
        </w:rPr>
        <w:t>20</w:t>
      </w:r>
      <w:r w:rsidR="00E80354" w:rsidRPr="0004277F">
        <w:rPr>
          <w:b/>
          <w:kern w:val="24"/>
          <w:sz w:val="24"/>
          <w:szCs w:val="24"/>
          <w:lang w:val="en-GB"/>
        </w:rPr>
        <w:t xml:space="preserve"> </w:t>
      </w:r>
      <w:r w:rsidR="000210E7" w:rsidRPr="0004277F">
        <w:rPr>
          <w:b/>
          <w:kern w:val="24"/>
          <w:sz w:val="24"/>
          <w:szCs w:val="24"/>
          <w:lang w:val="en-GB"/>
        </w:rPr>
        <w:t>April</w:t>
      </w:r>
      <w:r w:rsidR="00E80354" w:rsidRPr="0004277F">
        <w:rPr>
          <w:b/>
          <w:kern w:val="24"/>
          <w:sz w:val="24"/>
          <w:szCs w:val="24"/>
          <w:lang w:val="en-GB"/>
        </w:rPr>
        <w:t xml:space="preserve"> 2018</w:t>
      </w:r>
      <w:r w:rsidRPr="0004277F">
        <w:rPr>
          <w:b/>
          <w:kern w:val="24"/>
          <w:sz w:val="24"/>
          <w:szCs w:val="24"/>
          <w:lang w:val="en-GB"/>
        </w:rPr>
        <w:t xml:space="preserve"> </w:t>
      </w:r>
    </w:p>
    <w:p w14:paraId="28142D47" w14:textId="70E05A71" w:rsidR="009C0CB5" w:rsidRDefault="009C0CB5" w:rsidP="00B757F6">
      <w:pPr>
        <w:jc w:val="both"/>
        <w:rPr>
          <w:b/>
          <w:color w:val="FF0000"/>
          <w:kern w:val="24"/>
          <w:sz w:val="24"/>
          <w:szCs w:val="24"/>
          <w:lang w:val="en-GB"/>
        </w:rPr>
      </w:pPr>
    </w:p>
    <w:p w14:paraId="4DDEF65A" w14:textId="77777777" w:rsidR="00257D43" w:rsidRPr="00257D43" w:rsidRDefault="00257D43" w:rsidP="00B757F6">
      <w:pPr>
        <w:jc w:val="both"/>
        <w:rPr>
          <w:b/>
          <w:sz w:val="22"/>
          <w:szCs w:val="22"/>
        </w:rPr>
      </w:pPr>
      <w:r w:rsidRPr="00257D43">
        <w:rPr>
          <w:b/>
          <w:sz w:val="22"/>
          <w:szCs w:val="22"/>
        </w:rPr>
        <w:t xml:space="preserve">How To Cite This IO BIO Entry? </w:t>
      </w:r>
    </w:p>
    <w:p w14:paraId="17525DA3" w14:textId="63148D10" w:rsidR="00257D43" w:rsidRPr="00257D43" w:rsidRDefault="00257D43" w:rsidP="00B757F6">
      <w:pPr>
        <w:jc w:val="both"/>
        <w:rPr>
          <w:b/>
          <w:color w:val="FF0000"/>
          <w:kern w:val="24"/>
          <w:sz w:val="22"/>
          <w:szCs w:val="22"/>
          <w:lang w:val="en-GB"/>
        </w:rPr>
      </w:pPr>
      <w:r w:rsidRPr="00257D43">
        <w:rPr>
          <w:kern w:val="24"/>
          <w:sz w:val="22"/>
          <w:szCs w:val="22"/>
          <w:lang w:val="en-GB"/>
        </w:rPr>
        <w:t>Constantin Ardeleanu, ‘</w:t>
      </w:r>
      <w:r w:rsidRPr="00257D43">
        <w:rPr>
          <w:sz w:val="22"/>
          <w:szCs w:val="22"/>
        </w:rPr>
        <w:t xml:space="preserve">Stokes, Sir John’ in </w:t>
      </w:r>
      <w:r w:rsidRPr="00257D43">
        <w:rPr>
          <w:i/>
          <w:sz w:val="22"/>
          <w:szCs w:val="22"/>
        </w:rPr>
        <w:t>IO BIO, Biographical Dictionary of Secretaries-General of International Organizations</w:t>
      </w:r>
      <w:r w:rsidRPr="00257D43">
        <w:rPr>
          <w:sz w:val="22"/>
          <w:szCs w:val="22"/>
        </w:rPr>
        <w:t xml:space="preserve">, Edited by Bob Reinalda, Kent J. Kille and Jaci </w:t>
      </w:r>
      <w:r w:rsidR="002C0065">
        <w:rPr>
          <w:sz w:val="22"/>
          <w:szCs w:val="22"/>
        </w:rPr>
        <w:t xml:space="preserve">L. </w:t>
      </w:r>
      <w:r w:rsidRPr="00257D43">
        <w:rPr>
          <w:sz w:val="22"/>
          <w:szCs w:val="22"/>
        </w:rPr>
        <w:t xml:space="preserve">Eisenberg, </w:t>
      </w:r>
      <w:hyperlink r:id="rId11" w:history="1">
        <w:r w:rsidRPr="00257D43">
          <w:rPr>
            <w:rStyle w:val="Hyperlink"/>
            <w:sz w:val="22"/>
            <w:szCs w:val="22"/>
            <w:u w:val="none"/>
          </w:rPr>
          <w:t>www.ru.nl/fm/iobio</w:t>
        </w:r>
      </w:hyperlink>
      <w:r w:rsidRPr="00257D43">
        <w:rPr>
          <w:sz w:val="22"/>
          <w:szCs w:val="22"/>
        </w:rPr>
        <w:t>, Accessed DAY MONTH YEAR</w:t>
      </w:r>
    </w:p>
    <w:sectPr w:rsidR="00257D43" w:rsidRPr="00257D43" w:rsidSect="00750D3A">
      <w:headerReference w:type="even" r:id="rId12"/>
      <w:headerReference w:type="default" r:id="rId13"/>
      <w:footerReference w:type="default" r:id="rId14"/>
      <w:pgSz w:w="11907" w:h="16840"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A20ECA" w14:textId="77777777" w:rsidR="00547769" w:rsidRDefault="00547769">
      <w:r>
        <w:separator/>
      </w:r>
    </w:p>
  </w:endnote>
  <w:endnote w:type="continuationSeparator" w:id="0">
    <w:p w14:paraId="3A88AFF2" w14:textId="77777777" w:rsidR="00547769" w:rsidRDefault="00547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NewRoman">
    <w:altName w:val="MS Mincho"/>
    <w:panose1 w:val="020B0604020202020204"/>
    <w:charset w:val="80"/>
    <w:family w:val="auto"/>
    <w:notTrueType/>
    <w:pitch w:val="default"/>
    <w:sig w:usb0="00000003" w:usb1="08070000" w:usb2="00000010" w:usb3="00000000" w:csb0="0002000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2ECA95" w14:textId="3061AE66" w:rsidR="00257D43" w:rsidRPr="00257D43" w:rsidRDefault="00257D43" w:rsidP="00257D43">
    <w:pPr>
      <w:pStyle w:val="Voettekst"/>
      <w:jc w:val="center"/>
    </w:pPr>
    <w:r w:rsidRPr="00257D43">
      <w:t xml:space="preserve">IO BIO, </w:t>
    </w:r>
    <w:r w:rsidRPr="00257D43">
      <w:rPr>
        <w:i/>
      </w:rPr>
      <w:t>Biographical Dictionary of Secretaries-General of International Organizations</w:t>
    </w:r>
    <w:r w:rsidRPr="00257D43">
      <w:t xml:space="preserve">, </w:t>
    </w:r>
    <w:hyperlink r:id="rId1" w:history="1">
      <w:r w:rsidRPr="00257D43">
        <w:rPr>
          <w:rStyle w:val="Hyperlink"/>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F4463B" w14:textId="77777777" w:rsidR="00547769" w:rsidRDefault="00547769">
      <w:r>
        <w:separator/>
      </w:r>
    </w:p>
  </w:footnote>
  <w:footnote w:type="continuationSeparator" w:id="0">
    <w:p w14:paraId="1897C804" w14:textId="77777777" w:rsidR="00547769" w:rsidRDefault="005477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1879FE" w14:textId="77777777" w:rsidR="00AA0B53" w:rsidRDefault="00AA0B53" w:rsidP="00891182">
    <w:pPr>
      <w:pStyle w:val="Koptekst"/>
      <w:framePr w:wrap="around" w:vAnchor="text" w:hAnchor="margin" w:xAlign="outside" w:y="1"/>
      <w:rPr>
        <w:rStyle w:val="Paginanummer"/>
        <w:b/>
        <w:sz w:val="24"/>
        <w:szCs w:val="24"/>
      </w:rPr>
    </w:pPr>
  </w:p>
  <w:p w14:paraId="750CFA62" w14:textId="77777777" w:rsidR="00AA0B53" w:rsidRDefault="00AA0B53" w:rsidP="00891182">
    <w:pPr>
      <w:pStyle w:val="Koptekst"/>
      <w:framePr w:wrap="around" w:vAnchor="text" w:hAnchor="margin" w:xAlign="outside" w:y="1"/>
      <w:rPr>
        <w:rStyle w:val="Paginanummer"/>
        <w:b/>
        <w:sz w:val="24"/>
        <w:szCs w:val="24"/>
      </w:rPr>
    </w:pPr>
  </w:p>
  <w:p w14:paraId="0DEE7E36" w14:textId="77777777" w:rsidR="00AA0B53" w:rsidRDefault="00AA0B53" w:rsidP="00891182">
    <w:pPr>
      <w:pStyle w:val="Koptekst"/>
      <w:framePr w:wrap="around" w:vAnchor="text" w:hAnchor="margin" w:xAlign="outside" w:y="1"/>
      <w:rPr>
        <w:rStyle w:val="Paginanummer"/>
        <w:b/>
        <w:sz w:val="24"/>
        <w:szCs w:val="24"/>
      </w:rPr>
    </w:pPr>
  </w:p>
  <w:p w14:paraId="116C93CB" w14:textId="77777777" w:rsidR="00AA0B53" w:rsidRDefault="00AA0B53" w:rsidP="00891182">
    <w:pPr>
      <w:pStyle w:val="Koptekst"/>
      <w:framePr w:wrap="around" w:vAnchor="text" w:hAnchor="margin" w:xAlign="outside" w:y="1"/>
      <w:rPr>
        <w:rStyle w:val="Paginanummer"/>
        <w:b/>
        <w:sz w:val="24"/>
        <w:szCs w:val="24"/>
      </w:rPr>
    </w:pPr>
  </w:p>
  <w:p w14:paraId="0D6E92BD" w14:textId="77777777" w:rsidR="00AA0B53" w:rsidRDefault="00AA0B53" w:rsidP="00891182">
    <w:pPr>
      <w:pStyle w:val="Koptekst"/>
      <w:framePr w:wrap="around" w:vAnchor="text" w:hAnchor="margin" w:xAlign="outside" w:y="1"/>
      <w:rPr>
        <w:rStyle w:val="Paginanummer"/>
        <w:b/>
        <w:sz w:val="24"/>
        <w:szCs w:val="24"/>
      </w:rPr>
    </w:pPr>
  </w:p>
  <w:p w14:paraId="660014C8" w14:textId="77777777" w:rsidR="00AA0B53" w:rsidRPr="00891182" w:rsidRDefault="00AA0B53" w:rsidP="00891182">
    <w:pPr>
      <w:pStyle w:val="Koptekst"/>
      <w:framePr w:wrap="around" w:vAnchor="text" w:hAnchor="margin" w:xAlign="outside" w:y="1"/>
      <w:rPr>
        <w:rStyle w:val="Paginanummer"/>
        <w:b/>
        <w:sz w:val="24"/>
        <w:szCs w:val="24"/>
      </w:rPr>
    </w:pPr>
    <w:r w:rsidRPr="00891182">
      <w:rPr>
        <w:rStyle w:val="Paginanummer"/>
        <w:b/>
        <w:sz w:val="24"/>
        <w:szCs w:val="24"/>
      </w:rPr>
      <w:fldChar w:fldCharType="begin"/>
    </w:r>
    <w:r w:rsidRPr="00891182">
      <w:rPr>
        <w:rStyle w:val="Paginanummer"/>
        <w:b/>
        <w:sz w:val="24"/>
        <w:szCs w:val="24"/>
      </w:rPr>
      <w:instrText xml:space="preserve">PAGE  </w:instrText>
    </w:r>
    <w:r w:rsidRPr="00891182">
      <w:rPr>
        <w:rStyle w:val="Paginanummer"/>
        <w:b/>
        <w:sz w:val="24"/>
        <w:szCs w:val="24"/>
      </w:rPr>
      <w:fldChar w:fldCharType="separate"/>
    </w:r>
    <w:r>
      <w:rPr>
        <w:rStyle w:val="Paginanummer"/>
        <w:b/>
        <w:noProof/>
        <w:sz w:val="24"/>
        <w:szCs w:val="24"/>
      </w:rPr>
      <w:t>88</w:t>
    </w:r>
    <w:r w:rsidRPr="00891182">
      <w:rPr>
        <w:rStyle w:val="Paginanummer"/>
        <w:b/>
        <w:sz w:val="24"/>
        <w:szCs w:val="24"/>
      </w:rPr>
      <w:fldChar w:fldCharType="end"/>
    </w:r>
  </w:p>
  <w:p w14:paraId="2C2A185F" w14:textId="77777777" w:rsidR="00AA0B53" w:rsidRDefault="00AA0B53" w:rsidP="00891182">
    <w:pPr>
      <w:pStyle w:val="Koptekst"/>
      <w:ind w:right="360" w:firstLine="360"/>
      <w:rPr>
        <w:sz w:val="24"/>
        <w:szCs w:val="24"/>
        <w:lang w:val="ro-RO"/>
      </w:rPr>
    </w:pPr>
    <w:r>
      <w:rPr>
        <w:sz w:val="24"/>
        <w:szCs w:val="24"/>
        <w:lang w:val="ro-RO"/>
      </w:rPr>
      <w:t xml:space="preserve"> </w:t>
    </w:r>
  </w:p>
  <w:p w14:paraId="65F5B493" w14:textId="77777777" w:rsidR="00AA0B53" w:rsidRDefault="00AA0B53" w:rsidP="00891182">
    <w:pPr>
      <w:pStyle w:val="Koptekst"/>
      <w:ind w:right="360" w:firstLine="360"/>
      <w:rPr>
        <w:sz w:val="24"/>
        <w:szCs w:val="24"/>
        <w:lang w:val="ro-RO"/>
      </w:rPr>
    </w:pPr>
  </w:p>
  <w:p w14:paraId="1E1D50DC" w14:textId="77777777" w:rsidR="00AA0B53" w:rsidRDefault="00AA0B53" w:rsidP="00891182">
    <w:pPr>
      <w:pStyle w:val="Koptekst"/>
      <w:ind w:right="360" w:firstLine="360"/>
      <w:rPr>
        <w:sz w:val="24"/>
        <w:szCs w:val="24"/>
        <w:lang w:val="ro-RO"/>
      </w:rPr>
    </w:pPr>
  </w:p>
  <w:p w14:paraId="65B3B926" w14:textId="77777777" w:rsidR="00AA0B53" w:rsidRDefault="00AA0B53" w:rsidP="00891182">
    <w:pPr>
      <w:pStyle w:val="Koptekst"/>
      <w:ind w:right="360" w:firstLine="360"/>
      <w:rPr>
        <w:sz w:val="24"/>
        <w:szCs w:val="24"/>
        <w:lang w:val="ro-RO"/>
      </w:rPr>
    </w:pPr>
  </w:p>
  <w:p w14:paraId="3AD2CD9B" w14:textId="77777777" w:rsidR="00AA0B53" w:rsidRDefault="00AA0B53" w:rsidP="00891182">
    <w:pPr>
      <w:pStyle w:val="Koptekst"/>
      <w:ind w:right="360" w:firstLine="360"/>
      <w:rPr>
        <w:sz w:val="24"/>
        <w:szCs w:val="24"/>
        <w:lang w:val="ro-RO"/>
      </w:rPr>
    </w:pPr>
  </w:p>
  <w:p w14:paraId="4426953D" w14:textId="77777777" w:rsidR="00AA0B53" w:rsidRPr="00891182" w:rsidRDefault="00AA0B53" w:rsidP="00891182">
    <w:pPr>
      <w:pStyle w:val="Koptekst"/>
      <w:ind w:right="163" w:firstLine="360"/>
      <w:rPr>
        <w:i/>
        <w:sz w:val="24"/>
        <w:szCs w:val="24"/>
        <w:lang w:val="ro-RO"/>
      </w:rPr>
    </w:pPr>
    <w:r>
      <w:rPr>
        <w:sz w:val="24"/>
        <w:szCs w:val="24"/>
        <w:lang w:val="ro-RO"/>
      </w:rPr>
      <w:t xml:space="preserve"> </w:t>
    </w:r>
    <w:r w:rsidRPr="00891182">
      <w:rPr>
        <w:i/>
        <w:sz w:val="24"/>
        <w:szCs w:val="24"/>
        <w:lang w:val="ro-RO"/>
      </w:rPr>
      <w:t>Constantin Ardeleanu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5D19E6" w14:textId="1A30C0CF" w:rsidR="00AA0B53" w:rsidRPr="00C11F81" w:rsidRDefault="00AA0B53" w:rsidP="00750D3A">
    <w:pPr>
      <w:pStyle w:val="Koptekst"/>
      <w:jc w:val="center"/>
      <w:rPr>
        <w:sz w:val="24"/>
        <w:szCs w:val="24"/>
      </w:rPr>
    </w:pPr>
    <w:r w:rsidRPr="00C11F81">
      <w:rPr>
        <w:sz w:val="24"/>
        <w:szCs w:val="24"/>
      </w:rPr>
      <w:fldChar w:fldCharType="begin"/>
    </w:r>
    <w:r w:rsidRPr="00C11F81">
      <w:rPr>
        <w:sz w:val="24"/>
        <w:szCs w:val="24"/>
      </w:rPr>
      <w:instrText xml:space="preserve"> PAGE   \* MERGEFORMAT </w:instrText>
    </w:r>
    <w:r w:rsidRPr="00C11F81">
      <w:rPr>
        <w:sz w:val="24"/>
        <w:szCs w:val="24"/>
      </w:rPr>
      <w:fldChar w:fldCharType="separate"/>
    </w:r>
    <w:r w:rsidR="008B5BF1">
      <w:rPr>
        <w:noProof/>
        <w:sz w:val="24"/>
        <w:szCs w:val="24"/>
      </w:rPr>
      <w:t>6</w:t>
    </w:r>
    <w:r w:rsidRPr="00C11F81">
      <w:rPr>
        <w:noProof/>
        <w:sz w:val="24"/>
        <w:szCs w:val="24"/>
      </w:rPr>
      <w:fldChar w:fldCharType="end"/>
    </w:r>
  </w:p>
  <w:p w14:paraId="4BB7833E" w14:textId="77777777" w:rsidR="00AA0B53" w:rsidRDefault="00AA0B5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7F0520"/>
    <w:multiLevelType w:val="multilevel"/>
    <w:tmpl w:val="9B12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9871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10D"/>
    <w:rsid w:val="000032EC"/>
    <w:rsid w:val="000043DB"/>
    <w:rsid w:val="00011913"/>
    <w:rsid w:val="000210E7"/>
    <w:rsid w:val="00030613"/>
    <w:rsid w:val="0004277F"/>
    <w:rsid w:val="00044785"/>
    <w:rsid w:val="0005625C"/>
    <w:rsid w:val="0006008A"/>
    <w:rsid w:val="00062EF2"/>
    <w:rsid w:val="00063AC0"/>
    <w:rsid w:val="00070476"/>
    <w:rsid w:val="00070839"/>
    <w:rsid w:val="00072537"/>
    <w:rsid w:val="00073FCA"/>
    <w:rsid w:val="00083297"/>
    <w:rsid w:val="00085C18"/>
    <w:rsid w:val="00087B8F"/>
    <w:rsid w:val="000952FF"/>
    <w:rsid w:val="00095D69"/>
    <w:rsid w:val="000A026F"/>
    <w:rsid w:val="000A563C"/>
    <w:rsid w:val="000C1B82"/>
    <w:rsid w:val="000D330B"/>
    <w:rsid w:val="000E41AE"/>
    <w:rsid w:val="000E5340"/>
    <w:rsid w:val="000F285F"/>
    <w:rsid w:val="001021A0"/>
    <w:rsid w:val="00114F0C"/>
    <w:rsid w:val="001229A0"/>
    <w:rsid w:val="001238C9"/>
    <w:rsid w:val="00141DF5"/>
    <w:rsid w:val="0015052D"/>
    <w:rsid w:val="001726F6"/>
    <w:rsid w:val="00180983"/>
    <w:rsid w:val="00181B1C"/>
    <w:rsid w:val="00182D1D"/>
    <w:rsid w:val="001B44AE"/>
    <w:rsid w:val="001C67BE"/>
    <w:rsid w:val="001D745E"/>
    <w:rsid w:val="002001BA"/>
    <w:rsid w:val="00202A22"/>
    <w:rsid w:val="002076BE"/>
    <w:rsid w:val="00211BB2"/>
    <w:rsid w:val="00216771"/>
    <w:rsid w:val="00221EDC"/>
    <w:rsid w:val="002300E7"/>
    <w:rsid w:val="0023369B"/>
    <w:rsid w:val="002339EA"/>
    <w:rsid w:val="0023437C"/>
    <w:rsid w:val="00237304"/>
    <w:rsid w:val="00257D43"/>
    <w:rsid w:val="00276F99"/>
    <w:rsid w:val="00284282"/>
    <w:rsid w:val="00290C34"/>
    <w:rsid w:val="00293CB5"/>
    <w:rsid w:val="0029403E"/>
    <w:rsid w:val="002A6A22"/>
    <w:rsid w:val="002B338D"/>
    <w:rsid w:val="002B71CB"/>
    <w:rsid w:val="002C0065"/>
    <w:rsid w:val="002C0773"/>
    <w:rsid w:val="002C185A"/>
    <w:rsid w:val="002D7B54"/>
    <w:rsid w:val="002E508B"/>
    <w:rsid w:val="002F4955"/>
    <w:rsid w:val="00302B3D"/>
    <w:rsid w:val="00307D7E"/>
    <w:rsid w:val="00346CBD"/>
    <w:rsid w:val="00360D21"/>
    <w:rsid w:val="00362F37"/>
    <w:rsid w:val="00365FC3"/>
    <w:rsid w:val="00372E30"/>
    <w:rsid w:val="003939C9"/>
    <w:rsid w:val="003A32E7"/>
    <w:rsid w:val="003D3905"/>
    <w:rsid w:val="003F233F"/>
    <w:rsid w:val="003F7AB0"/>
    <w:rsid w:val="00403351"/>
    <w:rsid w:val="00414A2A"/>
    <w:rsid w:val="004173DA"/>
    <w:rsid w:val="00435253"/>
    <w:rsid w:val="004547AD"/>
    <w:rsid w:val="00465C08"/>
    <w:rsid w:val="00470CD6"/>
    <w:rsid w:val="00476572"/>
    <w:rsid w:val="00482EAA"/>
    <w:rsid w:val="00483A3C"/>
    <w:rsid w:val="004A3A4F"/>
    <w:rsid w:val="004B53C8"/>
    <w:rsid w:val="004C0AD7"/>
    <w:rsid w:val="004D1FD2"/>
    <w:rsid w:val="004E00D0"/>
    <w:rsid w:val="0053588A"/>
    <w:rsid w:val="005406F2"/>
    <w:rsid w:val="0054235D"/>
    <w:rsid w:val="00547769"/>
    <w:rsid w:val="00551A86"/>
    <w:rsid w:val="005764F8"/>
    <w:rsid w:val="00581DFD"/>
    <w:rsid w:val="005968DB"/>
    <w:rsid w:val="005B485A"/>
    <w:rsid w:val="005D03CC"/>
    <w:rsid w:val="006079B9"/>
    <w:rsid w:val="0061210D"/>
    <w:rsid w:val="00632CB1"/>
    <w:rsid w:val="0066035B"/>
    <w:rsid w:val="00662BBA"/>
    <w:rsid w:val="0066779C"/>
    <w:rsid w:val="00673A9D"/>
    <w:rsid w:val="00674A65"/>
    <w:rsid w:val="00684BFA"/>
    <w:rsid w:val="006A3013"/>
    <w:rsid w:val="006B490B"/>
    <w:rsid w:val="006D5373"/>
    <w:rsid w:val="006D5549"/>
    <w:rsid w:val="006D565C"/>
    <w:rsid w:val="006E26A4"/>
    <w:rsid w:val="006F5C31"/>
    <w:rsid w:val="0070375B"/>
    <w:rsid w:val="007049C1"/>
    <w:rsid w:val="007073A6"/>
    <w:rsid w:val="00707983"/>
    <w:rsid w:val="00707B31"/>
    <w:rsid w:val="007341B5"/>
    <w:rsid w:val="00750D3A"/>
    <w:rsid w:val="00752FC1"/>
    <w:rsid w:val="00776833"/>
    <w:rsid w:val="00782D46"/>
    <w:rsid w:val="007A22A5"/>
    <w:rsid w:val="007D4B25"/>
    <w:rsid w:val="007E10B8"/>
    <w:rsid w:val="007E74BF"/>
    <w:rsid w:val="007F1CD2"/>
    <w:rsid w:val="00813987"/>
    <w:rsid w:val="00814AD2"/>
    <w:rsid w:val="00820B3E"/>
    <w:rsid w:val="00834D82"/>
    <w:rsid w:val="0083582B"/>
    <w:rsid w:val="008445DF"/>
    <w:rsid w:val="00855F49"/>
    <w:rsid w:val="00861739"/>
    <w:rsid w:val="00871DFF"/>
    <w:rsid w:val="00872BB0"/>
    <w:rsid w:val="0087706E"/>
    <w:rsid w:val="00890C4F"/>
    <w:rsid w:val="00891182"/>
    <w:rsid w:val="008A62FE"/>
    <w:rsid w:val="008B0AC2"/>
    <w:rsid w:val="008B2D2A"/>
    <w:rsid w:val="008B5BF1"/>
    <w:rsid w:val="008C3912"/>
    <w:rsid w:val="008D4D36"/>
    <w:rsid w:val="008E5B4A"/>
    <w:rsid w:val="00901230"/>
    <w:rsid w:val="00914F4B"/>
    <w:rsid w:val="00925C20"/>
    <w:rsid w:val="00927BF3"/>
    <w:rsid w:val="00934936"/>
    <w:rsid w:val="00963873"/>
    <w:rsid w:val="00965E1C"/>
    <w:rsid w:val="00974F59"/>
    <w:rsid w:val="0098264B"/>
    <w:rsid w:val="0099258E"/>
    <w:rsid w:val="00996DC4"/>
    <w:rsid w:val="009A0972"/>
    <w:rsid w:val="009B1660"/>
    <w:rsid w:val="009B2C1E"/>
    <w:rsid w:val="009C0CB5"/>
    <w:rsid w:val="009C3E63"/>
    <w:rsid w:val="009E26EF"/>
    <w:rsid w:val="009E2FBC"/>
    <w:rsid w:val="009E4901"/>
    <w:rsid w:val="00A0539A"/>
    <w:rsid w:val="00A11906"/>
    <w:rsid w:val="00A162E4"/>
    <w:rsid w:val="00A365E1"/>
    <w:rsid w:val="00A40DD4"/>
    <w:rsid w:val="00A513D1"/>
    <w:rsid w:val="00A74A4F"/>
    <w:rsid w:val="00A933A0"/>
    <w:rsid w:val="00A96052"/>
    <w:rsid w:val="00A9608A"/>
    <w:rsid w:val="00AA0B53"/>
    <w:rsid w:val="00AA228E"/>
    <w:rsid w:val="00AA3484"/>
    <w:rsid w:val="00AE25BF"/>
    <w:rsid w:val="00AE6EC4"/>
    <w:rsid w:val="00B04FC1"/>
    <w:rsid w:val="00B05559"/>
    <w:rsid w:val="00B22A76"/>
    <w:rsid w:val="00B335CA"/>
    <w:rsid w:val="00B345EB"/>
    <w:rsid w:val="00B4724B"/>
    <w:rsid w:val="00B47A25"/>
    <w:rsid w:val="00B651B9"/>
    <w:rsid w:val="00B663FF"/>
    <w:rsid w:val="00B73F90"/>
    <w:rsid w:val="00B747EA"/>
    <w:rsid w:val="00B7513A"/>
    <w:rsid w:val="00B757F6"/>
    <w:rsid w:val="00B814F3"/>
    <w:rsid w:val="00B90147"/>
    <w:rsid w:val="00B91D38"/>
    <w:rsid w:val="00BB5686"/>
    <w:rsid w:val="00BD63E6"/>
    <w:rsid w:val="00BD6F9A"/>
    <w:rsid w:val="00BE1101"/>
    <w:rsid w:val="00C000D4"/>
    <w:rsid w:val="00C00466"/>
    <w:rsid w:val="00C11192"/>
    <w:rsid w:val="00C11F81"/>
    <w:rsid w:val="00C247F5"/>
    <w:rsid w:val="00C32329"/>
    <w:rsid w:val="00C367AC"/>
    <w:rsid w:val="00C41CEB"/>
    <w:rsid w:val="00C57D95"/>
    <w:rsid w:val="00C74DF2"/>
    <w:rsid w:val="00C77ECB"/>
    <w:rsid w:val="00C8309B"/>
    <w:rsid w:val="00C85E53"/>
    <w:rsid w:val="00C950AD"/>
    <w:rsid w:val="00CA55E8"/>
    <w:rsid w:val="00CA7180"/>
    <w:rsid w:val="00CB6FCD"/>
    <w:rsid w:val="00CC603C"/>
    <w:rsid w:val="00CF1358"/>
    <w:rsid w:val="00CF6A54"/>
    <w:rsid w:val="00CF738B"/>
    <w:rsid w:val="00D00B3E"/>
    <w:rsid w:val="00D03635"/>
    <w:rsid w:val="00D11574"/>
    <w:rsid w:val="00D17494"/>
    <w:rsid w:val="00D274D5"/>
    <w:rsid w:val="00D32228"/>
    <w:rsid w:val="00D5248D"/>
    <w:rsid w:val="00D5640F"/>
    <w:rsid w:val="00D86ED9"/>
    <w:rsid w:val="00DA5F3B"/>
    <w:rsid w:val="00DA73FB"/>
    <w:rsid w:val="00DD0B7C"/>
    <w:rsid w:val="00DD4252"/>
    <w:rsid w:val="00DE5A1F"/>
    <w:rsid w:val="00DF1D16"/>
    <w:rsid w:val="00E15805"/>
    <w:rsid w:val="00E21414"/>
    <w:rsid w:val="00E2280D"/>
    <w:rsid w:val="00E407F4"/>
    <w:rsid w:val="00E43963"/>
    <w:rsid w:val="00E57593"/>
    <w:rsid w:val="00E733E0"/>
    <w:rsid w:val="00E73ABF"/>
    <w:rsid w:val="00E7526C"/>
    <w:rsid w:val="00E80354"/>
    <w:rsid w:val="00E9592D"/>
    <w:rsid w:val="00EA2AC2"/>
    <w:rsid w:val="00EC20E2"/>
    <w:rsid w:val="00ED2698"/>
    <w:rsid w:val="00ED3B75"/>
    <w:rsid w:val="00EE1542"/>
    <w:rsid w:val="00EE464A"/>
    <w:rsid w:val="00EE54D4"/>
    <w:rsid w:val="00EF4783"/>
    <w:rsid w:val="00F00CFB"/>
    <w:rsid w:val="00F03D99"/>
    <w:rsid w:val="00F114C6"/>
    <w:rsid w:val="00F12108"/>
    <w:rsid w:val="00F129AB"/>
    <w:rsid w:val="00F37BD8"/>
    <w:rsid w:val="00F504AB"/>
    <w:rsid w:val="00F864A8"/>
    <w:rsid w:val="00F8727E"/>
    <w:rsid w:val="00F93754"/>
    <w:rsid w:val="00FA3DD4"/>
    <w:rsid w:val="00FE10E0"/>
    <w:rsid w:val="00FE7B01"/>
    <w:rsid w:val="00FF1E1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56F38"/>
  <w15:chartTrackingRefBased/>
  <w15:docId w15:val="{F0DD117A-1D6F-F149-B61F-F1B11C9BC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US" w:eastAsia="en-US"/>
    </w:rPr>
  </w:style>
  <w:style w:type="paragraph" w:styleId="Kop1">
    <w:name w:val="heading 1"/>
    <w:basedOn w:val="Standaard"/>
    <w:next w:val="Standaard"/>
    <w:qFormat/>
    <w:pPr>
      <w:keepNext/>
      <w:ind w:firstLine="720"/>
      <w:jc w:val="center"/>
      <w:outlineLvl w:val="0"/>
    </w:pPr>
    <w:rPr>
      <w:b/>
      <w:sz w:val="24"/>
      <w:lang w:val="en-GB"/>
    </w:rPr>
  </w:style>
  <w:style w:type="paragraph" w:styleId="Kop2">
    <w:name w:val="heading 2"/>
    <w:basedOn w:val="Standaard"/>
    <w:next w:val="Standaard"/>
    <w:qFormat/>
    <w:pPr>
      <w:keepNext/>
      <w:tabs>
        <w:tab w:val="left" w:pos="4253"/>
      </w:tabs>
      <w:ind w:firstLine="720"/>
      <w:jc w:val="both"/>
      <w:outlineLvl w:val="1"/>
    </w:pPr>
    <w:rPr>
      <w:sz w:val="24"/>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inspringen">
    <w:name w:val="Body Text Indent"/>
    <w:basedOn w:val="Standaard"/>
    <w:pPr>
      <w:ind w:firstLine="720"/>
      <w:jc w:val="both"/>
    </w:pPr>
    <w:rPr>
      <w:sz w:val="24"/>
    </w:rPr>
  </w:style>
  <w:style w:type="paragraph" w:styleId="Plattetekstinspringen2">
    <w:name w:val="Body Text Indent 2"/>
    <w:basedOn w:val="Standaard"/>
    <w:pPr>
      <w:ind w:firstLine="720"/>
      <w:jc w:val="both"/>
    </w:pPr>
    <w:rPr>
      <w:sz w:val="22"/>
    </w:rPr>
  </w:style>
  <w:style w:type="paragraph" w:styleId="Voettekst">
    <w:name w:val="footer"/>
    <w:basedOn w:val="Standaard"/>
    <w:pPr>
      <w:tabs>
        <w:tab w:val="center" w:pos="4320"/>
        <w:tab w:val="right" w:pos="8640"/>
      </w:tabs>
    </w:pPr>
  </w:style>
  <w:style w:type="character" w:styleId="Paginanummer">
    <w:name w:val="page number"/>
    <w:basedOn w:val="Standaardalinea-lettertype"/>
  </w:style>
  <w:style w:type="paragraph" w:styleId="Plattetekstinspringen3">
    <w:name w:val="Body Text Indent 3"/>
    <w:basedOn w:val="Standaard"/>
    <w:pPr>
      <w:ind w:firstLine="720"/>
      <w:jc w:val="both"/>
    </w:pPr>
    <w:rPr>
      <w:b/>
      <w:sz w:val="24"/>
      <w:lang w:val="en-GB"/>
    </w:rPr>
  </w:style>
  <w:style w:type="paragraph" w:styleId="Voetnoottekst">
    <w:name w:val="footnote text"/>
    <w:aliases w:val="Text notă de subsol Caracter, Char Char Char,Text notă de subsol Caracter Char Char, Char Char Char Char,Text notă de subsol Caracter1, Char Char Char1,Text notă de subsol Caracter Char Char1 Char, Char, Char4 Char Char, Char4 Char Char Ch"/>
    <w:basedOn w:val="Standaard"/>
    <w:link w:val="VoetnoottekstChar"/>
  </w:style>
  <w:style w:type="character" w:styleId="Voetnootmarkering">
    <w:name w:val="footnote reference"/>
    <w:aliases w:val="Char Char5,ftref"/>
    <w:rPr>
      <w:vertAlign w:val="superscript"/>
    </w:rPr>
  </w:style>
  <w:style w:type="character" w:styleId="Hyperlink">
    <w:name w:val="Hyperlink"/>
    <w:rPr>
      <w:color w:val="0000FF"/>
      <w:u w:val="single"/>
    </w:rPr>
  </w:style>
  <w:style w:type="paragraph" w:styleId="Ballontekst">
    <w:name w:val="Balloon Text"/>
    <w:basedOn w:val="Standaard"/>
    <w:semiHidden/>
    <w:rsid w:val="00AA228E"/>
    <w:rPr>
      <w:rFonts w:ascii="Tahoma" w:hAnsi="Tahoma" w:cs="Tahoma"/>
      <w:sz w:val="16"/>
      <w:szCs w:val="16"/>
    </w:rPr>
  </w:style>
  <w:style w:type="paragraph" w:styleId="Koptekst">
    <w:name w:val="header"/>
    <w:basedOn w:val="Standaard"/>
    <w:link w:val="KoptekstChar"/>
    <w:uiPriority w:val="99"/>
    <w:rsid w:val="00891182"/>
    <w:pPr>
      <w:tabs>
        <w:tab w:val="center" w:pos="4320"/>
        <w:tab w:val="right" w:pos="8640"/>
      </w:tabs>
    </w:pPr>
  </w:style>
  <w:style w:type="character" w:customStyle="1" w:styleId="VoetnoottekstChar">
    <w:name w:val="Voetnoottekst Char"/>
    <w:aliases w:val="Text notă de subsol Caracter Char, Char Char Char Char1,Text notă de subsol Caracter Char Char Char, Char Char Char Char Char,Text notă de subsol Caracter1 Char, Char Char Char1 Char,Text notă de subsol Caracter Char Char1 Char Char"/>
    <w:link w:val="Voetnoottekst"/>
    <w:rsid w:val="007F1CD2"/>
    <w:rPr>
      <w:lang w:val="en-US" w:eastAsia="en-US"/>
    </w:rPr>
  </w:style>
  <w:style w:type="character" w:customStyle="1" w:styleId="FontStyle93">
    <w:name w:val="Font Style93"/>
    <w:rsid w:val="007F1CD2"/>
    <w:rPr>
      <w:rFonts w:ascii="Times New Roman" w:hAnsi="Times New Roman" w:cs="Times New Roman"/>
      <w:sz w:val="20"/>
      <w:szCs w:val="20"/>
    </w:rPr>
  </w:style>
  <w:style w:type="character" w:customStyle="1" w:styleId="FontStyle29">
    <w:name w:val="Font Style29"/>
    <w:rsid w:val="007F1CD2"/>
    <w:rPr>
      <w:rFonts w:ascii="Century Schoolbook" w:hAnsi="Century Schoolbook" w:cs="Century Schoolbook"/>
      <w:b/>
      <w:bCs/>
      <w:sz w:val="12"/>
      <w:szCs w:val="12"/>
    </w:rPr>
  </w:style>
  <w:style w:type="character" w:customStyle="1" w:styleId="FontStyle183">
    <w:name w:val="Font Style183"/>
    <w:rsid w:val="007F1CD2"/>
    <w:rPr>
      <w:rFonts w:ascii="Century Schoolbook" w:hAnsi="Century Schoolbook" w:cs="Century Schoolbook"/>
      <w:sz w:val="14"/>
      <w:szCs w:val="14"/>
    </w:rPr>
  </w:style>
  <w:style w:type="character" w:customStyle="1" w:styleId="FontStyle190">
    <w:name w:val="Font Style190"/>
    <w:rsid w:val="007F1CD2"/>
    <w:rPr>
      <w:rFonts w:ascii="Century Schoolbook" w:hAnsi="Century Schoolbook" w:cs="Century Schoolbook"/>
      <w:i/>
      <w:iCs/>
      <w:sz w:val="14"/>
      <w:szCs w:val="14"/>
    </w:rPr>
  </w:style>
  <w:style w:type="character" w:customStyle="1" w:styleId="FontStyle40">
    <w:name w:val="Font Style40"/>
    <w:rsid w:val="007F1CD2"/>
    <w:rPr>
      <w:rFonts w:ascii="Century Schoolbook" w:hAnsi="Century Schoolbook" w:cs="Century Schoolbook"/>
      <w:spacing w:val="-10"/>
      <w:sz w:val="22"/>
      <w:szCs w:val="22"/>
    </w:rPr>
  </w:style>
  <w:style w:type="character" w:customStyle="1" w:styleId="FontStyle35">
    <w:name w:val="Font Style35"/>
    <w:rsid w:val="007F1CD2"/>
    <w:rPr>
      <w:rFonts w:ascii="Century Schoolbook" w:hAnsi="Century Schoolbook" w:cs="Century Schoolbook"/>
      <w:sz w:val="18"/>
      <w:szCs w:val="18"/>
    </w:rPr>
  </w:style>
  <w:style w:type="character" w:styleId="Onopgelostemelding">
    <w:name w:val="Unresolved Mention"/>
    <w:uiPriority w:val="99"/>
    <w:semiHidden/>
    <w:unhideWhenUsed/>
    <w:rsid w:val="007341B5"/>
    <w:rPr>
      <w:color w:val="808080"/>
      <w:shd w:val="clear" w:color="auto" w:fill="E6E6E6"/>
    </w:rPr>
  </w:style>
  <w:style w:type="character" w:customStyle="1" w:styleId="KoptekstChar">
    <w:name w:val="Koptekst Char"/>
    <w:link w:val="Koptekst"/>
    <w:uiPriority w:val="99"/>
    <w:rsid w:val="001238C9"/>
    <w:rPr>
      <w:lang w:val="en-US" w:eastAsia="en-US"/>
    </w:rPr>
  </w:style>
  <w:style w:type="character" w:customStyle="1" w:styleId="FontStyle43">
    <w:name w:val="Font Style43"/>
    <w:rsid w:val="00C77ECB"/>
    <w:rPr>
      <w:rFonts w:ascii="Times New Roman" w:hAnsi="Times New Roman" w:cs="Times New Roman"/>
      <w:sz w:val="18"/>
      <w:szCs w:val="18"/>
    </w:rPr>
  </w:style>
  <w:style w:type="character" w:customStyle="1" w:styleId="FontStyle20">
    <w:name w:val="Font Style20"/>
    <w:rsid w:val="00C77ECB"/>
    <w:rPr>
      <w:rFonts w:ascii="Times New Roman" w:hAnsi="Times New Roman" w:cs="Times New Roman"/>
      <w:b/>
      <w:bCs/>
      <w:i/>
      <w:iCs/>
      <w:spacing w:val="20"/>
      <w:sz w:val="18"/>
      <w:szCs w:val="18"/>
    </w:rPr>
  </w:style>
  <w:style w:type="paragraph" w:customStyle="1" w:styleId="Style9">
    <w:name w:val="Style9"/>
    <w:basedOn w:val="Standaard"/>
    <w:rsid w:val="00C77ECB"/>
    <w:pPr>
      <w:widowControl w:val="0"/>
      <w:autoSpaceDE w:val="0"/>
      <w:autoSpaceDN w:val="0"/>
      <w:adjustRightInd w:val="0"/>
    </w:pPr>
    <w:rPr>
      <w:sz w:val="24"/>
      <w:szCs w:val="24"/>
    </w:rPr>
  </w:style>
  <w:style w:type="character" w:customStyle="1" w:styleId="FontStyle82">
    <w:name w:val="Font Style82"/>
    <w:rsid w:val="00C77ECB"/>
    <w:rPr>
      <w:rFonts w:ascii="Century Schoolbook" w:hAnsi="Century Schoolbook" w:cs="Century Schoolbook"/>
      <w:sz w:val="12"/>
      <w:szCs w:val="12"/>
    </w:rPr>
  </w:style>
  <w:style w:type="character" w:customStyle="1" w:styleId="Bodytext2">
    <w:name w:val="Body text (2)"/>
    <w:rsid w:val="002E508B"/>
    <w:rPr>
      <w:rFonts w:ascii="Arial" w:eastAsia="Arial" w:hAnsi="Arial" w:cs="Arial"/>
      <w:b w:val="0"/>
      <w:bCs w:val="0"/>
      <w:i w:val="0"/>
      <w:iCs w:val="0"/>
      <w:smallCaps w:val="0"/>
      <w:strike w:val="0"/>
      <w:color w:val="000000"/>
      <w:spacing w:val="0"/>
      <w:w w:val="100"/>
      <w:position w:val="0"/>
      <w:sz w:val="15"/>
      <w:szCs w:val="15"/>
      <w:u w:val="none"/>
      <w:lang w:val="ro-RO" w:eastAsia="ro-RO" w:bidi="ro-RO"/>
    </w:rPr>
  </w:style>
  <w:style w:type="character" w:customStyle="1" w:styleId="Bodytext2TimesNewRoman65pt">
    <w:name w:val="Body text (2) + Times New Roman;6;5 pt"/>
    <w:rsid w:val="00476572"/>
    <w:rPr>
      <w:rFonts w:ascii="Times New Roman" w:eastAsia="Times New Roman" w:hAnsi="Times New Roman" w:cs="Times New Roman"/>
      <w:b w:val="0"/>
      <w:bCs w:val="0"/>
      <w:i w:val="0"/>
      <w:iCs w:val="0"/>
      <w:smallCaps w:val="0"/>
      <w:strike w:val="0"/>
      <w:color w:val="000000"/>
      <w:spacing w:val="0"/>
      <w:w w:val="100"/>
      <w:position w:val="0"/>
      <w:sz w:val="13"/>
      <w:szCs w:val="13"/>
      <w:u w:val="none"/>
      <w:lang w:val="ro-RO" w:eastAsia="ro-RO" w:bidi="ro-RO"/>
    </w:rPr>
  </w:style>
  <w:style w:type="character" w:customStyle="1" w:styleId="Bodytext35">
    <w:name w:val="Body text (35)_"/>
    <w:link w:val="Bodytext350"/>
    <w:rsid w:val="00476572"/>
    <w:rPr>
      <w:rFonts w:ascii="Arial" w:eastAsia="Arial" w:hAnsi="Arial" w:cs="Arial"/>
      <w:sz w:val="15"/>
      <w:szCs w:val="15"/>
      <w:shd w:val="clear" w:color="auto" w:fill="FFFFFF"/>
    </w:rPr>
  </w:style>
  <w:style w:type="paragraph" w:customStyle="1" w:styleId="Bodytext350">
    <w:name w:val="Body text (35)"/>
    <w:basedOn w:val="Standaard"/>
    <w:link w:val="Bodytext35"/>
    <w:rsid w:val="00476572"/>
    <w:pPr>
      <w:widowControl w:val="0"/>
      <w:shd w:val="clear" w:color="auto" w:fill="FFFFFF"/>
      <w:spacing w:line="0" w:lineRule="atLeast"/>
      <w:jc w:val="both"/>
    </w:pPr>
    <w:rPr>
      <w:rFonts w:ascii="Arial" w:eastAsia="Arial" w:hAnsi="Arial" w:cs="Arial"/>
      <w:sz w:val="15"/>
      <w:szCs w:val="15"/>
    </w:rPr>
  </w:style>
  <w:style w:type="character" w:customStyle="1" w:styleId="apple-style-span">
    <w:name w:val="apple-style-span"/>
    <w:rsid w:val="00476572"/>
  </w:style>
  <w:style w:type="character" w:styleId="Verwijzingopmerking">
    <w:name w:val="annotation reference"/>
    <w:basedOn w:val="Standaardalinea-lettertype"/>
    <w:uiPriority w:val="99"/>
    <w:semiHidden/>
    <w:unhideWhenUsed/>
    <w:rsid w:val="002B338D"/>
    <w:rPr>
      <w:sz w:val="16"/>
      <w:szCs w:val="16"/>
    </w:rPr>
  </w:style>
  <w:style w:type="paragraph" w:styleId="Tekstopmerking">
    <w:name w:val="annotation text"/>
    <w:basedOn w:val="Standaard"/>
    <w:link w:val="TekstopmerkingChar"/>
    <w:uiPriority w:val="99"/>
    <w:semiHidden/>
    <w:unhideWhenUsed/>
    <w:rsid w:val="002B338D"/>
  </w:style>
  <w:style w:type="character" w:customStyle="1" w:styleId="TekstopmerkingChar">
    <w:name w:val="Tekst opmerking Char"/>
    <w:basedOn w:val="Standaardalinea-lettertype"/>
    <w:link w:val="Tekstopmerking"/>
    <w:uiPriority w:val="99"/>
    <w:semiHidden/>
    <w:rsid w:val="002B338D"/>
    <w:rPr>
      <w:lang w:val="en-US" w:eastAsia="en-US"/>
    </w:rPr>
  </w:style>
  <w:style w:type="paragraph" w:styleId="Onderwerpvanopmerking">
    <w:name w:val="annotation subject"/>
    <w:basedOn w:val="Tekstopmerking"/>
    <w:next w:val="Tekstopmerking"/>
    <w:link w:val="OnderwerpvanopmerkingChar"/>
    <w:uiPriority w:val="99"/>
    <w:semiHidden/>
    <w:unhideWhenUsed/>
    <w:rsid w:val="002B338D"/>
    <w:rPr>
      <w:b/>
      <w:bCs/>
    </w:rPr>
  </w:style>
  <w:style w:type="character" w:customStyle="1" w:styleId="OnderwerpvanopmerkingChar">
    <w:name w:val="Onderwerp van opmerking Char"/>
    <w:basedOn w:val="TekstopmerkingChar"/>
    <w:link w:val="Onderwerpvanopmerking"/>
    <w:uiPriority w:val="99"/>
    <w:semiHidden/>
    <w:rsid w:val="002B338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2761938">
      <w:bodyDiv w:val="1"/>
      <w:marLeft w:val="0"/>
      <w:marRight w:val="0"/>
      <w:marTop w:val="0"/>
      <w:marBottom w:val="0"/>
      <w:divBdr>
        <w:top w:val="none" w:sz="0" w:space="0" w:color="auto"/>
        <w:left w:val="none" w:sz="0" w:space="0" w:color="auto"/>
        <w:bottom w:val="none" w:sz="0" w:space="0" w:color="auto"/>
        <w:right w:val="none" w:sz="0" w:space="0" w:color="auto"/>
      </w:divBdr>
    </w:div>
    <w:div w:id="150427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scovery.nationalarchives.gov.uk/details/r/C13332504"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u.nl/fm/iobi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epsomandewellhistoryexplorer.org.uk/StokesSirJ.html" TargetMode="External"/><Relationship Id="rId4" Type="http://schemas.openxmlformats.org/officeDocument/2006/relationships/webSettings" Target="webSettings.xml"/><Relationship Id="rId9" Type="http://schemas.openxmlformats.org/officeDocument/2006/relationships/hyperlink" Target="https://goo.gl/3MU8a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3322</Words>
  <Characters>18272</Characters>
  <Application>Microsoft Office Word</Application>
  <DocSecurity>0</DocSecurity>
  <Lines>152</Lines>
  <Paragraphs>43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Colonel John Stokes was the second son of John Stokes (1773 - ), an Oxford graduate in mathematics, later to become an Anglican vicar in Kent and of Elizabeth Arabella Franks (1792 - ), “a lady of great personal attraction, and accomplished in music and</vt:lpstr>
      <vt:lpstr>Colonel John Stokes was the second son of John Stokes (1773 - ), an Oxford graduate in mathematics, later to become an Anglican vicar in Kent and of Elizabeth Arabella Franks (1792 - ), “a lady of great personal attraction, and accomplished in music and</vt:lpstr>
    </vt:vector>
  </TitlesOfParts>
  <Company>home</Company>
  <LinksUpToDate>false</LinksUpToDate>
  <CharactersWithSpaces>21551</CharactersWithSpaces>
  <SharedDoc>false</SharedDoc>
  <HLinks>
    <vt:vector size="24" baseType="variant">
      <vt:variant>
        <vt:i4>7667824</vt:i4>
      </vt:variant>
      <vt:variant>
        <vt:i4>12</vt:i4>
      </vt:variant>
      <vt:variant>
        <vt:i4>0</vt:i4>
      </vt:variant>
      <vt:variant>
        <vt:i4>5</vt:i4>
      </vt:variant>
      <vt:variant>
        <vt:lpwstr>http://www.epsomandewellhistoryexplorer.org.uk/StokesSirJ.html</vt:lpwstr>
      </vt:variant>
      <vt:variant>
        <vt:lpwstr/>
      </vt:variant>
      <vt:variant>
        <vt:i4>1769557</vt:i4>
      </vt:variant>
      <vt:variant>
        <vt:i4>9</vt:i4>
      </vt:variant>
      <vt:variant>
        <vt:i4>0</vt:i4>
      </vt:variant>
      <vt:variant>
        <vt:i4>5</vt:i4>
      </vt:variant>
      <vt:variant>
        <vt:lpwstr>https://goo.gl/3MU8aM</vt:lpwstr>
      </vt:variant>
      <vt:variant>
        <vt:lpwstr/>
      </vt:variant>
      <vt:variant>
        <vt:i4>4915231</vt:i4>
      </vt:variant>
      <vt:variant>
        <vt:i4>6</vt:i4>
      </vt:variant>
      <vt:variant>
        <vt:i4>0</vt:i4>
      </vt:variant>
      <vt:variant>
        <vt:i4>5</vt:i4>
      </vt:variant>
      <vt:variant>
        <vt:lpwstr>http://discovery.nationalarchives.gov.uk/details/r/C13332504</vt:lpwstr>
      </vt:variant>
      <vt:variant>
        <vt:lpwstr/>
      </vt:variant>
      <vt:variant>
        <vt:i4>131080</vt:i4>
      </vt:variant>
      <vt:variant>
        <vt:i4>3</vt:i4>
      </vt:variant>
      <vt:variant>
        <vt:i4>0</vt:i4>
      </vt:variant>
      <vt:variant>
        <vt:i4>5</vt:i4>
      </vt:variant>
      <vt:variant>
        <vt:lpwstr>https://upload.wikimedia.org/wikipedia/commons/0/07/Lt_Gen_Sir_John_Stokes.jpg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Colonel John Stokes was the second son of John Stokes (1773 - ), an Oxford graduate in mathematics, later to become an Anglican vicar in Kent and of Elizabeth Arabella Franks (1792 - ), “a lady of great personal attraction, and accomplished in music and</dc:title>
  <dc:subject/>
  <dc:creator>costick</dc:creator>
  <cp:keywords/>
  <cp:lastModifiedBy>Reinalda, B. (Bob)</cp:lastModifiedBy>
  <cp:revision>5</cp:revision>
  <cp:lastPrinted>2018-04-17T06:47:00Z</cp:lastPrinted>
  <dcterms:created xsi:type="dcterms:W3CDTF">2025-03-18T14:01:00Z</dcterms:created>
  <dcterms:modified xsi:type="dcterms:W3CDTF">2026-07-25T08:04:00Z</dcterms:modified>
</cp:coreProperties>
</file>