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23F0D" w14:textId="39CBA8CD" w:rsidR="00442AF9" w:rsidRPr="00636044" w:rsidRDefault="00442AF9" w:rsidP="00AF7F80">
      <w:pPr>
        <w:jc w:val="both"/>
        <w:rPr>
          <w:rFonts w:ascii="Times New Roman" w:hAnsi="Times New Roman" w:cs="Times New Roman"/>
          <w:b/>
          <w:lang w:val="en-GB"/>
        </w:rPr>
      </w:pPr>
      <w:r w:rsidRPr="00636044">
        <w:rPr>
          <w:rFonts w:ascii="Times New Roman" w:hAnsi="Times New Roman" w:cs="Times New Roman"/>
          <w:b/>
          <w:lang w:val="en-GB"/>
        </w:rPr>
        <w:t>MICHIELS VAN VERDUYNEN, Louis</w:t>
      </w:r>
      <w:r w:rsidR="004F79E4" w:rsidRPr="00636044">
        <w:rPr>
          <w:rFonts w:ascii="Times New Roman" w:hAnsi="Times New Roman" w:cs="Times New Roman"/>
          <w:b/>
          <w:lang w:val="en-GB"/>
        </w:rPr>
        <w:t xml:space="preserve"> Paul Marie Hubert,</w:t>
      </w:r>
      <w:r w:rsidRPr="00636044">
        <w:rPr>
          <w:rFonts w:ascii="Times New Roman" w:hAnsi="Times New Roman" w:cs="Times New Roman"/>
          <w:b/>
          <w:lang w:val="en-GB"/>
        </w:rPr>
        <w:t xml:space="preserve"> </w:t>
      </w:r>
      <w:r w:rsidR="00D30BCD" w:rsidRPr="00636044">
        <w:rPr>
          <w:rFonts w:ascii="Times New Roman" w:hAnsi="Times New Roman" w:cs="Times New Roman"/>
          <w:b/>
          <w:lang w:val="en-GB"/>
        </w:rPr>
        <w:t xml:space="preserve">Dutch politician and </w:t>
      </w:r>
      <w:r w:rsidRPr="00636044">
        <w:rPr>
          <w:rFonts w:ascii="Times New Roman" w:hAnsi="Times New Roman" w:cs="Times New Roman"/>
          <w:b/>
          <w:lang w:val="en-GB"/>
        </w:rPr>
        <w:t>third Secretary-General of the Permanent Court of Arbitration (</w:t>
      </w:r>
      <w:r w:rsidR="004F79E4" w:rsidRPr="00636044">
        <w:rPr>
          <w:rFonts w:ascii="Times New Roman" w:hAnsi="Times New Roman" w:cs="Times New Roman"/>
          <w:b/>
          <w:lang w:val="en-GB"/>
        </w:rPr>
        <w:t xml:space="preserve">PCA) </w:t>
      </w:r>
      <w:r w:rsidR="0094142E" w:rsidRPr="00636044">
        <w:rPr>
          <w:rFonts w:ascii="Times New Roman" w:hAnsi="Times New Roman" w:cs="Times New Roman"/>
          <w:b/>
          <w:lang w:val="en-GB"/>
        </w:rPr>
        <w:t>1905-</w:t>
      </w:r>
      <w:r w:rsidR="004F79E4" w:rsidRPr="00636044">
        <w:rPr>
          <w:rFonts w:ascii="Times New Roman" w:hAnsi="Times New Roman" w:cs="Times New Roman"/>
          <w:b/>
          <w:lang w:val="en-GB"/>
        </w:rPr>
        <w:t>1929,</w:t>
      </w:r>
      <w:r w:rsidRPr="00636044">
        <w:rPr>
          <w:rFonts w:ascii="Times New Roman" w:hAnsi="Times New Roman" w:cs="Times New Roman"/>
          <w:b/>
          <w:lang w:val="en-GB"/>
        </w:rPr>
        <w:t xml:space="preserve"> was born </w:t>
      </w:r>
      <w:r w:rsidR="00B65C0A" w:rsidRPr="00636044">
        <w:rPr>
          <w:rFonts w:ascii="Times New Roman" w:hAnsi="Times New Roman" w:cs="Times New Roman"/>
          <w:b/>
          <w:lang w:val="en-GB"/>
        </w:rPr>
        <w:t xml:space="preserve">23 August 1855 </w:t>
      </w:r>
      <w:r w:rsidRPr="00636044">
        <w:rPr>
          <w:rFonts w:ascii="Times New Roman" w:hAnsi="Times New Roman" w:cs="Times New Roman"/>
          <w:b/>
          <w:lang w:val="en-GB"/>
        </w:rPr>
        <w:t>in Roermond</w:t>
      </w:r>
      <w:r w:rsidR="004F79E4" w:rsidRPr="00636044">
        <w:rPr>
          <w:rFonts w:ascii="Times New Roman" w:hAnsi="Times New Roman" w:cs="Times New Roman"/>
          <w:b/>
          <w:lang w:val="en-GB"/>
        </w:rPr>
        <w:t>, Netherlands</w:t>
      </w:r>
      <w:r w:rsidRPr="00636044">
        <w:rPr>
          <w:rFonts w:ascii="Times New Roman" w:hAnsi="Times New Roman" w:cs="Times New Roman"/>
          <w:b/>
          <w:lang w:val="en-GB"/>
        </w:rPr>
        <w:t xml:space="preserve"> and died </w:t>
      </w:r>
      <w:r w:rsidR="00B65C0A" w:rsidRPr="00636044">
        <w:rPr>
          <w:rFonts w:ascii="Times New Roman" w:hAnsi="Times New Roman" w:cs="Times New Roman"/>
          <w:b/>
          <w:lang w:val="en-GB"/>
        </w:rPr>
        <w:t xml:space="preserve">4 February 1929 </w:t>
      </w:r>
      <w:r w:rsidRPr="00636044">
        <w:rPr>
          <w:rFonts w:ascii="Times New Roman" w:hAnsi="Times New Roman" w:cs="Times New Roman"/>
          <w:b/>
          <w:lang w:val="en-GB"/>
        </w:rPr>
        <w:t>in Monte Carlo</w:t>
      </w:r>
      <w:r w:rsidR="004F79E4" w:rsidRPr="00636044">
        <w:rPr>
          <w:rFonts w:ascii="Times New Roman" w:hAnsi="Times New Roman" w:cs="Times New Roman"/>
          <w:b/>
          <w:lang w:val="en-GB"/>
        </w:rPr>
        <w:t>, Monaco</w:t>
      </w:r>
      <w:r w:rsidRPr="00636044">
        <w:rPr>
          <w:rFonts w:ascii="Times New Roman" w:hAnsi="Times New Roman" w:cs="Times New Roman"/>
          <w:b/>
          <w:lang w:val="en-GB"/>
        </w:rPr>
        <w:t>. He was the son of Ferdinand</w:t>
      </w:r>
      <w:r w:rsidR="004F79E4" w:rsidRPr="00636044">
        <w:rPr>
          <w:rFonts w:ascii="Times New Roman" w:hAnsi="Times New Roman" w:cs="Times New Roman"/>
          <w:b/>
          <w:lang w:val="en-GB"/>
        </w:rPr>
        <w:t xml:space="preserve"> </w:t>
      </w:r>
      <w:r w:rsidR="00FD3A2B" w:rsidRPr="00636044">
        <w:rPr>
          <w:rFonts w:ascii="Times New Roman" w:hAnsi="Times New Roman" w:cs="Times New Roman"/>
          <w:b/>
          <w:lang w:val="en-GB"/>
        </w:rPr>
        <w:t xml:space="preserve">Gerard Huber Hilaire Arnold </w:t>
      </w:r>
      <w:r w:rsidR="004F79E4" w:rsidRPr="00636044">
        <w:rPr>
          <w:rFonts w:ascii="Times New Roman" w:hAnsi="Times New Roman" w:cs="Times New Roman"/>
          <w:b/>
          <w:lang w:val="en-GB"/>
        </w:rPr>
        <w:t>Michiels van Verduynen</w:t>
      </w:r>
      <w:r w:rsidRPr="00636044">
        <w:rPr>
          <w:rFonts w:ascii="Times New Roman" w:hAnsi="Times New Roman" w:cs="Times New Roman"/>
          <w:b/>
          <w:lang w:val="en-GB"/>
        </w:rPr>
        <w:t xml:space="preserve">, </w:t>
      </w:r>
      <w:r w:rsidR="0077446F" w:rsidRPr="00636044">
        <w:rPr>
          <w:rFonts w:ascii="Times New Roman" w:hAnsi="Times New Roman" w:cs="Times New Roman"/>
          <w:b/>
          <w:lang w:val="en-GB"/>
        </w:rPr>
        <w:t xml:space="preserve">judge and </w:t>
      </w:r>
      <w:r w:rsidRPr="00636044">
        <w:rPr>
          <w:rFonts w:ascii="Times New Roman" w:hAnsi="Times New Roman" w:cs="Times New Roman"/>
          <w:b/>
          <w:lang w:val="en-GB"/>
        </w:rPr>
        <w:t xml:space="preserve">District Court </w:t>
      </w:r>
      <w:r w:rsidR="004F79E4" w:rsidRPr="00636044">
        <w:rPr>
          <w:rFonts w:ascii="Times New Roman" w:hAnsi="Times New Roman" w:cs="Times New Roman"/>
          <w:b/>
          <w:lang w:val="en-GB"/>
        </w:rPr>
        <w:t>President</w:t>
      </w:r>
      <w:r w:rsidRPr="00636044">
        <w:rPr>
          <w:rFonts w:ascii="Times New Roman" w:hAnsi="Times New Roman" w:cs="Times New Roman"/>
          <w:b/>
          <w:lang w:val="en-GB"/>
        </w:rPr>
        <w:t>, and J</w:t>
      </w:r>
      <w:r w:rsidR="004F79E4" w:rsidRPr="00636044">
        <w:rPr>
          <w:rFonts w:ascii="Times New Roman" w:hAnsi="Times New Roman" w:cs="Times New Roman"/>
          <w:b/>
          <w:lang w:val="en-GB"/>
        </w:rPr>
        <w:t>os</w:t>
      </w:r>
      <w:r w:rsidR="00123342" w:rsidRPr="00636044">
        <w:rPr>
          <w:rFonts w:ascii="Times New Roman" w:hAnsi="Times New Roman" w:cs="Times New Roman"/>
          <w:b/>
          <w:lang w:val="en-GB"/>
        </w:rPr>
        <w:t>e</w:t>
      </w:r>
      <w:r w:rsidR="004F79E4" w:rsidRPr="00636044">
        <w:rPr>
          <w:rFonts w:ascii="Times New Roman" w:hAnsi="Times New Roman" w:cs="Times New Roman"/>
          <w:b/>
          <w:lang w:val="en-GB"/>
        </w:rPr>
        <w:t>phin</w:t>
      </w:r>
      <w:r w:rsidR="00FD3A2B" w:rsidRPr="00636044">
        <w:rPr>
          <w:rFonts w:ascii="Times New Roman" w:hAnsi="Times New Roman" w:cs="Times New Roman"/>
          <w:b/>
          <w:lang w:val="en-GB"/>
        </w:rPr>
        <w:t>a Regina Hendrika</w:t>
      </w:r>
      <w:r w:rsidR="004F79E4" w:rsidRPr="00636044">
        <w:rPr>
          <w:rFonts w:ascii="Times New Roman" w:hAnsi="Times New Roman" w:cs="Times New Roman"/>
          <w:b/>
          <w:lang w:val="en-GB"/>
        </w:rPr>
        <w:t xml:space="preserve"> de Scha</w:t>
      </w:r>
      <w:r w:rsidR="00FD3A2B" w:rsidRPr="00636044">
        <w:rPr>
          <w:rFonts w:ascii="Times New Roman" w:hAnsi="Times New Roman" w:cs="Times New Roman"/>
          <w:b/>
          <w:lang w:val="en-GB"/>
        </w:rPr>
        <w:t>e</w:t>
      </w:r>
      <w:r w:rsidR="004F79E4" w:rsidRPr="00636044">
        <w:rPr>
          <w:rFonts w:ascii="Times New Roman" w:hAnsi="Times New Roman" w:cs="Times New Roman"/>
          <w:b/>
          <w:lang w:val="en-GB"/>
        </w:rPr>
        <w:t>tzen</w:t>
      </w:r>
      <w:r w:rsidRPr="00636044">
        <w:rPr>
          <w:rFonts w:ascii="Times New Roman" w:hAnsi="Times New Roman" w:cs="Times New Roman"/>
          <w:b/>
          <w:lang w:val="en-GB"/>
        </w:rPr>
        <w:t xml:space="preserve">. On 12 May 1881 </w:t>
      </w:r>
      <w:r w:rsidR="004F79E4" w:rsidRPr="00636044">
        <w:rPr>
          <w:rFonts w:ascii="Times New Roman" w:hAnsi="Times New Roman" w:cs="Times New Roman"/>
          <w:b/>
          <w:lang w:val="en-GB"/>
        </w:rPr>
        <w:t>he</w:t>
      </w:r>
      <w:r w:rsidRPr="00636044">
        <w:rPr>
          <w:rFonts w:ascii="Times New Roman" w:hAnsi="Times New Roman" w:cs="Times New Roman"/>
          <w:b/>
          <w:lang w:val="en-GB"/>
        </w:rPr>
        <w:t xml:space="preserve"> mar</w:t>
      </w:r>
      <w:r w:rsidR="004F79E4" w:rsidRPr="00636044">
        <w:rPr>
          <w:rFonts w:ascii="Times New Roman" w:hAnsi="Times New Roman" w:cs="Times New Roman"/>
          <w:b/>
          <w:lang w:val="en-GB"/>
        </w:rPr>
        <w:t>ried Ida Cornelia Maria Adriana</w:t>
      </w:r>
      <w:r w:rsidRPr="00636044">
        <w:rPr>
          <w:rFonts w:ascii="Times New Roman" w:hAnsi="Times New Roman" w:cs="Times New Roman"/>
          <w:b/>
          <w:lang w:val="en-GB"/>
        </w:rPr>
        <w:t xml:space="preserve"> </w:t>
      </w:r>
      <w:r w:rsidR="0077446F" w:rsidRPr="00636044">
        <w:rPr>
          <w:rFonts w:ascii="Times New Roman" w:hAnsi="Times New Roman" w:cs="Times New Roman"/>
          <w:b/>
          <w:lang w:val="en-GB"/>
        </w:rPr>
        <w:t>v</w:t>
      </w:r>
      <w:r w:rsidRPr="00636044">
        <w:rPr>
          <w:rFonts w:ascii="Times New Roman" w:hAnsi="Times New Roman" w:cs="Times New Roman"/>
          <w:b/>
          <w:lang w:val="en-GB"/>
        </w:rPr>
        <w:t xml:space="preserve">an Brienen </w:t>
      </w:r>
      <w:r w:rsidRPr="00636044">
        <w:rPr>
          <w:rFonts w:ascii="Times New Roman" w:hAnsi="Times New Roman" w:cs="Times New Roman"/>
          <w:b/>
          <w:color w:val="414141"/>
          <w:lang w:val="en-GB"/>
        </w:rPr>
        <w:t>van de Groote Lindt</w:t>
      </w:r>
      <w:r w:rsidRPr="00636044">
        <w:rPr>
          <w:rFonts w:ascii="Times New Roman" w:hAnsi="Times New Roman" w:cs="Times New Roman"/>
          <w:b/>
          <w:lang w:val="en-GB"/>
        </w:rPr>
        <w:t xml:space="preserve">. </w:t>
      </w:r>
    </w:p>
    <w:p w14:paraId="7239BF72" w14:textId="5390F051" w:rsidR="00442AF9" w:rsidRPr="00636044" w:rsidRDefault="00442AF9" w:rsidP="00AF7F80">
      <w:pPr>
        <w:jc w:val="both"/>
        <w:rPr>
          <w:rFonts w:ascii="Times New Roman" w:hAnsi="Times New Roman" w:cs="Times New Roman"/>
          <w:b/>
          <w:lang w:val="en-GB"/>
        </w:rPr>
      </w:pPr>
    </w:p>
    <w:p w14:paraId="0268D91F" w14:textId="03CEED65" w:rsidR="00580456" w:rsidRPr="00636044" w:rsidRDefault="00580456" w:rsidP="00AF7F80">
      <w:pPr>
        <w:jc w:val="both"/>
        <w:rPr>
          <w:rFonts w:ascii="Times New Roman" w:eastAsia="Times New Roman" w:hAnsi="Times New Roman" w:cs="Times New Roman"/>
          <w:lang w:val="en-GB" w:eastAsia="nl-NL"/>
        </w:rPr>
      </w:pPr>
      <w:r w:rsidRPr="00636044">
        <w:rPr>
          <w:rFonts w:ascii="Times New Roman" w:eastAsia="Times New Roman" w:hAnsi="Times New Roman" w:cs="Times New Roman"/>
          <w:lang w:val="en-GB" w:eastAsia="nl-NL"/>
        </w:rPr>
        <w:fldChar w:fldCharType="begin"/>
      </w:r>
      <w:r w:rsidRPr="00636044">
        <w:rPr>
          <w:rFonts w:ascii="Times New Roman" w:eastAsia="Times New Roman" w:hAnsi="Times New Roman" w:cs="Times New Roman"/>
          <w:lang w:val="en-GB" w:eastAsia="nl-NL"/>
        </w:rPr>
        <w:instrText xml:space="preserve"> INCLUDEPICTURE "/var/folders/9v/225tk7zx5sb9c4sf0kklp89h0000gn/T/com.microsoft.Word/WebArchiveCopyPasteTempFiles/266px-Miechiels789.jpg" \* MERGEFORMATINET </w:instrText>
      </w:r>
      <w:r w:rsidRPr="00636044">
        <w:rPr>
          <w:rFonts w:ascii="Times New Roman" w:eastAsia="Times New Roman" w:hAnsi="Times New Roman" w:cs="Times New Roman"/>
          <w:lang w:val="en-GB" w:eastAsia="nl-NL"/>
        </w:rPr>
        <w:fldChar w:fldCharType="separate"/>
      </w:r>
      <w:r w:rsidRPr="00636044">
        <w:rPr>
          <w:rFonts w:ascii="Times New Roman" w:eastAsia="Times New Roman" w:hAnsi="Times New Roman" w:cs="Times New Roman"/>
          <w:noProof/>
          <w:lang w:val="en-GB" w:eastAsia="en-GB"/>
        </w:rPr>
        <w:drawing>
          <wp:inline distT="0" distB="0" distL="0" distR="0" wp14:anchorId="156297DE" wp14:editId="310D4971">
            <wp:extent cx="1912405" cy="2120900"/>
            <wp:effectExtent l="0" t="0" r="5715" b="0"/>
            <wp:docPr id="1" name="Afbeelding 1" descr="Louis Paul Marie Hubert Michiels van Verduy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uis Paul Marie Hubert Michiels van Verduyne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42209" cy="2153953"/>
                    </a:xfrm>
                    <a:prstGeom prst="rect">
                      <a:avLst/>
                    </a:prstGeom>
                    <a:noFill/>
                    <a:ln>
                      <a:noFill/>
                    </a:ln>
                  </pic:spPr>
                </pic:pic>
              </a:graphicData>
            </a:graphic>
          </wp:inline>
        </w:drawing>
      </w:r>
      <w:r w:rsidRPr="00636044">
        <w:rPr>
          <w:rFonts w:ascii="Times New Roman" w:eastAsia="Times New Roman" w:hAnsi="Times New Roman" w:cs="Times New Roman"/>
          <w:lang w:val="en-GB" w:eastAsia="nl-NL"/>
        </w:rPr>
        <w:fldChar w:fldCharType="end"/>
      </w:r>
    </w:p>
    <w:p w14:paraId="7A60253F" w14:textId="21241636" w:rsidR="00B879DF" w:rsidRPr="00636044" w:rsidRDefault="00580456" w:rsidP="00AF7F80">
      <w:pPr>
        <w:jc w:val="both"/>
        <w:rPr>
          <w:rFonts w:ascii="Times New Roman" w:hAnsi="Times New Roman" w:cs="Times New Roman"/>
          <w:b/>
          <w:lang w:val="en-US"/>
        </w:rPr>
      </w:pPr>
      <w:r w:rsidRPr="00636044">
        <w:rPr>
          <w:rFonts w:ascii="Times New Roman" w:hAnsi="Times New Roman" w:cs="Times New Roman"/>
          <w:bCs/>
          <w:lang w:val="en-US"/>
        </w:rPr>
        <w:t>Source</w:t>
      </w:r>
      <w:r w:rsidRPr="00636044">
        <w:rPr>
          <w:rFonts w:ascii="Times New Roman" w:hAnsi="Times New Roman" w:cs="Times New Roman"/>
          <w:lang w:val="en-US"/>
        </w:rPr>
        <w:t xml:space="preserve">: </w:t>
      </w:r>
      <w:r w:rsidRPr="00636044">
        <w:rPr>
          <w:rFonts w:ascii="Times New Roman" w:hAnsi="Times New Roman" w:cs="Times New Roman"/>
          <w:i/>
          <w:lang w:val="en-US"/>
        </w:rPr>
        <w:t>Prins der Geïllustreerde Blade</w:t>
      </w:r>
      <w:r w:rsidR="00813FAE" w:rsidRPr="00636044">
        <w:rPr>
          <w:rFonts w:ascii="Times New Roman" w:hAnsi="Times New Roman" w:cs="Times New Roman"/>
          <w:i/>
          <w:lang w:val="en-US"/>
        </w:rPr>
        <w:t xml:space="preserve">n, </w:t>
      </w:r>
      <w:r w:rsidRPr="00636044">
        <w:rPr>
          <w:rFonts w:ascii="Times New Roman" w:hAnsi="Times New Roman" w:cs="Times New Roman"/>
          <w:lang w:val="en-US"/>
        </w:rPr>
        <w:t>1 January 1907</w:t>
      </w:r>
      <w:r w:rsidR="00813FAE" w:rsidRPr="00636044">
        <w:rPr>
          <w:rFonts w:ascii="Times New Roman" w:hAnsi="Times New Roman" w:cs="Times New Roman"/>
          <w:lang w:val="en-US"/>
        </w:rPr>
        <w:t>,</w:t>
      </w:r>
      <w:r w:rsidR="004B68F3" w:rsidRPr="00636044">
        <w:rPr>
          <w:rFonts w:ascii="Times New Roman" w:hAnsi="Times New Roman" w:cs="Times New Roman"/>
          <w:lang w:val="en-US"/>
        </w:rPr>
        <w:t xml:space="preserve"> </w:t>
      </w:r>
      <w:r w:rsidR="004B2D5C" w:rsidRPr="00636044">
        <w:rPr>
          <w:rFonts w:ascii="Times New Roman" w:hAnsi="Times New Roman" w:cs="Times New Roman"/>
          <w:lang w:val="en-US"/>
        </w:rPr>
        <w:t>in front of the PCA at Prinsegracht 71, The Hague</w:t>
      </w:r>
    </w:p>
    <w:p w14:paraId="6F110909" w14:textId="77777777" w:rsidR="00B879DF" w:rsidRPr="00636044" w:rsidRDefault="00B879DF" w:rsidP="00AF7F80">
      <w:pPr>
        <w:jc w:val="both"/>
        <w:rPr>
          <w:rFonts w:ascii="Times New Roman" w:hAnsi="Times New Roman" w:cs="Times New Roman"/>
          <w:b/>
          <w:lang w:val="en-US"/>
        </w:rPr>
      </w:pPr>
    </w:p>
    <w:p w14:paraId="5C2DCD0E" w14:textId="360BD85B" w:rsidR="00442AF9" w:rsidRPr="00636044" w:rsidRDefault="00442AF9" w:rsidP="00AF7F80">
      <w:pPr>
        <w:tabs>
          <w:tab w:val="left" w:pos="567"/>
        </w:tabs>
        <w:jc w:val="both"/>
        <w:rPr>
          <w:rFonts w:ascii="Times New Roman" w:hAnsi="Times New Roman" w:cs="Times New Roman"/>
          <w:lang w:val="en-GB"/>
        </w:rPr>
      </w:pPr>
      <w:r w:rsidRPr="00636044">
        <w:rPr>
          <w:rFonts w:ascii="Times New Roman" w:hAnsi="Times New Roman" w:cs="Times New Roman"/>
          <w:lang w:val="en-GB"/>
        </w:rPr>
        <w:t xml:space="preserve">Michiels </w:t>
      </w:r>
      <w:r w:rsidR="00B1604A" w:rsidRPr="00636044">
        <w:rPr>
          <w:rFonts w:ascii="Times New Roman" w:hAnsi="Times New Roman" w:cs="Times New Roman"/>
          <w:lang w:val="en-GB"/>
        </w:rPr>
        <w:t xml:space="preserve">van Verduynen </w:t>
      </w:r>
      <w:r w:rsidR="008A2CE7" w:rsidRPr="00636044">
        <w:rPr>
          <w:rFonts w:ascii="Times New Roman" w:hAnsi="Times New Roman" w:cs="Times New Roman"/>
          <w:lang w:val="en-GB"/>
        </w:rPr>
        <w:t>grew up in a noble family of Barons in the city of Roermond, in the southern part of the Netherlands, where his father served as President of the District Court</w:t>
      </w:r>
      <w:r w:rsidR="00AA6023" w:rsidRPr="00636044">
        <w:rPr>
          <w:rFonts w:ascii="Times New Roman" w:hAnsi="Times New Roman" w:cs="Times New Roman"/>
          <w:lang w:val="en-GB"/>
        </w:rPr>
        <w:t xml:space="preserve"> and participated in local and provincial politics</w:t>
      </w:r>
      <w:r w:rsidR="008A2CE7" w:rsidRPr="00636044">
        <w:rPr>
          <w:rFonts w:ascii="Times New Roman" w:hAnsi="Times New Roman" w:cs="Times New Roman"/>
          <w:lang w:val="en-GB"/>
        </w:rPr>
        <w:t>. Between 1874</w:t>
      </w:r>
      <w:r w:rsidR="004752EC" w:rsidRPr="00636044">
        <w:rPr>
          <w:rFonts w:ascii="Times New Roman" w:hAnsi="Times New Roman" w:cs="Times New Roman"/>
          <w:lang w:val="en-GB"/>
        </w:rPr>
        <w:t xml:space="preserve"> and 1881 Michiels</w:t>
      </w:r>
      <w:r w:rsidR="008A2CE7" w:rsidRPr="00636044">
        <w:rPr>
          <w:rFonts w:ascii="Times New Roman" w:hAnsi="Times New Roman" w:cs="Times New Roman"/>
          <w:lang w:val="en-GB"/>
        </w:rPr>
        <w:t xml:space="preserve"> </w:t>
      </w:r>
      <w:r w:rsidRPr="00636044">
        <w:rPr>
          <w:rFonts w:ascii="Times New Roman" w:hAnsi="Times New Roman" w:cs="Times New Roman"/>
          <w:lang w:val="en-GB"/>
        </w:rPr>
        <w:t>studied l</w:t>
      </w:r>
      <w:r w:rsidR="008A2CE7" w:rsidRPr="00636044">
        <w:rPr>
          <w:rFonts w:ascii="Times New Roman" w:hAnsi="Times New Roman" w:cs="Times New Roman"/>
          <w:lang w:val="en-GB"/>
        </w:rPr>
        <w:t>aw at Leiden University, where he graduated</w:t>
      </w:r>
      <w:r w:rsidRPr="00636044">
        <w:rPr>
          <w:rFonts w:ascii="Times New Roman" w:hAnsi="Times New Roman" w:cs="Times New Roman"/>
          <w:lang w:val="en-GB"/>
        </w:rPr>
        <w:t xml:space="preserve"> </w:t>
      </w:r>
      <w:r w:rsidR="00B01036" w:rsidRPr="00636044">
        <w:rPr>
          <w:rFonts w:ascii="Times New Roman" w:hAnsi="Times New Roman" w:cs="Times New Roman"/>
          <w:lang w:val="en-GB"/>
        </w:rPr>
        <w:t>with</w:t>
      </w:r>
      <w:r w:rsidRPr="00636044">
        <w:rPr>
          <w:rFonts w:ascii="Times New Roman" w:hAnsi="Times New Roman" w:cs="Times New Roman"/>
          <w:lang w:val="en-GB"/>
        </w:rPr>
        <w:t xml:space="preserve"> a dissertation that addressed aspects of animal abuse in the light of</w:t>
      </w:r>
      <w:r w:rsidR="00C86717" w:rsidRPr="00636044">
        <w:rPr>
          <w:rFonts w:ascii="Times New Roman" w:hAnsi="Times New Roman" w:cs="Times New Roman"/>
          <w:lang w:val="en-GB"/>
        </w:rPr>
        <w:t xml:space="preserve"> the new criminal </w:t>
      </w:r>
      <w:r w:rsidR="00B1604A" w:rsidRPr="00636044">
        <w:rPr>
          <w:rFonts w:ascii="Times New Roman" w:hAnsi="Times New Roman" w:cs="Times New Roman"/>
          <w:lang w:val="en-GB"/>
        </w:rPr>
        <w:t>code</w:t>
      </w:r>
      <w:r w:rsidRPr="00636044">
        <w:rPr>
          <w:rFonts w:ascii="Times New Roman" w:hAnsi="Times New Roman" w:cs="Times New Roman"/>
          <w:lang w:val="en-GB"/>
        </w:rPr>
        <w:t xml:space="preserve"> of 1881. </w:t>
      </w:r>
      <w:r w:rsidR="009F7D2D" w:rsidRPr="00636044">
        <w:rPr>
          <w:rFonts w:ascii="Times New Roman" w:hAnsi="Times New Roman" w:cs="Times New Roman"/>
          <w:lang w:val="en-GB"/>
        </w:rPr>
        <w:t xml:space="preserve">While still </w:t>
      </w:r>
      <w:r w:rsidR="00170EE2" w:rsidRPr="00636044">
        <w:rPr>
          <w:rFonts w:ascii="Times New Roman" w:hAnsi="Times New Roman" w:cs="Times New Roman"/>
          <w:lang w:val="en-GB"/>
        </w:rPr>
        <w:t>studying</w:t>
      </w:r>
      <w:r w:rsidR="009F7D2D" w:rsidRPr="00636044">
        <w:rPr>
          <w:rFonts w:ascii="Times New Roman" w:hAnsi="Times New Roman" w:cs="Times New Roman"/>
          <w:lang w:val="en-GB"/>
        </w:rPr>
        <w:t xml:space="preserve"> law</w:t>
      </w:r>
      <w:r w:rsidR="00170EE2" w:rsidRPr="00636044">
        <w:rPr>
          <w:rFonts w:ascii="Times New Roman" w:hAnsi="Times New Roman" w:cs="Times New Roman"/>
          <w:lang w:val="en-GB"/>
        </w:rPr>
        <w:t>, h</w:t>
      </w:r>
      <w:r w:rsidRPr="00636044">
        <w:rPr>
          <w:rFonts w:ascii="Times New Roman" w:hAnsi="Times New Roman" w:cs="Times New Roman"/>
          <w:lang w:val="en-GB"/>
        </w:rPr>
        <w:t xml:space="preserve">e started his </w:t>
      </w:r>
      <w:r w:rsidR="008A2CE7" w:rsidRPr="00636044">
        <w:rPr>
          <w:rFonts w:ascii="Times New Roman" w:hAnsi="Times New Roman" w:cs="Times New Roman"/>
          <w:lang w:val="en-GB"/>
        </w:rPr>
        <w:t>diplomatic career as s</w:t>
      </w:r>
      <w:r w:rsidRPr="00636044">
        <w:rPr>
          <w:rFonts w:ascii="Times New Roman" w:hAnsi="Times New Roman" w:cs="Times New Roman"/>
          <w:lang w:val="en-GB"/>
        </w:rPr>
        <w:t>ecretary to</w:t>
      </w:r>
      <w:r w:rsidR="00C86717" w:rsidRPr="00636044">
        <w:rPr>
          <w:rFonts w:ascii="Times New Roman" w:hAnsi="Times New Roman" w:cs="Times New Roman"/>
          <w:lang w:val="en-GB"/>
        </w:rPr>
        <w:t xml:space="preserve"> the Dutch l</w:t>
      </w:r>
      <w:r w:rsidR="0094142E" w:rsidRPr="00636044">
        <w:rPr>
          <w:rFonts w:ascii="Times New Roman" w:hAnsi="Times New Roman" w:cs="Times New Roman"/>
          <w:lang w:val="en-GB"/>
        </w:rPr>
        <w:t>egation in Stockholm</w:t>
      </w:r>
      <w:r w:rsidR="002A7654" w:rsidRPr="00636044">
        <w:rPr>
          <w:rFonts w:ascii="Times New Roman" w:hAnsi="Times New Roman" w:cs="Times New Roman"/>
          <w:lang w:val="en-GB"/>
        </w:rPr>
        <w:t>, Sweden</w:t>
      </w:r>
      <w:r w:rsidR="0094142E" w:rsidRPr="00636044">
        <w:rPr>
          <w:rFonts w:ascii="Times New Roman" w:hAnsi="Times New Roman" w:cs="Times New Roman"/>
          <w:lang w:val="en-GB"/>
        </w:rPr>
        <w:t xml:space="preserve"> (1879</w:t>
      </w:r>
      <w:r w:rsidRPr="00636044">
        <w:rPr>
          <w:rFonts w:ascii="Times New Roman" w:hAnsi="Times New Roman" w:cs="Times New Roman"/>
          <w:lang w:val="en-GB"/>
        </w:rPr>
        <w:t>)</w:t>
      </w:r>
      <w:r w:rsidR="002A7654" w:rsidRPr="00636044">
        <w:rPr>
          <w:rFonts w:ascii="Times New Roman" w:hAnsi="Times New Roman" w:cs="Times New Roman"/>
          <w:lang w:val="en-GB"/>
        </w:rPr>
        <w:t xml:space="preserve"> and</w:t>
      </w:r>
      <w:r w:rsidRPr="00636044">
        <w:rPr>
          <w:rFonts w:ascii="Times New Roman" w:hAnsi="Times New Roman" w:cs="Times New Roman"/>
          <w:lang w:val="en-GB"/>
        </w:rPr>
        <w:t xml:space="preserve"> was </w:t>
      </w:r>
      <w:r w:rsidR="006D09AD" w:rsidRPr="00636044">
        <w:rPr>
          <w:rFonts w:ascii="Times New Roman" w:hAnsi="Times New Roman" w:cs="Times New Roman"/>
          <w:lang w:val="en-GB"/>
        </w:rPr>
        <w:t>post</w:t>
      </w:r>
      <w:r w:rsidR="00424BF3" w:rsidRPr="00636044">
        <w:rPr>
          <w:rFonts w:ascii="Times New Roman" w:hAnsi="Times New Roman" w:cs="Times New Roman"/>
          <w:lang w:val="en-GB"/>
        </w:rPr>
        <w:t>ed in London</w:t>
      </w:r>
      <w:r w:rsidR="002A7654" w:rsidRPr="00636044">
        <w:rPr>
          <w:rFonts w:ascii="Times New Roman" w:hAnsi="Times New Roman" w:cs="Times New Roman"/>
          <w:lang w:val="en-GB"/>
        </w:rPr>
        <w:t xml:space="preserve">, United Kingdom </w:t>
      </w:r>
      <w:r w:rsidR="00C16535" w:rsidRPr="00636044">
        <w:rPr>
          <w:rFonts w:ascii="Times New Roman" w:hAnsi="Times New Roman" w:cs="Times New Roman"/>
          <w:lang w:val="en-GB"/>
        </w:rPr>
        <w:t xml:space="preserve">(UK) </w:t>
      </w:r>
      <w:r w:rsidR="000F515E" w:rsidRPr="00636044">
        <w:rPr>
          <w:rFonts w:ascii="Times New Roman" w:hAnsi="Times New Roman" w:cs="Times New Roman"/>
          <w:lang w:val="en-GB"/>
        </w:rPr>
        <w:t xml:space="preserve">for </w:t>
      </w:r>
      <w:r w:rsidR="002A7654" w:rsidRPr="00636044">
        <w:rPr>
          <w:rFonts w:ascii="Times New Roman" w:hAnsi="Times New Roman" w:cs="Times New Roman"/>
          <w:lang w:val="en-GB"/>
        </w:rPr>
        <w:t>one year</w:t>
      </w:r>
      <w:r w:rsidR="00424BF3" w:rsidRPr="00636044">
        <w:rPr>
          <w:rFonts w:ascii="Times New Roman" w:hAnsi="Times New Roman" w:cs="Times New Roman"/>
          <w:lang w:val="en-GB"/>
        </w:rPr>
        <w:t xml:space="preserve"> (1880</w:t>
      </w:r>
      <w:r w:rsidR="0089444F" w:rsidRPr="00636044">
        <w:rPr>
          <w:rFonts w:ascii="Times New Roman" w:hAnsi="Times New Roman" w:cs="Times New Roman"/>
          <w:lang w:val="en-GB"/>
        </w:rPr>
        <w:t>-1881</w:t>
      </w:r>
      <w:r w:rsidR="004752EC" w:rsidRPr="00636044">
        <w:rPr>
          <w:rFonts w:ascii="Times New Roman" w:hAnsi="Times New Roman" w:cs="Times New Roman"/>
          <w:lang w:val="en-GB"/>
        </w:rPr>
        <w:t xml:space="preserve">). </w:t>
      </w:r>
      <w:r w:rsidR="00BD483A" w:rsidRPr="00636044">
        <w:rPr>
          <w:rFonts w:ascii="Times New Roman" w:hAnsi="Times New Roman" w:cs="Times New Roman"/>
          <w:lang w:val="en-GB"/>
        </w:rPr>
        <w:t>In 1881 h</w:t>
      </w:r>
      <w:r w:rsidR="0077446F" w:rsidRPr="00636044">
        <w:rPr>
          <w:rFonts w:ascii="Times New Roman" w:hAnsi="Times New Roman" w:cs="Times New Roman"/>
          <w:lang w:val="en-GB"/>
        </w:rPr>
        <w:t>e</w:t>
      </w:r>
      <w:r w:rsidR="004752EC" w:rsidRPr="00636044">
        <w:rPr>
          <w:rFonts w:ascii="Times New Roman" w:hAnsi="Times New Roman" w:cs="Times New Roman"/>
          <w:lang w:val="en-GB"/>
        </w:rPr>
        <w:t xml:space="preserve"> married </w:t>
      </w:r>
      <w:r w:rsidR="0077446F" w:rsidRPr="00636044">
        <w:rPr>
          <w:rFonts w:ascii="Times New Roman" w:hAnsi="Times New Roman" w:cs="Times New Roman"/>
          <w:lang w:val="en-GB"/>
        </w:rPr>
        <w:t>and</w:t>
      </w:r>
      <w:r w:rsidR="004752EC" w:rsidRPr="00636044">
        <w:rPr>
          <w:rFonts w:ascii="Times New Roman" w:hAnsi="Times New Roman" w:cs="Times New Roman"/>
          <w:lang w:val="en-GB"/>
        </w:rPr>
        <w:t xml:space="preserve"> </w:t>
      </w:r>
      <w:r w:rsidRPr="00636044">
        <w:rPr>
          <w:rFonts w:ascii="Times New Roman" w:hAnsi="Times New Roman" w:cs="Times New Roman"/>
          <w:lang w:val="en-GB"/>
        </w:rPr>
        <w:t xml:space="preserve">left the diplomatic service to </w:t>
      </w:r>
      <w:r w:rsidR="006F1377" w:rsidRPr="00636044">
        <w:rPr>
          <w:rFonts w:ascii="Times New Roman" w:hAnsi="Times New Roman" w:cs="Times New Roman"/>
          <w:lang w:val="en-GB"/>
        </w:rPr>
        <w:t>settle</w:t>
      </w:r>
      <w:r w:rsidRPr="00636044">
        <w:rPr>
          <w:rFonts w:ascii="Times New Roman" w:hAnsi="Times New Roman" w:cs="Times New Roman"/>
          <w:lang w:val="en-GB"/>
        </w:rPr>
        <w:t xml:space="preserve"> </w:t>
      </w:r>
      <w:r w:rsidR="006F1377" w:rsidRPr="00636044">
        <w:rPr>
          <w:rFonts w:ascii="Times New Roman" w:hAnsi="Times New Roman" w:cs="Times New Roman"/>
          <w:lang w:val="en-GB"/>
        </w:rPr>
        <w:t xml:space="preserve">down </w:t>
      </w:r>
      <w:r w:rsidR="00E519D6" w:rsidRPr="00636044">
        <w:rPr>
          <w:rFonts w:ascii="Times New Roman" w:hAnsi="Times New Roman" w:cs="Times New Roman"/>
          <w:lang w:val="en-GB"/>
        </w:rPr>
        <w:t xml:space="preserve">as </w:t>
      </w:r>
      <w:r w:rsidR="008A2CE7" w:rsidRPr="00636044">
        <w:rPr>
          <w:rFonts w:ascii="Times New Roman" w:hAnsi="Times New Roman" w:cs="Times New Roman"/>
          <w:lang w:val="en-GB"/>
        </w:rPr>
        <w:t>barrister in The Hague, wh</w:t>
      </w:r>
      <w:r w:rsidRPr="00636044">
        <w:rPr>
          <w:rFonts w:ascii="Times New Roman" w:hAnsi="Times New Roman" w:cs="Times New Roman"/>
          <w:lang w:val="en-GB"/>
        </w:rPr>
        <w:t>ere he lived for the</w:t>
      </w:r>
      <w:r w:rsidR="008A2CE7" w:rsidRPr="00636044">
        <w:rPr>
          <w:rFonts w:ascii="Times New Roman" w:hAnsi="Times New Roman" w:cs="Times New Roman"/>
          <w:lang w:val="en-GB"/>
        </w:rPr>
        <w:t xml:space="preserve"> remainder of his life</w:t>
      </w:r>
      <w:r w:rsidR="0094142E" w:rsidRPr="00636044">
        <w:rPr>
          <w:rFonts w:ascii="Times New Roman" w:hAnsi="Times New Roman" w:cs="Times New Roman"/>
          <w:lang w:val="en-GB"/>
        </w:rPr>
        <w:t xml:space="preserve">. </w:t>
      </w:r>
      <w:r w:rsidR="0089444F" w:rsidRPr="00636044">
        <w:rPr>
          <w:rFonts w:ascii="Times New Roman" w:hAnsi="Times New Roman" w:cs="Times New Roman"/>
          <w:lang w:val="en-GB"/>
        </w:rPr>
        <w:t>Like his father</w:t>
      </w:r>
      <w:r w:rsidR="00303DD3" w:rsidRPr="00636044">
        <w:rPr>
          <w:rFonts w:ascii="Times New Roman" w:hAnsi="Times New Roman" w:cs="Times New Roman"/>
          <w:lang w:val="en-GB"/>
        </w:rPr>
        <w:t>,</w:t>
      </w:r>
      <w:r w:rsidR="0089444F" w:rsidRPr="00636044">
        <w:rPr>
          <w:rFonts w:ascii="Times New Roman" w:hAnsi="Times New Roman" w:cs="Times New Roman"/>
          <w:lang w:val="en-GB"/>
        </w:rPr>
        <w:t xml:space="preserve"> he</w:t>
      </w:r>
      <w:r w:rsidR="002A7654" w:rsidRPr="00636044">
        <w:rPr>
          <w:rFonts w:ascii="Times New Roman" w:hAnsi="Times New Roman" w:cs="Times New Roman"/>
          <w:lang w:val="en-GB"/>
        </w:rPr>
        <w:t xml:space="preserve"> engaged in politics. </w:t>
      </w:r>
      <w:r w:rsidR="00170EE2" w:rsidRPr="00636044">
        <w:rPr>
          <w:rFonts w:ascii="Times New Roman" w:hAnsi="Times New Roman" w:cs="Times New Roman"/>
          <w:lang w:val="en-GB"/>
        </w:rPr>
        <w:t>H</w:t>
      </w:r>
      <w:r w:rsidR="002A7654" w:rsidRPr="00636044">
        <w:rPr>
          <w:rFonts w:ascii="Times New Roman" w:hAnsi="Times New Roman" w:cs="Times New Roman"/>
          <w:lang w:val="en-GB"/>
        </w:rPr>
        <w:t>e</w:t>
      </w:r>
      <w:r w:rsidR="00C86717" w:rsidRPr="00636044">
        <w:rPr>
          <w:rFonts w:ascii="Times New Roman" w:hAnsi="Times New Roman" w:cs="Times New Roman"/>
          <w:lang w:val="en-GB"/>
        </w:rPr>
        <w:t xml:space="preserve"> </w:t>
      </w:r>
      <w:r w:rsidR="006F1377" w:rsidRPr="00636044">
        <w:rPr>
          <w:rFonts w:ascii="Times New Roman" w:hAnsi="Times New Roman" w:cs="Times New Roman"/>
          <w:lang w:val="en-GB"/>
        </w:rPr>
        <w:t xml:space="preserve">was </w:t>
      </w:r>
      <w:r w:rsidR="002A7654" w:rsidRPr="00636044">
        <w:rPr>
          <w:rFonts w:ascii="Times New Roman" w:hAnsi="Times New Roman" w:cs="Times New Roman"/>
          <w:lang w:val="en-GB"/>
        </w:rPr>
        <w:t xml:space="preserve">a </w:t>
      </w:r>
      <w:r w:rsidR="006F1377" w:rsidRPr="00636044">
        <w:rPr>
          <w:rFonts w:ascii="Times New Roman" w:hAnsi="Times New Roman" w:cs="Times New Roman"/>
          <w:lang w:val="en-GB"/>
        </w:rPr>
        <w:t xml:space="preserve">member </w:t>
      </w:r>
      <w:r w:rsidR="00170EE2" w:rsidRPr="00636044">
        <w:rPr>
          <w:rFonts w:ascii="Times New Roman" w:hAnsi="Times New Roman" w:cs="Times New Roman"/>
          <w:lang w:val="en-GB"/>
        </w:rPr>
        <w:t xml:space="preserve">(1884-1897) </w:t>
      </w:r>
      <w:r w:rsidR="006F1377" w:rsidRPr="00636044">
        <w:rPr>
          <w:rFonts w:ascii="Times New Roman" w:hAnsi="Times New Roman" w:cs="Times New Roman"/>
          <w:lang w:val="en-GB"/>
        </w:rPr>
        <w:t xml:space="preserve">and </w:t>
      </w:r>
      <w:r w:rsidR="002A7654" w:rsidRPr="00636044">
        <w:rPr>
          <w:rFonts w:ascii="Times New Roman" w:hAnsi="Times New Roman" w:cs="Times New Roman"/>
          <w:lang w:val="en-GB"/>
        </w:rPr>
        <w:t xml:space="preserve">an alderman </w:t>
      </w:r>
      <w:r w:rsidR="0077446F" w:rsidRPr="00636044">
        <w:rPr>
          <w:rFonts w:ascii="Times New Roman" w:hAnsi="Times New Roman" w:cs="Times New Roman"/>
          <w:lang w:val="en-GB"/>
        </w:rPr>
        <w:t>(188</w:t>
      </w:r>
      <w:r w:rsidR="00B65C0A" w:rsidRPr="00636044">
        <w:rPr>
          <w:rFonts w:ascii="Times New Roman" w:hAnsi="Times New Roman" w:cs="Times New Roman"/>
          <w:lang w:val="en-GB"/>
        </w:rPr>
        <w:t>7</w:t>
      </w:r>
      <w:r w:rsidR="0077446F" w:rsidRPr="00636044">
        <w:rPr>
          <w:rFonts w:ascii="Times New Roman" w:hAnsi="Times New Roman" w:cs="Times New Roman"/>
          <w:lang w:val="en-GB"/>
        </w:rPr>
        <w:t xml:space="preserve">-1888) </w:t>
      </w:r>
      <w:r w:rsidR="006F1377" w:rsidRPr="00636044">
        <w:rPr>
          <w:rFonts w:ascii="Times New Roman" w:hAnsi="Times New Roman" w:cs="Times New Roman"/>
          <w:lang w:val="en-GB"/>
        </w:rPr>
        <w:t>of</w:t>
      </w:r>
      <w:r w:rsidR="00C86717" w:rsidRPr="00636044">
        <w:rPr>
          <w:rFonts w:ascii="Times New Roman" w:hAnsi="Times New Roman" w:cs="Times New Roman"/>
          <w:lang w:val="en-GB"/>
        </w:rPr>
        <w:t xml:space="preserve"> the </w:t>
      </w:r>
      <w:r w:rsidR="0094142E" w:rsidRPr="00636044">
        <w:rPr>
          <w:rFonts w:ascii="Times New Roman" w:hAnsi="Times New Roman" w:cs="Times New Roman"/>
          <w:lang w:val="en-GB"/>
        </w:rPr>
        <w:t>Municipal C</w:t>
      </w:r>
      <w:r w:rsidRPr="00636044">
        <w:rPr>
          <w:rFonts w:ascii="Times New Roman" w:hAnsi="Times New Roman" w:cs="Times New Roman"/>
          <w:lang w:val="en-GB"/>
        </w:rPr>
        <w:t>ouncil</w:t>
      </w:r>
      <w:r w:rsidR="002A7654" w:rsidRPr="00636044">
        <w:rPr>
          <w:rFonts w:ascii="Times New Roman" w:hAnsi="Times New Roman" w:cs="Times New Roman"/>
          <w:lang w:val="en-GB"/>
        </w:rPr>
        <w:t xml:space="preserve"> and</w:t>
      </w:r>
      <w:r w:rsidRPr="00636044">
        <w:rPr>
          <w:rFonts w:ascii="Times New Roman" w:hAnsi="Times New Roman" w:cs="Times New Roman"/>
          <w:lang w:val="en-GB"/>
        </w:rPr>
        <w:t xml:space="preserve"> then turned to national politics. </w:t>
      </w:r>
      <w:r w:rsidR="00424BF3" w:rsidRPr="00636044">
        <w:rPr>
          <w:rFonts w:ascii="Times New Roman" w:hAnsi="Times New Roman" w:cs="Times New Roman"/>
          <w:lang w:val="en-GB"/>
        </w:rPr>
        <w:t>From 1888</w:t>
      </w:r>
      <w:r w:rsidR="002A7654" w:rsidRPr="00636044">
        <w:rPr>
          <w:rFonts w:ascii="Times New Roman" w:hAnsi="Times New Roman" w:cs="Times New Roman"/>
          <w:lang w:val="en-GB"/>
        </w:rPr>
        <w:t xml:space="preserve"> to </w:t>
      </w:r>
      <w:r w:rsidR="00424BF3" w:rsidRPr="00636044">
        <w:rPr>
          <w:rFonts w:ascii="Times New Roman" w:hAnsi="Times New Roman" w:cs="Times New Roman"/>
          <w:lang w:val="en-GB"/>
        </w:rPr>
        <w:t xml:space="preserve">1905 he was </w:t>
      </w:r>
      <w:r w:rsidR="002A7654" w:rsidRPr="00636044">
        <w:rPr>
          <w:rFonts w:ascii="Times New Roman" w:hAnsi="Times New Roman" w:cs="Times New Roman"/>
          <w:lang w:val="en-GB"/>
        </w:rPr>
        <w:t xml:space="preserve">a </w:t>
      </w:r>
      <w:r w:rsidR="0094142E" w:rsidRPr="00636044">
        <w:rPr>
          <w:rFonts w:ascii="Times New Roman" w:hAnsi="Times New Roman" w:cs="Times New Roman"/>
          <w:lang w:val="en-GB"/>
        </w:rPr>
        <w:t>M</w:t>
      </w:r>
      <w:r w:rsidR="00CC760C" w:rsidRPr="00636044">
        <w:rPr>
          <w:rFonts w:ascii="Times New Roman" w:hAnsi="Times New Roman" w:cs="Times New Roman"/>
          <w:lang w:val="en-GB"/>
        </w:rPr>
        <w:t xml:space="preserve">ember of </w:t>
      </w:r>
      <w:r w:rsidR="0094142E" w:rsidRPr="00636044">
        <w:rPr>
          <w:rFonts w:ascii="Times New Roman" w:hAnsi="Times New Roman" w:cs="Times New Roman"/>
          <w:lang w:val="en-GB"/>
        </w:rPr>
        <w:t>P</w:t>
      </w:r>
      <w:r w:rsidRPr="00636044">
        <w:rPr>
          <w:rFonts w:ascii="Times New Roman" w:hAnsi="Times New Roman" w:cs="Times New Roman"/>
          <w:lang w:val="en-GB"/>
        </w:rPr>
        <w:t>arliament o</w:t>
      </w:r>
      <w:r w:rsidR="00C86717" w:rsidRPr="00636044">
        <w:rPr>
          <w:rFonts w:ascii="Times New Roman" w:hAnsi="Times New Roman" w:cs="Times New Roman"/>
          <w:lang w:val="en-GB"/>
        </w:rPr>
        <w:t>n behalf of the Roman Catholic p</w:t>
      </w:r>
      <w:r w:rsidRPr="00636044">
        <w:rPr>
          <w:rFonts w:ascii="Times New Roman" w:hAnsi="Times New Roman" w:cs="Times New Roman"/>
          <w:lang w:val="en-GB"/>
        </w:rPr>
        <w:t>arty</w:t>
      </w:r>
      <w:r w:rsidR="00747864" w:rsidRPr="00636044">
        <w:rPr>
          <w:rFonts w:ascii="Times New Roman" w:hAnsi="Times New Roman" w:cs="Times New Roman"/>
          <w:lang w:val="en-GB"/>
        </w:rPr>
        <w:t>.</w:t>
      </w:r>
      <w:r w:rsidR="0094142E" w:rsidRPr="00636044">
        <w:rPr>
          <w:rFonts w:ascii="Times New Roman" w:hAnsi="Times New Roman" w:cs="Times New Roman"/>
          <w:lang w:val="en-GB"/>
        </w:rPr>
        <w:t xml:space="preserve"> </w:t>
      </w:r>
      <w:r w:rsidR="003B5E41" w:rsidRPr="00636044">
        <w:rPr>
          <w:rFonts w:ascii="Times New Roman" w:hAnsi="Times New Roman" w:cs="Times New Roman"/>
          <w:lang w:val="en-GB"/>
        </w:rPr>
        <w:t xml:space="preserve">He was </w:t>
      </w:r>
      <w:r w:rsidRPr="00636044">
        <w:rPr>
          <w:rFonts w:ascii="Times New Roman" w:hAnsi="Times New Roman" w:cs="Times New Roman"/>
          <w:lang w:val="en-GB"/>
        </w:rPr>
        <w:t xml:space="preserve">a prominent spokesman </w:t>
      </w:r>
      <w:r w:rsidR="0046013E" w:rsidRPr="00636044">
        <w:rPr>
          <w:rFonts w:ascii="Times New Roman" w:hAnsi="Times New Roman" w:cs="Times New Roman"/>
          <w:lang w:val="en-GB"/>
        </w:rPr>
        <w:t xml:space="preserve">for </w:t>
      </w:r>
      <w:r w:rsidR="003B5E41" w:rsidRPr="00636044">
        <w:rPr>
          <w:rFonts w:ascii="Times New Roman" w:hAnsi="Times New Roman" w:cs="Times New Roman"/>
          <w:lang w:val="en-GB"/>
        </w:rPr>
        <w:t>t</w:t>
      </w:r>
      <w:r w:rsidRPr="00636044">
        <w:rPr>
          <w:rFonts w:ascii="Times New Roman" w:hAnsi="Times New Roman" w:cs="Times New Roman"/>
          <w:lang w:val="en-GB"/>
        </w:rPr>
        <w:t xml:space="preserve">his </w:t>
      </w:r>
      <w:r w:rsidR="003B5E41" w:rsidRPr="00636044">
        <w:rPr>
          <w:rFonts w:ascii="Times New Roman" w:hAnsi="Times New Roman" w:cs="Times New Roman"/>
          <w:lang w:val="en-GB"/>
        </w:rPr>
        <w:t>party,</w:t>
      </w:r>
      <w:r w:rsidRPr="00636044">
        <w:rPr>
          <w:rFonts w:ascii="Times New Roman" w:hAnsi="Times New Roman" w:cs="Times New Roman"/>
          <w:lang w:val="en-GB"/>
        </w:rPr>
        <w:t xml:space="preserve"> </w:t>
      </w:r>
      <w:r w:rsidR="00C86717" w:rsidRPr="00636044">
        <w:rPr>
          <w:rFonts w:ascii="Times New Roman" w:hAnsi="Times New Roman" w:cs="Times New Roman"/>
          <w:lang w:val="en-GB"/>
        </w:rPr>
        <w:t>chair</w:t>
      </w:r>
      <w:r w:rsidR="003B5E41" w:rsidRPr="00636044">
        <w:rPr>
          <w:rFonts w:ascii="Times New Roman" w:hAnsi="Times New Roman" w:cs="Times New Roman"/>
          <w:lang w:val="en-GB"/>
        </w:rPr>
        <w:t>ed</w:t>
      </w:r>
      <w:r w:rsidR="00C86717" w:rsidRPr="00636044">
        <w:rPr>
          <w:rFonts w:ascii="Times New Roman" w:hAnsi="Times New Roman" w:cs="Times New Roman"/>
          <w:lang w:val="en-GB"/>
        </w:rPr>
        <w:t xml:space="preserve"> the prep</w:t>
      </w:r>
      <w:r w:rsidR="002A7654" w:rsidRPr="00636044">
        <w:rPr>
          <w:rFonts w:ascii="Times New Roman" w:hAnsi="Times New Roman" w:cs="Times New Roman"/>
          <w:lang w:val="en-GB"/>
        </w:rPr>
        <w:t xml:space="preserve">aratory </w:t>
      </w:r>
      <w:r w:rsidR="00C86717" w:rsidRPr="00636044">
        <w:rPr>
          <w:rFonts w:ascii="Times New Roman" w:hAnsi="Times New Roman" w:cs="Times New Roman"/>
          <w:lang w:val="en-GB"/>
        </w:rPr>
        <w:t>com</w:t>
      </w:r>
      <w:r w:rsidR="002A7654" w:rsidRPr="00636044">
        <w:rPr>
          <w:rFonts w:ascii="Times New Roman" w:hAnsi="Times New Roman" w:cs="Times New Roman"/>
          <w:lang w:val="en-GB"/>
        </w:rPr>
        <w:t>mission</w:t>
      </w:r>
      <w:r w:rsidR="00C86717" w:rsidRPr="00636044">
        <w:rPr>
          <w:rFonts w:ascii="Times New Roman" w:hAnsi="Times New Roman" w:cs="Times New Roman"/>
          <w:lang w:val="en-GB"/>
        </w:rPr>
        <w:t xml:space="preserve"> of the electoral l</w:t>
      </w:r>
      <w:r w:rsidRPr="00636044">
        <w:rPr>
          <w:rFonts w:ascii="Times New Roman" w:hAnsi="Times New Roman" w:cs="Times New Roman"/>
          <w:lang w:val="en-GB"/>
        </w:rPr>
        <w:t xml:space="preserve">aw of 1896 and </w:t>
      </w:r>
      <w:r w:rsidR="00126208" w:rsidRPr="00636044">
        <w:rPr>
          <w:rFonts w:ascii="Times New Roman" w:hAnsi="Times New Roman" w:cs="Times New Roman"/>
          <w:lang w:val="en-GB"/>
        </w:rPr>
        <w:t xml:space="preserve">became </w:t>
      </w:r>
      <w:r w:rsidRPr="00636044">
        <w:rPr>
          <w:rFonts w:ascii="Times New Roman" w:hAnsi="Times New Roman" w:cs="Times New Roman"/>
          <w:lang w:val="en-GB"/>
        </w:rPr>
        <w:t xml:space="preserve">an acknowledged expert </w:t>
      </w:r>
      <w:r w:rsidR="00CC760C" w:rsidRPr="00636044">
        <w:rPr>
          <w:rFonts w:ascii="Times New Roman" w:hAnsi="Times New Roman" w:cs="Times New Roman"/>
          <w:lang w:val="en-GB"/>
        </w:rPr>
        <w:t>on</w:t>
      </w:r>
      <w:r w:rsidRPr="00636044">
        <w:rPr>
          <w:rFonts w:ascii="Times New Roman" w:hAnsi="Times New Roman" w:cs="Times New Roman"/>
          <w:lang w:val="en-GB"/>
        </w:rPr>
        <w:t xml:space="preserve"> agri</w:t>
      </w:r>
      <w:r w:rsidR="002A7654" w:rsidRPr="00636044">
        <w:rPr>
          <w:rFonts w:ascii="Times New Roman" w:hAnsi="Times New Roman" w:cs="Times New Roman"/>
          <w:lang w:val="en-GB"/>
        </w:rPr>
        <w:t xml:space="preserve">culture. From 1895 to 1901 he was </w:t>
      </w:r>
      <w:r w:rsidR="00813FAE" w:rsidRPr="00636044">
        <w:rPr>
          <w:rFonts w:ascii="Times New Roman" w:hAnsi="Times New Roman" w:cs="Times New Roman"/>
          <w:lang w:val="en-GB"/>
        </w:rPr>
        <w:t xml:space="preserve">also </w:t>
      </w:r>
      <w:r w:rsidR="002A7654" w:rsidRPr="00636044">
        <w:rPr>
          <w:rFonts w:ascii="Times New Roman" w:hAnsi="Times New Roman" w:cs="Times New Roman"/>
          <w:lang w:val="en-GB"/>
        </w:rPr>
        <w:t>a M</w:t>
      </w:r>
      <w:r w:rsidRPr="00636044">
        <w:rPr>
          <w:rFonts w:ascii="Times New Roman" w:hAnsi="Times New Roman" w:cs="Times New Roman"/>
          <w:lang w:val="en-GB"/>
        </w:rPr>
        <w:t xml:space="preserve">ember of the States of </w:t>
      </w:r>
      <w:r w:rsidR="002A7654" w:rsidRPr="00636044">
        <w:rPr>
          <w:rFonts w:ascii="Times New Roman" w:hAnsi="Times New Roman" w:cs="Times New Roman"/>
          <w:lang w:val="en-GB"/>
        </w:rPr>
        <w:t xml:space="preserve">South </w:t>
      </w:r>
      <w:r w:rsidRPr="00636044">
        <w:rPr>
          <w:rFonts w:ascii="Times New Roman" w:hAnsi="Times New Roman" w:cs="Times New Roman"/>
          <w:lang w:val="en-GB"/>
        </w:rPr>
        <w:t>Holland</w:t>
      </w:r>
      <w:r w:rsidR="00F804A6" w:rsidRPr="00636044">
        <w:rPr>
          <w:rFonts w:ascii="Times New Roman" w:hAnsi="Times New Roman" w:cs="Times New Roman"/>
          <w:lang w:val="en-GB"/>
        </w:rPr>
        <w:t>, the legislative body of t</w:t>
      </w:r>
      <w:r w:rsidR="00813FAE" w:rsidRPr="00636044">
        <w:rPr>
          <w:rFonts w:ascii="Times New Roman" w:hAnsi="Times New Roman" w:cs="Times New Roman"/>
          <w:lang w:val="en-GB"/>
        </w:rPr>
        <w:t>his province</w:t>
      </w:r>
      <w:r w:rsidRPr="00636044">
        <w:rPr>
          <w:rFonts w:ascii="Times New Roman" w:hAnsi="Times New Roman" w:cs="Times New Roman"/>
          <w:lang w:val="en-GB"/>
        </w:rPr>
        <w:t xml:space="preserve">. Michiels was </w:t>
      </w:r>
      <w:r w:rsidR="002804BA" w:rsidRPr="00636044">
        <w:rPr>
          <w:rFonts w:ascii="Times New Roman" w:hAnsi="Times New Roman" w:cs="Times New Roman"/>
          <w:lang w:val="en-GB"/>
        </w:rPr>
        <w:t xml:space="preserve">well </w:t>
      </w:r>
      <w:r w:rsidR="00C86717" w:rsidRPr="00636044">
        <w:rPr>
          <w:rFonts w:ascii="Times New Roman" w:hAnsi="Times New Roman" w:cs="Times New Roman"/>
          <w:lang w:val="en-GB"/>
        </w:rPr>
        <w:t xml:space="preserve">versed </w:t>
      </w:r>
      <w:r w:rsidRPr="00636044">
        <w:rPr>
          <w:rFonts w:ascii="Times New Roman" w:hAnsi="Times New Roman" w:cs="Times New Roman"/>
          <w:lang w:val="en-GB"/>
        </w:rPr>
        <w:t>in the world of business</w:t>
      </w:r>
      <w:r w:rsidR="00C86717" w:rsidRPr="00636044">
        <w:rPr>
          <w:rFonts w:ascii="Times New Roman" w:hAnsi="Times New Roman" w:cs="Times New Roman"/>
          <w:lang w:val="en-GB"/>
        </w:rPr>
        <w:t xml:space="preserve"> and industry. </w:t>
      </w:r>
      <w:r w:rsidRPr="00636044">
        <w:rPr>
          <w:rFonts w:ascii="Times New Roman" w:hAnsi="Times New Roman" w:cs="Times New Roman"/>
          <w:lang w:val="en-GB"/>
        </w:rPr>
        <w:t xml:space="preserve">He was </w:t>
      </w:r>
      <w:r w:rsidR="002804BA" w:rsidRPr="00636044">
        <w:rPr>
          <w:rFonts w:ascii="Times New Roman" w:hAnsi="Times New Roman" w:cs="Times New Roman"/>
          <w:lang w:val="en-GB"/>
        </w:rPr>
        <w:t xml:space="preserve">a member </w:t>
      </w:r>
      <w:r w:rsidR="0077446F" w:rsidRPr="00636044">
        <w:rPr>
          <w:rFonts w:ascii="Times New Roman" w:hAnsi="Times New Roman" w:cs="Times New Roman"/>
          <w:lang w:val="en-GB"/>
        </w:rPr>
        <w:t xml:space="preserve">(1883-1903) and then chair </w:t>
      </w:r>
      <w:r w:rsidR="002804BA" w:rsidRPr="00636044">
        <w:rPr>
          <w:rFonts w:ascii="Times New Roman" w:hAnsi="Times New Roman" w:cs="Times New Roman"/>
          <w:lang w:val="en-GB"/>
        </w:rPr>
        <w:t>of</w:t>
      </w:r>
      <w:r w:rsidR="00C86717" w:rsidRPr="00636044">
        <w:rPr>
          <w:rFonts w:ascii="Times New Roman" w:hAnsi="Times New Roman" w:cs="Times New Roman"/>
          <w:lang w:val="en-GB"/>
        </w:rPr>
        <w:t xml:space="preserve"> the supervisory board</w:t>
      </w:r>
      <w:r w:rsidRPr="00636044">
        <w:rPr>
          <w:rFonts w:ascii="Times New Roman" w:hAnsi="Times New Roman" w:cs="Times New Roman"/>
          <w:lang w:val="en-GB"/>
        </w:rPr>
        <w:t xml:space="preserve"> </w:t>
      </w:r>
      <w:r w:rsidR="00C86717" w:rsidRPr="00636044">
        <w:rPr>
          <w:rFonts w:ascii="Times New Roman" w:hAnsi="Times New Roman" w:cs="Times New Roman"/>
          <w:lang w:val="en-GB"/>
        </w:rPr>
        <w:t xml:space="preserve">of the </w:t>
      </w:r>
      <w:r w:rsidR="001F0B3F" w:rsidRPr="00636044">
        <w:rPr>
          <w:rFonts w:ascii="Times New Roman" w:hAnsi="Times New Roman" w:cs="Times New Roman"/>
          <w:lang w:val="en-GB"/>
        </w:rPr>
        <w:t xml:space="preserve">mining company </w:t>
      </w:r>
      <w:r w:rsidR="00B65C0A" w:rsidRPr="00636044">
        <w:rPr>
          <w:rFonts w:ascii="Times New Roman" w:hAnsi="Times New Roman" w:cs="Times New Roman"/>
          <w:lang w:val="en-GB"/>
        </w:rPr>
        <w:t>Billiton</w:t>
      </w:r>
      <w:r w:rsidR="00CC760C" w:rsidRPr="00636044">
        <w:rPr>
          <w:rFonts w:ascii="Times New Roman" w:hAnsi="Times New Roman" w:cs="Times New Roman"/>
          <w:lang w:val="en-GB"/>
        </w:rPr>
        <w:t xml:space="preserve">, </w:t>
      </w:r>
      <w:r w:rsidR="002804BA" w:rsidRPr="00636044">
        <w:rPr>
          <w:rFonts w:ascii="Times New Roman" w:hAnsi="Times New Roman" w:cs="Times New Roman"/>
          <w:lang w:val="en-GB"/>
        </w:rPr>
        <w:t xml:space="preserve">was </w:t>
      </w:r>
      <w:r w:rsidR="001F0B3F" w:rsidRPr="00636044">
        <w:rPr>
          <w:rFonts w:ascii="Times New Roman" w:hAnsi="Times New Roman" w:cs="Times New Roman"/>
          <w:lang w:val="en-GB"/>
        </w:rPr>
        <w:t>o</w:t>
      </w:r>
      <w:r w:rsidR="00CC760C" w:rsidRPr="00636044">
        <w:rPr>
          <w:rFonts w:ascii="Times New Roman" w:hAnsi="Times New Roman" w:cs="Times New Roman"/>
          <w:lang w:val="en-GB"/>
        </w:rPr>
        <w:t xml:space="preserve">n the board of </w:t>
      </w:r>
      <w:r w:rsidRPr="00636044">
        <w:rPr>
          <w:rFonts w:ascii="Times New Roman" w:hAnsi="Times New Roman" w:cs="Times New Roman"/>
          <w:lang w:val="en-GB"/>
        </w:rPr>
        <w:t xml:space="preserve">the Netherlands Petrol Company and </w:t>
      </w:r>
      <w:r w:rsidR="002804BA" w:rsidRPr="00636044">
        <w:rPr>
          <w:rFonts w:ascii="Times New Roman" w:hAnsi="Times New Roman" w:cs="Times New Roman"/>
          <w:lang w:val="en-GB"/>
        </w:rPr>
        <w:t xml:space="preserve">became </w:t>
      </w:r>
      <w:r w:rsidR="00424BF3" w:rsidRPr="00636044">
        <w:rPr>
          <w:rFonts w:ascii="Times New Roman" w:hAnsi="Times New Roman" w:cs="Times New Roman"/>
          <w:lang w:val="en-GB"/>
        </w:rPr>
        <w:t>a trustee</w:t>
      </w:r>
      <w:r w:rsidRPr="00636044">
        <w:rPr>
          <w:rFonts w:ascii="Times New Roman" w:hAnsi="Times New Roman" w:cs="Times New Roman"/>
          <w:lang w:val="en-GB"/>
        </w:rPr>
        <w:t xml:space="preserve"> of Delft University of Technology (1905). </w:t>
      </w:r>
      <w:r w:rsidR="006F1377" w:rsidRPr="00636044">
        <w:rPr>
          <w:rFonts w:ascii="Times New Roman" w:hAnsi="Times New Roman" w:cs="Times New Roman"/>
          <w:lang w:val="en-GB"/>
        </w:rPr>
        <w:t>In</w:t>
      </w:r>
      <w:r w:rsidRPr="00636044">
        <w:rPr>
          <w:rFonts w:ascii="Times New Roman" w:hAnsi="Times New Roman" w:cs="Times New Roman"/>
          <w:lang w:val="en-GB"/>
        </w:rPr>
        <w:t xml:space="preserve"> 1900 </w:t>
      </w:r>
      <w:r w:rsidR="006F1377" w:rsidRPr="00636044">
        <w:rPr>
          <w:rFonts w:ascii="Times New Roman" w:hAnsi="Times New Roman" w:cs="Times New Roman"/>
          <w:lang w:val="en-GB"/>
        </w:rPr>
        <w:t xml:space="preserve">he </w:t>
      </w:r>
      <w:r w:rsidRPr="00636044">
        <w:rPr>
          <w:rFonts w:ascii="Times New Roman" w:hAnsi="Times New Roman" w:cs="Times New Roman"/>
          <w:lang w:val="en-GB"/>
        </w:rPr>
        <w:t xml:space="preserve">chaired the committee that oversaw the Dutch </w:t>
      </w:r>
      <w:r w:rsidR="002804BA" w:rsidRPr="00636044">
        <w:rPr>
          <w:rFonts w:ascii="Times New Roman" w:hAnsi="Times New Roman" w:cs="Times New Roman"/>
          <w:lang w:val="en-GB"/>
        </w:rPr>
        <w:t>pavilion</w:t>
      </w:r>
      <w:r w:rsidRPr="00636044">
        <w:rPr>
          <w:rFonts w:ascii="Times New Roman" w:hAnsi="Times New Roman" w:cs="Times New Roman"/>
          <w:lang w:val="en-GB"/>
        </w:rPr>
        <w:t xml:space="preserve"> at the </w:t>
      </w:r>
      <w:r w:rsidR="00CC760C" w:rsidRPr="00636044">
        <w:rPr>
          <w:rFonts w:ascii="Times New Roman" w:hAnsi="Times New Roman" w:cs="Times New Roman"/>
          <w:lang w:val="en-GB"/>
        </w:rPr>
        <w:t xml:space="preserve">Paris </w:t>
      </w:r>
      <w:r w:rsidRPr="00636044">
        <w:rPr>
          <w:rFonts w:ascii="Times New Roman" w:hAnsi="Times New Roman" w:cs="Times New Roman"/>
          <w:lang w:val="en-GB"/>
        </w:rPr>
        <w:t>World Fair.</w:t>
      </w:r>
    </w:p>
    <w:p w14:paraId="1AFFFBA6" w14:textId="27AAE7B1" w:rsidR="00350134" w:rsidRPr="00636044" w:rsidRDefault="00B65C0A" w:rsidP="00AF7F80">
      <w:pPr>
        <w:tabs>
          <w:tab w:val="left" w:pos="567"/>
        </w:tabs>
        <w:jc w:val="both"/>
        <w:rPr>
          <w:rFonts w:ascii="Times New Roman" w:hAnsi="Times New Roman" w:cs="Times New Roman"/>
          <w:lang w:val="en-GB"/>
        </w:rPr>
      </w:pPr>
      <w:r w:rsidRPr="00636044">
        <w:rPr>
          <w:rFonts w:ascii="Times New Roman" w:hAnsi="Times New Roman" w:cs="Times New Roman"/>
          <w:lang w:val="en-GB"/>
        </w:rPr>
        <w:tab/>
        <w:t>In March 1899, during the political skirmishes prior to the opening of The Hague Peace Conference</w:t>
      </w:r>
      <w:r w:rsidR="00340A62" w:rsidRPr="00636044">
        <w:rPr>
          <w:rFonts w:ascii="Times New Roman" w:hAnsi="Times New Roman" w:cs="Times New Roman"/>
          <w:lang w:val="en-GB"/>
        </w:rPr>
        <w:t>,</w:t>
      </w:r>
      <w:r w:rsidRPr="00636044">
        <w:rPr>
          <w:rFonts w:ascii="Times New Roman" w:hAnsi="Times New Roman" w:cs="Times New Roman"/>
          <w:lang w:val="en-GB"/>
        </w:rPr>
        <w:t xml:space="preserve"> </w:t>
      </w:r>
      <w:r w:rsidR="00340A62" w:rsidRPr="00636044">
        <w:rPr>
          <w:rFonts w:ascii="Times New Roman" w:hAnsi="Times New Roman" w:cs="Times New Roman"/>
          <w:lang w:val="en-GB"/>
        </w:rPr>
        <w:t xml:space="preserve">Michiels </w:t>
      </w:r>
      <w:r w:rsidR="00820303" w:rsidRPr="00636044">
        <w:rPr>
          <w:rFonts w:ascii="Times New Roman" w:hAnsi="Times New Roman" w:cs="Times New Roman"/>
          <w:lang w:val="en-GB"/>
        </w:rPr>
        <w:t>lo</w:t>
      </w:r>
      <w:r w:rsidR="00AD67E4" w:rsidRPr="00636044">
        <w:rPr>
          <w:rFonts w:ascii="Times New Roman" w:hAnsi="Times New Roman" w:cs="Times New Roman"/>
          <w:lang w:val="en-GB"/>
        </w:rPr>
        <w:t>d</w:t>
      </w:r>
      <w:r w:rsidR="00820303" w:rsidRPr="00636044">
        <w:rPr>
          <w:rFonts w:ascii="Times New Roman" w:hAnsi="Times New Roman" w:cs="Times New Roman"/>
          <w:lang w:val="en-GB"/>
        </w:rPr>
        <w:t>g</w:t>
      </w:r>
      <w:r w:rsidRPr="00636044">
        <w:rPr>
          <w:rFonts w:ascii="Times New Roman" w:hAnsi="Times New Roman" w:cs="Times New Roman"/>
          <w:lang w:val="en-GB"/>
        </w:rPr>
        <w:t xml:space="preserve">ed </w:t>
      </w:r>
      <w:r w:rsidR="00820303" w:rsidRPr="00636044">
        <w:rPr>
          <w:rFonts w:ascii="Times New Roman" w:hAnsi="Times New Roman" w:cs="Times New Roman"/>
          <w:lang w:val="en-GB"/>
        </w:rPr>
        <w:t xml:space="preserve">a </w:t>
      </w:r>
      <w:r w:rsidRPr="00636044">
        <w:rPr>
          <w:rFonts w:ascii="Times New Roman" w:hAnsi="Times New Roman" w:cs="Times New Roman"/>
          <w:lang w:val="en-GB"/>
        </w:rPr>
        <w:t xml:space="preserve">formal protest on behalf of the Roman Catholic faction in Parliament against the cabinet’s yielding to </w:t>
      </w:r>
      <w:r w:rsidR="0077452B" w:rsidRPr="00636044">
        <w:rPr>
          <w:rFonts w:ascii="Times New Roman" w:hAnsi="Times New Roman" w:cs="Times New Roman"/>
          <w:lang w:val="en-GB"/>
        </w:rPr>
        <w:t xml:space="preserve">the </w:t>
      </w:r>
      <w:r w:rsidR="00234EE5" w:rsidRPr="00636044">
        <w:rPr>
          <w:rFonts w:ascii="Times New Roman" w:hAnsi="Times New Roman" w:cs="Times New Roman"/>
          <w:lang w:val="en-GB"/>
        </w:rPr>
        <w:t>(</w:t>
      </w:r>
      <w:r w:rsidR="005A737E" w:rsidRPr="00636044">
        <w:rPr>
          <w:rFonts w:ascii="Times New Roman" w:hAnsi="Times New Roman" w:cs="Times New Roman"/>
          <w:lang w:val="en-GB"/>
        </w:rPr>
        <w:t xml:space="preserve">ultimately </w:t>
      </w:r>
      <w:r w:rsidR="00234EE5" w:rsidRPr="00636044">
        <w:rPr>
          <w:rFonts w:ascii="Times New Roman" w:hAnsi="Times New Roman" w:cs="Times New Roman"/>
          <w:lang w:val="en-GB"/>
        </w:rPr>
        <w:t xml:space="preserve">successful) </w:t>
      </w:r>
      <w:r w:rsidRPr="00636044">
        <w:rPr>
          <w:rFonts w:ascii="Times New Roman" w:hAnsi="Times New Roman" w:cs="Times New Roman"/>
          <w:lang w:val="en-GB"/>
        </w:rPr>
        <w:t>pressure exerted by Italy to bar the Holy See from participating</w:t>
      </w:r>
      <w:r w:rsidR="0089444F" w:rsidRPr="00636044">
        <w:rPr>
          <w:rFonts w:ascii="Times New Roman" w:hAnsi="Times New Roman" w:cs="Times New Roman"/>
          <w:lang w:val="en-GB"/>
        </w:rPr>
        <w:t xml:space="preserve">. </w:t>
      </w:r>
      <w:r w:rsidR="00E25999" w:rsidRPr="00636044">
        <w:rPr>
          <w:rFonts w:ascii="Times New Roman" w:hAnsi="Times New Roman" w:cs="Times New Roman"/>
          <w:lang w:val="en-GB"/>
        </w:rPr>
        <w:t>T</w:t>
      </w:r>
      <w:r w:rsidR="00E907A7" w:rsidRPr="00636044">
        <w:rPr>
          <w:rFonts w:ascii="Times New Roman" w:hAnsi="Times New Roman" w:cs="Times New Roman"/>
          <w:lang w:val="en-GB"/>
        </w:rPr>
        <w:t xml:space="preserve">he Peace Conference </w:t>
      </w:r>
      <w:r w:rsidR="00E25999" w:rsidRPr="00636044">
        <w:rPr>
          <w:rFonts w:ascii="Times New Roman" w:hAnsi="Times New Roman" w:cs="Times New Roman"/>
          <w:lang w:val="en-GB"/>
        </w:rPr>
        <w:t xml:space="preserve">put </w:t>
      </w:r>
      <w:r w:rsidR="00E907A7" w:rsidRPr="00636044">
        <w:rPr>
          <w:rFonts w:ascii="Times New Roman" w:hAnsi="Times New Roman" w:cs="Times New Roman"/>
          <w:lang w:val="en-GB"/>
        </w:rPr>
        <w:t>the moral prestige of the Papacy at stake. Pope Leo XIII claimed a role as high arbitrator between the nations</w:t>
      </w:r>
      <w:r w:rsidR="00747864" w:rsidRPr="00636044">
        <w:rPr>
          <w:rFonts w:ascii="Times New Roman" w:hAnsi="Times New Roman" w:cs="Times New Roman"/>
          <w:lang w:val="en-GB"/>
        </w:rPr>
        <w:t>. In 1896 he</w:t>
      </w:r>
      <w:r w:rsidR="00E907A7" w:rsidRPr="00636044">
        <w:rPr>
          <w:rFonts w:ascii="Times New Roman" w:hAnsi="Times New Roman" w:cs="Times New Roman"/>
          <w:lang w:val="en-GB"/>
        </w:rPr>
        <w:t xml:space="preserve"> </w:t>
      </w:r>
      <w:r w:rsidR="0089444F" w:rsidRPr="00636044">
        <w:rPr>
          <w:rFonts w:ascii="Times New Roman" w:hAnsi="Times New Roman" w:cs="Times New Roman"/>
          <w:lang w:val="en-GB"/>
        </w:rPr>
        <w:t xml:space="preserve">had launched the idea of a Permanent Arbitral Tribunal, preferably under his high patronage, and in 1898 he mediated in a dispute between </w:t>
      </w:r>
      <w:r w:rsidR="00C16535" w:rsidRPr="00636044">
        <w:rPr>
          <w:rFonts w:ascii="Times New Roman" w:hAnsi="Times New Roman" w:cs="Times New Roman"/>
          <w:lang w:val="en-GB"/>
        </w:rPr>
        <w:t xml:space="preserve">Argentina </w:t>
      </w:r>
      <w:r w:rsidR="0089444F" w:rsidRPr="00636044">
        <w:rPr>
          <w:rFonts w:ascii="Times New Roman" w:hAnsi="Times New Roman" w:cs="Times New Roman"/>
          <w:lang w:val="en-GB"/>
        </w:rPr>
        <w:t>and</w:t>
      </w:r>
      <w:r w:rsidR="00C16535" w:rsidRPr="00636044">
        <w:rPr>
          <w:rFonts w:ascii="Times New Roman" w:hAnsi="Times New Roman" w:cs="Times New Roman"/>
          <w:lang w:val="en-GB"/>
        </w:rPr>
        <w:t xml:space="preserve"> Brazil</w:t>
      </w:r>
      <w:r w:rsidR="0089444F" w:rsidRPr="00636044">
        <w:rPr>
          <w:rFonts w:ascii="Times New Roman" w:hAnsi="Times New Roman" w:cs="Times New Roman"/>
          <w:lang w:val="en-GB"/>
        </w:rPr>
        <w:t xml:space="preserve">. At the close of the Conference the vexed issue resurfaced in the discourse on the </w:t>
      </w:r>
      <w:r w:rsidR="005F73D2" w:rsidRPr="00636044">
        <w:rPr>
          <w:rFonts w:ascii="Times New Roman" w:hAnsi="Times New Roman" w:cs="Times New Roman"/>
          <w:lang w:val="en-GB"/>
        </w:rPr>
        <w:t>(</w:t>
      </w:r>
      <w:r w:rsidR="0089444F" w:rsidRPr="00636044">
        <w:rPr>
          <w:rFonts w:ascii="Times New Roman" w:hAnsi="Times New Roman" w:cs="Times New Roman"/>
          <w:lang w:val="en-GB"/>
        </w:rPr>
        <w:t>open or preferably closed</w:t>
      </w:r>
      <w:r w:rsidR="005F73D2" w:rsidRPr="00636044">
        <w:rPr>
          <w:rFonts w:ascii="Times New Roman" w:hAnsi="Times New Roman" w:cs="Times New Roman"/>
          <w:lang w:val="en-GB"/>
        </w:rPr>
        <w:t>)</w:t>
      </w:r>
      <w:r w:rsidR="0089444F" w:rsidRPr="00636044">
        <w:rPr>
          <w:rFonts w:ascii="Times New Roman" w:hAnsi="Times New Roman" w:cs="Times New Roman"/>
          <w:lang w:val="en-GB"/>
        </w:rPr>
        <w:t xml:space="preserve"> nature of the Arbitration Convention. A closed Convention would forestall the Holy See’s accession. </w:t>
      </w:r>
      <w:r w:rsidR="005F73D2" w:rsidRPr="00636044">
        <w:rPr>
          <w:rFonts w:ascii="Times New Roman" w:hAnsi="Times New Roman" w:cs="Times New Roman"/>
          <w:lang w:val="en-GB"/>
        </w:rPr>
        <w:lastRenderedPageBreak/>
        <w:t>Netherlands</w:t>
      </w:r>
      <w:r w:rsidR="00234EE5" w:rsidRPr="00636044">
        <w:rPr>
          <w:rFonts w:ascii="Times New Roman" w:hAnsi="Times New Roman" w:cs="Times New Roman"/>
          <w:lang w:val="en-GB"/>
        </w:rPr>
        <w:t xml:space="preserve"> delegate Tobias M.C. </w:t>
      </w:r>
      <w:r w:rsidR="0089444F" w:rsidRPr="00636044">
        <w:rPr>
          <w:rFonts w:ascii="Times New Roman" w:hAnsi="Times New Roman" w:cs="Times New Roman"/>
          <w:lang w:val="en-GB"/>
        </w:rPr>
        <w:t xml:space="preserve">Asser ingeniously broke the stalemate, suggesting to leave the issue at rest awaiting later agreement among the </w:t>
      </w:r>
      <w:r w:rsidR="006D09AD" w:rsidRPr="00636044">
        <w:rPr>
          <w:rFonts w:ascii="Times New Roman" w:hAnsi="Times New Roman" w:cs="Times New Roman"/>
          <w:lang w:val="en-GB"/>
        </w:rPr>
        <w:t>p</w:t>
      </w:r>
      <w:r w:rsidR="0089444F" w:rsidRPr="00636044">
        <w:rPr>
          <w:rFonts w:ascii="Times New Roman" w:hAnsi="Times New Roman" w:cs="Times New Roman"/>
          <w:lang w:val="en-GB"/>
        </w:rPr>
        <w:t xml:space="preserve">owers. </w:t>
      </w:r>
      <w:r w:rsidR="005F73D2" w:rsidRPr="00636044">
        <w:rPr>
          <w:rFonts w:ascii="Times New Roman" w:hAnsi="Times New Roman" w:cs="Times New Roman"/>
          <w:lang w:val="en-GB"/>
        </w:rPr>
        <w:t xml:space="preserve">Michiels </w:t>
      </w:r>
      <w:r w:rsidR="00E907A7" w:rsidRPr="00636044">
        <w:rPr>
          <w:rFonts w:ascii="Times New Roman" w:hAnsi="Times New Roman" w:cs="Times New Roman"/>
          <w:lang w:val="en-GB"/>
        </w:rPr>
        <w:t xml:space="preserve">was not a delegate at the Conference, but its outcome </w:t>
      </w:r>
      <w:r w:rsidR="005F73D2" w:rsidRPr="00636044">
        <w:rPr>
          <w:rFonts w:ascii="Times New Roman" w:hAnsi="Times New Roman" w:cs="Times New Roman"/>
          <w:lang w:val="en-GB"/>
        </w:rPr>
        <w:t xml:space="preserve">and the first years of the Permanent Court of Arbitration (PCA) </w:t>
      </w:r>
      <w:r w:rsidR="00C16535" w:rsidRPr="00636044">
        <w:rPr>
          <w:rFonts w:ascii="Times New Roman" w:hAnsi="Times New Roman" w:cs="Times New Roman"/>
          <w:lang w:val="en-GB"/>
        </w:rPr>
        <w:t>determined</w:t>
      </w:r>
      <w:r w:rsidR="005F73D2" w:rsidRPr="00636044">
        <w:rPr>
          <w:rFonts w:ascii="Times New Roman" w:hAnsi="Times New Roman" w:cs="Times New Roman"/>
          <w:lang w:val="en-GB"/>
        </w:rPr>
        <w:t xml:space="preserve"> the </w:t>
      </w:r>
      <w:r w:rsidR="00C16535" w:rsidRPr="00636044">
        <w:rPr>
          <w:rFonts w:ascii="Times New Roman" w:hAnsi="Times New Roman" w:cs="Times New Roman"/>
          <w:lang w:val="en-GB"/>
        </w:rPr>
        <w:t>conditions under which</w:t>
      </w:r>
      <w:r w:rsidR="00427BA3" w:rsidRPr="00636044">
        <w:rPr>
          <w:rFonts w:ascii="Times New Roman" w:hAnsi="Times New Roman" w:cs="Times New Roman"/>
          <w:lang w:val="en-GB"/>
        </w:rPr>
        <w:t xml:space="preserve"> he came to serve as </w:t>
      </w:r>
      <w:r w:rsidR="00C16535" w:rsidRPr="00636044">
        <w:rPr>
          <w:rFonts w:ascii="Times New Roman" w:hAnsi="Times New Roman" w:cs="Times New Roman"/>
          <w:lang w:val="en-GB"/>
        </w:rPr>
        <w:t xml:space="preserve">the PCA’s </w:t>
      </w:r>
      <w:r w:rsidR="00427BA3" w:rsidRPr="00636044">
        <w:rPr>
          <w:rFonts w:ascii="Times New Roman" w:hAnsi="Times New Roman" w:cs="Times New Roman"/>
          <w:lang w:val="en-GB"/>
        </w:rPr>
        <w:t xml:space="preserve">Secretary-General </w:t>
      </w:r>
      <w:r w:rsidR="002E1887" w:rsidRPr="00636044">
        <w:rPr>
          <w:rFonts w:ascii="Times New Roman" w:hAnsi="Times New Roman" w:cs="Times New Roman"/>
          <w:lang w:val="en-GB"/>
        </w:rPr>
        <w:t>starting in</w:t>
      </w:r>
      <w:r w:rsidR="00427BA3" w:rsidRPr="00636044">
        <w:rPr>
          <w:rFonts w:ascii="Times New Roman" w:hAnsi="Times New Roman" w:cs="Times New Roman"/>
          <w:lang w:val="en-GB"/>
        </w:rPr>
        <w:t xml:space="preserve"> 1905. By </w:t>
      </w:r>
      <w:r w:rsidR="002E1887" w:rsidRPr="00636044">
        <w:rPr>
          <w:rFonts w:ascii="Times New Roman" w:hAnsi="Times New Roman" w:cs="Times New Roman"/>
          <w:lang w:val="en-GB"/>
        </w:rPr>
        <w:t xml:space="preserve">the </w:t>
      </w:r>
      <w:r w:rsidR="001B2472" w:rsidRPr="00636044">
        <w:rPr>
          <w:rFonts w:ascii="Times New Roman" w:hAnsi="Times New Roman" w:cs="Times New Roman"/>
          <w:lang w:val="en-GB"/>
        </w:rPr>
        <w:t>C</w:t>
      </w:r>
      <w:r w:rsidR="00427BA3" w:rsidRPr="00636044">
        <w:rPr>
          <w:rFonts w:ascii="Times New Roman" w:hAnsi="Times New Roman" w:cs="Times New Roman"/>
          <w:lang w:val="en-GB"/>
        </w:rPr>
        <w:t>onvention</w:t>
      </w:r>
      <w:r w:rsidR="001B2472" w:rsidRPr="00636044">
        <w:rPr>
          <w:rFonts w:ascii="Times New Roman" w:hAnsi="Times New Roman" w:cs="Times New Roman"/>
          <w:lang w:val="en-GB"/>
        </w:rPr>
        <w:t xml:space="preserve"> for the Pacific Settlement of International Disputes</w:t>
      </w:r>
      <w:r w:rsidR="00427BA3" w:rsidRPr="00636044">
        <w:rPr>
          <w:rFonts w:ascii="Times New Roman" w:hAnsi="Times New Roman" w:cs="Times New Roman"/>
          <w:lang w:val="en-GB"/>
        </w:rPr>
        <w:t xml:space="preserve"> of 29 July 1899 it was agreed to have the seat of the PCA, the foremost institutional achievement of the Conference, offered to the host country and have its </w:t>
      </w:r>
      <w:r w:rsidR="007210FE" w:rsidRPr="00636044">
        <w:rPr>
          <w:rFonts w:ascii="Times New Roman" w:hAnsi="Times New Roman" w:cs="Times New Roman"/>
          <w:lang w:val="en-GB"/>
        </w:rPr>
        <w:t>f</w:t>
      </w:r>
      <w:r w:rsidR="00427BA3" w:rsidRPr="00636044">
        <w:rPr>
          <w:rFonts w:ascii="Times New Roman" w:hAnsi="Times New Roman" w:cs="Times New Roman"/>
          <w:lang w:val="en-GB"/>
        </w:rPr>
        <w:t xml:space="preserve">oreign </w:t>
      </w:r>
      <w:r w:rsidR="007210FE" w:rsidRPr="00636044">
        <w:rPr>
          <w:rFonts w:ascii="Times New Roman" w:hAnsi="Times New Roman" w:cs="Times New Roman"/>
          <w:lang w:val="en-GB"/>
        </w:rPr>
        <w:t>m</w:t>
      </w:r>
      <w:r w:rsidR="00427BA3" w:rsidRPr="00636044">
        <w:rPr>
          <w:rFonts w:ascii="Times New Roman" w:hAnsi="Times New Roman" w:cs="Times New Roman"/>
          <w:lang w:val="en-GB"/>
        </w:rPr>
        <w:t xml:space="preserve">inister arrange </w:t>
      </w:r>
      <w:r w:rsidR="001C66DB" w:rsidRPr="00636044">
        <w:rPr>
          <w:rFonts w:ascii="Times New Roman" w:hAnsi="Times New Roman" w:cs="Times New Roman"/>
          <w:lang w:val="en-GB"/>
        </w:rPr>
        <w:t xml:space="preserve">the PCA’s </w:t>
      </w:r>
      <w:r w:rsidR="00B96D03" w:rsidRPr="00636044">
        <w:rPr>
          <w:rFonts w:ascii="Times New Roman" w:hAnsi="Times New Roman" w:cs="Times New Roman"/>
          <w:lang w:val="en-GB"/>
        </w:rPr>
        <w:t>organization</w:t>
      </w:r>
      <w:r w:rsidR="00427BA3" w:rsidRPr="00636044">
        <w:rPr>
          <w:rFonts w:ascii="Times New Roman" w:hAnsi="Times New Roman" w:cs="Times New Roman"/>
          <w:lang w:val="en-GB"/>
        </w:rPr>
        <w:t>. Response in the Netherlands, however, was reserved</w:t>
      </w:r>
      <w:r w:rsidR="000E05AD" w:rsidRPr="00636044">
        <w:rPr>
          <w:rFonts w:ascii="Times New Roman" w:hAnsi="Times New Roman" w:cs="Times New Roman"/>
          <w:lang w:val="en-GB"/>
        </w:rPr>
        <w:t xml:space="preserve">, as the </w:t>
      </w:r>
      <w:r w:rsidR="003137DD" w:rsidRPr="00636044">
        <w:rPr>
          <w:rFonts w:ascii="Times New Roman" w:hAnsi="Times New Roman" w:cs="Times New Roman"/>
          <w:lang w:val="en-GB"/>
        </w:rPr>
        <w:t>government</w:t>
      </w:r>
      <w:r w:rsidR="00427BA3" w:rsidRPr="00636044">
        <w:rPr>
          <w:rFonts w:ascii="Times New Roman" w:hAnsi="Times New Roman" w:cs="Times New Roman"/>
          <w:lang w:val="en-GB"/>
        </w:rPr>
        <w:t xml:space="preserve"> w</w:t>
      </w:r>
      <w:r w:rsidR="000E05AD" w:rsidRPr="00636044">
        <w:rPr>
          <w:rFonts w:ascii="Times New Roman" w:hAnsi="Times New Roman" w:cs="Times New Roman"/>
          <w:lang w:val="en-GB"/>
        </w:rPr>
        <w:t>as</w:t>
      </w:r>
      <w:r w:rsidR="00427BA3" w:rsidRPr="00636044">
        <w:rPr>
          <w:rFonts w:ascii="Times New Roman" w:hAnsi="Times New Roman" w:cs="Times New Roman"/>
          <w:lang w:val="en-GB"/>
        </w:rPr>
        <w:t xml:space="preserve"> never overly charmed by </w:t>
      </w:r>
      <w:r w:rsidR="00F13452" w:rsidRPr="00636044">
        <w:rPr>
          <w:rFonts w:ascii="Times New Roman" w:hAnsi="Times New Roman" w:cs="Times New Roman"/>
          <w:lang w:val="en-GB"/>
        </w:rPr>
        <w:t>the</w:t>
      </w:r>
      <w:r w:rsidR="006D4A3D" w:rsidRPr="00636044">
        <w:rPr>
          <w:rFonts w:ascii="Times New Roman" w:hAnsi="Times New Roman" w:cs="Times New Roman"/>
          <w:lang w:val="en-GB"/>
        </w:rPr>
        <w:t xml:space="preserve"> </w:t>
      </w:r>
      <w:r w:rsidR="00427BA3" w:rsidRPr="00636044">
        <w:rPr>
          <w:rFonts w:ascii="Times New Roman" w:hAnsi="Times New Roman" w:cs="Times New Roman"/>
          <w:lang w:val="en-GB"/>
        </w:rPr>
        <w:t xml:space="preserve">Conference or </w:t>
      </w:r>
      <w:r w:rsidR="00277D70" w:rsidRPr="00636044">
        <w:rPr>
          <w:rFonts w:ascii="Times New Roman" w:hAnsi="Times New Roman" w:cs="Times New Roman"/>
          <w:lang w:val="en-GB"/>
        </w:rPr>
        <w:t xml:space="preserve">the </w:t>
      </w:r>
      <w:r w:rsidR="00427BA3" w:rsidRPr="00636044">
        <w:rPr>
          <w:rFonts w:ascii="Times New Roman" w:hAnsi="Times New Roman" w:cs="Times New Roman"/>
          <w:lang w:val="en-GB"/>
        </w:rPr>
        <w:t xml:space="preserve">Court from fear of being lured from its comfort zone of neutrality into the whirlwinds of international affairs. Neither was </w:t>
      </w:r>
      <w:r w:rsidR="00A86C25" w:rsidRPr="00636044">
        <w:rPr>
          <w:rFonts w:ascii="Times New Roman" w:hAnsi="Times New Roman" w:cs="Times New Roman"/>
          <w:lang w:val="en-GB"/>
        </w:rPr>
        <w:t xml:space="preserve">the </w:t>
      </w:r>
      <w:r w:rsidR="003137DD" w:rsidRPr="00636044">
        <w:rPr>
          <w:rFonts w:ascii="Times New Roman" w:hAnsi="Times New Roman" w:cs="Times New Roman"/>
          <w:lang w:val="en-GB"/>
        </w:rPr>
        <w:t>government</w:t>
      </w:r>
      <w:r w:rsidR="00A86C25" w:rsidRPr="00636044">
        <w:rPr>
          <w:rFonts w:ascii="Times New Roman" w:hAnsi="Times New Roman" w:cs="Times New Roman"/>
          <w:lang w:val="en-GB"/>
        </w:rPr>
        <w:t xml:space="preserve"> </w:t>
      </w:r>
      <w:r w:rsidR="00427BA3" w:rsidRPr="00636044">
        <w:rPr>
          <w:rFonts w:ascii="Times New Roman" w:hAnsi="Times New Roman" w:cs="Times New Roman"/>
          <w:lang w:val="en-GB"/>
        </w:rPr>
        <w:t xml:space="preserve">keen to </w:t>
      </w:r>
      <w:r w:rsidR="008D7C33" w:rsidRPr="00636044">
        <w:rPr>
          <w:rFonts w:ascii="Times New Roman" w:hAnsi="Times New Roman" w:cs="Times New Roman"/>
          <w:lang w:val="en-GB"/>
        </w:rPr>
        <w:t>invest heavily in</w:t>
      </w:r>
      <w:r w:rsidR="00427BA3" w:rsidRPr="00636044">
        <w:rPr>
          <w:rFonts w:ascii="Times New Roman" w:hAnsi="Times New Roman" w:cs="Times New Roman"/>
          <w:lang w:val="en-GB"/>
        </w:rPr>
        <w:t xml:space="preserve"> the risky undertaking. The idea to reserve a prestigious mansion at Korte Vijverberg 3 for the Court’s headquarters was soon dropped in favour of humbler lodgings at Prinsegracht 71.</w:t>
      </w:r>
      <w:r w:rsidR="001D6355" w:rsidRPr="00636044">
        <w:rPr>
          <w:rFonts w:ascii="Times New Roman" w:hAnsi="Times New Roman" w:cs="Times New Roman"/>
          <w:lang w:val="en-GB"/>
        </w:rPr>
        <w:t xml:space="preserve"> On 19 September 1900 the Administrative Council was installed and on 9 April 1901 </w:t>
      </w:r>
      <w:r w:rsidR="000D3CE2" w:rsidRPr="00636044">
        <w:rPr>
          <w:rFonts w:ascii="Times New Roman" w:hAnsi="Times New Roman" w:cs="Times New Roman"/>
          <w:lang w:val="en-GB"/>
        </w:rPr>
        <w:t xml:space="preserve">Dutch </w:t>
      </w:r>
      <w:r w:rsidR="001D6355" w:rsidRPr="00636044">
        <w:rPr>
          <w:rFonts w:ascii="Times New Roman" w:hAnsi="Times New Roman" w:cs="Times New Roman"/>
          <w:lang w:val="en-GB"/>
        </w:rPr>
        <w:t>Senator R</w:t>
      </w:r>
      <w:r w:rsidR="008D7C33" w:rsidRPr="00636044">
        <w:rPr>
          <w:rFonts w:ascii="Times New Roman" w:hAnsi="Times New Roman" w:cs="Times New Roman"/>
          <w:lang w:val="en-GB"/>
        </w:rPr>
        <w:t>obert</w:t>
      </w:r>
      <w:r w:rsidR="001D6355" w:rsidRPr="00636044">
        <w:rPr>
          <w:rFonts w:ascii="Times New Roman" w:hAnsi="Times New Roman" w:cs="Times New Roman"/>
          <w:lang w:val="en-GB"/>
        </w:rPr>
        <w:t xml:space="preserve"> M</w:t>
      </w:r>
      <w:r w:rsidR="008E2BD9" w:rsidRPr="00636044">
        <w:rPr>
          <w:rFonts w:ascii="Times New Roman" w:hAnsi="Times New Roman" w:cs="Times New Roman"/>
          <w:lang w:val="en-GB"/>
        </w:rPr>
        <w:t>elvil</w:t>
      </w:r>
      <w:r w:rsidR="001D6355" w:rsidRPr="00636044">
        <w:rPr>
          <w:rFonts w:ascii="Times New Roman" w:hAnsi="Times New Roman" w:cs="Times New Roman"/>
          <w:lang w:val="en-GB"/>
        </w:rPr>
        <w:t xml:space="preserve"> van Lynden was appointed Secretary-General. Many of the 24 Contracting Powers had objected to the idea of a strong candidate for the position, be </w:t>
      </w:r>
      <w:r w:rsidR="008D7C33" w:rsidRPr="00636044">
        <w:rPr>
          <w:rFonts w:ascii="Times New Roman" w:hAnsi="Times New Roman" w:cs="Times New Roman"/>
          <w:lang w:val="en-GB"/>
        </w:rPr>
        <w:t>it</w:t>
      </w:r>
      <w:r w:rsidR="001D6355" w:rsidRPr="00636044">
        <w:rPr>
          <w:rFonts w:ascii="Times New Roman" w:hAnsi="Times New Roman" w:cs="Times New Roman"/>
          <w:lang w:val="en-GB"/>
        </w:rPr>
        <w:t xml:space="preserve"> an expert diplomat or scholar of repute, and Van Lynden fit the bill</w:t>
      </w:r>
      <w:r w:rsidR="0082246F" w:rsidRPr="00636044">
        <w:rPr>
          <w:rFonts w:ascii="Times New Roman" w:hAnsi="Times New Roman" w:cs="Times New Roman"/>
          <w:lang w:val="en-GB"/>
        </w:rPr>
        <w:t xml:space="preserve"> of a more moderate option</w:t>
      </w:r>
      <w:r w:rsidR="001D6355" w:rsidRPr="00636044">
        <w:rPr>
          <w:rFonts w:ascii="Times New Roman" w:hAnsi="Times New Roman" w:cs="Times New Roman"/>
          <w:lang w:val="en-GB"/>
        </w:rPr>
        <w:t xml:space="preserve">. </w:t>
      </w:r>
      <w:r w:rsidR="00D67E23" w:rsidRPr="00636044">
        <w:rPr>
          <w:rFonts w:ascii="Times New Roman" w:hAnsi="Times New Roman" w:cs="Times New Roman"/>
          <w:lang w:val="en-GB"/>
        </w:rPr>
        <w:t>The International Bureau served as registry for the Court, channelled the communications relative to the Court’s meetings and was in charge of the archives and conducts of all the administrative business</w:t>
      </w:r>
      <w:r w:rsidR="001B2472" w:rsidRPr="00636044">
        <w:rPr>
          <w:rFonts w:ascii="Times New Roman" w:hAnsi="Times New Roman" w:cs="Times New Roman"/>
          <w:lang w:val="en-GB"/>
        </w:rPr>
        <w:t xml:space="preserve"> (</w:t>
      </w:r>
      <w:r w:rsidR="00D67E23" w:rsidRPr="00636044">
        <w:rPr>
          <w:rFonts w:ascii="Times New Roman" w:hAnsi="Times New Roman" w:cs="Times New Roman"/>
          <w:lang w:val="en-GB"/>
        </w:rPr>
        <w:t>Article 43</w:t>
      </w:r>
      <w:r w:rsidR="001B2472" w:rsidRPr="00636044">
        <w:rPr>
          <w:rFonts w:ascii="Times New Roman" w:hAnsi="Times New Roman" w:cs="Times New Roman"/>
          <w:lang w:val="en-GB"/>
        </w:rPr>
        <w:t>)</w:t>
      </w:r>
      <w:r w:rsidR="00D67E23" w:rsidRPr="00636044">
        <w:rPr>
          <w:rFonts w:ascii="Times New Roman" w:hAnsi="Times New Roman" w:cs="Times New Roman"/>
          <w:lang w:val="en-GB"/>
        </w:rPr>
        <w:t>. Van Lynden</w:t>
      </w:r>
      <w:r w:rsidR="001D6355" w:rsidRPr="00636044">
        <w:rPr>
          <w:rFonts w:ascii="Times New Roman" w:hAnsi="Times New Roman" w:cs="Times New Roman"/>
          <w:lang w:val="en-GB"/>
        </w:rPr>
        <w:t xml:space="preserve"> soon dispatched a circular letter to the Contracting Powers calling for subsidies to help launch a Court library, but response was minimal. This disinterest, however, triggered Andrew Carnegie’s private initiative that brought about the Peace Palace. Van Lynden’s term was short, as on 1 August 1901 he was appointed Foreign Minister.</w:t>
      </w:r>
      <w:r w:rsidR="00472F27" w:rsidRPr="00636044">
        <w:rPr>
          <w:rFonts w:ascii="Times New Roman" w:hAnsi="Times New Roman" w:cs="Times New Roman"/>
          <w:lang w:val="en-GB"/>
        </w:rPr>
        <w:t xml:space="preserve"> </w:t>
      </w:r>
    </w:p>
    <w:p w14:paraId="6260C0BC" w14:textId="2C9C39B5" w:rsidR="00442AF9" w:rsidRPr="00636044" w:rsidRDefault="00350134" w:rsidP="00AF7F80">
      <w:pPr>
        <w:tabs>
          <w:tab w:val="left" w:pos="567"/>
        </w:tabs>
        <w:jc w:val="both"/>
        <w:rPr>
          <w:rFonts w:ascii="Times New Roman" w:hAnsi="Times New Roman" w:cs="Times New Roman"/>
          <w:lang w:val="en-GB"/>
        </w:rPr>
      </w:pPr>
      <w:r w:rsidRPr="00636044">
        <w:rPr>
          <w:rFonts w:ascii="Times New Roman" w:hAnsi="Times New Roman" w:cs="Times New Roman"/>
          <w:lang w:val="en-GB"/>
        </w:rPr>
        <w:tab/>
      </w:r>
      <w:r w:rsidR="008E2BD9" w:rsidRPr="00636044">
        <w:rPr>
          <w:rFonts w:ascii="Times New Roman" w:hAnsi="Times New Roman" w:cs="Times New Roman"/>
          <w:lang w:val="en-GB"/>
        </w:rPr>
        <w:t>In August 1901</w:t>
      </w:r>
      <w:r w:rsidR="00C16535" w:rsidRPr="00636044">
        <w:rPr>
          <w:rFonts w:ascii="Times New Roman" w:hAnsi="Times New Roman" w:cs="Times New Roman"/>
          <w:lang w:val="en-GB"/>
        </w:rPr>
        <w:t xml:space="preserve"> </w:t>
      </w:r>
      <w:r w:rsidR="00472F27" w:rsidRPr="00636044">
        <w:rPr>
          <w:rFonts w:ascii="Times New Roman" w:hAnsi="Times New Roman" w:cs="Times New Roman"/>
          <w:lang w:val="en-GB"/>
        </w:rPr>
        <w:t>L</w:t>
      </w:r>
      <w:r w:rsidR="00C16535" w:rsidRPr="00636044">
        <w:rPr>
          <w:rFonts w:ascii="Times New Roman" w:hAnsi="Times New Roman" w:cs="Times New Roman"/>
          <w:lang w:val="en-GB"/>
        </w:rPr>
        <w:t>eonard H</w:t>
      </w:r>
      <w:r w:rsidR="008E2BD9" w:rsidRPr="00636044">
        <w:rPr>
          <w:rFonts w:ascii="Times New Roman" w:hAnsi="Times New Roman" w:cs="Times New Roman"/>
          <w:lang w:val="en-GB"/>
        </w:rPr>
        <w:t>.</w:t>
      </w:r>
      <w:r w:rsidR="00472F27" w:rsidRPr="00636044">
        <w:rPr>
          <w:rFonts w:ascii="Times New Roman" w:hAnsi="Times New Roman" w:cs="Times New Roman"/>
          <w:lang w:val="en-GB"/>
        </w:rPr>
        <w:t xml:space="preserve"> Ruyssenaers, Secretary-General at the Foreign Ministry, was installed as </w:t>
      </w:r>
      <w:r w:rsidR="007E7343" w:rsidRPr="00636044">
        <w:rPr>
          <w:rFonts w:ascii="Times New Roman" w:hAnsi="Times New Roman" w:cs="Times New Roman"/>
          <w:lang w:val="en-GB"/>
        </w:rPr>
        <w:t>Van Ly</w:t>
      </w:r>
      <w:r w:rsidR="00A95DA8" w:rsidRPr="00636044">
        <w:rPr>
          <w:rFonts w:ascii="Times New Roman" w:hAnsi="Times New Roman" w:cs="Times New Roman"/>
          <w:lang w:val="en-GB"/>
        </w:rPr>
        <w:t>n</w:t>
      </w:r>
      <w:r w:rsidR="007E7343" w:rsidRPr="00636044">
        <w:rPr>
          <w:rFonts w:ascii="Times New Roman" w:hAnsi="Times New Roman" w:cs="Times New Roman"/>
          <w:lang w:val="en-GB"/>
        </w:rPr>
        <w:t>den’s</w:t>
      </w:r>
      <w:r w:rsidR="00472F27" w:rsidRPr="00636044">
        <w:rPr>
          <w:rFonts w:ascii="Times New Roman" w:hAnsi="Times New Roman" w:cs="Times New Roman"/>
          <w:lang w:val="en-GB"/>
        </w:rPr>
        <w:t xml:space="preserve"> successor</w:t>
      </w:r>
      <w:r w:rsidR="00C16535" w:rsidRPr="00636044">
        <w:rPr>
          <w:rFonts w:ascii="Times New Roman" w:hAnsi="Times New Roman" w:cs="Times New Roman"/>
          <w:lang w:val="en-GB"/>
        </w:rPr>
        <w:t xml:space="preserve">. </w:t>
      </w:r>
      <w:r w:rsidR="00442AF9" w:rsidRPr="00636044">
        <w:rPr>
          <w:rFonts w:ascii="Times New Roman" w:hAnsi="Times New Roman" w:cs="Times New Roman"/>
          <w:lang w:val="en-GB"/>
        </w:rPr>
        <w:t xml:space="preserve">By then the </w:t>
      </w:r>
      <w:r w:rsidR="008D7C33" w:rsidRPr="00636044">
        <w:rPr>
          <w:rFonts w:ascii="Times New Roman" w:hAnsi="Times New Roman" w:cs="Times New Roman"/>
          <w:lang w:val="en-GB"/>
        </w:rPr>
        <w:t>hesitation</w:t>
      </w:r>
      <w:r w:rsidR="00442AF9" w:rsidRPr="00636044">
        <w:rPr>
          <w:rFonts w:ascii="Times New Roman" w:hAnsi="Times New Roman" w:cs="Times New Roman"/>
          <w:lang w:val="en-GB"/>
        </w:rPr>
        <w:t xml:space="preserve"> of the </w:t>
      </w:r>
      <w:r w:rsidR="009F4FD4" w:rsidRPr="00636044">
        <w:rPr>
          <w:rFonts w:ascii="Times New Roman" w:hAnsi="Times New Roman" w:cs="Times New Roman"/>
          <w:lang w:val="en-GB"/>
        </w:rPr>
        <w:t>Contracting P</w:t>
      </w:r>
      <w:r w:rsidR="00442AF9" w:rsidRPr="00636044">
        <w:rPr>
          <w:rFonts w:ascii="Times New Roman" w:hAnsi="Times New Roman" w:cs="Times New Roman"/>
          <w:lang w:val="en-GB"/>
        </w:rPr>
        <w:t xml:space="preserve">owers to </w:t>
      </w:r>
      <w:r w:rsidR="00302959" w:rsidRPr="00636044">
        <w:rPr>
          <w:rFonts w:ascii="Times New Roman" w:hAnsi="Times New Roman" w:cs="Times New Roman"/>
          <w:lang w:val="en-GB"/>
        </w:rPr>
        <w:t>work with</w:t>
      </w:r>
      <w:r w:rsidR="00442AF9" w:rsidRPr="00636044">
        <w:rPr>
          <w:rFonts w:ascii="Times New Roman" w:hAnsi="Times New Roman" w:cs="Times New Roman"/>
          <w:lang w:val="en-GB"/>
        </w:rPr>
        <w:t xml:space="preserve"> the </w:t>
      </w:r>
      <w:r w:rsidR="004D6697" w:rsidRPr="00636044">
        <w:rPr>
          <w:rFonts w:ascii="Times New Roman" w:hAnsi="Times New Roman" w:cs="Times New Roman"/>
          <w:lang w:val="en-GB"/>
        </w:rPr>
        <w:t>PCA</w:t>
      </w:r>
      <w:r w:rsidR="00442AF9" w:rsidRPr="00636044">
        <w:rPr>
          <w:rFonts w:ascii="Times New Roman" w:hAnsi="Times New Roman" w:cs="Times New Roman"/>
          <w:lang w:val="en-GB"/>
        </w:rPr>
        <w:t xml:space="preserve"> had become apparent. The embarrassing refusal </w:t>
      </w:r>
      <w:r w:rsidR="003002F9" w:rsidRPr="00636044">
        <w:rPr>
          <w:rFonts w:ascii="Times New Roman" w:hAnsi="Times New Roman" w:cs="Times New Roman"/>
          <w:lang w:val="en-GB"/>
        </w:rPr>
        <w:t>at</w:t>
      </w:r>
      <w:r w:rsidR="00442AF9" w:rsidRPr="00636044">
        <w:rPr>
          <w:rFonts w:ascii="Times New Roman" w:hAnsi="Times New Roman" w:cs="Times New Roman"/>
          <w:lang w:val="en-GB"/>
        </w:rPr>
        <w:t xml:space="preserve"> London and </w:t>
      </w:r>
      <w:r w:rsidR="00CA20CA" w:rsidRPr="00636044">
        <w:rPr>
          <w:rFonts w:ascii="Times New Roman" w:hAnsi="Times New Roman" w:cs="Times New Roman"/>
          <w:lang w:val="en-GB"/>
        </w:rPr>
        <w:t>Bloemfontein</w:t>
      </w:r>
      <w:r w:rsidR="00442AF9" w:rsidRPr="00636044">
        <w:rPr>
          <w:rFonts w:ascii="Times New Roman" w:hAnsi="Times New Roman" w:cs="Times New Roman"/>
          <w:lang w:val="en-GB"/>
        </w:rPr>
        <w:t xml:space="preserve"> to submit the Boer </w:t>
      </w:r>
      <w:r w:rsidR="009A09F1" w:rsidRPr="00636044">
        <w:rPr>
          <w:rFonts w:ascii="Times New Roman" w:hAnsi="Times New Roman" w:cs="Times New Roman"/>
          <w:lang w:val="en-GB"/>
        </w:rPr>
        <w:t>War</w:t>
      </w:r>
      <w:r w:rsidR="00442AF9" w:rsidRPr="00636044">
        <w:rPr>
          <w:rFonts w:ascii="Times New Roman" w:hAnsi="Times New Roman" w:cs="Times New Roman"/>
          <w:lang w:val="en-GB"/>
        </w:rPr>
        <w:t xml:space="preserve"> </w:t>
      </w:r>
      <w:r w:rsidR="0039255C" w:rsidRPr="00636044">
        <w:rPr>
          <w:rFonts w:ascii="Times New Roman" w:hAnsi="Times New Roman" w:cs="Times New Roman"/>
          <w:lang w:val="en-GB"/>
        </w:rPr>
        <w:t xml:space="preserve">of </w:t>
      </w:r>
      <w:r w:rsidR="00E519D6" w:rsidRPr="00636044">
        <w:rPr>
          <w:rFonts w:ascii="Times New Roman" w:hAnsi="Times New Roman" w:cs="Times New Roman"/>
          <w:lang w:val="en-GB"/>
        </w:rPr>
        <w:t xml:space="preserve">1899-1902 </w:t>
      </w:r>
      <w:r w:rsidR="00442AF9" w:rsidRPr="00636044">
        <w:rPr>
          <w:rFonts w:ascii="Times New Roman" w:hAnsi="Times New Roman" w:cs="Times New Roman"/>
          <w:lang w:val="en-GB"/>
        </w:rPr>
        <w:t xml:space="preserve">to the PCA was only topped when the UK and Germany </w:t>
      </w:r>
      <w:r w:rsidR="00991DF6" w:rsidRPr="00636044">
        <w:rPr>
          <w:rFonts w:ascii="Times New Roman" w:hAnsi="Times New Roman" w:cs="Times New Roman"/>
          <w:lang w:val="en-GB"/>
        </w:rPr>
        <w:t xml:space="preserve">bypassed </w:t>
      </w:r>
      <w:r w:rsidR="0039255C" w:rsidRPr="00636044">
        <w:rPr>
          <w:rFonts w:ascii="Times New Roman" w:hAnsi="Times New Roman" w:cs="Times New Roman"/>
          <w:lang w:val="en-GB"/>
        </w:rPr>
        <w:t>it</w:t>
      </w:r>
      <w:r w:rsidR="003002F9" w:rsidRPr="00636044">
        <w:rPr>
          <w:rFonts w:ascii="Times New Roman" w:hAnsi="Times New Roman" w:cs="Times New Roman"/>
          <w:lang w:val="en-GB"/>
        </w:rPr>
        <w:t xml:space="preserve"> and </w:t>
      </w:r>
      <w:r w:rsidR="00442AF9" w:rsidRPr="00636044">
        <w:rPr>
          <w:rFonts w:ascii="Times New Roman" w:hAnsi="Times New Roman" w:cs="Times New Roman"/>
          <w:lang w:val="en-GB"/>
        </w:rPr>
        <w:t>submitted their dispute over Samoa to ar</w:t>
      </w:r>
      <w:r w:rsidR="003002F9" w:rsidRPr="00636044">
        <w:rPr>
          <w:rFonts w:ascii="Times New Roman" w:hAnsi="Times New Roman" w:cs="Times New Roman"/>
          <w:lang w:val="en-GB"/>
        </w:rPr>
        <w:t>bitration by the King of Sweden</w:t>
      </w:r>
      <w:r w:rsidR="00442AF9" w:rsidRPr="00636044">
        <w:rPr>
          <w:rFonts w:ascii="Times New Roman" w:hAnsi="Times New Roman" w:cs="Times New Roman"/>
          <w:lang w:val="en-GB"/>
        </w:rPr>
        <w:t xml:space="preserve">. Still, in July 1902, the modest premises of the idling Court were inaugurated to host the hearings in a whaling dispute between the </w:t>
      </w:r>
      <w:r w:rsidR="00975CAA" w:rsidRPr="00636044">
        <w:rPr>
          <w:rFonts w:ascii="Times New Roman" w:hAnsi="Times New Roman" w:cs="Times New Roman"/>
          <w:lang w:val="en-GB"/>
        </w:rPr>
        <w:t>United States</w:t>
      </w:r>
      <w:r w:rsidR="00442AF9" w:rsidRPr="00636044">
        <w:rPr>
          <w:rFonts w:ascii="Times New Roman" w:hAnsi="Times New Roman" w:cs="Times New Roman"/>
          <w:lang w:val="en-GB"/>
        </w:rPr>
        <w:t xml:space="preserve"> </w:t>
      </w:r>
      <w:r w:rsidR="00975CAA" w:rsidRPr="00636044">
        <w:rPr>
          <w:rFonts w:ascii="Times New Roman" w:hAnsi="Times New Roman" w:cs="Times New Roman"/>
          <w:lang w:val="en-GB"/>
        </w:rPr>
        <w:t xml:space="preserve">(US) </w:t>
      </w:r>
      <w:r w:rsidR="00442AF9" w:rsidRPr="00636044">
        <w:rPr>
          <w:rFonts w:ascii="Times New Roman" w:hAnsi="Times New Roman" w:cs="Times New Roman"/>
          <w:lang w:val="en-GB"/>
        </w:rPr>
        <w:t>and Russia</w:t>
      </w:r>
      <w:r w:rsidR="00092A80" w:rsidRPr="00636044">
        <w:rPr>
          <w:rFonts w:ascii="Times New Roman" w:hAnsi="Times New Roman" w:cs="Times New Roman"/>
          <w:lang w:val="en-GB"/>
        </w:rPr>
        <w:t xml:space="preserve">, </w:t>
      </w:r>
      <w:r w:rsidR="00442AF9" w:rsidRPr="00636044">
        <w:rPr>
          <w:rFonts w:ascii="Times New Roman" w:hAnsi="Times New Roman" w:cs="Times New Roman"/>
          <w:lang w:val="en-GB"/>
        </w:rPr>
        <w:t xml:space="preserve">in which Asser served as sole arbitrator. </w:t>
      </w:r>
      <w:r w:rsidR="00A37AAB" w:rsidRPr="00636044">
        <w:rPr>
          <w:rFonts w:ascii="Times New Roman" w:hAnsi="Times New Roman" w:cs="Times New Roman"/>
          <w:lang w:val="en-GB"/>
        </w:rPr>
        <w:t xml:space="preserve">The successful </w:t>
      </w:r>
      <w:r w:rsidR="00442AF9" w:rsidRPr="00636044">
        <w:rPr>
          <w:rFonts w:ascii="Times New Roman" w:hAnsi="Times New Roman" w:cs="Times New Roman"/>
          <w:lang w:val="en-GB"/>
        </w:rPr>
        <w:t xml:space="preserve">outcome, also thanks to Asser’s tact and legal </w:t>
      </w:r>
      <w:r w:rsidR="00006BFE" w:rsidRPr="00636044">
        <w:rPr>
          <w:rFonts w:ascii="Times New Roman" w:hAnsi="Times New Roman" w:cs="Times New Roman"/>
          <w:lang w:val="en-GB"/>
        </w:rPr>
        <w:t>abilities</w:t>
      </w:r>
      <w:r w:rsidR="00442AF9" w:rsidRPr="00636044">
        <w:rPr>
          <w:rFonts w:ascii="Times New Roman" w:hAnsi="Times New Roman" w:cs="Times New Roman"/>
          <w:lang w:val="en-GB"/>
        </w:rPr>
        <w:t xml:space="preserve">, gave a boost to the </w:t>
      </w:r>
      <w:r w:rsidR="00E60DCF" w:rsidRPr="00636044">
        <w:rPr>
          <w:rFonts w:ascii="Times New Roman" w:hAnsi="Times New Roman" w:cs="Times New Roman"/>
          <w:lang w:val="en-GB"/>
        </w:rPr>
        <w:t>concept</w:t>
      </w:r>
      <w:r w:rsidR="00442AF9" w:rsidRPr="00636044">
        <w:rPr>
          <w:rFonts w:ascii="Times New Roman" w:hAnsi="Times New Roman" w:cs="Times New Roman"/>
          <w:lang w:val="en-GB"/>
        </w:rPr>
        <w:t xml:space="preserve"> of arbitration, notably </w:t>
      </w:r>
      <w:r w:rsidR="00E60DCF" w:rsidRPr="00636044">
        <w:rPr>
          <w:rFonts w:ascii="Times New Roman" w:hAnsi="Times New Roman" w:cs="Times New Roman"/>
          <w:lang w:val="en-GB"/>
        </w:rPr>
        <w:t>so with</w:t>
      </w:r>
      <w:r w:rsidR="00442AF9" w:rsidRPr="00636044">
        <w:rPr>
          <w:rFonts w:ascii="Times New Roman" w:hAnsi="Times New Roman" w:cs="Times New Roman"/>
          <w:lang w:val="en-GB"/>
        </w:rPr>
        <w:t>in the US.</w:t>
      </w:r>
      <w:r w:rsidR="00C00266" w:rsidRPr="00636044">
        <w:rPr>
          <w:rFonts w:ascii="Times New Roman" w:hAnsi="Times New Roman" w:cs="Times New Roman"/>
          <w:lang w:val="en-GB"/>
        </w:rPr>
        <w:t xml:space="preserve"> </w:t>
      </w:r>
      <w:r w:rsidR="0039255C" w:rsidRPr="00636044">
        <w:rPr>
          <w:rFonts w:ascii="Times New Roman" w:hAnsi="Times New Roman" w:cs="Times New Roman"/>
          <w:lang w:val="en-GB"/>
        </w:rPr>
        <w:t xml:space="preserve">In </w:t>
      </w:r>
      <w:r w:rsidR="008E2BD9" w:rsidRPr="00636044">
        <w:rPr>
          <w:rFonts w:ascii="Times New Roman" w:hAnsi="Times New Roman" w:cs="Times New Roman"/>
          <w:lang w:val="en-GB"/>
        </w:rPr>
        <w:t>the same year</w:t>
      </w:r>
      <w:r w:rsidR="00442AF9" w:rsidRPr="00636044">
        <w:rPr>
          <w:rFonts w:ascii="Times New Roman" w:hAnsi="Times New Roman" w:cs="Times New Roman"/>
          <w:lang w:val="en-GB"/>
        </w:rPr>
        <w:t xml:space="preserve"> US President Theodore Roosevelt submitted two </w:t>
      </w:r>
      <w:r w:rsidR="0039255C" w:rsidRPr="00636044">
        <w:rPr>
          <w:rFonts w:ascii="Times New Roman" w:hAnsi="Times New Roman" w:cs="Times New Roman"/>
          <w:lang w:val="en-GB"/>
        </w:rPr>
        <w:t xml:space="preserve">other </w:t>
      </w:r>
      <w:r w:rsidR="00442AF9" w:rsidRPr="00636044">
        <w:rPr>
          <w:rFonts w:ascii="Times New Roman" w:hAnsi="Times New Roman" w:cs="Times New Roman"/>
          <w:lang w:val="en-GB"/>
        </w:rPr>
        <w:t>disputes to the PCA</w:t>
      </w:r>
      <w:r w:rsidR="0039255C" w:rsidRPr="00636044">
        <w:rPr>
          <w:rFonts w:ascii="Times New Roman" w:hAnsi="Times New Roman" w:cs="Times New Roman"/>
          <w:lang w:val="en-GB"/>
        </w:rPr>
        <w:t>, a</w:t>
      </w:r>
      <w:r w:rsidR="00442AF9" w:rsidRPr="00636044">
        <w:rPr>
          <w:rFonts w:ascii="Times New Roman" w:hAnsi="Times New Roman" w:cs="Times New Roman"/>
          <w:lang w:val="en-GB"/>
        </w:rPr>
        <w:t xml:space="preserve"> relatively harmless financial dispute with Mexico</w:t>
      </w:r>
      <w:r w:rsidR="00385BE9" w:rsidRPr="00636044">
        <w:rPr>
          <w:rFonts w:ascii="Times New Roman" w:hAnsi="Times New Roman" w:cs="Times New Roman"/>
          <w:lang w:val="en-GB"/>
        </w:rPr>
        <w:t>, in which</w:t>
      </w:r>
      <w:r w:rsidR="00442AF9" w:rsidRPr="00636044">
        <w:rPr>
          <w:rFonts w:ascii="Times New Roman" w:hAnsi="Times New Roman" w:cs="Times New Roman"/>
          <w:lang w:val="en-GB"/>
        </w:rPr>
        <w:t xml:space="preserve"> Asser and </w:t>
      </w:r>
      <w:r w:rsidR="001B2472" w:rsidRPr="00636044">
        <w:rPr>
          <w:rFonts w:ascii="Times New Roman" w:hAnsi="Times New Roman" w:cs="Times New Roman"/>
          <w:lang w:val="en-GB"/>
        </w:rPr>
        <w:t xml:space="preserve">Dutch politician </w:t>
      </w:r>
      <w:r w:rsidR="00442AF9" w:rsidRPr="00636044">
        <w:rPr>
          <w:rFonts w:ascii="Times New Roman" w:hAnsi="Times New Roman" w:cs="Times New Roman"/>
          <w:lang w:val="en-GB"/>
        </w:rPr>
        <w:t>A</w:t>
      </w:r>
      <w:r w:rsidR="00975CAA" w:rsidRPr="00636044">
        <w:rPr>
          <w:rFonts w:ascii="Times New Roman" w:hAnsi="Times New Roman" w:cs="Times New Roman"/>
          <w:lang w:val="en-GB"/>
        </w:rPr>
        <w:t>lexander</w:t>
      </w:r>
      <w:r w:rsidR="00442AF9" w:rsidRPr="00636044">
        <w:rPr>
          <w:rFonts w:ascii="Times New Roman" w:hAnsi="Times New Roman" w:cs="Times New Roman"/>
          <w:lang w:val="en-GB"/>
        </w:rPr>
        <w:t xml:space="preserve"> </w:t>
      </w:r>
      <w:r w:rsidR="00975CAA" w:rsidRPr="00636044">
        <w:rPr>
          <w:rFonts w:ascii="Times New Roman" w:hAnsi="Times New Roman" w:cs="Times New Roman"/>
          <w:lang w:val="en-GB"/>
        </w:rPr>
        <w:t>d</w:t>
      </w:r>
      <w:r w:rsidR="00442AF9" w:rsidRPr="00636044">
        <w:rPr>
          <w:rFonts w:ascii="Times New Roman" w:hAnsi="Times New Roman" w:cs="Times New Roman"/>
          <w:lang w:val="en-GB"/>
        </w:rPr>
        <w:t>e Savornin Lohman acted as arbitrators on Mexico’s behalf</w:t>
      </w:r>
      <w:r w:rsidR="0039255C" w:rsidRPr="00636044">
        <w:rPr>
          <w:rFonts w:ascii="Times New Roman" w:hAnsi="Times New Roman" w:cs="Times New Roman"/>
          <w:lang w:val="en-GB"/>
        </w:rPr>
        <w:t>, and</w:t>
      </w:r>
      <w:r w:rsidR="00442AF9" w:rsidRPr="00636044">
        <w:rPr>
          <w:rFonts w:ascii="Times New Roman" w:hAnsi="Times New Roman" w:cs="Times New Roman"/>
          <w:lang w:val="en-GB"/>
        </w:rPr>
        <w:t xml:space="preserve"> a</w:t>
      </w:r>
      <w:r w:rsidR="00DE4946" w:rsidRPr="00636044">
        <w:rPr>
          <w:rFonts w:ascii="Times New Roman" w:hAnsi="Times New Roman" w:cs="Times New Roman"/>
          <w:lang w:val="en-GB"/>
        </w:rPr>
        <w:t>n acute,</w:t>
      </w:r>
      <w:r w:rsidR="00442AF9" w:rsidRPr="00636044">
        <w:rPr>
          <w:rFonts w:ascii="Times New Roman" w:hAnsi="Times New Roman" w:cs="Times New Roman"/>
          <w:lang w:val="en-GB"/>
        </w:rPr>
        <w:t xml:space="preserve"> lingering dispute betwe</w:t>
      </w:r>
      <w:r w:rsidR="009D3F3C" w:rsidRPr="00636044">
        <w:rPr>
          <w:rFonts w:ascii="Times New Roman" w:hAnsi="Times New Roman" w:cs="Times New Roman"/>
          <w:lang w:val="en-GB"/>
        </w:rPr>
        <w:t>en Western Powers and Venezuela</w:t>
      </w:r>
      <w:r w:rsidR="00C767AF" w:rsidRPr="00636044">
        <w:rPr>
          <w:rFonts w:ascii="Times New Roman" w:hAnsi="Times New Roman" w:cs="Times New Roman"/>
          <w:lang w:val="en-GB"/>
        </w:rPr>
        <w:t xml:space="preserve"> over outstanding debts</w:t>
      </w:r>
      <w:r w:rsidR="00092A80" w:rsidRPr="00636044">
        <w:rPr>
          <w:rFonts w:ascii="Times New Roman" w:hAnsi="Times New Roman" w:cs="Times New Roman"/>
          <w:lang w:val="en-GB"/>
        </w:rPr>
        <w:t xml:space="preserve">. </w:t>
      </w:r>
      <w:r w:rsidR="00CA20CA" w:rsidRPr="00636044">
        <w:rPr>
          <w:rFonts w:ascii="Times New Roman" w:hAnsi="Times New Roman" w:cs="Times New Roman"/>
          <w:lang w:val="en-GB"/>
        </w:rPr>
        <w:t>In December 1902</w:t>
      </w:r>
      <w:r w:rsidR="00442AF9" w:rsidRPr="00636044">
        <w:rPr>
          <w:rFonts w:ascii="Times New Roman" w:hAnsi="Times New Roman" w:cs="Times New Roman"/>
          <w:lang w:val="en-GB"/>
        </w:rPr>
        <w:t xml:space="preserve"> the conflict </w:t>
      </w:r>
      <w:r w:rsidR="00A53F4F" w:rsidRPr="00636044">
        <w:rPr>
          <w:rFonts w:ascii="Times New Roman" w:hAnsi="Times New Roman" w:cs="Times New Roman"/>
          <w:lang w:val="en-GB"/>
        </w:rPr>
        <w:t xml:space="preserve">had </w:t>
      </w:r>
      <w:r w:rsidR="00442AF9" w:rsidRPr="00636044">
        <w:rPr>
          <w:rFonts w:ascii="Times New Roman" w:hAnsi="Times New Roman" w:cs="Times New Roman"/>
          <w:lang w:val="en-GB"/>
        </w:rPr>
        <w:t>incurred the blockade and bombarding of Venezuelan ports by British, German and Italian flotillas</w:t>
      </w:r>
      <w:r w:rsidR="00092A80" w:rsidRPr="00636044">
        <w:rPr>
          <w:rFonts w:ascii="Times New Roman" w:eastAsia="Times New Roman" w:hAnsi="Times New Roman" w:cs="Times New Roman"/>
          <w:color w:val="000000" w:themeColor="text1"/>
          <w:lang w:val="en-GB"/>
        </w:rPr>
        <w:t xml:space="preserve">. </w:t>
      </w:r>
      <w:r w:rsidR="00442AF9" w:rsidRPr="00636044">
        <w:rPr>
          <w:rFonts w:ascii="Times New Roman" w:eastAsia="Times New Roman" w:hAnsi="Times New Roman" w:cs="Times New Roman"/>
          <w:color w:val="000000" w:themeColor="text1"/>
          <w:lang w:val="en-GB"/>
        </w:rPr>
        <w:t>Two more cases were introduced during Ruyssenaers’ term</w:t>
      </w:r>
      <w:r w:rsidR="00E60DCF" w:rsidRPr="00636044">
        <w:rPr>
          <w:rFonts w:ascii="Times New Roman" w:eastAsia="Times New Roman" w:hAnsi="Times New Roman" w:cs="Times New Roman"/>
          <w:color w:val="000000" w:themeColor="text1"/>
          <w:lang w:val="en-GB"/>
        </w:rPr>
        <w:t xml:space="preserve"> of office</w:t>
      </w:r>
      <w:r w:rsidR="00092A80" w:rsidRPr="00636044">
        <w:rPr>
          <w:rFonts w:ascii="Times New Roman" w:eastAsia="Times New Roman" w:hAnsi="Times New Roman" w:cs="Times New Roman"/>
          <w:color w:val="000000" w:themeColor="text1"/>
          <w:lang w:val="en-GB"/>
        </w:rPr>
        <w:t>.</w:t>
      </w:r>
      <w:r w:rsidR="00A53F4F" w:rsidRPr="00636044">
        <w:rPr>
          <w:rFonts w:ascii="Times New Roman" w:eastAsia="Times New Roman" w:hAnsi="Times New Roman" w:cs="Times New Roman"/>
          <w:color w:val="000000" w:themeColor="text1"/>
          <w:lang w:val="en-GB"/>
        </w:rPr>
        <w:t xml:space="preserve"> </w:t>
      </w:r>
      <w:r w:rsidR="00442AF9" w:rsidRPr="00636044">
        <w:rPr>
          <w:rFonts w:ascii="Times New Roman" w:eastAsia="Times New Roman" w:hAnsi="Times New Roman" w:cs="Times New Roman"/>
          <w:color w:val="000000" w:themeColor="text1"/>
          <w:lang w:val="en-GB"/>
        </w:rPr>
        <w:t xml:space="preserve">By the time </w:t>
      </w:r>
      <w:r w:rsidR="009D3F3C" w:rsidRPr="00636044">
        <w:rPr>
          <w:rFonts w:ascii="Times New Roman" w:eastAsia="Times New Roman" w:hAnsi="Times New Roman" w:cs="Times New Roman"/>
          <w:color w:val="000000" w:themeColor="text1"/>
          <w:lang w:val="en-GB"/>
        </w:rPr>
        <w:t xml:space="preserve">of </w:t>
      </w:r>
      <w:r w:rsidR="00A53F4F" w:rsidRPr="00636044">
        <w:rPr>
          <w:rFonts w:ascii="Times New Roman" w:eastAsia="Times New Roman" w:hAnsi="Times New Roman" w:cs="Times New Roman"/>
          <w:color w:val="000000" w:themeColor="text1"/>
          <w:lang w:val="en-GB"/>
        </w:rPr>
        <w:t>the</w:t>
      </w:r>
      <w:r w:rsidR="00C767AF" w:rsidRPr="00636044">
        <w:rPr>
          <w:rFonts w:ascii="Times New Roman" w:eastAsia="Times New Roman" w:hAnsi="Times New Roman" w:cs="Times New Roman"/>
          <w:color w:val="000000" w:themeColor="text1"/>
          <w:lang w:val="en-GB"/>
        </w:rPr>
        <w:t>ir</w:t>
      </w:r>
      <w:r w:rsidR="00442AF9" w:rsidRPr="00636044">
        <w:rPr>
          <w:rFonts w:ascii="Times New Roman" w:eastAsia="Times New Roman" w:hAnsi="Times New Roman" w:cs="Times New Roman"/>
          <w:color w:val="000000" w:themeColor="text1"/>
          <w:lang w:val="en-GB"/>
        </w:rPr>
        <w:t xml:space="preserve"> awards</w:t>
      </w:r>
      <w:r w:rsidR="009D3F3C" w:rsidRPr="00636044">
        <w:rPr>
          <w:rFonts w:ascii="Times New Roman" w:eastAsia="Times New Roman" w:hAnsi="Times New Roman" w:cs="Times New Roman"/>
          <w:color w:val="000000" w:themeColor="text1"/>
          <w:lang w:val="en-GB"/>
        </w:rPr>
        <w:t>,</w:t>
      </w:r>
      <w:r w:rsidR="00442AF9" w:rsidRPr="00636044">
        <w:rPr>
          <w:rFonts w:ascii="Times New Roman" w:eastAsia="Times New Roman" w:hAnsi="Times New Roman" w:cs="Times New Roman"/>
          <w:color w:val="000000" w:themeColor="text1"/>
          <w:lang w:val="en-GB"/>
        </w:rPr>
        <w:t xml:space="preserve"> </w:t>
      </w:r>
      <w:r w:rsidR="00C767AF" w:rsidRPr="00636044">
        <w:rPr>
          <w:rFonts w:ascii="Times New Roman" w:eastAsia="Times New Roman" w:hAnsi="Times New Roman" w:cs="Times New Roman"/>
          <w:color w:val="000000" w:themeColor="text1"/>
          <w:lang w:val="en-GB"/>
        </w:rPr>
        <w:t>he</w:t>
      </w:r>
      <w:r w:rsidR="00442AF9" w:rsidRPr="00636044">
        <w:rPr>
          <w:rFonts w:ascii="Times New Roman" w:eastAsia="Times New Roman" w:hAnsi="Times New Roman" w:cs="Times New Roman"/>
          <w:color w:val="000000" w:themeColor="text1"/>
          <w:lang w:val="en-GB"/>
        </w:rPr>
        <w:t xml:space="preserve"> had resigned for health reasons. The four cases </w:t>
      </w:r>
      <w:r w:rsidR="004F54C2" w:rsidRPr="00636044">
        <w:rPr>
          <w:rFonts w:ascii="Times New Roman" w:eastAsia="Times New Roman" w:hAnsi="Times New Roman" w:cs="Times New Roman"/>
          <w:color w:val="000000" w:themeColor="text1"/>
          <w:lang w:val="en-GB"/>
        </w:rPr>
        <w:t>helped</w:t>
      </w:r>
      <w:r w:rsidR="00442AF9" w:rsidRPr="00636044">
        <w:rPr>
          <w:rFonts w:ascii="Times New Roman" w:eastAsia="Times New Roman" w:hAnsi="Times New Roman" w:cs="Times New Roman"/>
          <w:color w:val="000000" w:themeColor="text1"/>
          <w:lang w:val="en-GB"/>
        </w:rPr>
        <w:t xml:space="preserve"> refine the </w:t>
      </w:r>
      <w:r w:rsidR="0039255C" w:rsidRPr="00636044">
        <w:rPr>
          <w:rFonts w:ascii="Times New Roman" w:eastAsia="Times New Roman" w:hAnsi="Times New Roman" w:cs="Times New Roman"/>
          <w:color w:val="000000" w:themeColor="text1"/>
          <w:lang w:val="en-GB"/>
        </w:rPr>
        <w:t xml:space="preserve">Court’s </w:t>
      </w:r>
      <w:r w:rsidR="00442AF9" w:rsidRPr="00636044">
        <w:rPr>
          <w:rFonts w:ascii="Times New Roman" w:eastAsia="Times New Roman" w:hAnsi="Times New Roman" w:cs="Times New Roman"/>
          <w:color w:val="000000" w:themeColor="text1"/>
          <w:lang w:val="en-GB"/>
        </w:rPr>
        <w:t xml:space="preserve">machinery. Arbitrators volunteered recommendations to improve </w:t>
      </w:r>
      <w:r w:rsidR="009D3F3C" w:rsidRPr="00636044">
        <w:rPr>
          <w:rFonts w:ascii="Times New Roman" w:eastAsia="Times New Roman" w:hAnsi="Times New Roman" w:cs="Times New Roman"/>
          <w:color w:val="000000" w:themeColor="text1"/>
          <w:lang w:val="en-GB"/>
        </w:rPr>
        <w:t xml:space="preserve">upon procedure </w:t>
      </w:r>
      <w:r w:rsidR="008163DC" w:rsidRPr="00636044">
        <w:rPr>
          <w:rFonts w:ascii="Times New Roman" w:eastAsia="Times New Roman" w:hAnsi="Times New Roman" w:cs="Times New Roman"/>
          <w:color w:val="000000" w:themeColor="text1"/>
          <w:lang w:val="en-GB"/>
        </w:rPr>
        <w:t xml:space="preserve">as well as </w:t>
      </w:r>
      <w:r w:rsidR="009D3F3C" w:rsidRPr="00636044">
        <w:rPr>
          <w:rFonts w:ascii="Times New Roman" w:eastAsia="Times New Roman" w:hAnsi="Times New Roman" w:cs="Times New Roman"/>
          <w:color w:val="000000" w:themeColor="text1"/>
          <w:lang w:val="en-GB"/>
        </w:rPr>
        <w:t>organi</w:t>
      </w:r>
      <w:r w:rsidR="0039255C" w:rsidRPr="00636044">
        <w:rPr>
          <w:rFonts w:ascii="Times New Roman" w:eastAsia="Times New Roman" w:hAnsi="Times New Roman" w:cs="Times New Roman"/>
          <w:color w:val="000000" w:themeColor="text1"/>
          <w:lang w:val="en-GB"/>
        </w:rPr>
        <w:t>z</w:t>
      </w:r>
      <w:r w:rsidR="009D3F3C" w:rsidRPr="00636044">
        <w:rPr>
          <w:rFonts w:ascii="Times New Roman" w:eastAsia="Times New Roman" w:hAnsi="Times New Roman" w:cs="Times New Roman"/>
          <w:color w:val="000000" w:themeColor="text1"/>
          <w:lang w:val="en-GB"/>
        </w:rPr>
        <w:t>ation</w:t>
      </w:r>
      <w:r w:rsidR="007D68EB" w:rsidRPr="00636044">
        <w:rPr>
          <w:rFonts w:ascii="Times New Roman" w:eastAsia="Times New Roman" w:hAnsi="Times New Roman" w:cs="Times New Roman"/>
          <w:color w:val="000000" w:themeColor="text1"/>
          <w:lang w:val="en-GB"/>
        </w:rPr>
        <w:t>s</w:t>
      </w:r>
      <w:r w:rsidR="00C90E86" w:rsidRPr="00636044">
        <w:rPr>
          <w:rFonts w:ascii="Times New Roman" w:eastAsia="Times New Roman" w:hAnsi="Times New Roman" w:cs="Times New Roman"/>
          <w:color w:val="000000" w:themeColor="text1"/>
          <w:lang w:val="en-GB"/>
        </w:rPr>
        <w:t xml:space="preserve"> and</w:t>
      </w:r>
      <w:r w:rsidR="009D3F3C" w:rsidRPr="00636044">
        <w:rPr>
          <w:rFonts w:ascii="Times New Roman" w:eastAsia="Times New Roman" w:hAnsi="Times New Roman" w:cs="Times New Roman"/>
          <w:color w:val="000000" w:themeColor="text1"/>
          <w:lang w:val="en-GB"/>
        </w:rPr>
        <w:t xml:space="preserve"> </w:t>
      </w:r>
      <w:r w:rsidR="00C90E86" w:rsidRPr="00636044">
        <w:rPr>
          <w:rFonts w:ascii="Times New Roman" w:eastAsia="Times New Roman" w:hAnsi="Times New Roman" w:cs="Times New Roman"/>
          <w:color w:val="000000" w:themeColor="text1"/>
          <w:lang w:val="en-GB"/>
        </w:rPr>
        <w:t>a</w:t>
      </w:r>
      <w:r w:rsidR="00442AF9" w:rsidRPr="00636044">
        <w:rPr>
          <w:rFonts w:ascii="Times New Roman" w:eastAsia="Times New Roman" w:hAnsi="Times New Roman" w:cs="Times New Roman"/>
          <w:color w:val="000000" w:themeColor="text1"/>
          <w:lang w:val="en-GB"/>
        </w:rPr>
        <w:t xml:space="preserve">cademia </w:t>
      </w:r>
      <w:r w:rsidR="00F013B6" w:rsidRPr="00636044">
        <w:rPr>
          <w:rFonts w:ascii="Times New Roman" w:eastAsia="Times New Roman" w:hAnsi="Times New Roman" w:cs="Times New Roman"/>
          <w:color w:val="000000" w:themeColor="text1"/>
          <w:lang w:val="en-GB"/>
        </w:rPr>
        <w:t>started to display</w:t>
      </w:r>
      <w:r w:rsidR="00442AF9" w:rsidRPr="00636044">
        <w:rPr>
          <w:rFonts w:ascii="Times New Roman" w:eastAsia="Times New Roman" w:hAnsi="Times New Roman" w:cs="Times New Roman"/>
          <w:color w:val="000000" w:themeColor="text1"/>
          <w:lang w:val="en-GB"/>
        </w:rPr>
        <w:t xml:space="preserve"> keen interest. </w:t>
      </w:r>
      <w:r w:rsidR="009D3F3C" w:rsidRPr="00636044">
        <w:rPr>
          <w:rFonts w:ascii="Times New Roman" w:eastAsia="Times New Roman" w:hAnsi="Times New Roman" w:cs="Times New Roman"/>
          <w:color w:val="000000" w:themeColor="text1"/>
          <w:lang w:val="en-GB"/>
        </w:rPr>
        <w:t>Still</w:t>
      </w:r>
      <w:r w:rsidR="00442AF9" w:rsidRPr="00636044">
        <w:rPr>
          <w:rFonts w:ascii="Times New Roman" w:eastAsia="Times New Roman" w:hAnsi="Times New Roman" w:cs="Times New Roman"/>
          <w:color w:val="000000" w:themeColor="text1"/>
          <w:lang w:val="en-GB"/>
        </w:rPr>
        <w:t xml:space="preserve">, the Court’s appeal to the public at large was </w:t>
      </w:r>
      <w:r w:rsidR="0039255C" w:rsidRPr="00636044">
        <w:rPr>
          <w:rFonts w:ascii="Times New Roman" w:eastAsia="Times New Roman" w:hAnsi="Times New Roman" w:cs="Times New Roman"/>
          <w:color w:val="000000" w:themeColor="text1"/>
          <w:lang w:val="en-GB"/>
        </w:rPr>
        <w:t>negligible</w:t>
      </w:r>
      <w:r w:rsidR="00442AF9" w:rsidRPr="00636044">
        <w:rPr>
          <w:rFonts w:ascii="Times New Roman" w:eastAsia="Times New Roman" w:hAnsi="Times New Roman" w:cs="Times New Roman"/>
          <w:color w:val="000000" w:themeColor="text1"/>
          <w:lang w:val="en-GB"/>
        </w:rPr>
        <w:t xml:space="preserve">. </w:t>
      </w:r>
      <w:r w:rsidR="009D3F3C" w:rsidRPr="00636044">
        <w:rPr>
          <w:rFonts w:ascii="Times New Roman" w:hAnsi="Times New Roman" w:cs="Times New Roman"/>
          <w:lang w:val="en-GB"/>
        </w:rPr>
        <w:t>By a twist of fate, a</w:t>
      </w:r>
      <w:r w:rsidR="005F4F36" w:rsidRPr="00636044">
        <w:rPr>
          <w:rFonts w:ascii="Times New Roman" w:hAnsi="Times New Roman" w:cs="Times New Roman"/>
          <w:lang w:val="en-GB"/>
        </w:rPr>
        <w:t>n</w:t>
      </w:r>
      <w:r w:rsidR="009D3F3C" w:rsidRPr="00636044">
        <w:rPr>
          <w:rFonts w:ascii="Times New Roman" w:hAnsi="Times New Roman" w:cs="Times New Roman"/>
          <w:lang w:val="en-GB"/>
        </w:rPr>
        <w:t xml:space="preserve"> incident </w:t>
      </w:r>
      <w:r w:rsidR="005F4F36" w:rsidRPr="00636044">
        <w:rPr>
          <w:rFonts w:ascii="Times New Roman" w:hAnsi="Times New Roman" w:cs="Times New Roman"/>
          <w:lang w:val="en-GB"/>
        </w:rPr>
        <w:t>in the Russo-Japanese War (1904-</w:t>
      </w:r>
      <w:r w:rsidRPr="00636044">
        <w:rPr>
          <w:rFonts w:ascii="Times New Roman" w:hAnsi="Times New Roman" w:cs="Times New Roman"/>
          <w:lang w:val="en-GB"/>
        </w:rPr>
        <w:t>19</w:t>
      </w:r>
      <w:r w:rsidR="005F4F36" w:rsidRPr="00636044">
        <w:rPr>
          <w:rFonts w:ascii="Times New Roman" w:hAnsi="Times New Roman" w:cs="Times New Roman"/>
          <w:lang w:val="en-GB"/>
        </w:rPr>
        <w:t xml:space="preserve">05) </w:t>
      </w:r>
      <w:r w:rsidR="00C90E86" w:rsidRPr="00636044">
        <w:rPr>
          <w:rFonts w:ascii="Times New Roman" w:hAnsi="Times New Roman" w:cs="Times New Roman"/>
          <w:lang w:val="en-GB"/>
        </w:rPr>
        <w:t xml:space="preserve">substantially </w:t>
      </w:r>
      <w:r w:rsidR="009D3F3C" w:rsidRPr="00636044">
        <w:rPr>
          <w:rFonts w:ascii="Times New Roman" w:hAnsi="Times New Roman" w:cs="Times New Roman"/>
          <w:lang w:val="en-GB"/>
        </w:rPr>
        <w:t xml:space="preserve">enhanced </w:t>
      </w:r>
      <w:r w:rsidR="00CA20CA" w:rsidRPr="00636044">
        <w:rPr>
          <w:rFonts w:ascii="Times New Roman" w:hAnsi="Times New Roman" w:cs="Times New Roman"/>
          <w:lang w:val="en-GB"/>
        </w:rPr>
        <w:t>its</w:t>
      </w:r>
      <w:r w:rsidR="009D3F3C" w:rsidRPr="00636044">
        <w:rPr>
          <w:rFonts w:ascii="Times New Roman" w:hAnsi="Times New Roman" w:cs="Times New Roman"/>
          <w:lang w:val="en-GB"/>
        </w:rPr>
        <w:t xml:space="preserve"> prestige</w:t>
      </w:r>
      <w:r w:rsidR="005F4F36" w:rsidRPr="00636044">
        <w:rPr>
          <w:rFonts w:ascii="Times New Roman" w:hAnsi="Times New Roman" w:cs="Times New Roman"/>
          <w:lang w:val="en-GB"/>
        </w:rPr>
        <w:t>.</w:t>
      </w:r>
      <w:r w:rsidR="00CA20CA" w:rsidRPr="00636044">
        <w:rPr>
          <w:rFonts w:ascii="Times New Roman" w:hAnsi="Times New Roman" w:cs="Times New Roman"/>
          <w:lang w:val="en-GB"/>
        </w:rPr>
        <w:t xml:space="preserve"> </w:t>
      </w:r>
      <w:r w:rsidR="005F4F36" w:rsidRPr="00636044">
        <w:rPr>
          <w:rFonts w:ascii="Times New Roman" w:hAnsi="Times New Roman" w:cs="Times New Roman"/>
          <w:lang w:val="en-GB"/>
        </w:rPr>
        <w:t>In</w:t>
      </w:r>
      <w:r w:rsidR="00442AF9" w:rsidRPr="00636044">
        <w:rPr>
          <w:rFonts w:ascii="Times New Roman" w:hAnsi="Times New Roman" w:cs="Times New Roman"/>
          <w:lang w:val="en-GB"/>
        </w:rPr>
        <w:t xml:space="preserve"> the </w:t>
      </w:r>
      <w:r w:rsidR="00C90E86" w:rsidRPr="00636044">
        <w:rPr>
          <w:rFonts w:ascii="Times New Roman" w:hAnsi="Times New Roman" w:cs="Times New Roman"/>
          <w:lang w:val="en-GB"/>
        </w:rPr>
        <w:t>night of 21</w:t>
      </w:r>
      <w:r w:rsidR="00820303" w:rsidRPr="00636044">
        <w:rPr>
          <w:rFonts w:ascii="Times New Roman" w:hAnsi="Times New Roman" w:cs="Times New Roman"/>
          <w:lang w:val="en-GB"/>
        </w:rPr>
        <w:t>-22</w:t>
      </w:r>
      <w:r w:rsidR="00C90E86" w:rsidRPr="00636044">
        <w:rPr>
          <w:rFonts w:ascii="Times New Roman" w:hAnsi="Times New Roman" w:cs="Times New Roman"/>
          <w:lang w:val="en-GB"/>
        </w:rPr>
        <w:t xml:space="preserve"> October 1904</w:t>
      </w:r>
      <w:r w:rsidR="00442AF9" w:rsidRPr="00636044">
        <w:rPr>
          <w:rFonts w:ascii="Times New Roman" w:hAnsi="Times New Roman" w:cs="Times New Roman"/>
          <w:lang w:val="en-GB"/>
        </w:rPr>
        <w:t xml:space="preserve"> </w:t>
      </w:r>
      <w:r w:rsidR="005F4F36" w:rsidRPr="00636044">
        <w:rPr>
          <w:rFonts w:ascii="Times New Roman" w:hAnsi="Times New Roman" w:cs="Times New Roman"/>
          <w:lang w:val="en-GB"/>
        </w:rPr>
        <w:t xml:space="preserve">the Russian Baltic Fleet, unnerved by rumours of the presence of Japanese </w:t>
      </w:r>
      <w:r w:rsidRPr="00636044">
        <w:rPr>
          <w:rFonts w:ascii="Times New Roman" w:hAnsi="Times New Roman" w:cs="Times New Roman"/>
          <w:lang w:val="en-GB"/>
        </w:rPr>
        <w:t>torpedo boats</w:t>
      </w:r>
      <w:r w:rsidR="005F4F36" w:rsidRPr="00636044">
        <w:rPr>
          <w:rFonts w:ascii="Times New Roman" w:hAnsi="Times New Roman" w:cs="Times New Roman"/>
          <w:lang w:val="en-GB"/>
        </w:rPr>
        <w:t xml:space="preserve"> o</w:t>
      </w:r>
      <w:r w:rsidR="00442AF9" w:rsidRPr="00636044">
        <w:rPr>
          <w:rFonts w:ascii="Times New Roman" w:hAnsi="Times New Roman" w:cs="Times New Roman"/>
          <w:lang w:val="en-GB"/>
        </w:rPr>
        <w:t>ff the coast of Hull near Dogger Bank, sank a flotilla of British trawlers</w:t>
      </w:r>
      <w:r w:rsidR="008163DC" w:rsidRPr="00636044">
        <w:rPr>
          <w:rFonts w:ascii="Times New Roman" w:hAnsi="Times New Roman" w:cs="Times New Roman"/>
          <w:lang w:val="en-GB"/>
        </w:rPr>
        <w:t>.</w:t>
      </w:r>
      <w:r w:rsidR="00442AF9" w:rsidRPr="00636044">
        <w:rPr>
          <w:rFonts w:ascii="Times New Roman" w:hAnsi="Times New Roman" w:cs="Times New Roman"/>
          <w:lang w:val="en-GB"/>
        </w:rPr>
        <w:t xml:space="preserve"> </w:t>
      </w:r>
      <w:r w:rsidR="008163DC" w:rsidRPr="00636044">
        <w:rPr>
          <w:rFonts w:ascii="Times New Roman" w:hAnsi="Times New Roman" w:cs="Times New Roman"/>
          <w:lang w:val="en-GB"/>
        </w:rPr>
        <w:t xml:space="preserve">This </w:t>
      </w:r>
      <w:r w:rsidR="00CA20CA" w:rsidRPr="00636044">
        <w:rPr>
          <w:rFonts w:ascii="Times New Roman" w:hAnsi="Times New Roman" w:cs="Times New Roman"/>
          <w:lang w:val="en-GB"/>
        </w:rPr>
        <w:t>brought</w:t>
      </w:r>
      <w:r w:rsidR="00442AF9" w:rsidRPr="00636044">
        <w:rPr>
          <w:rFonts w:ascii="Times New Roman" w:hAnsi="Times New Roman" w:cs="Times New Roman"/>
          <w:lang w:val="en-GB"/>
        </w:rPr>
        <w:t xml:space="preserve"> Russia and the UK </w:t>
      </w:r>
      <w:r w:rsidR="008163DC" w:rsidRPr="00636044">
        <w:rPr>
          <w:rFonts w:ascii="Times New Roman" w:hAnsi="Times New Roman" w:cs="Times New Roman"/>
          <w:lang w:val="en-GB"/>
        </w:rPr>
        <w:t xml:space="preserve">to </w:t>
      </w:r>
      <w:r w:rsidR="00442AF9" w:rsidRPr="00636044">
        <w:rPr>
          <w:rFonts w:ascii="Times New Roman" w:hAnsi="Times New Roman" w:cs="Times New Roman"/>
          <w:lang w:val="en-GB"/>
        </w:rPr>
        <w:t xml:space="preserve">the brink of war. </w:t>
      </w:r>
      <w:r w:rsidR="00A53F4F" w:rsidRPr="00636044">
        <w:rPr>
          <w:rFonts w:ascii="Times New Roman" w:hAnsi="Times New Roman" w:cs="Times New Roman"/>
          <w:lang w:val="en-GB"/>
        </w:rPr>
        <w:t>An</w:t>
      </w:r>
      <w:r w:rsidR="00442AF9" w:rsidRPr="00636044">
        <w:rPr>
          <w:rFonts w:ascii="Times New Roman" w:hAnsi="Times New Roman" w:cs="Times New Roman"/>
          <w:lang w:val="en-GB"/>
        </w:rPr>
        <w:t xml:space="preserve"> International Commission of Inquiry operating under the auspices of the PCA pursuant to the Hague Convention intervened. Its report of 26 February 1905 appeased </w:t>
      </w:r>
      <w:r w:rsidR="003D7C27" w:rsidRPr="00636044">
        <w:rPr>
          <w:rFonts w:ascii="Times New Roman" w:hAnsi="Times New Roman" w:cs="Times New Roman"/>
          <w:lang w:val="en-GB"/>
        </w:rPr>
        <w:t xml:space="preserve">the </w:t>
      </w:r>
      <w:r w:rsidR="00442AF9" w:rsidRPr="00636044">
        <w:rPr>
          <w:rFonts w:ascii="Times New Roman" w:hAnsi="Times New Roman" w:cs="Times New Roman"/>
          <w:lang w:val="en-GB"/>
        </w:rPr>
        <w:t xml:space="preserve">crisis and possibly prevented war. </w:t>
      </w:r>
    </w:p>
    <w:p w14:paraId="569E15C0" w14:textId="562FBDA9" w:rsidR="002C7B40" w:rsidRPr="00636044" w:rsidRDefault="001A40B8" w:rsidP="00AF7F80">
      <w:pPr>
        <w:tabs>
          <w:tab w:val="left" w:pos="567"/>
        </w:tabs>
        <w:jc w:val="both"/>
        <w:rPr>
          <w:rFonts w:ascii="Times New Roman" w:hAnsi="Times New Roman" w:cs="Times New Roman"/>
          <w:lang w:val="en-GB"/>
        </w:rPr>
      </w:pPr>
      <w:r w:rsidRPr="00636044">
        <w:rPr>
          <w:rFonts w:ascii="Times New Roman" w:hAnsi="Times New Roman" w:cs="Times New Roman"/>
          <w:lang w:val="en-GB"/>
        </w:rPr>
        <w:tab/>
      </w:r>
      <w:r w:rsidRPr="00636044">
        <w:rPr>
          <w:rFonts w:ascii="Times New Roman" w:hAnsi="Times New Roman" w:cs="Times New Roman"/>
          <w:lang w:val="en-GB"/>
        </w:rPr>
        <w:tab/>
      </w:r>
      <w:r w:rsidR="00442AF9" w:rsidRPr="00636044">
        <w:rPr>
          <w:rFonts w:ascii="Times New Roman" w:hAnsi="Times New Roman" w:cs="Times New Roman"/>
          <w:lang w:val="en-GB"/>
        </w:rPr>
        <w:t xml:space="preserve">Michiels </w:t>
      </w:r>
      <w:r w:rsidR="005F4F36" w:rsidRPr="00636044">
        <w:rPr>
          <w:rFonts w:ascii="Times New Roman" w:hAnsi="Times New Roman" w:cs="Times New Roman"/>
          <w:lang w:val="en-GB"/>
        </w:rPr>
        <w:t>t</w:t>
      </w:r>
      <w:r w:rsidR="00A53F4F" w:rsidRPr="00636044">
        <w:rPr>
          <w:rFonts w:ascii="Times New Roman" w:hAnsi="Times New Roman" w:cs="Times New Roman"/>
          <w:lang w:val="en-GB"/>
        </w:rPr>
        <w:t>ook up office</w:t>
      </w:r>
      <w:r w:rsidR="00F604EB" w:rsidRPr="00636044">
        <w:rPr>
          <w:rFonts w:ascii="Times New Roman" w:hAnsi="Times New Roman" w:cs="Times New Roman"/>
          <w:lang w:val="en-GB"/>
        </w:rPr>
        <w:t xml:space="preserve"> </w:t>
      </w:r>
      <w:r w:rsidR="00350134" w:rsidRPr="00636044">
        <w:rPr>
          <w:rFonts w:ascii="Times New Roman" w:hAnsi="Times New Roman" w:cs="Times New Roman"/>
          <w:lang w:val="en-GB"/>
        </w:rPr>
        <w:t xml:space="preserve">as Secretary-General </w:t>
      </w:r>
      <w:r w:rsidR="001A3DDD" w:rsidRPr="00636044">
        <w:rPr>
          <w:rFonts w:ascii="Times New Roman" w:hAnsi="Times New Roman" w:cs="Times New Roman"/>
          <w:lang w:val="en-GB"/>
        </w:rPr>
        <w:t>on</w:t>
      </w:r>
      <w:r w:rsidR="009C603A" w:rsidRPr="00636044">
        <w:rPr>
          <w:rFonts w:ascii="Times New Roman" w:hAnsi="Times New Roman" w:cs="Times New Roman"/>
          <w:lang w:val="en-GB"/>
        </w:rPr>
        <w:t xml:space="preserve"> 1 October 1905</w:t>
      </w:r>
      <w:r w:rsidR="00F604EB" w:rsidRPr="00636044">
        <w:rPr>
          <w:rFonts w:ascii="Times New Roman" w:hAnsi="Times New Roman" w:cs="Times New Roman"/>
          <w:lang w:val="en-GB"/>
        </w:rPr>
        <w:t xml:space="preserve">. </w:t>
      </w:r>
      <w:r w:rsidR="00E907A7" w:rsidRPr="00636044">
        <w:rPr>
          <w:rFonts w:ascii="Times New Roman" w:hAnsi="Times New Roman" w:cs="Times New Roman"/>
          <w:lang w:val="en-GB"/>
        </w:rPr>
        <w:t xml:space="preserve">Propositions </w:t>
      </w:r>
      <w:r w:rsidR="00302959" w:rsidRPr="00636044">
        <w:rPr>
          <w:rFonts w:ascii="Times New Roman" w:hAnsi="Times New Roman" w:cs="Times New Roman"/>
          <w:lang w:val="en-GB"/>
        </w:rPr>
        <w:t xml:space="preserve">by France </w:t>
      </w:r>
      <w:r w:rsidR="00E907A7" w:rsidRPr="00636044">
        <w:rPr>
          <w:rFonts w:ascii="Times New Roman" w:hAnsi="Times New Roman" w:cs="Times New Roman"/>
          <w:lang w:val="en-GB"/>
        </w:rPr>
        <w:t xml:space="preserve">to have a political or legal heavyweight appointed, such as the former </w:t>
      </w:r>
      <w:r w:rsidR="005D40DA" w:rsidRPr="00636044">
        <w:rPr>
          <w:rFonts w:ascii="Times New Roman" w:hAnsi="Times New Roman" w:cs="Times New Roman"/>
          <w:lang w:val="en-GB"/>
        </w:rPr>
        <w:t>P</w:t>
      </w:r>
      <w:r w:rsidR="00E907A7" w:rsidRPr="00636044">
        <w:rPr>
          <w:rFonts w:ascii="Times New Roman" w:hAnsi="Times New Roman" w:cs="Times New Roman"/>
          <w:lang w:val="en-GB"/>
        </w:rPr>
        <w:t xml:space="preserve">rime </w:t>
      </w:r>
      <w:r w:rsidR="005D40DA" w:rsidRPr="00636044">
        <w:rPr>
          <w:rFonts w:ascii="Times New Roman" w:hAnsi="Times New Roman" w:cs="Times New Roman"/>
          <w:lang w:val="en-GB"/>
        </w:rPr>
        <w:t>M</w:t>
      </w:r>
      <w:r w:rsidR="00E907A7" w:rsidRPr="00636044">
        <w:rPr>
          <w:rFonts w:ascii="Times New Roman" w:hAnsi="Times New Roman" w:cs="Times New Roman"/>
          <w:lang w:val="en-GB"/>
        </w:rPr>
        <w:t xml:space="preserve">inister of France, </w:t>
      </w:r>
      <w:r w:rsidR="00E907A7" w:rsidRPr="00636044">
        <w:rPr>
          <w:rFonts w:ascii="Times New Roman" w:hAnsi="Times New Roman" w:cs="Times New Roman"/>
          <w:lang w:val="en-GB"/>
        </w:rPr>
        <w:lastRenderedPageBreak/>
        <w:t xml:space="preserve">Léon Bourgeois, or the </w:t>
      </w:r>
      <w:r w:rsidR="008D7C33" w:rsidRPr="00636044">
        <w:rPr>
          <w:rFonts w:ascii="Times New Roman" w:hAnsi="Times New Roman" w:cs="Times New Roman"/>
          <w:lang w:val="en-GB"/>
        </w:rPr>
        <w:t>Chief Justice</w:t>
      </w:r>
      <w:r w:rsidR="00E907A7" w:rsidRPr="00636044">
        <w:rPr>
          <w:rFonts w:ascii="Times New Roman" w:hAnsi="Times New Roman" w:cs="Times New Roman"/>
          <w:lang w:val="en-GB"/>
        </w:rPr>
        <w:t xml:space="preserve"> of the US </w:t>
      </w:r>
      <w:r w:rsidR="005D40DA" w:rsidRPr="00636044">
        <w:rPr>
          <w:rFonts w:ascii="Times New Roman" w:hAnsi="Times New Roman" w:cs="Times New Roman"/>
          <w:lang w:val="en-GB"/>
        </w:rPr>
        <w:t>S</w:t>
      </w:r>
      <w:r w:rsidR="00E907A7" w:rsidRPr="00636044">
        <w:rPr>
          <w:rFonts w:ascii="Times New Roman" w:hAnsi="Times New Roman" w:cs="Times New Roman"/>
          <w:lang w:val="en-GB"/>
        </w:rPr>
        <w:t>upreme Court</w:t>
      </w:r>
      <w:r w:rsidR="008D7C33" w:rsidRPr="00636044">
        <w:rPr>
          <w:rFonts w:ascii="Times New Roman" w:hAnsi="Times New Roman" w:cs="Times New Roman"/>
          <w:lang w:val="en-GB"/>
        </w:rPr>
        <w:t>, Melville Fuller</w:t>
      </w:r>
      <w:r w:rsidR="009F4FD4" w:rsidRPr="00636044">
        <w:rPr>
          <w:rFonts w:ascii="Times New Roman" w:hAnsi="Times New Roman" w:cs="Times New Roman"/>
          <w:lang w:val="en-GB"/>
        </w:rPr>
        <w:t>,</w:t>
      </w:r>
      <w:r w:rsidR="00E907A7" w:rsidRPr="00636044">
        <w:rPr>
          <w:rFonts w:ascii="Times New Roman" w:hAnsi="Times New Roman" w:cs="Times New Roman"/>
          <w:lang w:val="en-GB"/>
        </w:rPr>
        <w:t xml:space="preserve"> were summarily dismissed</w:t>
      </w:r>
      <w:r w:rsidR="00302959" w:rsidRPr="00636044">
        <w:rPr>
          <w:rFonts w:ascii="Times New Roman" w:hAnsi="Times New Roman" w:cs="Times New Roman"/>
          <w:lang w:val="en-GB"/>
        </w:rPr>
        <w:t xml:space="preserve"> by the UK and the US</w:t>
      </w:r>
      <w:r w:rsidR="00E907A7" w:rsidRPr="00636044">
        <w:rPr>
          <w:rFonts w:ascii="Times New Roman" w:hAnsi="Times New Roman" w:cs="Times New Roman"/>
          <w:lang w:val="en-GB"/>
        </w:rPr>
        <w:t xml:space="preserve">. </w:t>
      </w:r>
      <w:r w:rsidR="00A51381" w:rsidRPr="00636044">
        <w:rPr>
          <w:rFonts w:ascii="Times New Roman" w:hAnsi="Times New Roman" w:cs="Times New Roman"/>
          <w:lang w:val="en-GB"/>
        </w:rPr>
        <w:t>T</w:t>
      </w:r>
      <w:r w:rsidR="00E907A7" w:rsidRPr="00636044">
        <w:rPr>
          <w:rFonts w:ascii="Times New Roman" w:hAnsi="Times New Roman" w:cs="Times New Roman"/>
          <w:lang w:val="en-GB"/>
        </w:rPr>
        <w:t xml:space="preserve">he Dutch government </w:t>
      </w:r>
      <w:r w:rsidR="00A51381" w:rsidRPr="00636044">
        <w:rPr>
          <w:rFonts w:ascii="Times New Roman" w:hAnsi="Times New Roman" w:cs="Times New Roman"/>
          <w:lang w:val="en-GB"/>
        </w:rPr>
        <w:t xml:space="preserve">must have been </w:t>
      </w:r>
      <w:r w:rsidR="00E907A7" w:rsidRPr="00636044">
        <w:rPr>
          <w:rFonts w:ascii="Times New Roman" w:hAnsi="Times New Roman" w:cs="Times New Roman"/>
          <w:lang w:val="en-GB"/>
        </w:rPr>
        <w:t>keenly aware of the political context of the Court proceedings</w:t>
      </w:r>
      <w:r w:rsidR="005D40DA" w:rsidRPr="00636044">
        <w:rPr>
          <w:rFonts w:ascii="Times New Roman" w:hAnsi="Times New Roman" w:cs="Times New Roman"/>
          <w:lang w:val="en-GB"/>
        </w:rPr>
        <w:t xml:space="preserve"> </w:t>
      </w:r>
      <w:r w:rsidR="00E907A7" w:rsidRPr="00636044">
        <w:rPr>
          <w:rFonts w:ascii="Times New Roman" w:hAnsi="Times New Roman" w:cs="Times New Roman"/>
          <w:lang w:val="en-GB"/>
        </w:rPr>
        <w:t xml:space="preserve">and </w:t>
      </w:r>
      <w:r w:rsidR="00884412" w:rsidRPr="00636044">
        <w:rPr>
          <w:rFonts w:ascii="Times New Roman" w:hAnsi="Times New Roman" w:cs="Times New Roman"/>
          <w:lang w:val="en-GB"/>
        </w:rPr>
        <w:t xml:space="preserve">this </w:t>
      </w:r>
      <w:r w:rsidR="008D7C33" w:rsidRPr="00636044">
        <w:rPr>
          <w:rFonts w:ascii="Times New Roman" w:hAnsi="Times New Roman" w:cs="Times New Roman"/>
          <w:lang w:val="en-GB"/>
        </w:rPr>
        <w:t>begins to explain</w:t>
      </w:r>
      <w:r w:rsidR="00E907A7" w:rsidRPr="00636044">
        <w:rPr>
          <w:rFonts w:ascii="Times New Roman" w:hAnsi="Times New Roman" w:cs="Times New Roman"/>
          <w:lang w:val="en-GB"/>
        </w:rPr>
        <w:t xml:space="preserve"> why it picked Michiels for the position.</w:t>
      </w:r>
      <w:r w:rsidR="009B6B7B" w:rsidRPr="00636044">
        <w:rPr>
          <w:rFonts w:ascii="Times New Roman" w:hAnsi="Times New Roman" w:cs="Times New Roman"/>
          <w:lang w:val="en-GB"/>
        </w:rPr>
        <w:t xml:space="preserve"> He </w:t>
      </w:r>
      <w:r w:rsidR="00752A23" w:rsidRPr="00636044">
        <w:rPr>
          <w:rFonts w:ascii="Times New Roman" w:hAnsi="Times New Roman" w:cs="Times New Roman"/>
          <w:lang w:val="en-GB"/>
        </w:rPr>
        <w:t xml:space="preserve">was </w:t>
      </w:r>
      <w:r w:rsidR="00126208" w:rsidRPr="00636044">
        <w:rPr>
          <w:rFonts w:ascii="Times New Roman" w:hAnsi="Times New Roman" w:cs="Times New Roman"/>
          <w:lang w:val="en-GB"/>
        </w:rPr>
        <w:t>not the most likely candidate, as h</w:t>
      </w:r>
      <w:r w:rsidR="00FF44FB" w:rsidRPr="00636044">
        <w:rPr>
          <w:rFonts w:ascii="Times New Roman" w:hAnsi="Times New Roman" w:cs="Times New Roman"/>
          <w:lang w:val="en-GB"/>
        </w:rPr>
        <w:t xml:space="preserve">e </w:t>
      </w:r>
      <w:r w:rsidR="0087391B" w:rsidRPr="00636044">
        <w:rPr>
          <w:rFonts w:ascii="Times New Roman" w:hAnsi="Times New Roman" w:cs="Times New Roman"/>
          <w:lang w:val="en-GB"/>
        </w:rPr>
        <w:t xml:space="preserve">had </w:t>
      </w:r>
      <w:r w:rsidR="0031794F" w:rsidRPr="00636044">
        <w:rPr>
          <w:rFonts w:ascii="Times New Roman" w:hAnsi="Times New Roman" w:cs="Times New Roman"/>
          <w:lang w:val="en-GB"/>
        </w:rPr>
        <w:t>little</w:t>
      </w:r>
      <w:r w:rsidR="0087391B" w:rsidRPr="00636044">
        <w:rPr>
          <w:rFonts w:ascii="Times New Roman" w:hAnsi="Times New Roman" w:cs="Times New Roman"/>
          <w:lang w:val="en-GB"/>
        </w:rPr>
        <w:t xml:space="preserve"> experience with international affairs</w:t>
      </w:r>
      <w:r w:rsidR="008F74AE" w:rsidRPr="00636044">
        <w:rPr>
          <w:rFonts w:ascii="Times New Roman" w:hAnsi="Times New Roman" w:cs="Times New Roman"/>
          <w:lang w:val="en-GB"/>
        </w:rPr>
        <w:t>,</w:t>
      </w:r>
      <w:r w:rsidR="0087391B" w:rsidRPr="00636044">
        <w:rPr>
          <w:rFonts w:ascii="Times New Roman" w:hAnsi="Times New Roman" w:cs="Times New Roman"/>
          <w:lang w:val="en-GB"/>
        </w:rPr>
        <w:t xml:space="preserve"> </w:t>
      </w:r>
      <w:r w:rsidR="004A1E6F" w:rsidRPr="00636044">
        <w:rPr>
          <w:rFonts w:ascii="Times New Roman" w:hAnsi="Times New Roman" w:cs="Times New Roman"/>
          <w:lang w:val="en-GB"/>
        </w:rPr>
        <w:t xml:space="preserve">and </w:t>
      </w:r>
      <w:r w:rsidR="0087391B" w:rsidRPr="00636044">
        <w:rPr>
          <w:rFonts w:ascii="Times New Roman" w:hAnsi="Times New Roman" w:cs="Times New Roman"/>
          <w:lang w:val="en-GB"/>
        </w:rPr>
        <w:t>had not been on</w:t>
      </w:r>
      <w:r w:rsidR="0031794F" w:rsidRPr="00636044">
        <w:rPr>
          <w:rFonts w:ascii="Times New Roman" w:hAnsi="Times New Roman" w:cs="Times New Roman"/>
          <w:lang w:val="en-GB"/>
        </w:rPr>
        <w:t xml:space="preserve"> the Netherlands delegation to </w:t>
      </w:r>
      <w:r w:rsidR="00AB1151" w:rsidRPr="00636044">
        <w:rPr>
          <w:rFonts w:ascii="Times New Roman" w:hAnsi="Times New Roman" w:cs="Times New Roman"/>
          <w:lang w:val="en-GB"/>
        </w:rPr>
        <w:t xml:space="preserve">the </w:t>
      </w:r>
      <w:r w:rsidR="0087391B" w:rsidRPr="00636044">
        <w:rPr>
          <w:rFonts w:ascii="Times New Roman" w:hAnsi="Times New Roman" w:cs="Times New Roman"/>
          <w:lang w:val="en-GB"/>
        </w:rPr>
        <w:t>Peace Conference</w:t>
      </w:r>
      <w:r w:rsidR="008F74AE" w:rsidRPr="00636044">
        <w:rPr>
          <w:rFonts w:ascii="Times New Roman" w:hAnsi="Times New Roman" w:cs="Times New Roman"/>
          <w:lang w:val="en-GB"/>
        </w:rPr>
        <w:t xml:space="preserve"> or</w:t>
      </w:r>
      <w:r w:rsidR="0031794F" w:rsidRPr="00636044">
        <w:rPr>
          <w:rFonts w:ascii="Times New Roman" w:hAnsi="Times New Roman" w:cs="Times New Roman"/>
          <w:lang w:val="en-GB"/>
        </w:rPr>
        <w:t xml:space="preserve"> </w:t>
      </w:r>
      <w:r w:rsidR="0087391B" w:rsidRPr="00636044">
        <w:rPr>
          <w:rFonts w:ascii="Times New Roman" w:hAnsi="Times New Roman" w:cs="Times New Roman"/>
          <w:lang w:val="en-GB"/>
        </w:rPr>
        <w:t xml:space="preserve">been involved with the PCA. </w:t>
      </w:r>
      <w:r w:rsidR="006632CA" w:rsidRPr="00636044">
        <w:rPr>
          <w:rFonts w:ascii="Times New Roman" w:hAnsi="Times New Roman" w:cs="Times New Roman"/>
          <w:lang w:val="en-GB"/>
        </w:rPr>
        <w:t xml:space="preserve">He never figured among the four experts nominated by the Netherlands to the list of the PCA’s Members of the Court </w:t>
      </w:r>
      <w:r w:rsidR="0087391B" w:rsidRPr="00636044">
        <w:rPr>
          <w:rFonts w:ascii="Times New Roman" w:hAnsi="Times New Roman" w:cs="Times New Roman"/>
          <w:lang w:val="en-GB"/>
        </w:rPr>
        <w:t xml:space="preserve">kept by the </w:t>
      </w:r>
      <w:r w:rsidR="00126208" w:rsidRPr="00636044">
        <w:rPr>
          <w:rFonts w:ascii="Times New Roman" w:hAnsi="Times New Roman" w:cs="Times New Roman"/>
          <w:lang w:val="en-GB"/>
        </w:rPr>
        <w:t xml:space="preserve">PCA </w:t>
      </w:r>
      <w:r w:rsidR="0087391B" w:rsidRPr="00636044">
        <w:rPr>
          <w:rFonts w:ascii="Times New Roman" w:hAnsi="Times New Roman" w:cs="Times New Roman"/>
          <w:lang w:val="en-GB"/>
        </w:rPr>
        <w:t>Secretary</w:t>
      </w:r>
      <w:r w:rsidR="00126208" w:rsidRPr="00636044">
        <w:rPr>
          <w:rFonts w:ascii="Times New Roman" w:hAnsi="Times New Roman" w:cs="Times New Roman"/>
          <w:lang w:val="en-GB"/>
        </w:rPr>
        <w:t>-General since 1900</w:t>
      </w:r>
      <w:r w:rsidR="0087391B" w:rsidRPr="00636044">
        <w:rPr>
          <w:rFonts w:ascii="Times New Roman" w:hAnsi="Times New Roman" w:cs="Times New Roman"/>
          <w:lang w:val="en-GB"/>
        </w:rPr>
        <w:t xml:space="preserve">, from which parties to a dispute might </w:t>
      </w:r>
      <w:r w:rsidR="0031794F" w:rsidRPr="00636044">
        <w:rPr>
          <w:rFonts w:ascii="Times New Roman" w:hAnsi="Times New Roman" w:cs="Times New Roman"/>
          <w:lang w:val="en-GB"/>
        </w:rPr>
        <w:t xml:space="preserve">select arbitrators </w:t>
      </w:r>
      <w:r w:rsidR="0087391B" w:rsidRPr="00636044">
        <w:rPr>
          <w:rFonts w:ascii="Times New Roman" w:hAnsi="Times New Roman" w:cs="Times New Roman"/>
          <w:lang w:val="en-GB"/>
        </w:rPr>
        <w:t xml:space="preserve">at their discretion. </w:t>
      </w:r>
      <w:r w:rsidR="00126208" w:rsidRPr="00636044">
        <w:rPr>
          <w:rFonts w:ascii="Times New Roman" w:hAnsi="Times New Roman" w:cs="Times New Roman"/>
          <w:lang w:val="en-GB"/>
        </w:rPr>
        <w:t>However</w:t>
      </w:r>
      <w:r w:rsidR="005A3C3C" w:rsidRPr="00636044">
        <w:rPr>
          <w:rFonts w:ascii="Times New Roman" w:hAnsi="Times New Roman" w:cs="Times New Roman"/>
          <w:lang w:val="en-GB"/>
        </w:rPr>
        <w:t>, i</w:t>
      </w:r>
      <w:r w:rsidR="00F604EB" w:rsidRPr="00636044">
        <w:rPr>
          <w:rFonts w:ascii="Times New Roman" w:hAnsi="Times New Roman" w:cs="Times New Roman"/>
          <w:lang w:val="en-GB"/>
        </w:rPr>
        <w:t>n 1904 Michiels</w:t>
      </w:r>
      <w:r w:rsidR="005A3C3C" w:rsidRPr="00636044">
        <w:rPr>
          <w:rFonts w:ascii="Times New Roman" w:hAnsi="Times New Roman" w:cs="Times New Roman"/>
          <w:lang w:val="en-GB"/>
        </w:rPr>
        <w:t xml:space="preserve"> was </w:t>
      </w:r>
      <w:r w:rsidR="0087391B" w:rsidRPr="00636044">
        <w:rPr>
          <w:rFonts w:ascii="Times New Roman" w:hAnsi="Times New Roman" w:cs="Times New Roman"/>
          <w:lang w:val="en-GB"/>
        </w:rPr>
        <w:t xml:space="preserve">appointed </w:t>
      </w:r>
      <w:r w:rsidR="00126208" w:rsidRPr="00636044">
        <w:rPr>
          <w:rFonts w:ascii="Times New Roman" w:hAnsi="Times New Roman" w:cs="Times New Roman"/>
          <w:lang w:val="en-GB"/>
        </w:rPr>
        <w:t>B</w:t>
      </w:r>
      <w:r w:rsidR="0087391B" w:rsidRPr="00636044">
        <w:rPr>
          <w:rFonts w:ascii="Times New Roman" w:hAnsi="Times New Roman" w:cs="Times New Roman"/>
          <w:lang w:val="en-GB"/>
        </w:rPr>
        <w:t xml:space="preserve">oard member of the Carnegie Foundation, launched </w:t>
      </w:r>
      <w:r w:rsidR="00126208" w:rsidRPr="00636044">
        <w:rPr>
          <w:rFonts w:ascii="Times New Roman" w:hAnsi="Times New Roman" w:cs="Times New Roman"/>
          <w:lang w:val="en-GB"/>
        </w:rPr>
        <w:t xml:space="preserve">that year </w:t>
      </w:r>
      <w:r w:rsidR="0087391B" w:rsidRPr="00636044">
        <w:rPr>
          <w:rFonts w:ascii="Times New Roman" w:hAnsi="Times New Roman" w:cs="Times New Roman"/>
          <w:lang w:val="en-GB"/>
        </w:rPr>
        <w:t xml:space="preserve">to monitor the construction of the PCA </w:t>
      </w:r>
      <w:r w:rsidR="00126208" w:rsidRPr="00636044">
        <w:rPr>
          <w:rFonts w:ascii="Times New Roman" w:hAnsi="Times New Roman" w:cs="Times New Roman"/>
          <w:lang w:val="en-GB"/>
        </w:rPr>
        <w:t>courthouse</w:t>
      </w:r>
      <w:r w:rsidR="0087391B" w:rsidRPr="00636044">
        <w:rPr>
          <w:rFonts w:ascii="Times New Roman" w:hAnsi="Times New Roman" w:cs="Times New Roman"/>
          <w:lang w:val="en-GB"/>
        </w:rPr>
        <w:t xml:space="preserve"> and library. Upon his appointment to the</w:t>
      </w:r>
      <w:r w:rsidR="00752A23" w:rsidRPr="00636044">
        <w:rPr>
          <w:rFonts w:ascii="Times New Roman" w:hAnsi="Times New Roman" w:cs="Times New Roman"/>
          <w:lang w:val="en-GB"/>
        </w:rPr>
        <w:t xml:space="preserve"> PCA</w:t>
      </w:r>
      <w:r w:rsidR="006A285D" w:rsidRPr="00636044">
        <w:rPr>
          <w:rFonts w:ascii="Times New Roman" w:hAnsi="Times New Roman" w:cs="Times New Roman"/>
          <w:lang w:val="en-GB"/>
        </w:rPr>
        <w:t xml:space="preserve"> </w:t>
      </w:r>
      <w:r w:rsidR="00E907A7" w:rsidRPr="00636044">
        <w:rPr>
          <w:rFonts w:ascii="Times New Roman" w:hAnsi="Times New Roman" w:cs="Times New Roman"/>
          <w:lang w:val="en-GB"/>
        </w:rPr>
        <w:t>he</w:t>
      </w:r>
      <w:r w:rsidR="006A285D" w:rsidRPr="00636044">
        <w:rPr>
          <w:rFonts w:ascii="Times New Roman" w:hAnsi="Times New Roman" w:cs="Times New Roman"/>
          <w:lang w:val="en-GB"/>
        </w:rPr>
        <w:t xml:space="preserve"> resigned from this</w:t>
      </w:r>
      <w:r w:rsidR="00126208" w:rsidRPr="00636044">
        <w:rPr>
          <w:rFonts w:ascii="Times New Roman" w:hAnsi="Times New Roman" w:cs="Times New Roman"/>
          <w:lang w:val="en-GB"/>
        </w:rPr>
        <w:t xml:space="preserve"> B</w:t>
      </w:r>
      <w:r w:rsidR="00FF44FB" w:rsidRPr="00636044">
        <w:rPr>
          <w:rFonts w:ascii="Times New Roman" w:hAnsi="Times New Roman" w:cs="Times New Roman"/>
          <w:lang w:val="en-GB"/>
        </w:rPr>
        <w:t>oard and gave up his seat in P</w:t>
      </w:r>
      <w:r w:rsidR="0087391B" w:rsidRPr="00636044">
        <w:rPr>
          <w:rFonts w:ascii="Times New Roman" w:hAnsi="Times New Roman" w:cs="Times New Roman"/>
          <w:lang w:val="en-GB"/>
        </w:rPr>
        <w:t>arliament.</w:t>
      </w:r>
      <w:r w:rsidR="0031794F" w:rsidRPr="00636044">
        <w:rPr>
          <w:rFonts w:ascii="Times New Roman" w:hAnsi="Times New Roman" w:cs="Times New Roman"/>
          <w:lang w:val="en-GB"/>
        </w:rPr>
        <w:t xml:space="preserve"> I</w:t>
      </w:r>
      <w:r w:rsidR="00FF44FB" w:rsidRPr="00636044">
        <w:rPr>
          <w:rFonts w:ascii="Times New Roman" w:hAnsi="Times New Roman" w:cs="Times New Roman"/>
          <w:lang w:val="en-GB"/>
        </w:rPr>
        <w:t>n appointing Michiels</w:t>
      </w:r>
      <w:r w:rsidR="0087391B" w:rsidRPr="00636044">
        <w:rPr>
          <w:rFonts w:ascii="Times New Roman" w:hAnsi="Times New Roman" w:cs="Times New Roman"/>
          <w:lang w:val="en-GB"/>
        </w:rPr>
        <w:t xml:space="preserve"> the </w:t>
      </w:r>
      <w:r w:rsidR="00397CA9" w:rsidRPr="00636044">
        <w:rPr>
          <w:rFonts w:ascii="Times New Roman" w:hAnsi="Times New Roman" w:cs="Times New Roman"/>
          <w:lang w:val="en-GB"/>
        </w:rPr>
        <w:t xml:space="preserve">Dutch </w:t>
      </w:r>
      <w:r w:rsidR="0087391B" w:rsidRPr="00636044">
        <w:rPr>
          <w:rFonts w:ascii="Times New Roman" w:hAnsi="Times New Roman" w:cs="Times New Roman"/>
          <w:lang w:val="en-GB"/>
        </w:rPr>
        <w:t xml:space="preserve">government </w:t>
      </w:r>
      <w:r w:rsidR="005A3C3C" w:rsidRPr="00636044">
        <w:rPr>
          <w:rFonts w:ascii="Times New Roman" w:hAnsi="Times New Roman" w:cs="Times New Roman"/>
          <w:lang w:val="en-GB"/>
        </w:rPr>
        <w:t xml:space="preserve">intriguingly </w:t>
      </w:r>
      <w:r w:rsidR="0087391B" w:rsidRPr="00636044">
        <w:rPr>
          <w:rFonts w:ascii="Times New Roman" w:hAnsi="Times New Roman" w:cs="Times New Roman"/>
          <w:lang w:val="en-GB"/>
        </w:rPr>
        <w:t xml:space="preserve">passed </w:t>
      </w:r>
      <w:r w:rsidR="00DF3130" w:rsidRPr="00636044">
        <w:rPr>
          <w:rFonts w:ascii="Times New Roman" w:hAnsi="Times New Roman" w:cs="Times New Roman"/>
          <w:lang w:val="en-GB"/>
        </w:rPr>
        <w:t xml:space="preserve">over </w:t>
      </w:r>
      <w:r w:rsidR="0087391B" w:rsidRPr="00636044">
        <w:rPr>
          <w:rFonts w:ascii="Times New Roman" w:hAnsi="Times New Roman" w:cs="Times New Roman"/>
          <w:lang w:val="en-GB"/>
        </w:rPr>
        <w:t xml:space="preserve">more likely </w:t>
      </w:r>
      <w:r w:rsidR="00E907A7" w:rsidRPr="00636044">
        <w:rPr>
          <w:rFonts w:ascii="Times New Roman" w:hAnsi="Times New Roman" w:cs="Times New Roman"/>
          <w:lang w:val="en-GB"/>
        </w:rPr>
        <w:t xml:space="preserve">national </w:t>
      </w:r>
      <w:r w:rsidR="0087391B" w:rsidRPr="00636044">
        <w:rPr>
          <w:rFonts w:ascii="Times New Roman" w:hAnsi="Times New Roman" w:cs="Times New Roman"/>
          <w:lang w:val="en-GB"/>
        </w:rPr>
        <w:t>candidates for the position</w:t>
      </w:r>
      <w:r w:rsidR="0031794F" w:rsidRPr="00636044">
        <w:rPr>
          <w:rFonts w:ascii="Times New Roman" w:hAnsi="Times New Roman" w:cs="Times New Roman"/>
          <w:lang w:val="en-GB"/>
        </w:rPr>
        <w:t>, such as</w:t>
      </w:r>
      <w:r w:rsidR="008B49E6" w:rsidRPr="00636044">
        <w:rPr>
          <w:rFonts w:ascii="Times New Roman" w:hAnsi="Times New Roman" w:cs="Times New Roman"/>
          <w:lang w:val="en-GB"/>
        </w:rPr>
        <w:t xml:space="preserve"> its </w:t>
      </w:r>
      <w:r w:rsidR="005A3C3C" w:rsidRPr="00636044">
        <w:rPr>
          <w:rFonts w:ascii="Times New Roman" w:hAnsi="Times New Roman" w:cs="Times New Roman"/>
          <w:lang w:val="en-GB"/>
        </w:rPr>
        <w:t>long-standing</w:t>
      </w:r>
      <w:r w:rsidR="008B49E6" w:rsidRPr="00636044">
        <w:rPr>
          <w:rFonts w:ascii="Times New Roman" w:hAnsi="Times New Roman" w:cs="Times New Roman"/>
          <w:lang w:val="en-GB"/>
        </w:rPr>
        <w:t xml:space="preserve"> </w:t>
      </w:r>
      <w:r w:rsidR="005A3C3C" w:rsidRPr="00636044">
        <w:rPr>
          <w:rFonts w:ascii="Times New Roman" w:hAnsi="Times New Roman" w:cs="Times New Roman"/>
          <w:lang w:val="en-GB"/>
        </w:rPr>
        <w:t>counsellor</w:t>
      </w:r>
      <w:r w:rsidR="008B49E6" w:rsidRPr="00636044">
        <w:rPr>
          <w:rFonts w:ascii="Times New Roman" w:hAnsi="Times New Roman" w:cs="Times New Roman"/>
          <w:lang w:val="en-GB"/>
        </w:rPr>
        <w:t xml:space="preserve"> on international</w:t>
      </w:r>
      <w:r w:rsidR="00E907A7" w:rsidRPr="00636044">
        <w:rPr>
          <w:rFonts w:ascii="Times New Roman" w:hAnsi="Times New Roman" w:cs="Times New Roman"/>
          <w:lang w:val="en-GB"/>
        </w:rPr>
        <w:t xml:space="preserve"> </w:t>
      </w:r>
      <w:r w:rsidR="008B49E6" w:rsidRPr="00636044">
        <w:rPr>
          <w:rFonts w:ascii="Times New Roman" w:hAnsi="Times New Roman" w:cs="Times New Roman"/>
          <w:lang w:val="en-GB"/>
        </w:rPr>
        <w:t xml:space="preserve">affairs Asser, </w:t>
      </w:r>
      <w:r w:rsidR="00BF3754" w:rsidRPr="00636044">
        <w:rPr>
          <w:rFonts w:ascii="Times New Roman" w:hAnsi="Times New Roman" w:cs="Times New Roman"/>
          <w:lang w:val="en-GB"/>
        </w:rPr>
        <w:t>Willem Hendrik</w:t>
      </w:r>
      <w:r w:rsidR="005A3C3C" w:rsidRPr="00636044">
        <w:rPr>
          <w:rFonts w:ascii="Times New Roman" w:hAnsi="Times New Roman" w:cs="Times New Roman"/>
          <w:lang w:val="en-GB"/>
        </w:rPr>
        <w:t xml:space="preserve"> d</w:t>
      </w:r>
      <w:r w:rsidR="0087391B" w:rsidRPr="00636044">
        <w:rPr>
          <w:rFonts w:ascii="Times New Roman" w:hAnsi="Times New Roman" w:cs="Times New Roman"/>
          <w:lang w:val="en-GB"/>
        </w:rPr>
        <w:t>e Beaufor</w:t>
      </w:r>
      <w:r w:rsidR="005D40DA" w:rsidRPr="00636044">
        <w:rPr>
          <w:rFonts w:ascii="Times New Roman" w:hAnsi="Times New Roman" w:cs="Times New Roman"/>
          <w:lang w:val="en-GB"/>
        </w:rPr>
        <w:t xml:space="preserve">t </w:t>
      </w:r>
      <w:r w:rsidR="0031794F" w:rsidRPr="00636044">
        <w:rPr>
          <w:rFonts w:ascii="Times New Roman" w:hAnsi="Times New Roman" w:cs="Times New Roman"/>
          <w:lang w:val="en-GB"/>
        </w:rPr>
        <w:t>who a</w:t>
      </w:r>
      <w:r w:rsidR="005A3C3C" w:rsidRPr="00636044">
        <w:rPr>
          <w:rFonts w:ascii="Times New Roman" w:hAnsi="Times New Roman" w:cs="Times New Roman"/>
          <w:lang w:val="en-GB"/>
        </w:rPr>
        <w:t xml:space="preserve">s </w:t>
      </w:r>
      <w:r w:rsidR="002C7B40" w:rsidRPr="00636044">
        <w:rPr>
          <w:rFonts w:ascii="Times New Roman" w:hAnsi="Times New Roman" w:cs="Times New Roman"/>
          <w:lang w:val="en-GB"/>
        </w:rPr>
        <w:t>F</w:t>
      </w:r>
      <w:r w:rsidR="008B49E6" w:rsidRPr="00636044">
        <w:rPr>
          <w:rFonts w:ascii="Times New Roman" w:hAnsi="Times New Roman" w:cs="Times New Roman"/>
          <w:lang w:val="en-GB"/>
        </w:rPr>
        <w:t xml:space="preserve">oreign </w:t>
      </w:r>
      <w:r w:rsidR="002C7B40" w:rsidRPr="00636044">
        <w:rPr>
          <w:rFonts w:ascii="Times New Roman" w:hAnsi="Times New Roman" w:cs="Times New Roman"/>
          <w:lang w:val="en-GB"/>
        </w:rPr>
        <w:t>M</w:t>
      </w:r>
      <w:r w:rsidR="008B49E6" w:rsidRPr="00636044">
        <w:rPr>
          <w:rFonts w:ascii="Times New Roman" w:hAnsi="Times New Roman" w:cs="Times New Roman"/>
          <w:lang w:val="en-GB"/>
        </w:rPr>
        <w:t xml:space="preserve">inister </w:t>
      </w:r>
      <w:r w:rsidR="0031794F" w:rsidRPr="00636044">
        <w:rPr>
          <w:rFonts w:ascii="Times New Roman" w:hAnsi="Times New Roman" w:cs="Times New Roman"/>
          <w:lang w:val="en-GB"/>
        </w:rPr>
        <w:t>had organiz</w:t>
      </w:r>
      <w:r w:rsidR="008B49E6" w:rsidRPr="00636044">
        <w:rPr>
          <w:rFonts w:ascii="Times New Roman" w:hAnsi="Times New Roman" w:cs="Times New Roman"/>
          <w:lang w:val="en-GB"/>
        </w:rPr>
        <w:t xml:space="preserve">ed the Peace Conference and </w:t>
      </w:r>
      <w:r w:rsidR="0031794F" w:rsidRPr="00636044">
        <w:rPr>
          <w:rFonts w:ascii="Times New Roman" w:hAnsi="Times New Roman" w:cs="Times New Roman"/>
          <w:lang w:val="en-GB"/>
        </w:rPr>
        <w:t xml:space="preserve">had </w:t>
      </w:r>
      <w:r w:rsidR="008B49E6" w:rsidRPr="00636044">
        <w:rPr>
          <w:rFonts w:ascii="Times New Roman" w:hAnsi="Times New Roman" w:cs="Times New Roman"/>
          <w:lang w:val="en-GB"/>
        </w:rPr>
        <w:t>engineered the framework of the PCA</w:t>
      </w:r>
      <w:r w:rsidR="00CA20CA" w:rsidRPr="00636044">
        <w:rPr>
          <w:rFonts w:ascii="Times New Roman" w:hAnsi="Times New Roman" w:cs="Times New Roman"/>
          <w:lang w:val="en-GB"/>
        </w:rPr>
        <w:t xml:space="preserve"> to full content</w:t>
      </w:r>
      <w:r w:rsidR="0031794F" w:rsidRPr="00636044">
        <w:rPr>
          <w:rFonts w:ascii="Times New Roman" w:hAnsi="Times New Roman" w:cs="Times New Roman"/>
          <w:lang w:val="en-GB"/>
        </w:rPr>
        <w:t>, as well as</w:t>
      </w:r>
      <w:r w:rsidR="00442AF9" w:rsidRPr="00636044">
        <w:rPr>
          <w:rFonts w:ascii="Times New Roman" w:hAnsi="Times New Roman" w:cs="Times New Roman"/>
          <w:lang w:val="en-GB"/>
        </w:rPr>
        <w:t xml:space="preserve"> exper</w:t>
      </w:r>
      <w:r w:rsidR="008B49E6" w:rsidRPr="00636044">
        <w:rPr>
          <w:rFonts w:ascii="Times New Roman" w:hAnsi="Times New Roman" w:cs="Times New Roman"/>
          <w:lang w:val="en-GB"/>
        </w:rPr>
        <w:t xml:space="preserve">t politician </w:t>
      </w:r>
      <w:r w:rsidR="00BF3754" w:rsidRPr="00636044">
        <w:rPr>
          <w:rFonts w:ascii="Times New Roman" w:hAnsi="Times New Roman" w:cs="Times New Roman"/>
          <w:lang w:val="en-GB"/>
        </w:rPr>
        <w:t>D</w:t>
      </w:r>
      <w:r w:rsidR="008B49E6" w:rsidRPr="00636044">
        <w:rPr>
          <w:rFonts w:ascii="Times New Roman" w:hAnsi="Times New Roman" w:cs="Times New Roman"/>
          <w:lang w:val="en-GB"/>
        </w:rPr>
        <w:t>e Savornin Lohman who</w:t>
      </w:r>
      <w:r w:rsidR="00442AF9" w:rsidRPr="00636044">
        <w:rPr>
          <w:rFonts w:ascii="Times New Roman" w:hAnsi="Times New Roman" w:cs="Times New Roman"/>
          <w:lang w:val="en-GB"/>
        </w:rPr>
        <w:t xml:space="preserve"> </w:t>
      </w:r>
      <w:r w:rsidR="0031794F" w:rsidRPr="00636044">
        <w:rPr>
          <w:rFonts w:ascii="Times New Roman" w:hAnsi="Times New Roman" w:cs="Times New Roman"/>
          <w:lang w:val="en-GB"/>
        </w:rPr>
        <w:t xml:space="preserve">(up to 1913) </w:t>
      </w:r>
      <w:r w:rsidR="00442AF9" w:rsidRPr="00636044">
        <w:rPr>
          <w:rFonts w:ascii="Times New Roman" w:hAnsi="Times New Roman" w:cs="Times New Roman"/>
          <w:lang w:val="en-GB"/>
        </w:rPr>
        <w:t>was</w:t>
      </w:r>
      <w:r w:rsidR="008B49E6" w:rsidRPr="00636044">
        <w:rPr>
          <w:rFonts w:ascii="Times New Roman" w:hAnsi="Times New Roman" w:cs="Times New Roman"/>
          <w:lang w:val="en-GB"/>
        </w:rPr>
        <w:t xml:space="preserve"> </w:t>
      </w:r>
      <w:r w:rsidR="00442AF9" w:rsidRPr="00636044">
        <w:rPr>
          <w:rFonts w:ascii="Times New Roman" w:hAnsi="Times New Roman" w:cs="Times New Roman"/>
          <w:lang w:val="en-GB"/>
        </w:rPr>
        <w:t>involved in no l</w:t>
      </w:r>
      <w:r w:rsidR="00BE58EE" w:rsidRPr="00636044">
        <w:rPr>
          <w:rFonts w:ascii="Times New Roman" w:hAnsi="Times New Roman" w:cs="Times New Roman"/>
          <w:lang w:val="en-GB"/>
        </w:rPr>
        <w:t xml:space="preserve">ess than five cases at the PCA. </w:t>
      </w:r>
    </w:p>
    <w:p w14:paraId="0C5381CA" w14:textId="3798832D" w:rsidR="006D4A3D" w:rsidRPr="00636044" w:rsidRDefault="002C7B40" w:rsidP="00AF7F80">
      <w:pPr>
        <w:tabs>
          <w:tab w:val="left" w:pos="567"/>
        </w:tabs>
        <w:jc w:val="both"/>
        <w:rPr>
          <w:rFonts w:ascii="Times New Roman" w:hAnsi="Times New Roman" w:cs="Times New Roman"/>
          <w:lang w:val="en-GB"/>
        </w:rPr>
      </w:pPr>
      <w:r w:rsidRPr="00636044">
        <w:rPr>
          <w:rFonts w:ascii="Times New Roman" w:hAnsi="Times New Roman" w:cs="Times New Roman"/>
          <w:lang w:val="en-GB"/>
        </w:rPr>
        <w:tab/>
      </w:r>
      <w:r w:rsidR="00442AF9" w:rsidRPr="00636044">
        <w:rPr>
          <w:rFonts w:ascii="Times New Roman" w:hAnsi="Times New Roman" w:cs="Times New Roman"/>
          <w:lang w:val="en-GB"/>
        </w:rPr>
        <w:t>Michiels’</w:t>
      </w:r>
      <w:r w:rsidR="009C4879" w:rsidRPr="00636044">
        <w:rPr>
          <w:rFonts w:ascii="Times New Roman" w:hAnsi="Times New Roman" w:cs="Times New Roman"/>
          <w:lang w:val="en-GB"/>
        </w:rPr>
        <w:t>s</w:t>
      </w:r>
      <w:r w:rsidR="00442AF9" w:rsidRPr="00636044">
        <w:rPr>
          <w:rFonts w:ascii="Times New Roman" w:hAnsi="Times New Roman" w:cs="Times New Roman"/>
          <w:lang w:val="en-GB"/>
        </w:rPr>
        <w:t xml:space="preserve"> </w:t>
      </w:r>
      <w:r w:rsidR="00BE58EE" w:rsidRPr="00636044">
        <w:rPr>
          <w:rFonts w:ascii="Times New Roman" w:hAnsi="Times New Roman" w:cs="Times New Roman"/>
          <w:lang w:val="en-GB"/>
        </w:rPr>
        <w:t>appointment</w:t>
      </w:r>
      <w:r w:rsidR="009C4879" w:rsidRPr="00636044">
        <w:rPr>
          <w:rFonts w:ascii="Times New Roman" w:hAnsi="Times New Roman" w:cs="Times New Roman"/>
          <w:lang w:val="en-GB"/>
        </w:rPr>
        <w:t xml:space="preserve"> as a Roman Catholic politician</w:t>
      </w:r>
      <w:r w:rsidR="00442AF9" w:rsidRPr="00636044">
        <w:rPr>
          <w:rFonts w:ascii="Times New Roman" w:hAnsi="Times New Roman" w:cs="Times New Roman"/>
          <w:lang w:val="en-GB"/>
        </w:rPr>
        <w:t xml:space="preserve"> came at a</w:t>
      </w:r>
      <w:r w:rsidR="00EF420B" w:rsidRPr="00636044">
        <w:rPr>
          <w:rFonts w:ascii="Times New Roman" w:hAnsi="Times New Roman" w:cs="Times New Roman"/>
          <w:lang w:val="en-GB"/>
        </w:rPr>
        <w:t>n intriguing</w:t>
      </w:r>
      <w:r w:rsidR="00442AF9" w:rsidRPr="00636044">
        <w:rPr>
          <w:rFonts w:ascii="Times New Roman" w:hAnsi="Times New Roman" w:cs="Times New Roman"/>
          <w:lang w:val="en-GB"/>
        </w:rPr>
        <w:t xml:space="preserve"> moment. </w:t>
      </w:r>
      <w:r w:rsidR="00AD6E67" w:rsidRPr="00636044">
        <w:rPr>
          <w:rFonts w:ascii="Times New Roman" w:hAnsi="Times New Roman" w:cs="Times New Roman"/>
          <w:lang w:val="en-GB"/>
        </w:rPr>
        <w:t xml:space="preserve">When, in January 1905, Van Lynden’s position as Foreign Minister had become untenable and the Calvinists could not provide an appropriate replacement, the Roman Catholics were unwilling to proffer their candidate </w:t>
      </w:r>
      <w:r w:rsidR="009D2CDE" w:rsidRPr="00636044">
        <w:rPr>
          <w:rFonts w:ascii="Times New Roman" w:hAnsi="Times New Roman" w:cs="Times New Roman"/>
          <w:lang w:val="en-GB"/>
        </w:rPr>
        <w:t>so</w:t>
      </w:r>
      <w:r w:rsidR="00AD6E67" w:rsidRPr="00636044">
        <w:rPr>
          <w:rFonts w:ascii="Times New Roman" w:hAnsi="Times New Roman" w:cs="Times New Roman"/>
          <w:lang w:val="en-GB"/>
        </w:rPr>
        <w:t xml:space="preserve"> long as the issue with the Vatican had not been settled</w:t>
      </w:r>
      <w:r w:rsidR="005D40DA" w:rsidRPr="00636044">
        <w:rPr>
          <w:rFonts w:ascii="Times New Roman" w:hAnsi="Times New Roman" w:cs="Times New Roman"/>
          <w:lang w:val="en-GB"/>
        </w:rPr>
        <w:t>.</w:t>
      </w:r>
      <w:r w:rsidR="00AD6E67" w:rsidRPr="00636044">
        <w:rPr>
          <w:rFonts w:ascii="Times New Roman" w:hAnsi="Times New Roman" w:cs="Times New Roman"/>
          <w:lang w:val="en-GB"/>
        </w:rPr>
        <w:t xml:space="preserve"> Was Michiels’s PCA appointment a</w:t>
      </w:r>
      <w:r w:rsidR="009D2CDE" w:rsidRPr="00636044">
        <w:rPr>
          <w:rFonts w:ascii="Times New Roman" w:hAnsi="Times New Roman" w:cs="Times New Roman"/>
          <w:lang w:val="en-GB"/>
        </w:rPr>
        <w:t>n</w:t>
      </w:r>
      <w:r w:rsidR="00AD6E67" w:rsidRPr="00636044">
        <w:rPr>
          <w:rFonts w:ascii="Times New Roman" w:hAnsi="Times New Roman" w:cs="Times New Roman"/>
          <w:lang w:val="en-GB"/>
        </w:rPr>
        <w:t xml:space="preserve"> </w:t>
      </w:r>
      <w:r w:rsidR="009D2CDE" w:rsidRPr="00636044">
        <w:rPr>
          <w:rFonts w:ascii="Times New Roman" w:hAnsi="Times New Roman" w:cs="Times New Roman"/>
          <w:lang w:val="en-GB"/>
        </w:rPr>
        <w:t>enticement</w:t>
      </w:r>
      <w:r w:rsidR="00AD6E67" w:rsidRPr="00636044">
        <w:rPr>
          <w:rFonts w:ascii="Times New Roman" w:hAnsi="Times New Roman" w:cs="Times New Roman"/>
          <w:lang w:val="en-GB"/>
        </w:rPr>
        <w:t xml:space="preserve"> for the Catholic faction and a token of goodwill towards the Vatican? In his diaries De Beaufort time and again remonstrate</w:t>
      </w:r>
      <w:r w:rsidR="009D2CDE" w:rsidRPr="00636044">
        <w:rPr>
          <w:rFonts w:ascii="Times New Roman" w:hAnsi="Times New Roman" w:cs="Times New Roman"/>
          <w:lang w:val="en-GB"/>
        </w:rPr>
        <w:t>d</w:t>
      </w:r>
      <w:r w:rsidR="00AD6E67" w:rsidRPr="00636044">
        <w:rPr>
          <w:rFonts w:ascii="Times New Roman" w:hAnsi="Times New Roman" w:cs="Times New Roman"/>
          <w:lang w:val="en-GB"/>
        </w:rPr>
        <w:t xml:space="preserve"> that appointments at home were forever conditioned by the delicate balance of political and religious ideologies. Later</w:t>
      </w:r>
      <w:r w:rsidR="009B71AD" w:rsidRPr="00636044">
        <w:rPr>
          <w:rFonts w:ascii="Times New Roman" w:hAnsi="Times New Roman" w:cs="Times New Roman"/>
          <w:lang w:val="en-GB"/>
        </w:rPr>
        <w:t>,</w:t>
      </w:r>
      <w:r w:rsidR="00AD6E67" w:rsidRPr="00636044">
        <w:rPr>
          <w:rFonts w:ascii="Times New Roman" w:hAnsi="Times New Roman" w:cs="Times New Roman"/>
          <w:lang w:val="en-GB"/>
        </w:rPr>
        <w:t xml:space="preserve"> in</w:t>
      </w:r>
      <w:r w:rsidR="00FA49C1" w:rsidRPr="00636044">
        <w:rPr>
          <w:rFonts w:ascii="Times New Roman" w:hAnsi="Times New Roman" w:cs="Times New Roman"/>
          <w:lang w:val="en-GB"/>
        </w:rPr>
        <w:t xml:space="preserve"> 1905, </w:t>
      </w:r>
      <w:r w:rsidR="00AD6E67" w:rsidRPr="00636044">
        <w:rPr>
          <w:rFonts w:ascii="Times New Roman" w:hAnsi="Times New Roman" w:cs="Times New Roman"/>
          <w:lang w:val="en-GB"/>
        </w:rPr>
        <w:t xml:space="preserve">when </w:t>
      </w:r>
      <w:r w:rsidR="00442AF9" w:rsidRPr="00636044">
        <w:rPr>
          <w:rFonts w:ascii="Times New Roman" w:hAnsi="Times New Roman" w:cs="Times New Roman"/>
          <w:lang w:val="en-GB"/>
        </w:rPr>
        <w:t>deliberations in preparation of the Secon</w:t>
      </w:r>
      <w:r w:rsidR="00FA49C1" w:rsidRPr="00636044">
        <w:rPr>
          <w:rFonts w:ascii="Times New Roman" w:hAnsi="Times New Roman" w:cs="Times New Roman"/>
          <w:lang w:val="en-GB"/>
        </w:rPr>
        <w:t xml:space="preserve">d Peace Conference </w:t>
      </w:r>
      <w:r w:rsidR="009C4879" w:rsidRPr="00636044">
        <w:rPr>
          <w:rFonts w:ascii="Times New Roman" w:hAnsi="Times New Roman" w:cs="Times New Roman"/>
          <w:lang w:val="en-GB"/>
        </w:rPr>
        <w:t>(</w:t>
      </w:r>
      <w:r w:rsidR="00752A23" w:rsidRPr="00636044">
        <w:rPr>
          <w:rFonts w:ascii="Times New Roman" w:hAnsi="Times New Roman" w:cs="Times New Roman"/>
          <w:lang w:val="en-GB"/>
        </w:rPr>
        <w:t>intended</w:t>
      </w:r>
      <w:r w:rsidR="009C4879" w:rsidRPr="00636044">
        <w:rPr>
          <w:rFonts w:ascii="Times New Roman" w:hAnsi="Times New Roman" w:cs="Times New Roman"/>
          <w:lang w:val="en-GB"/>
        </w:rPr>
        <w:t xml:space="preserve"> for 1906) </w:t>
      </w:r>
      <w:r w:rsidR="00FA49C1" w:rsidRPr="00636044">
        <w:rPr>
          <w:rFonts w:ascii="Times New Roman" w:hAnsi="Times New Roman" w:cs="Times New Roman"/>
          <w:lang w:val="en-GB"/>
        </w:rPr>
        <w:t xml:space="preserve">were opened, </w:t>
      </w:r>
      <w:r w:rsidR="00442AF9" w:rsidRPr="00636044">
        <w:rPr>
          <w:rFonts w:ascii="Times New Roman" w:hAnsi="Times New Roman" w:cs="Times New Roman"/>
          <w:lang w:val="en-GB"/>
        </w:rPr>
        <w:t xml:space="preserve">the claims </w:t>
      </w:r>
      <w:r w:rsidR="00EF00EE" w:rsidRPr="00636044">
        <w:rPr>
          <w:rFonts w:ascii="Times New Roman" w:hAnsi="Times New Roman" w:cs="Times New Roman"/>
          <w:lang w:val="en-GB"/>
        </w:rPr>
        <w:t xml:space="preserve">of </w:t>
      </w:r>
      <w:r w:rsidR="00442AF9" w:rsidRPr="00636044">
        <w:rPr>
          <w:rFonts w:ascii="Times New Roman" w:hAnsi="Times New Roman" w:cs="Times New Roman"/>
          <w:lang w:val="en-GB"/>
        </w:rPr>
        <w:t xml:space="preserve">the Holy See were as </w:t>
      </w:r>
      <w:r w:rsidR="006B1F8A" w:rsidRPr="00636044">
        <w:rPr>
          <w:rFonts w:ascii="Times New Roman" w:hAnsi="Times New Roman" w:cs="Times New Roman"/>
          <w:lang w:val="en-GB"/>
        </w:rPr>
        <w:t>vigorous</w:t>
      </w:r>
      <w:r w:rsidR="00442AF9" w:rsidRPr="00636044">
        <w:rPr>
          <w:rFonts w:ascii="Times New Roman" w:hAnsi="Times New Roman" w:cs="Times New Roman"/>
          <w:lang w:val="en-GB"/>
        </w:rPr>
        <w:t xml:space="preserve"> as ever</w:t>
      </w:r>
      <w:r w:rsidR="00315D5E" w:rsidRPr="00636044">
        <w:rPr>
          <w:rFonts w:ascii="Times New Roman" w:hAnsi="Times New Roman" w:cs="Times New Roman"/>
          <w:lang w:val="en-GB"/>
        </w:rPr>
        <w:t>,</w:t>
      </w:r>
      <w:r w:rsidR="00442AF9" w:rsidRPr="00636044">
        <w:rPr>
          <w:rFonts w:ascii="Times New Roman" w:hAnsi="Times New Roman" w:cs="Times New Roman"/>
          <w:lang w:val="en-GB"/>
        </w:rPr>
        <w:t xml:space="preserve"> and so</w:t>
      </w:r>
      <w:r w:rsidR="00FA49C1" w:rsidRPr="00636044">
        <w:rPr>
          <w:rFonts w:ascii="Times New Roman" w:hAnsi="Times New Roman" w:cs="Times New Roman"/>
          <w:lang w:val="en-GB"/>
        </w:rPr>
        <w:t xml:space="preserve"> was Italy’s staunch opposition. </w:t>
      </w:r>
      <w:r w:rsidR="002834A0" w:rsidRPr="00636044">
        <w:rPr>
          <w:rFonts w:ascii="Times New Roman" w:hAnsi="Times New Roman" w:cs="Times New Roman"/>
          <w:lang w:val="en-GB"/>
        </w:rPr>
        <w:t xml:space="preserve">This </w:t>
      </w:r>
      <w:r w:rsidR="00747864" w:rsidRPr="00636044">
        <w:rPr>
          <w:rFonts w:ascii="Times New Roman" w:hAnsi="Times New Roman" w:cs="Times New Roman"/>
          <w:lang w:val="en-GB"/>
        </w:rPr>
        <w:t>affected</w:t>
      </w:r>
      <w:r w:rsidR="002834A0" w:rsidRPr="00636044">
        <w:rPr>
          <w:rFonts w:ascii="Times New Roman" w:hAnsi="Times New Roman" w:cs="Times New Roman"/>
          <w:lang w:val="en-GB"/>
        </w:rPr>
        <w:t xml:space="preserve"> Dutch politics. </w:t>
      </w:r>
      <w:r w:rsidR="00442AF9" w:rsidRPr="00636044">
        <w:rPr>
          <w:rFonts w:ascii="Times New Roman" w:hAnsi="Times New Roman" w:cs="Times New Roman"/>
          <w:lang w:val="en-GB"/>
        </w:rPr>
        <w:t xml:space="preserve">Anticipating </w:t>
      </w:r>
      <w:r w:rsidR="0080711B" w:rsidRPr="00636044">
        <w:rPr>
          <w:rFonts w:ascii="Times New Roman" w:hAnsi="Times New Roman" w:cs="Times New Roman"/>
          <w:lang w:val="en-GB"/>
        </w:rPr>
        <w:t>opposition</w:t>
      </w:r>
      <w:r w:rsidR="00442AF9" w:rsidRPr="00636044">
        <w:rPr>
          <w:rFonts w:ascii="Times New Roman" w:hAnsi="Times New Roman" w:cs="Times New Roman"/>
          <w:lang w:val="en-GB"/>
        </w:rPr>
        <w:t xml:space="preserve"> from </w:t>
      </w:r>
      <w:r w:rsidR="00A9141E" w:rsidRPr="00636044">
        <w:rPr>
          <w:rFonts w:ascii="Times New Roman" w:hAnsi="Times New Roman" w:cs="Times New Roman"/>
          <w:lang w:val="en-GB"/>
        </w:rPr>
        <w:t>its</w:t>
      </w:r>
      <w:r w:rsidR="009C4879" w:rsidRPr="00636044">
        <w:rPr>
          <w:rFonts w:ascii="Times New Roman" w:hAnsi="Times New Roman" w:cs="Times New Roman"/>
          <w:lang w:val="en-GB"/>
        </w:rPr>
        <w:t xml:space="preserve"> Roman </w:t>
      </w:r>
      <w:r w:rsidR="00442AF9" w:rsidRPr="00636044">
        <w:rPr>
          <w:rFonts w:ascii="Times New Roman" w:hAnsi="Times New Roman" w:cs="Times New Roman"/>
          <w:lang w:val="en-GB"/>
        </w:rPr>
        <w:t xml:space="preserve">Catholic </w:t>
      </w:r>
      <w:r w:rsidR="00A9141E" w:rsidRPr="00636044">
        <w:rPr>
          <w:rFonts w:ascii="Times New Roman" w:hAnsi="Times New Roman" w:cs="Times New Roman"/>
          <w:lang w:val="en-GB"/>
        </w:rPr>
        <w:t>constituency</w:t>
      </w:r>
      <w:r w:rsidR="0080711B" w:rsidRPr="00636044">
        <w:rPr>
          <w:rFonts w:ascii="Times New Roman" w:hAnsi="Times New Roman" w:cs="Times New Roman"/>
          <w:lang w:val="en-GB"/>
        </w:rPr>
        <w:t xml:space="preserve">, the </w:t>
      </w:r>
      <w:r w:rsidR="00315D5E" w:rsidRPr="00636044">
        <w:rPr>
          <w:rFonts w:ascii="Times New Roman" w:hAnsi="Times New Roman" w:cs="Times New Roman"/>
          <w:lang w:val="en-GB"/>
        </w:rPr>
        <w:t xml:space="preserve">Dutch </w:t>
      </w:r>
      <w:r w:rsidR="0080711B" w:rsidRPr="00636044">
        <w:rPr>
          <w:rFonts w:ascii="Times New Roman" w:hAnsi="Times New Roman" w:cs="Times New Roman"/>
          <w:lang w:val="en-GB"/>
        </w:rPr>
        <w:t>c</w:t>
      </w:r>
      <w:r w:rsidR="00A9141E" w:rsidRPr="00636044">
        <w:rPr>
          <w:rFonts w:ascii="Times New Roman" w:hAnsi="Times New Roman" w:cs="Times New Roman"/>
          <w:lang w:val="en-GB"/>
        </w:rPr>
        <w:t>abinet</w:t>
      </w:r>
      <w:r w:rsidR="00442AF9" w:rsidRPr="00636044">
        <w:rPr>
          <w:rFonts w:ascii="Times New Roman" w:hAnsi="Times New Roman" w:cs="Times New Roman"/>
          <w:lang w:val="en-GB"/>
        </w:rPr>
        <w:t xml:space="preserve"> </w:t>
      </w:r>
      <w:r w:rsidR="009C4879" w:rsidRPr="00636044">
        <w:rPr>
          <w:rFonts w:ascii="Times New Roman" w:hAnsi="Times New Roman" w:cs="Times New Roman"/>
          <w:lang w:val="en-GB"/>
        </w:rPr>
        <w:t xml:space="preserve">actually </w:t>
      </w:r>
      <w:r w:rsidR="00E353B0" w:rsidRPr="00636044">
        <w:rPr>
          <w:rFonts w:ascii="Times New Roman" w:hAnsi="Times New Roman" w:cs="Times New Roman"/>
          <w:lang w:val="en-GB"/>
        </w:rPr>
        <w:t xml:space="preserve">settled </w:t>
      </w:r>
      <w:r w:rsidR="0080711B" w:rsidRPr="00636044">
        <w:rPr>
          <w:rFonts w:ascii="Times New Roman" w:hAnsi="Times New Roman" w:cs="Times New Roman"/>
          <w:lang w:val="en-GB"/>
        </w:rPr>
        <w:t>on the</w:t>
      </w:r>
      <w:r w:rsidR="00442AF9" w:rsidRPr="00636044">
        <w:rPr>
          <w:rFonts w:ascii="Times New Roman" w:hAnsi="Times New Roman" w:cs="Times New Roman"/>
          <w:lang w:val="en-GB"/>
        </w:rPr>
        <w:t xml:space="preserve"> remarkable </w:t>
      </w:r>
      <w:r w:rsidR="0080711B" w:rsidRPr="00636044">
        <w:rPr>
          <w:rFonts w:ascii="Times New Roman" w:hAnsi="Times New Roman" w:cs="Times New Roman"/>
          <w:lang w:val="en-GB"/>
        </w:rPr>
        <w:t xml:space="preserve">policy </w:t>
      </w:r>
      <w:r w:rsidR="00442AF9" w:rsidRPr="00636044">
        <w:rPr>
          <w:rFonts w:ascii="Times New Roman" w:hAnsi="Times New Roman" w:cs="Times New Roman"/>
          <w:lang w:val="en-GB"/>
        </w:rPr>
        <w:t xml:space="preserve">to </w:t>
      </w:r>
      <w:r w:rsidR="007357AA" w:rsidRPr="00636044">
        <w:rPr>
          <w:rFonts w:ascii="Times New Roman" w:hAnsi="Times New Roman" w:cs="Times New Roman"/>
          <w:lang w:val="en-GB"/>
        </w:rPr>
        <w:t xml:space="preserve">try and </w:t>
      </w:r>
      <w:r w:rsidR="00442AF9" w:rsidRPr="00636044">
        <w:rPr>
          <w:rFonts w:ascii="Times New Roman" w:hAnsi="Times New Roman" w:cs="Times New Roman"/>
          <w:lang w:val="en-GB"/>
        </w:rPr>
        <w:t>drop the issues of arbitration and PCA from the Conference programme. In other words, to avoid a predicament in the national arena, t</w:t>
      </w:r>
      <w:r w:rsidR="00A9141E" w:rsidRPr="00636044">
        <w:rPr>
          <w:rFonts w:ascii="Times New Roman" w:hAnsi="Times New Roman" w:cs="Times New Roman"/>
          <w:lang w:val="en-GB"/>
        </w:rPr>
        <w:t xml:space="preserve">he </w:t>
      </w:r>
      <w:r w:rsidR="00315D5E" w:rsidRPr="00636044">
        <w:rPr>
          <w:rFonts w:ascii="Times New Roman" w:hAnsi="Times New Roman" w:cs="Times New Roman"/>
          <w:lang w:val="en-GB"/>
        </w:rPr>
        <w:t xml:space="preserve">PCA’s </w:t>
      </w:r>
      <w:r w:rsidR="00A9141E" w:rsidRPr="00636044">
        <w:rPr>
          <w:rFonts w:ascii="Times New Roman" w:hAnsi="Times New Roman" w:cs="Times New Roman"/>
          <w:lang w:val="en-GB"/>
        </w:rPr>
        <w:t xml:space="preserve">host </w:t>
      </w:r>
      <w:r w:rsidR="009B71AD" w:rsidRPr="00636044">
        <w:rPr>
          <w:rFonts w:ascii="Times New Roman" w:hAnsi="Times New Roman" w:cs="Times New Roman"/>
          <w:lang w:val="en-GB"/>
        </w:rPr>
        <w:t xml:space="preserve">country </w:t>
      </w:r>
      <w:r w:rsidR="00AD6E67" w:rsidRPr="00636044">
        <w:rPr>
          <w:rFonts w:ascii="Times New Roman" w:hAnsi="Times New Roman" w:cs="Times New Roman"/>
          <w:lang w:val="en-GB"/>
        </w:rPr>
        <w:t>was willing to sacrifice</w:t>
      </w:r>
      <w:r w:rsidR="00442AF9" w:rsidRPr="00636044">
        <w:rPr>
          <w:rFonts w:ascii="Times New Roman" w:hAnsi="Times New Roman" w:cs="Times New Roman"/>
          <w:lang w:val="en-GB"/>
        </w:rPr>
        <w:t xml:space="preserve"> debate on the pacific settlement of disputes. </w:t>
      </w:r>
      <w:r w:rsidR="0006185E" w:rsidRPr="00636044">
        <w:rPr>
          <w:rFonts w:ascii="Times New Roman" w:hAnsi="Times New Roman" w:cs="Times New Roman"/>
          <w:lang w:val="en-GB"/>
        </w:rPr>
        <w:t>Foreign Minister</w:t>
      </w:r>
      <w:r w:rsidR="0080711B" w:rsidRPr="00636044">
        <w:rPr>
          <w:rFonts w:ascii="Times New Roman" w:hAnsi="Times New Roman" w:cs="Times New Roman"/>
          <w:lang w:val="en-GB"/>
        </w:rPr>
        <w:t xml:space="preserve"> </w:t>
      </w:r>
      <w:r w:rsidR="00315D5E" w:rsidRPr="00636044">
        <w:rPr>
          <w:rFonts w:ascii="Times New Roman" w:hAnsi="Times New Roman" w:cs="Times New Roman"/>
          <w:lang w:val="en-GB"/>
        </w:rPr>
        <w:t>Dirk v</w:t>
      </w:r>
      <w:r w:rsidR="0080711B" w:rsidRPr="00636044">
        <w:rPr>
          <w:rFonts w:ascii="Times New Roman" w:hAnsi="Times New Roman" w:cs="Times New Roman"/>
          <w:lang w:val="en-GB"/>
        </w:rPr>
        <w:t xml:space="preserve">an Tets van Goudriaan </w:t>
      </w:r>
      <w:r w:rsidR="0006185E" w:rsidRPr="00636044">
        <w:rPr>
          <w:rFonts w:ascii="Times New Roman" w:hAnsi="Times New Roman" w:cs="Times New Roman"/>
          <w:lang w:val="en-GB"/>
        </w:rPr>
        <w:t xml:space="preserve">readily construed </w:t>
      </w:r>
      <w:r w:rsidR="007357AA" w:rsidRPr="00636044">
        <w:rPr>
          <w:rFonts w:ascii="Times New Roman" w:hAnsi="Times New Roman" w:cs="Times New Roman"/>
          <w:lang w:val="en-GB"/>
        </w:rPr>
        <w:t xml:space="preserve">some </w:t>
      </w:r>
      <w:r w:rsidR="006B1F8A" w:rsidRPr="00636044">
        <w:rPr>
          <w:rFonts w:ascii="Times New Roman" w:hAnsi="Times New Roman" w:cs="Times New Roman"/>
          <w:lang w:val="en-GB"/>
        </w:rPr>
        <w:t>fallacious reasoning</w:t>
      </w:r>
      <w:r w:rsidR="0006185E" w:rsidRPr="00636044">
        <w:rPr>
          <w:rFonts w:ascii="Times New Roman" w:hAnsi="Times New Roman" w:cs="Times New Roman"/>
          <w:lang w:val="en-GB"/>
        </w:rPr>
        <w:t xml:space="preserve"> to underpin his policy. </w:t>
      </w:r>
      <w:r w:rsidR="0080711B" w:rsidRPr="00636044">
        <w:rPr>
          <w:rFonts w:ascii="Times New Roman" w:hAnsi="Times New Roman" w:cs="Times New Roman"/>
          <w:lang w:val="en-GB"/>
        </w:rPr>
        <w:t>As he</w:t>
      </w:r>
      <w:r w:rsidR="0006185E" w:rsidRPr="00636044">
        <w:rPr>
          <w:rFonts w:ascii="Times New Roman" w:hAnsi="Times New Roman" w:cs="Times New Roman"/>
          <w:lang w:val="en-GB"/>
        </w:rPr>
        <w:t xml:space="preserve"> advanced, </w:t>
      </w:r>
      <w:r w:rsidR="00EC5A02" w:rsidRPr="00636044">
        <w:rPr>
          <w:rFonts w:ascii="Times New Roman" w:hAnsi="Times New Roman" w:cs="Times New Roman"/>
          <w:lang w:val="en-GB"/>
        </w:rPr>
        <w:t>over 1900-</w:t>
      </w:r>
      <w:r w:rsidR="00AB1151" w:rsidRPr="00636044">
        <w:rPr>
          <w:rFonts w:ascii="Times New Roman" w:hAnsi="Times New Roman" w:cs="Times New Roman"/>
          <w:lang w:val="en-GB"/>
        </w:rPr>
        <w:t>19</w:t>
      </w:r>
      <w:r w:rsidR="00EC5A02" w:rsidRPr="00636044">
        <w:rPr>
          <w:rFonts w:ascii="Times New Roman" w:hAnsi="Times New Roman" w:cs="Times New Roman"/>
          <w:lang w:val="en-GB"/>
        </w:rPr>
        <w:t xml:space="preserve">05 </w:t>
      </w:r>
      <w:r w:rsidR="0006185E" w:rsidRPr="00636044">
        <w:rPr>
          <w:rFonts w:ascii="Times New Roman" w:hAnsi="Times New Roman" w:cs="Times New Roman"/>
          <w:lang w:val="en-GB"/>
        </w:rPr>
        <w:t xml:space="preserve">the PCA and </w:t>
      </w:r>
      <w:r w:rsidR="00EC5A02" w:rsidRPr="00636044">
        <w:rPr>
          <w:rFonts w:ascii="Times New Roman" w:hAnsi="Times New Roman" w:cs="Times New Roman"/>
          <w:lang w:val="en-GB"/>
        </w:rPr>
        <w:t>its Commission</w:t>
      </w:r>
      <w:r w:rsidR="0006185E" w:rsidRPr="00636044">
        <w:rPr>
          <w:rFonts w:ascii="Times New Roman" w:hAnsi="Times New Roman" w:cs="Times New Roman"/>
          <w:lang w:val="en-GB"/>
        </w:rPr>
        <w:t xml:space="preserve"> of</w:t>
      </w:r>
      <w:r w:rsidR="00EC5A02" w:rsidRPr="00636044">
        <w:rPr>
          <w:rFonts w:ascii="Times New Roman" w:hAnsi="Times New Roman" w:cs="Times New Roman"/>
          <w:lang w:val="en-GB"/>
        </w:rPr>
        <w:t xml:space="preserve"> Inquiry had </w:t>
      </w:r>
      <w:r w:rsidR="00752A23" w:rsidRPr="00636044">
        <w:rPr>
          <w:rFonts w:ascii="Times New Roman" w:hAnsi="Times New Roman" w:cs="Times New Roman"/>
          <w:lang w:val="en-GB"/>
        </w:rPr>
        <w:t>obtained</w:t>
      </w:r>
      <w:r w:rsidR="00EC5A02" w:rsidRPr="00636044">
        <w:rPr>
          <w:rFonts w:ascii="Times New Roman" w:hAnsi="Times New Roman" w:cs="Times New Roman"/>
          <w:lang w:val="en-GB"/>
        </w:rPr>
        <w:t xml:space="preserve"> </w:t>
      </w:r>
      <w:r w:rsidR="00752A23" w:rsidRPr="00636044">
        <w:rPr>
          <w:rFonts w:ascii="Times New Roman" w:hAnsi="Times New Roman" w:cs="Times New Roman"/>
          <w:lang w:val="en-GB"/>
        </w:rPr>
        <w:t>impressive</w:t>
      </w:r>
      <w:r w:rsidR="00EC5A02" w:rsidRPr="00636044">
        <w:rPr>
          <w:rFonts w:ascii="Times New Roman" w:hAnsi="Times New Roman" w:cs="Times New Roman"/>
          <w:lang w:val="en-GB"/>
        </w:rPr>
        <w:t xml:space="preserve"> </w:t>
      </w:r>
      <w:r w:rsidR="0006185E" w:rsidRPr="00636044">
        <w:rPr>
          <w:rFonts w:ascii="Times New Roman" w:hAnsi="Times New Roman" w:cs="Times New Roman"/>
          <w:lang w:val="en-GB"/>
        </w:rPr>
        <w:t>successes</w:t>
      </w:r>
      <w:r w:rsidR="003B5E41" w:rsidRPr="00636044">
        <w:rPr>
          <w:rFonts w:ascii="Times New Roman" w:hAnsi="Times New Roman" w:cs="Times New Roman"/>
          <w:lang w:val="en-GB"/>
        </w:rPr>
        <w:t xml:space="preserve"> and it would be wise</w:t>
      </w:r>
      <w:r w:rsidR="0006185E" w:rsidRPr="00636044">
        <w:rPr>
          <w:rFonts w:ascii="Times New Roman" w:hAnsi="Times New Roman" w:cs="Times New Roman"/>
          <w:lang w:val="en-GB"/>
        </w:rPr>
        <w:t xml:space="preserve"> to let the mechanism quietly mature. </w:t>
      </w:r>
      <w:r w:rsidR="00DB2335" w:rsidRPr="00636044">
        <w:rPr>
          <w:rFonts w:ascii="Times New Roman" w:hAnsi="Times New Roman" w:cs="Times New Roman"/>
          <w:lang w:val="en-GB"/>
        </w:rPr>
        <w:t>From his offices at Prinsegracht</w:t>
      </w:r>
      <w:r w:rsidR="00E353B0" w:rsidRPr="00636044">
        <w:rPr>
          <w:rFonts w:ascii="Times New Roman" w:hAnsi="Times New Roman" w:cs="Times New Roman"/>
          <w:lang w:val="en-GB"/>
        </w:rPr>
        <w:t>,</w:t>
      </w:r>
      <w:r w:rsidR="00DB2335" w:rsidRPr="00636044">
        <w:rPr>
          <w:rFonts w:ascii="Times New Roman" w:hAnsi="Times New Roman" w:cs="Times New Roman"/>
          <w:lang w:val="en-GB"/>
        </w:rPr>
        <w:t xml:space="preserve"> </w:t>
      </w:r>
      <w:r w:rsidR="0099247D" w:rsidRPr="00636044">
        <w:rPr>
          <w:rFonts w:ascii="Times New Roman" w:hAnsi="Times New Roman" w:cs="Times New Roman"/>
          <w:lang w:val="en-GB"/>
        </w:rPr>
        <w:t xml:space="preserve">Roman Catholic </w:t>
      </w:r>
      <w:r w:rsidR="00DB2335" w:rsidRPr="00636044">
        <w:rPr>
          <w:rFonts w:ascii="Times New Roman" w:hAnsi="Times New Roman" w:cs="Times New Roman"/>
          <w:lang w:val="en-GB"/>
        </w:rPr>
        <w:t xml:space="preserve">Michiels must have </w:t>
      </w:r>
      <w:r w:rsidR="009D2CDE" w:rsidRPr="00636044">
        <w:rPr>
          <w:rFonts w:ascii="Times New Roman" w:hAnsi="Times New Roman" w:cs="Times New Roman"/>
          <w:lang w:val="en-GB"/>
        </w:rPr>
        <w:t>vigilantly</w:t>
      </w:r>
      <w:r w:rsidR="00DB2335" w:rsidRPr="00636044">
        <w:rPr>
          <w:rFonts w:ascii="Times New Roman" w:hAnsi="Times New Roman" w:cs="Times New Roman"/>
          <w:lang w:val="en-GB"/>
        </w:rPr>
        <w:t xml:space="preserve"> watched the ongoing skirmishes through 1905-1907, which p</w:t>
      </w:r>
      <w:r w:rsidR="009D2CDE" w:rsidRPr="00636044">
        <w:rPr>
          <w:rFonts w:ascii="Times New Roman" w:hAnsi="Times New Roman" w:cs="Times New Roman"/>
          <w:lang w:val="en-GB"/>
        </w:rPr>
        <w:t>ose</w:t>
      </w:r>
      <w:r w:rsidR="00DB2335" w:rsidRPr="00636044">
        <w:rPr>
          <w:rFonts w:ascii="Times New Roman" w:hAnsi="Times New Roman" w:cs="Times New Roman"/>
          <w:lang w:val="en-GB"/>
        </w:rPr>
        <w:t>d the Court’s interests against his political confession.</w:t>
      </w:r>
    </w:p>
    <w:p w14:paraId="617AC290" w14:textId="1C8DB6B0" w:rsidR="002D145C" w:rsidRPr="00636044" w:rsidRDefault="00252257" w:rsidP="00AF7F80">
      <w:pPr>
        <w:widowControl w:val="0"/>
        <w:tabs>
          <w:tab w:val="left" w:pos="567"/>
        </w:tabs>
        <w:autoSpaceDE w:val="0"/>
        <w:autoSpaceDN w:val="0"/>
        <w:adjustRightInd w:val="0"/>
        <w:jc w:val="both"/>
        <w:outlineLvl w:val="0"/>
        <w:rPr>
          <w:rFonts w:ascii="Times New Roman" w:hAnsi="Times New Roman" w:cs="Times New Roman"/>
          <w:lang w:val="en-GB"/>
        </w:rPr>
      </w:pPr>
      <w:r w:rsidRPr="00636044">
        <w:rPr>
          <w:rFonts w:ascii="Times New Roman" w:hAnsi="Times New Roman" w:cs="Times New Roman"/>
          <w:lang w:val="en-GB"/>
        </w:rPr>
        <w:tab/>
      </w:r>
      <w:r w:rsidR="00B72054" w:rsidRPr="00636044">
        <w:rPr>
          <w:rFonts w:ascii="Times New Roman" w:hAnsi="Times New Roman" w:cs="Times New Roman"/>
          <w:lang w:val="en-GB"/>
        </w:rPr>
        <w:t xml:space="preserve">At the Second Hague Peace Conference of 1907, which remarkably enough was not attended by Michiels, </w:t>
      </w:r>
      <w:r w:rsidRPr="00636044">
        <w:rPr>
          <w:rFonts w:ascii="Times New Roman" w:hAnsi="Times New Roman" w:cs="Times New Roman"/>
          <w:lang w:val="en-GB"/>
        </w:rPr>
        <w:t xml:space="preserve">Van Tets’s scheme </w:t>
      </w:r>
      <w:r w:rsidR="00D928DD" w:rsidRPr="00636044">
        <w:rPr>
          <w:rFonts w:ascii="Times New Roman" w:hAnsi="Times New Roman" w:cs="Times New Roman"/>
          <w:lang w:val="en-GB"/>
        </w:rPr>
        <w:t>backfired</w:t>
      </w:r>
      <w:r w:rsidR="00A83601" w:rsidRPr="00636044">
        <w:rPr>
          <w:rFonts w:ascii="Times New Roman" w:hAnsi="Times New Roman" w:cs="Times New Roman"/>
          <w:lang w:val="en-GB"/>
        </w:rPr>
        <w:t xml:space="preserve"> when t</w:t>
      </w:r>
      <w:r w:rsidRPr="00636044">
        <w:rPr>
          <w:rFonts w:ascii="Times New Roman" w:hAnsi="Times New Roman" w:cs="Times New Roman"/>
          <w:lang w:val="en-GB"/>
        </w:rPr>
        <w:t xml:space="preserve">he Russian </w:t>
      </w:r>
      <w:r w:rsidR="002D145C" w:rsidRPr="00636044">
        <w:rPr>
          <w:rFonts w:ascii="Times New Roman" w:hAnsi="Times New Roman" w:cs="Times New Roman"/>
          <w:lang w:val="en-GB"/>
        </w:rPr>
        <w:t>counsellor</w:t>
      </w:r>
      <w:r w:rsidRPr="00636044">
        <w:rPr>
          <w:rFonts w:ascii="Times New Roman" w:hAnsi="Times New Roman" w:cs="Times New Roman"/>
          <w:lang w:val="en-GB"/>
        </w:rPr>
        <w:t xml:space="preserve"> Feodor Martens swept away </w:t>
      </w:r>
      <w:r w:rsidR="007E639B" w:rsidRPr="00636044">
        <w:rPr>
          <w:rFonts w:ascii="Times New Roman" w:hAnsi="Times New Roman" w:cs="Times New Roman"/>
          <w:lang w:val="en-GB"/>
        </w:rPr>
        <w:t>his arguments</w:t>
      </w:r>
      <w:r w:rsidRPr="00636044">
        <w:rPr>
          <w:rFonts w:ascii="Times New Roman" w:hAnsi="Times New Roman" w:cs="Times New Roman"/>
          <w:lang w:val="en-GB"/>
        </w:rPr>
        <w:t xml:space="preserve">, very likely at Asser’s timely hint. </w:t>
      </w:r>
      <w:r w:rsidR="00B72054" w:rsidRPr="00636044">
        <w:rPr>
          <w:rFonts w:ascii="Times New Roman" w:hAnsi="Times New Roman" w:cs="Times New Roman"/>
          <w:lang w:val="en-GB"/>
        </w:rPr>
        <w:t>T</w:t>
      </w:r>
      <w:r w:rsidRPr="00636044">
        <w:rPr>
          <w:rFonts w:ascii="Times New Roman" w:hAnsi="Times New Roman" w:cs="Times New Roman"/>
          <w:lang w:val="en-GB"/>
        </w:rPr>
        <w:t>he role and record of the PCA became an issue of the highest pertinence</w:t>
      </w:r>
      <w:r w:rsidR="002D145C" w:rsidRPr="00636044">
        <w:rPr>
          <w:rFonts w:ascii="Times New Roman" w:hAnsi="Times New Roman" w:cs="Times New Roman"/>
          <w:lang w:val="en-GB"/>
        </w:rPr>
        <w:t xml:space="preserve"> and controversy</w:t>
      </w:r>
      <w:r w:rsidRPr="00636044">
        <w:rPr>
          <w:rFonts w:ascii="Times New Roman" w:hAnsi="Times New Roman" w:cs="Times New Roman"/>
          <w:lang w:val="en-GB"/>
        </w:rPr>
        <w:t xml:space="preserve">. It may have been the worldwide media attention the Dogger Bank incident </w:t>
      </w:r>
      <w:r w:rsidR="00957C04" w:rsidRPr="00636044">
        <w:rPr>
          <w:rFonts w:ascii="Times New Roman" w:hAnsi="Times New Roman" w:cs="Times New Roman"/>
          <w:lang w:val="en-GB"/>
        </w:rPr>
        <w:t>had drawn</w:t>
      </w:r>
      <w:r w:rsidRPr="00636044">
        <w:rPr>
          <w:rFonts w:ascii="Times New Roman" w:hAnsi="Times New Roman" w:cs="Times New Roman"/>
          <w:lang w:val="en-GB"/>
        </w:rPr>
        <w:t xml:space="preserve"> that carried away the Court’s protagonists. </w:t>
      </w:r>
      <w:r w:rsidR="00B72054" w:rsidRPr="00636044">
        <w:rPr>
          <w:rFonts w:ascii="Times New Roman" w:hAnsi="Times New Roman" w:cs="Times New Roman"/>
          <w:lang w:val="en-GB"/>
        </w:rPr>
        <w:t>T</w:t>
      </w:r>
      <w:r w:rsidR="00610E5B" w:rsidRPr="00636044">
        <w:rPr>
          <w:rFonts w:ascii="Times New Roman" w:hAnsi="Times New Roman" w:cs="Times New Roman"/>
          <w:lang w:val="en-GB"/>
        </w:rPr>
        <w:t>he Dutch</w:t>
      </w:r>
      <w:r w:rsidRPr="00636044">
        <w:rPr>
          <w:rFonts w:ascii="Times New Roman" w:hAnsi="Times New Roman" w:cs="Times New Roman"/>
          <w:lang w:val="en-GB"/>
        </w:rPr>
        <w:t xml:space="preserve"> Foreign Ministry and </w:t>
      </w:r>
      <w:r w:rsidR="00610E5B" w:rsidRPr="00636044">
        <w:rPr>
          <w:rFonts w:ascii="Times New Roman" w:hAnsi="Times New Roman" w:cs="Times New Roman"/>
          <w:lang w:val="en-GB"/>
        </w:rPr>
        <w:t xml:space="preserve">the </w:t>
      </w:r>
      <w:r w:rsidRPr="00636044">
        <w:rPr>
          <w:rFonts w:ascii="Times New Roman" w:hAnsi="Times New Roman" w:cs="Times New Roman"/>
          <w:lang w:val="en-GB"/>
        </w:rPr>
        <w:t>PCA were taken wholly unawares by a fundamental overhaul of perspecti</w:t>
      </w:r>
      <w:r w:rsidR="00957C04" w:rsidRPr="00636044">
        <w:rPr>
          <w:rFonts w:ascii="Times New Roman" w:hAnsi="Times New Roman" w:cs="Times New Roman"/>
          <w:lang w:val="en-GB"/>
        </w:rPr>
        <w:t xml:space="preserve">ve. </w:t>
      </w:r>
      <w:r w:rsidRPr="00636044">
        <w:rPr>
          <w:rFonts w:ascii="Times New Roman" w:hAnsi="Times New Roman" w:cs="Times New Roman"/>
          <w:lang w:val="en-GB"/>
        </w:rPr>
        <w:t xml:space="preserve">Rather than bolstering the PCA, legal luminaries </w:t>
      </w:r>
      <w:r w:rsidR="00CE2B1C" w:rsidRPr="00636044">
        <w:rPr>
          <w:rFonts w:ascii="Times New Roman" w:hAnsi="Times New Roman" w:cs="Times New Roman"/>
          <w:lang w:val="en-GB"/>
        </w:rPr>
        <w:t>decided</w:t>
      </w:r>
      <w:r w:rsidRPr="00636044">
        <w:rPr>
          <w:rFonts w:ascii="Times New Roman" w:hAnsi="Times New Roman" w:cs="Times New Roman"/>
          <w:lang w:val="en-GB"/>
        </w:rPr>
        <w:t xml:space="preserve"> to abandon the </w:t>
      </w:r>
      <w:r w:rsidR="00F05035" w:rsidRPr="00636044">
        <w:rPr>
          <w:rFonts w:ascii="Times New Roman" w:hAnsi="Times New Roman" w:cs="Times New Roman"/>
          <w:lang w:val="en-GB"/>
        </w:rPr>
        <w:t>institution</w:t>
      </w:r>
      <w:r w:rsidRPr="00636044">
        <w:rPr>
          <w:rFonts w:ascii="Times New Roman" w:hAnsi="Times New Roman" w:cs="Times New Roman"/>
          <w:lang w:val="en-GB"/>
        </w:rPr>
        <w:t xml:space="preserve">. </w:t>
      </w:r>
      <w:r w:rsidR="00957C04" w:rsidRPr="00636044">
        <w:rPr>
          <w:rFonts w:ascii="Times New Roman" w:hAnsi="Times New Roman" w:cs="Times New Roman"/>
          <w:lang w:val="en-GB"/>
        </w:rPr>
        <w:t xml:space="preserve">They </w:t>
      </w:r>
      <w:r w:rsidR="002D145C" w:rsidRPr="00636044">
        <w:rPr>
          <w:rFonts w:ascii="Times New Roman" w:hAnsi="Times New Roman" w:cs="Times New Roman"/>
          <w:lang w:val="en-GB"/>
        </w:rPr>
        <w:t>conceded</w:t>
      </w:r>
      <w:r w:rsidR="00957C04" w:rsidRPr="00636044">
        <w:rPr>
          <w:rFonts w:ascii="Times New Roman" w:hAnsi="Times New Roman" w:cs="Times New Roman"/>
          <w:lang w:val="en-GB"/>
        </w:rPr>
        <w:t xml:space="preserve"> they</w:t>
      </w:r>
      <w:r w:rsidRPr="00636044">
        <w:rPr>
          <w:rFonts w:ascii="Times New Roman" w:hAnsi="Times New Roman" w:cs="Times New Roman"/>
          <w:lang w:val="en-GB"/>
        </w:rPr>
        <w:t xml:space="preserve"> had been misguided</w:t>
      </w:r>
      <w:r w:rsidR="002D145C" w:rsidRPr="00636044">
        <w:rPr>
          <w:rFonts w:ascii="Times New Roman" w:hAnsi="Times New Roman" w:cs="Times New Roman"/>
          <w:lang w:val="en-GB"/>
        </w:rPr>
        <w:t>,</w:t>
      </w:r>
      <w:r w:rsidRPr="00636044">
        <w:rPr>
          <w:rFonts w:ascii="Times New Roman" w:hAnsi="Times New Roman" w:cs="Times New Roman"/>
          <w:lang w:val="en-GB"/>
        </w:rPr>
        <w:t xml:space="preserve"> </w:t>
      </w:r>
      <w:r w:rsidR="00BC7431" w:rsidRPr="00636044">
        <w:rPr>
          <w:rFonts w:ascii="Times New Roman" w:hAnsi="Times New Roman" w:cs="Times New Roman"/>
          <w:lang w:val="en-GB"/>
        </w:rPr>
        <w:t xml:space="preserve">or </w:t>
      </w:r>
      <w:r w:rsidR="002D145C" w:rsidRPr="00636044">
        <w:rPr>
          <w:rFonts w:ascii="Times New Roman" w:hAnsi="Times New Roman" w:cs="Times New Roman"/>
          <w:lang w:val="en-GB"/>
        </w:rPr>
        <w:t xml:space="preserve">rather </w:t>
      </w:r>
      <w:r w:rsidR="0073463D" w:rsidRPr="00636044">
        <w:rPr>
          <w:rFonts w:ascii="Times New Roman" w:hAnsi="Times New Roman" w:cs="Times New Roman"/>
          <w:lang w:val="en-GB"/>
        </w:rPr>
        <w:t xml:space="preserve">had </w:t>
      </w:r>
      <w:r w:rsidR="002D145C" w:rsidRPr="00636044">
        <w:rPr>
          <w:rFonts w:ascii="Times New Roman" w:hAnsi="Times New Roman" w:cs="Times New Roman"/>
          <w:lang w:val="en-GB"/>
        </w:rPr>
        <w:t xml:space="preserve">been </w:t>
      </w:r>
      <w:r w:rsidR="00BC7431" w:rsidRPr="00636044">
        <w:rPr>
          <w:rFonts w:ascii="Times New Roman" w:hAnsi="Times New Roman" w:cs="Times New Roman"/>
          <w:lang w:val="en-GB"/>
        </w:rPr>
        <w:t>trapped</w:t>
      </w:r>
      <w:r w:rsidR="002D145C" w:rsidRPr="00636044">
        <w:rPr>
          <w:rFonts w:ascii="Times New Roman" w:hAnsi="Times New Roman" w:cs="Times New Roman"/>
          <w:lang w:val="en-GB"/>
        </w:rPr>
        <w:t>.</w:t>
      </w:r>
      <w:r w:rsidRPr="00636044">
        <w:rPr>
          <w:rFonts w:ascii="Times New Roman" w:hAnsi="Times New Roman" w:cs="Times New Roman"/>
          <w:lang w:val="en-GB"/>
        </w:rPr>
        <w:t xml:space="preserve"> </w:t>
      </w:r>
      <w:r w:rsidR="002D145C" w:rsidRPr="00636044">
        <w:rPr>
          <w:rFonts w:ascii="Times New Roman" w:hAnsi="Times New Roman" w:cs="Times New Roman"/>
          <w:lang w:val="en-GB"/>
        </w:rPr>
        <w:t>T</w:t>
      </w:r>
      <w:r w:rsidR="00D928DD" w:rsidRPr="00636044">
        <w:rPr>
          <w:rFonts w:ascii="Times New Roman" w:hAnsi="Times New Roman" w:cs="Times New Roman"/>
          <w:lang w:val="en-GB"/>
        </w:rPr>
        <w:t>he</w:t>
      </w:r>
      <w:r w:rsidRPr="00636044">
        <w:rPr>
          <w:rFonts w:ascii="Times New Roman" w:hAnsi="Times New Roman" w:cs="Times New Roman"/>
          <w:lang w:val="en-GB"/>
        </w:rPr>
        <w:t xml:space="preserve"> PCA </w:t>
      </w:r>
      <w:r w:rsidR="00BC7431" w:rsidRPr="00636044">
        <w:rPr>
          <w:rFonts w:ascii="Times New Roman" w:hAnsi="Times New Roman" w:cs="Times New Roman"/>
          <w:lang w:val="en-GB"/>
        </w:rPr>
        <w:t xml:space="preserve">was a mere phantom court, </w:t>
      </w:r>
      <w:r w:rsidR="00957C04" w:rsidRPr="00636044">
        <w:rPr>
          <w:rFonts w:ascii="Times New Roman" w:hAnsi="Times New Roman" w:cs="Times New Roman"/>
          <w:lang w:val="en-GB"/>
        </w:rPr>
        <w:t xml:space="preserve">a </w:t>
      </w:r>
      <w:r w:rsidR="00BC7431" w:rsidRPr="00636044">
        <w:rPr>
          <w:rFonts w:ascii="Times New Roman" w:hAnsi="Times New Roman" w:cs="Times New Roman"/>
          <w:lang w:val="en-GB"/>
        </w:rPr>
        <w:t>recorder with a list</w:t>
      </w:r>
      <w:r w:rsidR="00D928DD" w:rsidRPr="00636044">
        <w:rPr>
          <w:rFonts w:ascii="Times New Roman" w:hAnsi="Times New Roman" w:cs="Times New Roman"/>
          <w:lang w:val="en-GB"/>
        </w:rPr>
        <w:t xml:space="preserve">. </w:t>
      </w:r>
      <w:r w:rsidR="00957C04" w:rsidRPr="00636044">
        <w:rPr>
          <w:rFonts w:ascii="Times New Roman" w:hAnsi="Times New Roman" w:cs="Times New Roman"/>
          <w:lang w:val="en-GB"/>
        </w:rPr>
        <w:t>The</w:t>
      </w:r>
      <w:r w:rsidRPr="00636044">
        <w:rPr>
          <w:rFonts w:ascii="Times New Roman" w:hAnsi="Times New Roman" w:cs="Times New Roman"/>
          <w:lang w:val="en-GB"/>
        </w:rPr>
        <w:t xml:space="preserve"> formula never warranted the independenc</w:t>
      </w:r>
      <w:r w:rsidR="005B0296" w:rsidRPr="00636044">
        <w:rPr>
          <w:rFonts w:ascii="Times New Roman" w:hAnsi="Times New Roman" w:cs="Times New Roman"/>
          <w:lang w:val="en-GB"/>
        </w:rPr>
        <w:t>e</w:t>
      </w:r>
      <w:r w:rsidRPr="00636044">
        <w:rPr>
          <w:rFonts w:ascii="Times New Roman" w:hAnsi="Times New Roman" w:cs="Times New Roman"/>
          <w:lang w:val="en-GB"/>
        </w:rPr>
        <w:t xml:space="preserve"> or impartial</w:t>
      </w:r>
      <w:r w:rsidR="00D928DD" w:rsidRPr="00636044">
        <w:rPr>
          <w:rFonts w:ascii="Times New Roman" w:hAnsi="Times New Roman" w:cs="Times New Roman"/>
          <w:lang w:val="en-GB"/>
        </w:rPr>
        <w:t>ity of a court of law. M</w:t>
      </w:r>
      <w:r w:rsidRPr="00636044">
        <w:rPr>
          <w:rFonts w:ascii="Times New Roman" w:hAnsi="Times New Roman" w:cs="Times New Roman"/>
          <w:lang w:val="en-GB"/>
        </w:rPr>
        <w:t xml:space="preserve">ost arbitrators did not </w:t>
      </w:r>
      <w:r w:rsidR="00957C04" w:rsidRPr="00636044">
        <w:rPr>
          <w:rFonts w:ascii="Times New Roman" w:hAnsi="Times New Roman" w:cs="Times New Roman"/>
          <w:lang w:val="en-GB"/>
        </w:rPr>
        <w:t>qualify as trained lawyers</w:t>
      </w:r>
      <w:r w:rsidRPr="00636044">
        <w:rPr>
          <w:rFonts w:ascii="Times New Roman" w:hAnsi="Times New Roman" w:cs="Times New Roman"/>
          <w:lang w:val="en-GB"/>
        </w:rPr>
        <w:t xml:space="preserve"> and the incidental nature of their performance </w:t>
      </w:r>
      <w:r w:rsidR="00F05035" w:rsidRPr="00636044">
        <w:rPr>
          <w:rFonts w:ascii="Times New Roman" w:hAnsi="Times New Roman" w:cs="Times New Roman"/>
          <w:lang w:val="en-GB"/>
        </w:rPr>
        <w:t>foiled developing</w:t>
      </w:r>
      <w:r w:rsidR="00957C04" w:rsidRPr="00636044">
        <w:rPr>
          <w:rFonts w:ascii="Times New Roman" w:hAnsi="Times New Roman" w:cs="Times New Roman"/>
          <w:lang w:val="en-GB"/>
        </w:rPr>
        <w:t xml:space="preserve"> consistent </w:t>
      </w:r>
      <w:r w:rsidR="00043ABB" w:rsidRPr="00636044">
        <w:rPr>
          <w:rFonts w:ascii="Times New Roman" w:hAnsi="Times New Roman" w:cs="Times New Roman"/>
          <w:lang w:val="en-GB"/>
        </w:rPr>
        <w:t>case law</w:t>
      </w:r>
      <w:r w:rsidR="0062439C" w:rsidRPr="00636044">
        <w:rPr>
          <w:rFonts w:ascii="Times New Roman" w:hAnsi="Times New Roman" w:cs="Times New Roman"/>
          <w:lang w:val="en-GB"/>
        </w:rPr>
        <w:t>.</w:t>
      </w:r>
      <w:r w:rsidR="00F05035" w:rsidRPr="00636044">
        <w:rPr>
          <w:rFonts w:ascii="Times New Roman" w:hAnsi="Times New Roman" w:cs="Times New Roman"/>
          <w:lang w:val="en-GB"/>
        </w:rPr>
        <w:t xml:space="preserve"> </w:t>
      </w:r>
      <w:r w:rsidR="0062439C" w:rsidRPr="00636044">
        <w:rPr>
          <w:rFonts w:ascii="Times New Roman" w:hAnsi="Times New Roman" w:cs="Times New Roman"/>
          <w:lang w:val="en-GB"/>
        </w:rPr>
        <w:t>H</w:t>
      </w:r>
      <w:r w:rsidR="00BC7431" w:rsidRPr="00636044">
        <w:rPr>
          <w:rFonts w:ascii="Times New Roman" w:hAnsi="Times New Roman" w:cs="Times New Roman"/>
          <w:lang w:val="en-GB"/>
        </w:rPr>
        <w:t>ence</w:t>
      </w:r>
      <w:r w:rsidR="0062439C" w:rsidRPr="00636044">
        <w:rPr>
          <w:rFonts w:ascii="Times New Roman" w:hAnsi="Times New Roman" w:cs="Times New Roman"/>
          <w:lang w:val="en-GB"/>
        </w:rPr>
        <w:t>,</w:t>
      </w:r>
      <w:r w:rsidR="00BC7431" w:rsidRPr="00636044">
        <w:rPr>
          <w:rFonts w:ascii="Times New Roman" w:hAnsi="Times New Roman" w:cs="Times New Roman"/>
          <w:lang w:val="en-GB"/>
        </w:rPr>
        <w:t xml:space="preserve"> </w:t>
      </w:r>
      <w:r w:rsidR="00F05035" w:rsidRPr="00636044">
        <w:rPr>
          <w:rFonts w:ascii="Times New Roman" w:hAnsi="Times New Roman" w:cs="Times New Roman"/>
          <w:lang w:val="en-GB"/>
        </w:rPr>
        <w:t>debates</w:t>
      </w:r>
      <w:r w:rsidRPr="00636044">
        <w:rPr>
          <w:rFonts w:ascii="Times New Roman" w:hAnsi="Times New Roman" w:cs="Times New Roman"/>
          <w:lang w:val="en-GB"/>
        </w:rPr>
        <w:t xml:space="preserve"> delved deeper and s</w:t>
      </w:r>
      <w:r w:rsidR="00957C04" w:rsidRPr="00636044">
        <w:rPr>
          <w:rFonts w:ascii="Times New Roman" w:hAnsi="Times New Roman" w:cs="Times New Roman"/>
          <w:lang w:val="en-GB"/>
        </w:rPr>
        <w:t>t</w:t>
      </w:r>
      <w:r w:rsidRPr="00636044">
        <w:rPr>
          <w:rFonts w:ascii="Times New Roman" w:hAnsi="Times New Roman" w:cs="Times New Roman"/>
          <w:lang w:val="en-GB"/>
        </w:rPr>
        <w:t>ruck at the roots</w:t>
      </w:r>
      <w:r w:rsidR="002D145C" w:rsidRPr="00636044">
        <w:rPr>
          <w:rFonts w:ascii="Times New Roman" w:hAnsi="Times New Roman" w:cs="Times New Roman"/>
          <w:lang w:val="en-GB"/>
        </w:rPr>
        <w:t>.</w:t>
      </w:r>
      <w:r w:rsidRPr="00636044">
        <w:rPr>
          <w:rFonts w:ascii="Times New Roman" w:hAnsi="Times New Roman" w:cs="Times New Roman"/>
          <w:lang w:val="en-GB"/>
        </w:rPr>
        <w:t xml:space="preserve"> </w:t>
      </w:r>
      <w:r w:rsidR="002D145C" w:rsidRPr="00636044">
        <w:rPr>
          <w:rFonts w:ascii="Times New Roman" w:hAnsi="Times New Roman" w:cs="Times New Roman"/>
          <w:lang w:val="en-GB"/>
        </w:rPr>
        <w:t>W</w:t>
      </w:r>
      <w:r w:rsidR="00043ABB" w:rsidRPr="00636044">
        <w:rPr>
          <w:rFonts w:ascii="Times New Roman" w:hAnsi="Times New Roman" w:cs="Times New Roman"/>
          <w:lang w:val="en-GB"/>
        </w:rPr>
        <w:t>as</w:t>
      </w:r>
      <w:r w:rsidRPr="00636044">
        <w:rPr>
          <w:rFonts w:ascii="Times New Roman" w:hAnsi="Times New Roman" w:cs="Times New Roman"/>
          <w:lang w:val="en-GB"/>
        </w:rPr>
        <w:t xml:space="preserve"> arbitration first and foremost an instrument of peace</w:t>
      </w:r>
      <w:r w:rsidR="00F05035" w:rsidRPr="00636044">
        <w:rPr>
          <w:rFonts w:ascii="Times New Roman" w:hAnsi="Times New Roman" w:cs="Times New Roman"/>
          <w:lang w:val="en-GB"/>
        </w:rPr>
        <w:t>,</w:t>
      </w:r>
      <w:r w:rsidRPr="00636044">
        <w:rPr>
          <w:rFonts w:ascii="Times New Roman" w:hAnsi="Times New Roman" w:cs="Times New Roman"/>
          <w:lang w:val="en-GB"/>
        </w:rPr>
        <w:t xml:space="preserve"> or rather of the law</w:t>
      </w:r>
      <w:r w:rsidR="00F05035" w:rsidRPr="00636044">
        <w:rPr>
          <w:rFonts w:ascii="Times New Roman" w:hAnsi="Times New Roman" w:cs="Times New Roman"/>
          <w:lang w:val="en-GB"/>
        </w:rPr>
        <w:t>? A</w:t>
      </w:r>
      <w:r w:rsidRPr="00636044">
        <w:rPr>
          <w:rFonts w:ascii="Times New Roman" w:hAnsi="Times New Roman" w:cs="Times New Roman"/>
          <w:lang w:val="en-GB"/>
        </w:rPr>
        <w:t xml:space="preserve"> tool of diplomacy</w:t>
      </w:r>
      <w:r w:rsidR="00F05035" w:rsidRPr="00636044">
        <w:rPr>
          <w:rFonts w:ascii="Times New Roman" w:hAnsi="Times New Roman" w:cs="Times New Roman"/>
          <w:lang w:val="en-GB"/>
        </w:rPr>
        <w:t>,</w:t>
      </w:r>
      <w:r w:rsidRPr="00636044">
        <w:rPr>
          <w:rFonts w:ascii="Times New Roman" w:hAnsi="Times New Roman" w:cs="Times New Roman"/>
          <w:lang w:val="en-GB"/>
        </w:rPr>
        <w:t xml:space="preserve"> or of the judiciary? The </w:t>
      </w:r>
      <w:r w:rsidR="00043ABB" w:rsidRPr="00636044">
        <w:rPr>
          <w:rFonts w:ascii="Times New Roman" w:hAnsi="Times New Roman" w:cs="Times New Roman"/>
          <w:lang w:val="en-GB"/>
        </w:rPr>
        <w:t>conundrum</w:t>
      </w:r>
      <w:r w:rsidRPr="00636044">
        <w:rPr>
          <w:rFonts w:ascii="Times New Roman" w:hAnsi="Times New Roman" w:cs="Times New Roman"/>
          <w:lang w:val="en-GB"/>
        </w:rPr>
        <w:t xml:space="preserve"> resulted in the call for an </w:t>
      </w:r>
      <w:r w:rsidR="00795E09" w:rsidRPr="00636044">
        <w:rPr>
          <w:rFonts w:ascii="Times New Roman" w:hAnsi="Times New Roman" w:cs="Times New Roman"/>
          <w:lang w:val="en-GB"/>
        </w:rPr>
        <w:t>international court of law</w:t>
      </w:r>
      <w:r w:rsidRPr="00636044">
        <w:rPr>
          <w:rFonts w:ascii="Times New Roman" w:hAnsi="Times New Roman" w:cs="Times New Roman"/>
          <w:lang w:val="en-GB"/>
        </w:rPr>
        <w:t xml:space="preserve"> proper.</w:t>
      </w:r>
      <w:r w:rsidR="00795E09" w:rsidRPr="00636044">
        <w:rPr>
          <w:rFonts w:ascii="Times New Roman" w:hAnsi="Times New Roman" w:cs="Times New Roman"/>
          <w:lang w:val="en-GB"/>
        </w:rPr>
        <w:t xml:space="preserve"> </w:t>
      </w:r>
      <w:r w:rsidRPr="00636044">
        <w:rPr>
          <w:rFonts w:ascii="Times New Roman" w:hAnsi="Times New Roman" w:cs="Times New Roman"/>
          <w:lang w:val="en-GB"/>
        </w:rPr>
        <w:t xml:space="preserve">What kept these learned gentlemen divided was the issue </w:t>
      </w:r>
      <w:r w:rsidR="00C76542" w:rsidRPr="00636044">
        <w:rPr>
          <w:rFonts w:ascii="Times New Roman" w:hAnsi="Times New Roman" w:cs="Times New Roman"/>
          <w:lang w:val="en-GB"/>
        </w:rPr>
        <w:t xml:space="preserve">of </w:t>
      </w:r>
      <w:r w:rsidRPr="00636044">
        <w:rPr>
          <w:rFonts w:ascii="Times New Roman" w:hAnsi="Times New Roman" w:cs="Times New Roman"/>
          <w:lang w:val="en-GB"/>
        </w:rPr>
        <w:t xml:space="preserve">whether their new idol, the </w:t>
      </w:r>
      <w:r w:rsidR="00442277" w:rsidRPr="00636044">
        <w:rPr>
          <w:rFonts w:ascii="Times New Roman" w:hAnsi="Times New Roman" w:cs="Times New Roman"/>
          <w:lang w:val="en-GB"/>
        </w:rPr>
        <w:t xml:space="preserve">so-called </w:t>
      </w:r>
      <w:r w:rsidRPr="00636044">
        <w:rPr>
          <w:rFonts w:ascii="Times New Roman" w:hAnsi="Times New Roman" w:cs="Times New Roman"/>
          <w:lang w:val="en-GB"/>
        </w:rPr>
        <w:t xml:space="preserve">Permanent Court of </w:t>
      </w:r>
      <w:r w:rsidRPr="00636044">
        <w:rPr>
          <w:rFonts w:ascii="Times New Roman" w:hAnsi="Times New Roman" w:cs="Times New Roman"/>
          <w:lang w:val="en-GB"/>
        </w:rPr>
        <w:lastRenderedPageBreak/>
        <w:t>Arbitral Justice</w:t>
      </w:r>
      <w:r w:rsidR="00795E09" w:rsidRPr="00636044">
        <w:rPr>
          <w:rFonts w:ascii="Times New Roman" w:hAnsi="Times New Roman" w:cs="Times New Roman"/>
          <w:lang w:val="en-GB"/>
        </w:rPr>
        <w:t>,</w:t>
      </w:r>
      <w:r w:rsidRPr="00636044">
        <w:rPr>
          <w:rFonts w:ascii="Times New Roman" w:hAnsi="Times New Roman" w:cs="Times New Roman"/>
          <w:lang w:val="en-GB"/>
        </w:rPr>
        <w:t xml:space="preserve"> was to supplant or rather be </w:t>
      </w:r>
      <w:r w:rsidR="00795E09" w:rsidRPr="00636044">
        <w:rPr>
          <w:rFonts w:ascii="Times New Roman" w:hAnsi="Times New Roman" w:cs="Times New Roman"/>
          <w:lang w:val="en-GB"/>
        </w:rPr>
        <w:t>juxtaposed</w:t>
      </w:r>
      <w:r w:rsidRPr="00636044">
        <w:rPr>
          <w:rFonts w:ascii="Times New Roman" w:hAnsi="Times New Roman" w:cs="Times New Roman"/>
          <w:lang w:val="en-GB"/>
        </w:rPr>
        <w:t xml:space="preserve"> to the PCA. To Michiels’</w:t>
      </w:r>
      <w:r w:rsidR="00610E5B" w:rsidRPr="00636044">
        <w:rPr>
          <w:rFonts w:ascii="Times New Roman" w:hAnsi="Times New Roman" w:cs="Times New Roman"/>
          <w:lang w:val="en-GB"/>
        </w:rPr>
        <w:t>s</w:t>
      </w:r>
      <w:r w:rsidRPr="00636044">
        <w:rPr>
          <w:rFonts w:ascii="Times New Roman" w:hAnsi="Times New Roman" w:cs="Times New Roman"/>
          <w:lang w:val="en-GB"/>
        </w:rPr>
        <w:t xml:space="preserve"> relief no doubt, the latter formula prevailed. The PCA was to be reserved for political issues and left to the world of diplomacy, the new Court </w:t>
      </w:r>
      <w:r w:rsidR="00442277" w:rsidRPr="00636044">
        <w:rPr>
          <w:rFonts w:ascii="Times New Roman" w:hAnsi="Times New Roman" w:cs="Times New Roman"/>
          <w:lang w:val="en-GB"/>
        </w:rPr>
        <w:t xml:space="preserve">of Law </w:t>
      </w:r>
      <w:r w:rsidR="00043ABB" w:rsidRPr="00636044">
        <w:rPr>
          <w:rFonts w:ascii="Times New Roman" w:hAnsi="Times New Roman" w:cs="Times New Roman"/>
          <w:lang w:val="en-GB"/>
        </w:rPr>
        <w:t xml:space="preserve">was </w:t>
      </w:r>
      <w:r w:rsidRPr="00636044">
        <w:rPr>
          <w:rFonts w:ascii="Times New Roman" w:hAnsi="Times New Roman" w:cs="Times New Roman"/>
          <w:lang w:val="en-GB"/>
        </w:rPr>
        <w:t xml:space="preserve">to deal with strictly legal disputes. </w:t>
      </w:r>
      <w:r w:rsidR="00442277" w:rsidRPr="00636044">
        <w:rPr>
          <w:rFonts w:ascii="Times New Roman" w:hAnsi="Times New Roman" w:cs="Times New Roman"/>
          <w:lang w:val="en-GB"/>
        </w:rPr>
        <w:t>However,</w:t>
      </w:r>
      <w:r w:rsidR="005C0D37" w:rsidRPr="00636044">
        <w:rPr>
          <w:rFonts w:ascii="Times New Roman" w:hAnsi="Times New Roman" w:cs="Times New Roman"/>
          <w:lang w:val="en-GB"/>
        </w:rPr>
        <w:t xml:space="preserve"> </w:t>
      </w:r>
      <w:r w:rsidRPr="00636044">
        <w:rPr>
          <w:rFonts w:ascii="Times New Roman" w:hAnsi="Times New Roman" w:cs="Times New Roman"/>
          <w:lang w:val="en-GB"/>
        </w:rPr>
        <w:t>the launch of</w:t>
      </w:r>
      <w:r w:rsidR="005C0D37" w:rsidRPr="00636044">
        <w:rPr>
          <w:rFonts w:ascii="Times New Roman" w:hAnsi="Times New Roman" w:cs="Times New Roman"/>
          <w:lang w:val="en-GB"/>
        </w:rPr>
        <w:t xml:space="preserve"> the </w:t>
      </w:r>
      <w:r w:rsidR="00610E5B" w:rsidRPr="00636044">
        <w:rPr>
          <w:rFonts w:ascii="Times New Roman" w:hAnsi="Times New Roman" w:cs="Times New Roman"/>
          <w:lang w:val="en-GB"/>
        </w:rPr>
        <w:t xml:space="preserve">new </w:t>
      </w:r>
      <w:r w:rsidR="005C0D37" w:rsidRPr="00636044">
        <w:rPr>
          <w:rFonts w:ascii="Times New Roman" w:hAnsi="Times New Roman" w:cs="Times New Roman"/>
          <w:lang w:val="en-GB"/>
        </w:rPr>
        <w:t>Court was</w:t>
      </w:r>
      <w:r w:rsidRPr="00636044">
        <w:rPr>
          <w:rFonts w:ascii="Times New Roman" w:hAnsi="Times New Roman" w:cs="Times New Roman"/>
          <w:lang w:val="en-GB"/>
        </w:rPr>
        <w:t xml:space="preserve"> wrecked on the formidable obstacle of how to find a proper formula for the </w:t>
      </w:r>
      <w:r w:rsidR="00610E5B" w:rsidRPr="00636044">
        <w:rPr>
          <w:rFonts w:ascii="Times New Roman" w:hAnsi="Times New Roman" w:cs="Times New Roman"/>
          <w:lang w:val="en-GB"/>
        </w:rPr>
        <w:t xml:space="preserve">distribution of seats and </w:t>
      </w:r>
      <w:r w:rsidRPr="00636044">
        <w:rPr>
          <w:rFonts w:ascii="Times New Roman" w:hAnsi="Times New Roman" w:cs="Times New Roman"/>
          <w:lang w:val="en-GB"/>
        </w:rPr>
        <w:t>e</w:t>
      </w:r>
      <w:r w:rsidR="005C0D37" w:rsidRPr="00636044">
        <w:rPr>
          <w:rFonts w:ascii="Times New Roman" w:hAnsi="Times New Roman" w:cs="Times New Roman"/>
          <w:lang w:val="en-GB"/>
        </w:rPr>
        <w:t>lection of judges</w:t>
      </w:r>
      <w:r w:rsidR="00442277" w:rsidRPr="00636044">
        <w:rPr>
          <w:rFonts w:ascii="Times New Roman" w:hAnsi="Times New Roman" w:cs="Times New Roman"/>
          <w:lang w:val="en-GB"/>
        </w:rPr>
        <w:t>, an issue</w:t>
      </w:r>
      <w:r w:rsidR="005C0D37" w:rsidRPr="00636044">
        <w:rPr>
          <w:rFonts w:ascii="Times New Roman" w:hAnsi="Times New Roman" w:cs="Times New Roman"/>
          <w:lang w:val="en-GB"/>
        </w:rPr>
        <w:t xml:space="preserve"> </w:t>
      </w:r>
      <w:r w:rsidR="00610E5B" w:rsidRPr="00636044">
        <w:rPr>
          <w:rFonts w:ascii="Times New Roman" w:hAnsi="Times New Roman" w:cs="Times New Roman"/>
          <w:lang w:val="en-GB"/>
        </w:rPr>
        <w:t xml:space="preserve">only </w:t>
      </w:r>
      <w:r w:rsidRPr="00636044">
        <w:rPr>
          <w:rFonts w:ascii="Times New Roman" w:hAnsi="Times New Roman" w:cs="Times New Roman"/>
          <w:lang w:val="en-GB"/>
        </w:rPr>
        <w:t xml:space="preserve">solved in 1920 </w:t>
      </w:r>
      <w:r w:rsidR="00F05035" w:rsidRPr="00636044">
        <w:rPr>
          <w:rFonts w:ascii="Times New Roman" w:hAnsi="Times New Roman" w:cs="Times New Roman"/>
          <w:lang w:val="en-GB"/>
        </w:rPr>
        <w:t>via</w:t>
      </w:r>
      <w:r w:rsidRPr="00636044">
        <w:rPr>
          <w:rFonts w:ascii="Times New Roman" w:hAnsi="Times New Roman" w:cs="Times New Roman"/>
          <w:lang w:val="en-GB"/>
        </w:rPr>
        <w:t xml:space="preserve"> the two-tiered formula of Council and Assembly of the League</w:t>
      </w:r>
      <w:r w:rsidR="00442277" w:rsidRPr="00636044">
        <w:rPr>
          <w:rFonts w:ascii="Times New Roman" w:hAnsi="Times New Roman" w:cs="Times New Roman"/>
          <w:lang w:val="en-GB"/>
        </w:rPr>
        <w:t xml:space="preserve"> of Nations</w:t>
      </w:r>
      <w:r w:rsidR="00D928DD" w:rsidRPr="00636044">
        <w:rPr>
          <w:rFonts w:ascii="Times New Roman" w:hAnsi="Times New Roman" w:cs="Times New Roman"/>
          <w:lang w:val="en-GB"/>
        </w:rPr>
        <w:t>.</w:t>
      </w:r>
      <w:r w:rsidRPr="00636044">
        <w:rPr>
          <w:rFonts w:ascii="Times New Roman" w:hAnsi="Times New Roman" w:cs="Times New Roman"/>
          <w:lang w:val="en-GB"/>
        </w:rPr>
        <w:t xml:space="preserve"> </w:t>
      </w:r>
      <w:r w:rsidR="00C84CD4" w:rsidRPr="00636044">
        <w:rPr>
          <w:rFonts w:ascii="Times New Roman" w:hAnsi="Times New Roman" w:cs="Times New Roman"/>
          <w:lang w:val="en-GB"/>
        </w:rPr>
        <w:t>Up to that juncture</w:t>
      </w:r>
      <w:r w:rsidR="00577940" w:rsidRPr="00636044">
        <w:rPr>
          <w:rFonts w:ascii="Times New Roman" w:hAnsi="Times New Roman" w:cs="Times New Roman"/>
          <w:lang w:val="en-GB"/>
        </w:rPr>
        <w:t xml:space="preserve"> </w:t>
      </w:r>
      <w:r w:rsidR="00C84CD4" w:rsidRPr="00636044">
        <w:rPr>
          <w:rFonts w:ascii="Times New Roman" w:hAnsi="Times New Roman" w:cs="Times New Roman"/>
          <w:lang w:val="en-GB"/>
        </w:rPr>
        <w:t xml:space="preserve">the PCA remained </w:t>
      </w:r>
      <w:r w:rsidR="007D68EB" w:rsidRPr="00636044">
        <w:rPr>
          <w:rFonts w:ascii="Times New Roman" w:hAnsi="Times New Roman" w:cs="Times New Roman"/>
          <w:lang w:val="en-GB"/>
        </w:rPr>
        <w:t>responsible</w:t>
      </w:r>
      <w:r w:rsidR="00C84CD4" w:rsidRPr="00636044">
        <w:rPr>
          <w:rFonts w:ascii="Times New Roman" w:hAnsi="Times New Roman" w:cs="Times New Roman"/>
          <w:lang w:val="en-GB"/>
        </w:rPr>
        <w:t xml:space="preserve"> in both domains.</w:t>
      </w:r>
      <w:r w:rsidR="00442AF9" w:rsidRPr="00636044">
        <w:rPr>
          <w:rFonts w:ascii="Times New Roman" w:hAnsi="Times New Roman" w:cs="Times New Roman"/>
          <w:lang w:val="en-GB"/>
        </w:rPr>
        <w:t xml:space="preserve"> </w:t>
      </w:r>
    </w:p>
    <w:p w14:paraId="61715A0F" w14:textId="008BE4B3" w:rsidR="00700A8D" w:rsidRPr="00636044" w:rsidRDefault="002D145C" w:rsidP="00AF7F80">
      <w:pPr>
        <w:tabs>
          <w:tab w:val="left" w:pos="567"/>
        </w:tabs>
        <w:jc w:val="both"/>
        <w:rPr>
          <w:rFonts w:ascii="Times New Roman" w:eastAsia="Times New Roman" w:hAnsi="Times New Roman" w:cs="Times New Roman"/>
          <w:color w:val="000000" w:themeColor="text1"/>
          <w:lang w:val="en-GB"/>
        </w:rPr>
      </w:pPr>
      <w:r w:rsidRPr="00636044">
        <w:rPr>
          <w:rFonts w:ascii="Times New Roman" w:hAnsi="Times New Roman" w:cs="Times New Roman"/>
          <w:lang w:val="en-GB"/>
        </w:rPr>
        <w:tab/>
      </w:r>
      <w:r w:rsidR="00442AF9" w:rsidRPr="00636044">
        <w:rPr>
          <w:rFonts w:ascii="Times New Roman" w:hAnsi="Times New Roman" w:cs="Times New Roman"/>
          <w:lang w:val="en-GB"/>
        </w:rPr>
        <w:t xml:space="preserve">In the years of growing tension </w:t>
      </w:r>
      <w:r w:rsidR="0061262B" w:rsidRPr="00636044">
        <w:rPr>
          <w:rFonts w:ascii="Times New Roman" w:hAnsi="Times New Roman" w:cs="Times New Roman"/>
          <w:lang w:val="en-GB"/>
        </w:rPr>
        <w:t>prior</w:t>
      </w:r>
      <w:r w:rsidR="00442AF9" w:rsidRPr="00636044">
        <w:rPr>
          <w:rFonts w:ascii="Times New Roman" w:hAnsi="Times New Roman" w:cs="Times New Roman"/>
          <w:lang w:val="en-GB"/>
        </w:rPr>
        <w:t xml:space="preserve"> to </w:t>
      </w:r>
      <w:r w:rsidR="00442277" w:rsidRPr="00636044">
        <w:rPr>
          <w:rFonts w:ascii="Times New Roman" w:hAnsi="Times New Roman" w:cs="Times New Roman"/>
          <w:lang w:val="en-GB"/>
        </w:rPr>
        <w:t>the First World War</w:t>
      </w:r>
      <w:r w:rsidR="00F05035" w:rsidRPr="00636044">
        <w:rPr>
          <w:rFonts w:ascii="Times New Roman" w:hAnsi="Times New Roman" w:cs="Times New Roman"/>
          <w:lang w:val="en-GB"/>
        </w:rPr>
        <w:t xml:space="preserve">, from about </w:t>
      </w:r>
      <w:r w:rsidR="00577940" w:rsidRPr="00636044">
        <w:rPr>
          <w:rFonts w:ascii="Times New Roman" w:hAnsi="Times New Roman" w:cs="Times New Roman"/>
          <w:lang w:val="en-GB"/>
        </w:rPr>
        <w:t>1907</w:t>
      </w:r>
      <w:r w:rsidR="00F05035" w:rsidRPr="00636044">
        <w:rPr>
          <w:rFonts w:ascii="Times New Roman" w:hAnsi="Times New Roman" w:cs="Times New Roman"/>
          <w:lang w:val="en-GB"/>
        </w:rPr>
        <w:t xml:space="preserve"> onwards,</w:t>
      </w:r>
      <w:r w:rsidR="00577940" w:rsidRPr="00636044">
        <w:rPr>
          <w:rFonts w:ascii="Times New Roman" w:hAnsi="Times New Roman" w:cs="Times New Roman"/>
          <w:lang w:val="en-GB"/>
        </w:rPr>
        <w:t xml:space="preserve"> </w:t>
      </w:r>
      <w:r w:rsidR="00442AF9" w:rsidRPr="00636044">
        <w:rPr>
          <w:rFonts w:ascii="Times New Roman" w:hAnsi="Times New Roman" w:cs="Times New Roman"/>
          <w:lang w:val="en-GB"/>
        </w:rPr>
        <w:t>ten cases were submitted</w:t>
      </w:r>
      <w:r w:rsidR="00A32840" w:rsidRPr="00636044">
        <w:rPr>
          <w:rFonts w:ascii="Times New Roman" w:hAnsi="Times New Roman" w:cs="Times New Roman"/>
          <w:lang w:val="en-GB"/>
        </w:rPr>
        <w:t xml:space="preserve"> to the PCA</w:t>
      </w:r>
      <w:r w:rsidR="00442AF9" w:rsidRPr="00636044">
        <w:rPr>
          <w:rFonts w:ascii="Times New Roman" w:hAnsi="Times New Roman" w:cs="Times New Roman"/>
          <w:lang w:val="en-GB"/>
        </w:rPr>
        <w:t xml:space="preserve">. </w:t>
      </w:r>
      <w:r w:rsidR="00A00821" w:rsidRPr="00636044">
        <w:rPr>
          <w:rFonts w:ascii="Times New Roman" w:hAnsi="Times New Roman" w:cs="Times New Roman"/>
          <w:lang w:val="en-GB"/>
        </w:rPr>
        <w:t>The</w:t>
      </w:r>
      <w:r w:rsidR="00A32840" w:rsidRPr="00636044">
        <w:rPr>
          <w:rFonts w:ascii="Times New Roman" w:hAnsi="Times New Roman" w:cs="Times New Roman"/>
          <w:lang w:val="en-GB"/>
        </w:rPr>
        <w:t>se</w:t>
      </w:r>
      <w:r w:rsidR="00043ABB" w:rsidRPr="00636044">
        <w:rPr>
          <w:rFonts w:ascii="Times New Roman" w:hAnsi="Times New Roman" w:cs="Times New Roman"/>
          <w:lang w:val="en-GB"/>
        </w:rPr>
        <w:t xml:space="preserve"> never</w:t>
      </w:r>
      <w:r w:rsidR="00442AF9" w:rsidRPr="00636044">
        <w:rPr>
          <w:rFonts w:ascii="Times New Roman" w:hAnsi="Times New Roman" w:cs="Times New Roman"/>
          <w:lang w:val="en-GB"/>
        </w:rPr>
        <w:t xml:space="preserve"> </w:t>
      </w:r>
      <w:r w:rsidR="00043ABB" w:rsidRPr="00636044">
        <w:rPr>
          <w:rFonts w:ascii="Times New Roman" w:hAnsi="Times New Roman" w:cs="Times New Roman"/>
          <w:lang w:val="en-GB"/>
        </w:rPr>
        <w:t>threatened peace</w:t>
      </w:r>
      <w:r w:rsidR="004D4E62" w:rsidRPr="00636044">
        <w:rPr>
          <w:rFonts w:ascii="Times New Roman" w:hAnsi="Times New Roman" w:cs="Times New Roman"/>
          <w:lang w:val="en-GB"/>
        </w:rPr>
        <w:t xml:space="preserve">, </w:t>
      </w:r>
      <w:r w:rsidR="00A00821" w:rsidRPr="00636044">
        <w:rPr>
          <w:rFonts w:ascii="Times New Roman" w:hAnsi="Times New Roman" w:cs="Times New Roman"/>
          <w:lang w:val="en-GB"/>
        </w:rPr>
        <w:t xml:space="preserve">most of them </w:t>
      </w:r>
      <w:r w:rsidR="007A66D1" w:rsidRPr="00636044">
        <w:rPr>
          <w:rFonts w:ascii="Times New Roman" w:hAnsi="Times New Roman" w:cs="Times New Roman"/>
          <w:lang w:val="en-GB"/>
        </w:rPr>
        <w:t>never even mad</w:t>
      </w:r>
      <w:r w:rsidR="004D4E62" w:rsidRPr="00636044">
        <w:rPr>
          <w:rFonts w:ascii="Times New Roman" w:hAnsi="Times New Roman" w:cs="Times New Roman"/>
          <w:lang w:val="en-GB"/>
        </w:rPr>
        <w:t>e</w:t>
      </w:r>
      <w:r w:rsidR="00442AF9" w:rsidRPr="00636044">
        <w:rPr>
          <w:rFonts w:ascii="Times New Roman" w:hAnsi="Times New Roman" w:cs="Times New Roman"/>
          <w:lang w:val="en-GB"/>
        </w:rPr>
        <w:t xml:space="preserve"> a</w:t>
      </w:r>
      <w:r w:rsidR="0061262B" w:rsidRPr="00636044">
        <w:rPr>
          <w:rFonts w:ascii="Times New Roman" w:hAnsi="Times New Roman" w:cs="Times New Roman"/>
          <w:lang w:val="en-GB"/>
        </w:rPr>
        <w:t xml:space="preserve"> serious</w:t>
      </w:r>
      <w:r w:rsidR="00442AF9" w:rsidRPr="00636044">
        <w:rPr>
          <w:rFonts w:ascii="Times New Roman" w:hAnsi="Times New Roman" w:cs="Times New Roman"/>
          <w:lang w:val="en-GB"/>
        </w:rPr>
        <w:t xml:space="preserve"> indent, but </w:t>
      </w:r>
      <w:r w:rsidR="004D4E62" w:rsidRPr="00636044">
        <w:rPr>
          <w:rFonts w:ascii="Times New Roman" w:hAnsi="Times New Roman" w:cs="Times New Roman"/>
          <w:lang w:val="en-GB"/>
        </w:rPr>
        <w:t xml:space="preserve">they </w:t>
      </w:r>
      <w:r w:rsidR="00442AF9" w:rsidRPr="00636044">
        <w:rPr>
          <w:rFonts w:ascii="Times New Roman" w:hAnsi="Times New Roman" w:cs="Times New Roman"/>
          <w:lang w:val="en-GB"/>
        </w:rPr>
        <w:t xml:space="preserve">helped refine the Court machinery, </w:t>
      </w:r>
      <w:r w:rsidR="007A66D1" w:rsidRPr="00636044">
        <w:rPr>
          <w:rFonts w:ascii="Times New Roman" w:hAnsi="Times New Roman" w:cs="Times New Roman"/>
          <w:lang w:val="en-GB"/>
        </w:rPr>
        <w:t xml:space="preserve">its </w:t>
      </w:r>
      <w:r w:rsidR="004D4E62" w:rsidRPr="00636044">
        <w:rPr>
          <w:rFonts w:ascii="Times New Roman" w:hAnsi="Times New Roman" w:cs="Times New Roman"/>
          <w:lang w:val="en-GB"/>
        </w:rPr>
        <w:t xml:space="preserve">procedure </w:t>
      </w:r>
      <w:r w:rsidR="00442AF9" w:rsidRPr="00636044">
        <w:rPr>
          <w:rFonts w:ascii="Times New Roman" w:hAnsi="Times New Roman" w:cs="Times New Roman"/>
          <w:lang w:val="en-GB"/>
        </w:rPr>
        <w:t>and the law</w:t>
      </w:r>
      <w:r w:rsidR="00E13300" w:rsidRPr="00636044">
        <w:rPr>
          <w:rFonts w:ascii="Times New Roman" w:hAnsi="Times New Roman" w:cs="Times New Roman"/>
          <w:lang w:val="en-GB"/>
        </w:rPr>
        <w:t>, as a result of the Tribunals’ findings and conclusions</w:t>
      </w:r>
      <w:r w:rsidR="00442AF9" w:rsidRPr="00636044">
        <w:rPr>
          <w:rFonts w:ascii="Times New Roman" w:hAnsi="Times New Roman" w:cs="Times New Roman"/>
          <w:lang w:val="en-GB"/>
        </w:rPr>
        <w:t>.</w:t>
      </w:r>
      <w:r w:rsidR="00C84CD4" w:rsidRPr="00636044">
        <w:rPr>
          <w:rFonts w:ascii="Times New Roman" w:hAnsi="Times New Roman" w:cs="Times New Roman"/>
          <w:lang w:val="en-GB"/>
        </w:rPr>
        <w:t xml:space="preserve"> </w:t>
      </w:r>
      <w:r w:rsidR="00F05035" w:rsidRPr="00636044">
        <w:rPr>
          <w:rFonts w:ascii="Times New Roman" w:eastAsia="Times New Roman" w:hAnsi="Times New Roman" w:cs="Times New Roman"/>
          <w:color w:val="000000" w:themeColor="text1"/>
          <w:lang w:val="en-GB"/>
        </w:rPr>
        <w:t>I</w:t>
      </w:r>
      <w:r w:rsidR="00442AF9" w:rsidRPr="00636044">
        <w:rPr>
          <w:rFonts w:ascii="Times New Roman" w:eastAsia="Times New Roman" w:hAnsi="Times New Roman" w:cs="Times New Roman"/>
          <w:color w:val="000000" w:themeColor="text1"/>
          <w:lang w:val="en-GB"/>
        </w:rPr>
        <w:t xml:space="preserve">t was very unlikely </w:t>
      </w:r>
      <w:r w:rsidR="00A32840" w:rsidRPr="00636044">
        <w:rPr>
          <w:rFonts w:ascii="Times New Roman" w:eastAsia="Times New Roman" w:hAnsi="Times New Roman" w:cs="Times New Roman"/>
          <w:color w:val="000000" w:themeColor="text1"/>
          <w:lang w:val="en-GB"/>
        </w:rPr>
        <w:t xml:space="preserve">from the outset </w:t>
      </w:r>
      <w:r w:rsidR="00442AF9" w:rsidRPr="00636044">
        <w:rPr>
          <w:rFonts w:ascii="Times New Roman" w:eastAsia="Times New Roman" w:hAnsi="Times New Roman" w:cs="Times New Roman"/>
          <w:color w:val="000000" w:themeColor="text1"/>
          <w:lang w:val="en-GB"/>
        </w:rPr>
        <w:t xml:space="preserve">that the </w:t>
      </w:r>
      <w:r w:rsidR="009F2010" w:rsidRPr="00636044">
        <w:rPr>
          <w:rFonts w:ascii="Times New Roman" w:eastAsia="Times New Roman" w:hAnsi="Times New Roman" w:cs="Times New Roman"/>
          <w:color w:val="000000" w:themeColor="text1"/>
          <w:lang w:val="en-GB"/>
        </w:rPr>
        <w:t>major</w:t>
      </w:r>
      <w:r w:rsidR="00442AF9" w:rsidRPr="00636044">
        <w:rPr>
          <w:rFonts w:ascii="Times New Roman" w:eastAsia="Times New Roman" w:hAnsi="Times New Roman" w:cs="Times New Roman"/>
          <w:color w:val="000000" w:themeColor="text1"/>
          <w:lang w:val="en-GB"/>
        </w:rPr>
        <w:t xml:space="preserve"> </w:t>
      </w:r>
      <w:r w:rsidR="009F2010" w:rsidRPr="00636044">
        <w:rPr>
          <w:rFonts w:ascii="Times New Roman" w:eastAsia="Times New Roman" w:hAnsi="Times New Roman" w:cs="Times New Roman"/>
          <w:color w:val="000000" w:themeColor="text1"/>
          <w:lang w:val="en-GB"/>
        </w:rPr>
        <w:t>p</w:t>
      </w:r>
      <w:r w:rsidR="00442AF9" w:rsidRPr="00636044">
        <w:rPr>
          <w:rFonts w:ascii="Times New Roman" w:eastAsia="Times New Roman" w:hAnsi="Times New Roman" w:cs="Times New Roman"/>
          <w:color w:val="000000" w:themeColor="text1"/>
          <w:lang w:val="en-GB"/>
        </w:rPr>
        <w:t xml:space="preserve">owers </w:t>
      </w:r>
      <w:r w:rsidR="00755A1D" w:rsidRPr="00636044">
        <w:rPr>
          <w:rFonts w:ascii="Times New Roman" w:eastAsia="Times New Roman" w:hAnsi="Times New Roman" w:cs="Times New Roman"/>
          <w:color w:val="000000" w:themeColor="text1"/>
          <w:lang w:val="en-GB"/>
        </w:rPr>
        <w:t>would</w:t>
      </w:r>
      <w:r w:rsidR="00442AF9" w:rsidRPr="00636044">
        <w:rPr>
          <w:rFonts w:ascii="Times New Roman" w:eastAsia="Times New Roman" w:hAnsi="Times New Roman" w:cs="Times New Roman"/>
          <w:color w:val="000000" w:themeColor="text1"/>
          <w:lang w:val="en-GB"/>
        </w:rPr>
        <w:t xml:space="preserve"> ever submit issues that </w:t>
      </w:r>
      <w:r w:rsidR="00AC7699" w:rsidRPr="00636044">
        <w:rPr>
          <w:rFonts w:ascii="Times New Roman" w:eastAsia="Times New Roman" w:hAnsi="Times New Roman" w:cs="Times New Roman"/>
          <w:color w:val="000000" w:themeColor="text1"/>
          <w:lang w:val="en-GB"/>
        </w:rPr>
        <w:t xml:space="preserve">truly </w:t>
      </w:r>
      <w:r w:rsidR="007A66D1" w:rsidRPr="00636044">
        <w:rPr>
          <w:rFonts w:ascii="Times New Roman" w:eastAsia="Times New Roman" w:hAnsi="Times New Roman" w:cs="Times New Roman"/>
          <w:color w:val="000000" w:themeColor="text1"/>
          <w:lang w:val="en-GB"/>
        </w:rPr>
        <w:t>affected</w:t>
      </w:r>
      <w:r w:rsidR="00442AF9" w:rsidRPr="00636044">
        <w:rPr>
          <w:rFonts w:ascii="Times New Roman" w:eastAsia="Times New Roman" w:hAnsi="Times New Roman" w:cs="Times New Roman"/>
          <w:color w:val="000000" w:themeColor="text1"/>
          <w:lang w:val="en-GB"/>
        </w:rPr>
        <w:t xml:space="preserve"> their sovereignty or so-called vital interests to an international tribunal</w:t>
      </w:r>
      <w:r w:rsidR="00EB7BB9" w:rsidRPr="00636044">
        <w:rPr>
          <w:rFonts w:ascii="Times New Roman" w:eastAsia="Times New Roman" w:hAnsi="Times New Roman" w:cs="Times New Roman"/>
          <w:color w:val="000000" w:themeColor="text1"/>
          <w:lang w:val="en-GB"/>
        </w:rPr>
        <w:t>. T</w:t>
      </w:r>
      <w:r w:rsidR="00442AF9" w:rsidRPr="00636044">
        <w:rPr>
          <w:rFonts w:ascii="Times New Roman" w:eastAsia="Times New Roman" w:hAnsi="Times New Roman" w:cs="Times New Roman"/>
          <w:color w:val="000000" w:themeColor="text1"/>
          <w:lang w:val="en-GB"/>
        </w:rPr>
        <w:t xml:space="preserve">o that extent the clashing ideologies in high politics never really impaired the </w:t>
      </w:r>
      <w:r w:rsidR="00A32840" w:rsidRPr="00636044">
        <w:rPr>
          <w:rFonts w:ascii="Times New Roman" w:eastAsia="Times New Roman" w:hAnsi="Times New Roman" w:cs="Times New Roman"/>
          <w:color w:val="000000" w:themeColor="text1"/>
          <w:lang w:val="en-GB"/>
        </w:rPr>
        <w:t>PCA</w:t>
      </w:r>
      <w:r w:rsidR="00700A8D" w:rsidRPr="00636044">
        <w:rPr>
          <w:rFonts w:ascii="Times New Roman" w:eastAsia="Times New Roman" w:hAnsi="Times New Roman" w:cs="Times New Roman"/>
          <w:color w:val="000000" w:themeColor="text1"/>
          <w:lang w:val="en-GB"/>
        </w:rPr>
        <w:t>’</w:t>
      </w:r>
      <w:r w:rsidR="00442AF9" w:rsidRPr="00636044">
        <w:rPr>
          <w:rFonts w:ascii="Times New Roman" w:eastAsia="Times New Roman" w:hAnsi="Times New Roman" w:cs="Times New Roman"/>
          <w:color w:val="000000" w:themeColor="text1"/>
          <w:lang w:val="en-GB"/>
        </w:rPr>
        <w:t>s role</w:t>
      </w:r>
      <w:r w:rsidR="00EB7BB9" w:rsidRPr="00636044">
        <w:rPr>
          <w:rFonts w:ascii="Times New Roman" w:eastAsia="Times New Roman" w:hAnsi="Times New Roman" w:cs="Times New Roman"/>
          <w:color w:val="000000" w:themeColor="text1"/>
          <w:lang w:val="en-GB"/>
        </w:rPr>
        <w:t>, while</w:t>
      </w:r>
      <w:r w:rsidR="007A66D1" w:rsidRPr="00636044">
        <w:rPr>
          <w:rFonts w:ascii="Times New Roman" w:eastAsia="Times New Roman" w:hAnsi="Times New Roman" w:cs="Times New Roman"/>
          <w:color w:val="000000" w:themeColor="text1"/>
          <w:lang w:val="en-GB"/>
        </w:rPr>
        <w:t xml:space="preserve"> Michiels uphe</w:t>
      </w:r>
      <w:r w:rsidR="00442AF9" w:rsidRPr="00636044">
        <w:rPr>
          <w:rFonts w:ascii="Times New Roman" w:eastAsia="Times New Roman" w:hAnsi="Times New Roman" w:cs="Times New Roman"/>
          <w:color w:val="000000" w:themeColor="text1"/>
          <w:lang w:val="en-GB"/>
        </w:rPr>
        <w:t xml:space="preserve">ld standards of impartiality and competence throughout and wisely </w:t>
      </w:r>
      <w:r w:rsidR="00703B94" w:rsidRPr="00636044">
        <w:rPr>
          <w:rFonts w:ascii="Times New Roman" w:eastAsia="Times New Roman" w:hAnsi="Times New Roman" w:cs="Times New Roman"/>
          <w:color w:val="000000" w:themeColor="text1"/>
          <w:lang w:val="en-GB"/>
        </w:rPr>
        <w:t>avoided</w:t>
      </w:r>
      <w:r w:rsidR="00442AF9" w:rsidRPr="00636044">
        <w:rPr>
          <w:rFonts w:ascii="Times New Roman" w:eastAsia="Times New Roman" w:hAnsi="Times New Roman" w:cs="Times New Roman"/>
          <w:color w:val="000000" w:themeColor="text1"/>
          <w:lang w:val="en-GB"/>
        </w:rPr>
        <w:t xml:space="preserve"> </w:t>
      </w:r>
      <w:r w:rsidR="00703B94" w:rsidRPr="00636044">
        <w:rPr>
          <w:rFonts w:ascii="Times New Roman" w:eastAsia="Times New Roman" w:hAnsi="Times New Roman" w:cs="Times New Roman"/>
          <w:color w:val="000000" w:themeColor="text1"/>
          <w:lang w:val="en-GB"/>
        </w:rPr>
        <w:t>rubb</w:t>
      </w:r>
      <w:r w:rsidR="00442AF9" w:rsidRPr="00636044">
        <w:rPr>
          <w:rFonts w:ascii="Times New Roman" w:eastAsia="Times New Roman" w:hAnsi="Times New Roman" w:cs="Times New Roman"/>
          <w:color w:val="000000" w:themeColor="text1"/>
          <w:lang w:val="en-GB"/>
        </w:rPr>
        <w:t xml:space="preserve">ing the </w:t>
      </w:r>
      <w:r w:rsidR="00703B94" w:rsidRPr="00636044">
        <w:rPr>
          <w:rFonts w:ascii="Times New Roman" w:eastAsia="Times New Roman" w:hAnsi="Times New Roman" w:cs="Times New Roman"/>
          <w:color w:val="000000" w:themeColor="text1"/>
          <w:lang w:val="en-GB"/>
        </w:rPr>
        <w:t>g</w:t>
      </w:r>
      <w:r w:rsidR="00442AF9" w:rsidRPr="00636044">
        <w:rPr>
          <w:rFonts w:ascii="Times New Roman" w:eastAsia="Times New Roman" w:hAnsi="Times New Roman" w:cs="Times New Roman"/>
          <w:color w:val="000000" w:themeColor="text1"/>
          <w:lang w:val="en-GB"/>
        </w:rPr>
        <w:t xml:space="preserve">reat </w:t>
      </w:r>
      <w:r w:rsidR="00703B94" w:rsidRPr="00636044">
        <w:rPr>
          <w:rFonts w:ascii="Times New Roman" w:eastAsia="Times New Roman" w:hAnsi="Times New Roman" w:cs="Times New Roman"/>
          <w:color w:val="000000" w:themeColor="text1"/>
          <w:lang w:val="en-GB"/>
        </w:rPr>
        <w:t>p</w:t>
      </w:r>
      <w:r w:rsidR="00442AF9" w:rsidRPr="00636044">
        <w:rPr>
          <w:rFonts w:ascii="Times New Roman" w:eastAsia="Times New Roman" w:hAnsi="Times New Roman" w:cs="Times New Roman"/>
          <w:color w:val="000000" w:themeColor="text1"/>
          <w:lang w:val="en-GB"/>
        </w:rPr>
        <w:t>owers the wrong way.</w:t>
      </w:r>
      <w:r w:rsidR="00700A8D" w:rsidRPr="00636044">
        <w:rPr>
          <w:rFonts w:ascii="Times New Roman" w:eastAsia="Times New Roman" w:hAnsi="Times New Roman" w:cs="Times New Roman"/>
          <w:color w:val="000000" w:themeColor="text1"/>
          <w:lang w:val="en-GB"/>
        </w:rPr>
        <w:t xml:space="preserve"> </w:t>
      </w:r>
      <w:r w:rsidR="00C73FA0" w:rsidRPr="00636044">
        <w:rPr>
          <w:rFonts w:ascii="Times New Roman" w:eastAsia="Times New Roman" w:hAnsi="Times New Roman" w:cs="Times New Roman"/>
          <w:bCs/>
          <w:color w:val="000000" w:themeColor="text1"/>
          <w:lang w:val="en-GB"/>
        </w:rPr>
        <w:t>O</w:t>
      </w:r>
      <w:r w:rsidR="00442AF9" w:rsidRPr="00636044">
        <w:rPr>
          <w:rFonts w:ascii="Times New Roman" w:eastAsia="Times New Roman" w:hAnsi="Times New Roman" w:cs="Times New Roman"/>
          <w:color w:val="000000" w:themeColor="text1"/>
          <w:lang w:val="en-GB"/>
        </w:rPr>
        <w:t>n 28 August</w:t>
      </w:r>
      <w:r w:rsidR="007D5E88" w:rsidRPr="00636044">
        <w:rPr>
          <w:rFonts w:ascii="Times New Roman" w:eastAsia="Times New Roman" w:hAnsi="Times New Roman" w:cs="Times New Roman"/>
          <w:color w:val="000000" w:themeColor="text1"/>
          <w:lang w:val="en-GB"/>
        </w:rPr>
        <w:t xml:space="preserve"> 1913</w:t>
      </w:r>
      <w:r w:rsidR="003D6F09" w:rsidRPr="00636044">
        <w:rPr>
          <w:rFonts w:ascii="Times New Roman" w:eastAsia="Times New Roman" w:hAnsi="Times New Roman" w:cs="Times New Roman"/>
          <w:color w:val="000000" w:themeColor="text1"/>
          <w:lang w:val="en-GB"/>
        </w:rPr>
        <w:t>, when the Peace Palace was inaugurated,</w:t>
      </w:r>
      <w:r w:rsidR="007D5E88" w:rsidRPr="00636044">
        <w:rPr>
          <w:rFonts w:ascii="Times New Roman" w:eastAsia="Times New Roman" w:hAnsi="Times New Roman" w:cs="Times New Roman"/>
          <w:color w:val="000000" w:themeColor="text1"/>
          <w:lang w:val="en-GB"/>
        </w:rPr>
        <w:t xml:space="preserve"> Foreign Minister </w:t>
      </w:r>
      <w:r w:rsidR="00C73FA0" w:rsidRPr="00636044">
        <w:rPr>
          <w:rFonts w:ascii="Times New Roman" w:eastAsia="Times New Roman" w:hAnsi="Times New Roman" w:cs="Times New Roman"/>
          <w:bCs/>
          <w:color w:val="000000" w:themeColor="text1"/>
          <w:lang w:val="en-GB"/>
        </w:rPr>
        <w:t xml:space="preserve">René </w:t>
      </w:r>
      <w:r w:rsidR="00442AF9" w:rsidRPr="00636044">
        <w:rPr>
          <w:rFonts w:ascii="Times New Roman" w:eastAsia="Times New Roman" w:hAnsi="Times New Roman" w:cs="Times New Roman"/>
          <w:color w:val="000000" w:themeColor="text1"/>
          <w:lang w:val="en-GB"/>
        </w:rPr>
        <w:t>de Marees van Swinderen</w:t>
      </w:r>
      <w:r w:rsidR="00700A8D" w:rsidRPr="00636044">
        <w:rPr>
          <w:rFonts w:ascii="Times New Roman" w:eastAsia="Times New Roman" w:hAnsi="Times New Roman" w:cs="Times New Roman"/>
          <w:bCs/>
          <w:color w:val="000000" w:themeColor="text1"/>
          <w:lang w:val="en-GB"/>
        </w:rPr>
        <w:t>,</w:t>
      </w:r>
      <w:r w:rsidR="00442AF9" w:rsidRPr="00636044">
        <w:rPr>
          <w:rFonts w:ascii="Times New Roman" w:eastAsia="Times New Roman" w:hAnsi="Times New Roman" w:cs="Times New Roman"/>
          <w:color w:val="000000" w:themeColor="text1"/>
          <w:lang w:val="en-GB"/>
        </w:rPr>
        <w:t xml:space="preserve"> </w:t>
      </w:r>
      <w:r w:rsidR="00700A8D" w:rsidRPr="00636044">
        <w:rPr>
          <w:rFonts w:ascii="Times New Roman" w:eastAsia="Times New Roman" w:hAnsi="Times New Roman" w:cs="Times New Roman"/>
          <w:bCs/>
          <w:color w:val="000000" w:themeColor="text1"/>
          <w:lang w:val="en-GB"/>
        </w:rPr>
        <w:t>and</w:t>
      </w:r>
      <w:r w:rsidR="00442AF9" w:rsidRPr="00636044">
        <w:rPr>
          <w:rFonts w:ascii="Times New Roman" w:eastAsia="Times New Roman" w:hAnsi="Times New Roman" w:cs="Times New Roman"/>
          <w:color w:val="000000" w:themeColor="text1"/>
          <w:lang w:val="en-GB"/>
        </w:rPr>
        <w:t xml:space="preserve"> not Michiels</w:t>
      </w:r>
      <w:r w:rsidR="00700A8D" w:rsidRPr="00636044">
        <w:rPr>
          <w:rFonts w:ascii="Times New Roman" w:eastAsia="Times New Roman" w:hAnsi="Times New Roman" w:cs="Times New Roman"/>
          <w:bCs/>
          <w:color w:val="000000" w:themeColor="text1"/>
          <w:lang w:val="en-GB"/>
        </w:rPr>
        <w:t>,</w:t>
      </w:r>
      <w:r w:rsidR="00442AF9" w:rsidRPr="00636044">
        <w:rPr>
          <w:rFonts w:ascii="Times New Roman" w:eastAsia="Times New Roman" w:hAnsi="Times New Roman" w:cs="Times New Roman"/>
          <w:color w:val="000000" w:themeColor="text1"/>
          <w:lang w:val="en-GB"/>
        </w:rPr>
        <w:t xml:space="preserve"> received the ornam</w:t>
      </w:r>
      <w:r w:rsidR="007D5E88" w:rsidRPr="00636044">
        <w:rPr>
          <w:rFonts w:ascii="Times New Roman" w:eastAsia="Times New Roman" w:hAnsi="Times New Roman" w:cs="Times New Roman"/>
          <w:color w:val="000000" w:themeColor="text1"/>
          <w:lang w:val="en-GB"/>
        </w:rPr>
        <w:t xml:space="preserve">ental key to the entrance gates </w:t>
      </w:r>
      <w:r w:rsidR="00703B94" w:rsidRPr="00636044">
        <w:rPr>
          <w:rFonts w:ascii="Times New Roman" w:eastAsia="Times New Roman" w:hAnsi="Times New Roman" w:cs="Times New Roman"/>
          <w:color w:val="000000" w:themeColor="text1"/>
          <w:lang w:val="en-GB"/>
        </w:rPr>
        <w:t>from</w:t>
      </w:r>
      <w:r w:rsidR="00442AF9" w:rsidRPr="00636044">
        <w:rPr>
          <w:rFonts w:ascii="Times New Roman" w:eastAsia="Times New Roman" w:hAnsi="Times New Roman" w:cs="Times New Roman"/>
          <w:color w:val="000000" w:themeColor="text1"/>
          <w:lang w:val="en-GB"/>
        </w:rPr>
        <w:t xml:space="preserve"> the Presid</w:t>
      </w:r>
      <w:r w:rsidR="007D5E88" w:rsidRPr="00636044">
        <w:rPr>
          <w:rFonts w:ascii="Times New Roman" w:eastAsia="Times New Roman" w:hAnsi="Times New Roman" w:cs="Times New Roman"/>
          <w:color w:val="000000" w:themeColor="text1"/>
          <w:lang w:val="en-GB"/>
        </w:rPr>
        <w:t>ent of the Carnegie Founda</w:t>
      </w:r>
      <w:r w:rsidR="00D811AA" w:rsidRPr="00636044">
        <w:rPr>
          <w:rFonts w:ascii="Times New Roman" w:eastAsia="Times New Roman" w:hAnsi="Times New Roman" w:cs="Times New Roman"/>
          <w:color w:val="000000" w:themeColor="text1"/>
          <w:lang w:val="en-GB"/>
        </w:rPr>
        <w:t>tion. For another fifteen years</w:t>
      </w:r>
      <w:r w:rsidR="00442AF9" w:rsidRPr="00636044">
        <w:rPr>
          <w:rFonts w:ascii="Times New Roman" w:eastAsia="Times New Roman" w:hAnsi="Times New Roman" w:cs="Times New Roman"/>
          <w:color w:val="000000" w:themeColor="text1"/>
          <w:lang w:val="en-GB"/>
        </w:rPr>
        <w:t xml:space="preserve"> Michiels </w:t>
      </w:r>
      <w:r w:rsidR="0061262B" w:rsidRPr="00636044">
        <w:rPr>
          <w:rFonts w:ascii="Times New Roman" w:eastAsia="Times New Roman" w:hAnsi="Times New Roman" w:cs="Times New Roman"/>
          <w:color w:val="000000" w:themeColor="text1"/>
          <w:lang w:val="en-GB"/>
        </w:rPr>
        <w:t>worked</w:t>
      </w:r>
      <w:r w:rsidR="00442AF9" w:rsidRPr="00636044">
        <w:rPr>
          <w:rFonts w:ascii="Times New Roman" w:eastAsia="Times New Roman" w:hAnsi="Times New Roman" w:cs="Times New Roman"/>
          <w:color w:val="000000" w:themeColor="text1"/>
          <w:lang w:val="en-GB"/>
        </w:rPr>
        <w:t xml:space="preserve"> </w:t>
      </w:r>
      <w:r w:rsidR="00700A8D" w:rsidRPr="00636044">
        <w:rPr>
          <w:rFonts w:ascii="Times New Roman" w:eastAsia="Times New Roman" w:hAnsi="Times New Roman" w:cs="Times New Roman"/>
          <w:color w:val="000000" w:themeColor="text1"/>
          <w:lang w:val="en-GB"/>
        </w:rPr>
        <w:t>(</w:t>
      </w:r>
      <w:r w:rsidR="00442AF9" w:rsidRPr="00636044">
        <w:rPr>
          <w:rFonts w:ascii="Times New Roman" w:eastAsia="Times New Roman" w:hAnsi="Times New Roman" w:cs="Times New Roman"/>
          <w:color w:val="000000" w:themeColor="text1"/>
          <w:lang w:val="en-GB"/>
        </w:rPr>
        <w:t>as do his successors to the present day</w:t>
      </w:r>
      <w:r w:rsidR="00700A8D" w:rsidRPr="00636044">
        <w:rPr>
          <w:rFonts w:ascii="Times New Roman" w:eastAsia="Times New Roman" w:hAnsi="Times New Roman" w:cs="Times New Roman"/>
          <w:color w:val="000000" w:themeColor="text1"/>
          <w:lang w:val="en-GB"/>
        </w:rPr>
        <w:t>)</w:t>
      </w:r>
      <w:r w:rsidR="00442AF9" w:rsidRPr="00636044">
        <w:rPr>
          <w:rFonts w:ascii="Times New Roman" w:eastAsia="Times New Roman" w:hAnsi="Times New Roman" w:cs="Times New Roman"/>
          <w:color w:val="000000" w:themeColor="text1"/>
          <w:lang w:val="en-GB"/>
        </w:rPr>
        <w:t xml:space="preserve"> </w:t>
      </w:r>
      <w:r w:rsidR="0061262B" w:rsidRPr="00636044">
        <w:rPr>
          <w:rFonts w:ascii="Times New Roman" w:eastAsia="Times New Roman" w:hAnsi="Times New Roman" w:cs="Times New Roman"/>
          <w:color w:val="000000" w:themeColor="text1"/>
          <w:lang w:val="en-GB"/>
        </w:rPr>
        <w:t>from</w:t>
      </w:r>
      <w:r w:rsidR="00442AF9" w:rsidRPr="00636044">
        <w:rPr>
          <w:rFonts w:ascii="Times New Roman" w:eastAsia="Times New Roman" w:hAnsi="Times New Roman" w:cs="Times New Roman"/>
          <w:color w:val="000000" w:themeColor="text1"/>
          <w:lang w:val="en-GB"/>
        </w:rPr>
        <w:t xml:space="preserve"> the stylish </w:t>
      </w:r>
      <w:r w:rsidR="0061262B" w:rsidRPr="00636044">
        <w:rPr>
          <w:rFonts w:ascii="Times New Roman" w:eastAsia="Times New Roman" w:hAnsi="Times New Roman" w:cs="Times New Roman"/>
          <w:color w:val="000000" w:themeColor="text1"/>
          <w:lang w:val="en-GB"/>
        </w:rPr>
        <w:t>offices</w:t>
      </w:r>
      <w:r w:rsidR="00442AF9" w:rsidRPr="00636044">
        <w:rPr>
          <w:rFonts w:ascii="Times New Roman" w:eastAsia="Times New Roman" w:hAnsi="Times New Roman" w:cs="Times New Roman"/>
          <w:color w:val="000000" w:themeColor="text1"/>
          <w:lang w:val="en-GB"/>
        </w:rPr>
        <w:t xml:space="preserve"> adjoining the solemn Japanese Room where the Administrative Council meets, made up of the representatives of </w:t>
      </w:r>
      <w:r w:rsidR="00FA4900" w:rsidRPr="00636044">
        <w:rPr>
          <w:rFonts w:ascii="Times New Roman" w:eastAsia="Times New Roman" w:hAnsi="Times New Roman" w:cs="Times New Roman"/>
          <w:color w:val="000000" w:themeColor="text1"/>
          <w:lang w:val="en-GB"/>
        </w:rPr>
        <w:t xml:space="preserve">the </w:t>
      </w:r>
      <w:r w:rsidR="00442AF9" w:rsidRPr="00636044">
        <w:rPr>
          <w:rFonts w:ascii="Times New Roman" w:eastAsia="Times New Roman" w:hAnsi="Times New Roman" w:cs="Times New Roman"/>
          <w:color w:val="000000" w:themeColor="text1"/>
          <w:lang w:val="en-GB"/>
        </w:rPr>
        <w:t xml:space="preserve">Contracting Parties. </w:t>
      </w:r>
    </w:p>
    <w:p w14:paraId="336ADD21" w14:textId="52DA2963" w:rsidR="00660F8F" w:rsidRPr="00636044" w:rsidRDefault="00700A8D" w:rsidP="00AF7F80">
      <w:pPr>
        <w:tabs>
          <w:tab w:val="left" w:pos="567"/>
        </w:tabs>
        <w:jc w:val="both"/>
        <w:rPr>
          <w:rFonts w:ascii="Times New Roman" w:eastAsia="Times New Roman" w:hAnsi="Times New Roman" w:cs="Times New Roman"/>
          <w:color w:val="000000" w:themeColor="text1"/>
          <w:lang w:val="en-GB"/>
        </w:rPr>
      </w:pPr>
      <w:r w:rsidRPr="00636044">
        <w:rPr>
          <w:rFonts w:ascii="Times New Roman" w:eastAsia="Times New Roman" w:hAnsi="Times New Roman" w:cs="Times New Roman"/>
          <w:color w:val="000000" w:themeColor="text1"/>
          <w:lang w:val="en-GB"/>
        </w:rPr>
        <w:tab/>
      </w:r>
      <w:r w:rsidR="00D23E80" w:rsidRPr="00636044">
        <w:rPr>
          <w:rFonts w:ascii="Times New Roman" w:eastAsia="Times New Roman" w:hAnsi="Times New Roman" w:cs="Times New Roman"/>
          <w:color w:val="000000" w:themeColor="text1"/>
          <w:lang w:val="en-GB"/>
        </w:rPr>
        <w:t>T</w:t>
      </w:r>
      <w:r w:rsidR="00442AF9" w:rsidRPr="00636044">
        <w:rPr>
          <w:rFonts w:ascii="Times New Roman" w:eastAsia="Times New Roman" w:hAnsi="Times New Roman" w:cs="Times New Roman"/>
          <w:color w:val="000000" w:themeColor="text1"/>
          <w:lang w:val="en-GB"/>
        </w:rPr>
        <w:t xml:space="preserve">he cataclysm </w:t>
      </w:r>
      <w:r w:rsidR="001035E6" w:rsidRPr="00636044">
        <w:rPr>
          <w:rFonts w:ascii="Times New Roman" w:eastAsia="Times New Roman" w:hAnsi="Times New Roman" w:cs="Times New Roman"/>
          <w:color w:val="000000" w:themeColor="text1"/>
          <w:lang w:val="en-GB"/>
        </w:rPr>
        <w:t xml:space="preserve">of </w:t>
      </w:r>
      <w:r w:rsidR="00EB7BB9" w:rsidRPr="00636044">
        <w:rPr>
          <w:rFonts w:ascii="Times New Roman" w:eastAsia="Times New Roman" w:hAnsi="Times New Roman" w:cs="Times New Roman"/>
          <w:color w:val="000000" w:themeColor="text1"/>
          <w:lang w:val="en-GB"/>
        </w:rPr>
        <w:t xml:space="preserve">the First World War underscored </w:t>
      </w:r>
      <w:r w:rsidR="00442AF9" w:rsidRPr="00636044">
        <w:rPr>
          <w:rFonts w:ascii="Times New Roman" w:eastAsia="Times New Roman" w:hAnsi="Times New Roman" w:cs="Times New Roman"/>
          <w:color w:val="000000" w:themeColor="text1"/>
          <w:lang w:val="en-GB"/>
        </w:rPr>
        <w:t xml:space="preserve">the inadequacy of voluntary arbitration </w:t>
      </w:r>
      <w:r w:rsidR="00D811AA" w:rsidRPr="00636044">
        <w:rPr>
          <w:rFonts w:ascii="Times New Roman" w:eastAsia="Times New Roman" w:hAnsi="Times New Roman" w:cs="Times New Roman"/>
          <w:color w:val="000000" w:themeColor="text1"/>
          <w:lang w:val="en-GB"/>
        </w:rPr>
        <w:t>as a device to preclude war. At Versailles</w:t>
      </w:r>
      <w:r w:rsidR="00442AF9" w:rsidRPr="00636044">
        <w:rPr>
          <w:rFonts w:ascii="Times New Roman" w:eastAsia="Times New Roman" w:hAnsi="Times New Roman" w:cs="Times New Roman"/>
          <w:color w:val="000000" w:themeColor="text1"/>
          <w:lang w:val="en-GB"/>
        </w:rPr>
        <w:t xml:space="preserve"> </w:t>
      </w:r>
      <w:r w:rsidR="00EB7BB9" w:rsidRPr="00636044">
        <w:rPr>
          <w:rFonts w:ascii="Times New Roman" w:eastAsia="Times New Roman" w:hAnsi="Times New Roman" w:cs="Times New Roman"/>
          <w:color w:val="000000" w:themeColor="text1"/>
          <w:lang w:val="en-GB"/>
        </w:rPr>
        <w:t xml:space="preserve">in 1919 </w:t>
      </w:r>
      <w:r w:rsidR="00442AF9" w:rsidRPr="00636044">
        <w:rPr>
          <w:rFonts w:ascii="Times New Roman" w:eastAsia="Times New Roman" w:hAnsi="Times New Roman" w:cs="Times New Roman"/>
          <w:color w:val="000000" w:themeColor="text1"/>
          <w:lang w:val="en-GB"/>
        </w:rPr>
        <w:t xml:space="preserve">US President Woodrow Wilson was adamant in </w:t>
      </w:r>
      <w:r w:rsidR="00EB7BB9" w:rsidRPr="00636044">
        <w:rPr>
          <w:rFonts w:ascii="Times New Roman" w:eastAsia="Times New Roman" w:hAnsi="Times New Roman" w:cs="Times New Roman"/>
          <w:color w:val="000000" w:themeColor="text1"/>
          <w:lang w:val="en-GB"/>
        </w:rPr>
        <w:t>replac</w:t>
      </w:r>
      <w:r w:rsidR="00DA6769" w:rsidRPr="00636044">
        <w:rPr>
          <w:rFonts w:ascii="Times New Roman" w:eastAsia="Times New Roman" w:hAnsi="Times New Roman" w:cs="Times New Roman"/>
          <w:color w:val="000000" w:themeColor="text1"/>
          <w:lang w:val="en-GB"/>
        </w:rPr>
        <w:t>ing</w:t>
      </w:r>
      <w:r w:rsidR="00442AF9" w:rsidRPr="00636044">
        <w:rPr>
          <w:rFonts w:ascii="Times New Roman" w:eastAsia="Times New Roman" w:hAnsi="Times New Roman" w:cs="Times New Roman"/>
          <w:color w:val="000000" w:themeColor="text1"/>
          <w:lang w:val="en-GB"/>
        </w:rPr>
        <w:t xml:space="preserve"> </w:t>
      </w:r>
      <w:r w:rsidR="00D73747" w:rsidRPr="00636044">
        <w:rPr>
          <w:rFonts w:ascii="Times New Roman" w:eastAsia="Times New Roman" w:hAnsi="Times New Roman" w:cs="Times New Roman"/>
          <w:color w:val="000000" w:themeColor="text1"/>
          <w:lang w:val="en-GB"/>
        </w:rPr>
        <w:t>t</w:t>
      </w:r>
      <w:r w:rsidR="00542150" w:rsidRPr="00636044">
        <w:rPr>
          <w:rFonts w:ascii="Times New Roman" w:eastAsia="Times New Roman" w:hAnsi="Times New Roman" w:cs="Times New Roman"/>
          <w:color w:val="000000" w:themeColor="text1"/>
          <w:lang w:val="en-GB"/>
        </w:rPr>
        <w:t xml:space="preserve">he </w:t>
      </w:r>
      <w:r w:rsidR="00D73747" w:rsidRPr="00636044">
        <w:rPr>
          <w:rFonts w:ascii="Times New Roman" w:eastAsia="Times New Roman" w:hAnsi="Times New Roman" w:cs="Times New Roman"/>
          <w:color w:val="000000" w:themeColor="text1"/>
          <w:lang w:val="en-GB"/>
        </w:rPr>
        <w:t>PCA</w:t>
      </w:r>
      <w:r w:rsidR="003A1EDF" w:rsidRPr="00636044">
        <w:rPr>
          <w:rFonts w:ascii="Times New Roman" w:eastAsia="Times New Roman" w:hAnsi="Times New Roman" w:cs="Times New Roman"/>
          <w:color w:val="000000" w:themeColor="text1"/>
          <w:lang w:val="en-GB"/>
        </w:rPr>
        <w:t xml:space="preserve"> and its work</w:t>
      </w:r>
      <w:r w:rsidR="00442AF9" w:rsidRPr="00636044">
        <w:rPr>
          <w:rFonts w:ascii="Times New Roman" w:eastAsia="Times New Roman" w:hAnsi="Times New Roman" w:cs="Times New Roman"/>
          <w:color w:val="000000" w:themeColor="text1"/>
          <w:lang w:val="en-GB"/>
        </w:rPr>
        <w:t xml:space="preserve">. Within the context of a new world </w:t>
      </w:r>
      <w:r w:rsidR="00EB7BB9" w:rsidRPr="00636044">
        <w:rPr>
          <w:rFonts w:ascii="Times New Roman" w:eastAsia="Times New Roman" w:hAnsi="Times New Roman" w:cs="Times New Roman"/>
          <w:color w:val="000000" w:themeColor="text1"/>
          <w:lang w:val="en-GB"/>
        </w:rPr>
        <w:t>architecture</w:t>
      </w:r>
      <w:r w:rsidR="00442AF9" w:rsidRPr="00636044">
        <w:rPr>
          <w:rFonts w:ascii="Times New Roman" w:eastAsia="Times New Roman" w:hAnsi="Times New Roman" w:cs="Times New Roman"/>
          <w:color w:val="000000" w:themeColor="text1"/>
          <w:lang w:val="en-GB"/>
        </w:rPr>
        <w:t xml:space="preserve">, the League of Nations, emphasis was shifted from the diplomatic to the judicial settlement of disputes </w:t>
      </w:r>
      <w:r w:rsidR="00D23E80" w:rsidRPr="00636044">
        <w:rPr>
          <w:rFonts w:ascii="Times New Roman" w:eastAsia="Times New Roman" w:hAnsi="Times New Roman" w:cs="Times New Roman"/>
          <w:color w:val="000000" w:themeColor="text1"/>
          <w:lang w:val="en-GB"/>
        </w:rPr>
        <w:t>by</w:t>
      </w:r>
      <w:r w:rsidR="00442AF9" w:rsidRPr="00636044">
        <w:rPr>
          <w:rFonts w:ascii="Times New Roman" w:eastAsia="Times New Roman" w:hAnsi="Times New Roman" w:cs="Times New Roman"/>
          <w:color w:val="000000" w:themeColor="text1"/>
          <w:lang w:val="en-GB"/>
        </w:rPr>
        <w:t xml:space="preserve"> a standing court of international law </w:t>
      </w:r>
      <w:r w:rsidR="00D23E80" w:rsidRPr="00636044">
        <w:rPr>
          <w:rFonts w:ascii="Times New Roman" w:eastAsia="Times New Roman" w:hAnsi="Times New Roman" w:cs="Times New Roman"/>
          <w:color w:val="000000" w:themeColor="text1"/>
          <w:lang w:val="en-GB"/>
        </w:rPr>
        <w:t>with</w:t>
      </w:r>
      <w:r w:rsidR="00442AF9" w:rsidRPr="00636044">
        <w:rPr>
          <w:rFonts w:ascii="Times New Roman" w:eastAsia="Times New Roman" w:hAnsi="Times New Roman" w:cs="Times New Roman"/>
          <w:color w:val="000000" w:themeColor="text1"/>
          <w:lang w:val="en-GB"/>
        </w:rPr>
        <w:t xml:space="preserve"> compulsory jurisdic</w:t>
      </w:r>
      <w:r w:rsidR="001300A5" w:rsidRPr="00636044">
        <w:rPr>
          <w:rFonts w:ascii="Times New Roman" w:eastAsia="Times New Roman" w:hAnsi="Times New Roman" w:cs="Times New Roman"/>
          <w:color w:val="000000" w:themeColor="text1"/>
          <w:lang w:val="en-GB"/>
        </w:rPr>
        <w:t>t</w:t>
      </w:r>
      <w:r w:rsidR="00442AF9" w:rsidRPr="00636044">
        <w:rPr>
          <w:rFonts w:ascii="Times New Roman" w:eastAsia="Times New Roman" w:hAnsi="Times New Roman" w:cs="Times New Roman"/>
          <w:color w:val="000000" w:themeColor="text1"/>
          <w:lang w:val="en-GB"/>
        </w:rPr>
        <w:t xml:space="preserve">ion. </w:t>
      </w:r>
      <w:r w:rsidR="00DA6769" w:rsidRPr="00636044">
        <w:rPr>
          <w:rFonts w:ascii="Times New Roman" w:eastAsia="Times New Roman" w:hAnsi="Times New Roman" w:cs="Times New Roman"/>
          <w:color w:val="000000" w:themeColor="text1"/>
          <w:lang w:val="en-GB"/>
        </w:rPr>
        <w:t>Meanwhile, the profitable neutrality</w:t>
      </w:r>
      <w:r w:rsidR="00442AF9" w:rsidRPr="00636044">
        <w:rPr>
          <w:rFonts w:ascii="Times New Roman" w:eastAsia="Times New Roman" w:hAnsi="Times New Roman" w:cs="Times New Roman"/>
          <w:color w:val="000000" w:themeColor="text1"/>
          <w:lang w:val="en-GB"/>
        </w:rPr>
        <w:t xml:space="preserve"> of the Dutch during </w:t>
      </w:r>
      <w:r w:rsidR="001300A5" w:rsidRPr="00636044">
        <w:rPr>
          <w:rFonts w:ascii="Times New Roman" w:eastAsia="Times New Roman" w:hAnsi="Times New Roman" w:cs="Times New Roman"/>
          <w:color w:val="000000" w:themeColor="text1"/>
          <w:lang w:val="en-GB"/>
        </w:rPr>
        <w:t>the war</w:t>
      </w:r>
      <w:r w:rsidR="00442AF9" w:rsidRPr="00636044">
        <w:rPr>
          <w:rFonts w:ascii="Times New Roman" w:eastAsia="Times New Roman" w:hAnsi="Times New Roman" w:cs="Times New Roman"/>
          <w:color w:val="000000" w:themeColor="text1"/>
          <w:lang w:val="en-GB"/>
        </w:rPr>
        <w:t xml:space="preserve"> </w:t>
      </w:r>
      <w:r w:rsidR="00B77B6F" w:rsidRPr="00636044">
        <w:rPr>
          <w:rFonts w:ascii="Times New Roman" w:eastAsia="Times New Roman" w:hAnsi="Times New Roman" w:cs="Times New Roman"/>
          <w:color w:val="000000" w:themeColor="text1"/>
          <w:lang w:val="en-GB"/>
        </w:rPr>
        <w:t xml:space="preserve">and </w:t>
      </w:r>
      <w:r w:rsidR="009C15FA" w:rsidRPr="00636044">
        <w:rPr>
          <w:rFonts w:ascii="Times New Roman" w:eastAsia="Times New Roman" w:hAnsi="Times New Roman" w:cs="Times New Roman"/>
          <w:color w:val="000000" w:themeColor="text1"/>
          <w:lang w:val="en-GB"/>
        </w:rPr>
        <w:t xml:space="preserve">their </w:t>
      </w:r>
      <w:r w:rsidR="00AC7699" w:rsidRPr="00636044">
        <w:rPr>
          <w:rFonts w:ascii="Times New Roman" w:eastAsia="Times New Roman" w:hAnsi="Times New Roman" w:cs="Times New Roman"/>
          <w:color w:val="000000" w:themeColor="text1"/>
          <w:lang w:val="en-GB"/>
        </w:rPr>
        <w:t>pertinent refusal to hand over</w:t>
      </w:r>
      <w:r w:rsidR="00B77B6F" w:rsidRPr="00636044">
        <w:rPr>
          <w:rFonts w:ascii="Times New Roman" w:eastAsia="Times New Roman" w:hAnsi="Times New Roman" w:cs="Times New Roman"/>
          <w:color w:val="000000" w:themeColor="text1"/>
          <w:lang w:val="en-GB"/>
        </w:rPr>
        <w:t xml:space="preserve"> the foremost war criminal, </w:t>
      </w:r>
      <w:r w:rsidR="001300A5" w:rsidRPr="00636044">
        <w:rPr>
          <w:rFonts w:ascii="Times New Roman" w:eastAsia="Times New Roman" w:hAnsi="Times New Roman" w:cs="Times New Roman"/>
          <w:color w:val="000000" w:themeColor="text1"/>
          <w:lang w:val="en-GB"/>
        </w:rPr>
        <w:t xml:space="preserve">German </w:t>
      </w:r>
      <w:r w:rsidR="00AC7699" w:rsidRPr="00636044">
        <w:rPr>
          <w:rFonts w:ascii="Times New Roman" w:eastAsia="Times New Roman" w:hAnsi="Times New Roman" w:cs="Times New Roman"/>
          <w:color w:val="000000" w:themeColor="text1"/>
          <w:lang w:val="en-GB"/>
        </w:rPr>
        <w:t xml:space="preserve">Emperor </w:t>
      </w:r>
      <w:r w:rsidR="00B77B6F" w:rsidRPr="00636044">
        <w:rPr>
          <w:rFonts w:ascii="Times New Roman" w:eastAsia="Times New Roman" w:hAnsi="Times New Roman" w:cs="Times New Roman"/>
          <w:color w:val="000000" w:themeColor="text1"/>
          <w:lang w:val="en-GB"/>
        </w:rPr>
        <w:t>Wilhelm II</w:t>
      </w:r>
      <w:r w:rsidR="00067EBB" w:rsidRPr="00636044">
        <w:rPr>
          <w:rFonts w:ascii="Times New Roman" w:eastAsia="Times New Roman" w:hAnsi="Times New Roman" w:cs="Times New Roman"/>
          <w:color w:val="000000" w:themeColor="text1"/>
          <w:lang w:val="en-GB"/>
        </w:rPr>
        <w:t>,</w:t>
      </w:r>
      <w:r w:rsidR="00B77B6F" w:rsidRPr="00636044">
        <w:rPr>
          <w:rFonts w:ascii="Times New Roman" w:eastAsia="Times New Roman" w:hAnsi="Times New Roman" w:cs="Times New Roman"/>
          <w:color w:val="000000" w:themeColor="text1"/>
          <w:lang w:val="en-GB"/>
        </w:rPr>
        <w:t xml:space="preserve"> </w:t>
      </w:r>
      <w:r w:rsidR="00AC7699" w:rsidRPr="00636044">
        <w:rPr>
          <w:rFonts w:ascii="Times New Roman" w:eastAsia="Times New Roman" w:hAnsi="Times New Roman" w:cs="Times New Roman"/>
          <w:color w:val="000000" w:themeColor="text1"/>
          <w:lang w:val="en-GB"/>
        </w:rPr>
        <w:t xml:space="preserve">for trial </w:t>
      </w:r>
      <w:r w:rsidR="00B77B6F" w:rsidRPr="00636044">
        <w:rPr>
          <w:rFonts w:ascii="Times New Roman" w:eastAsia="Times New Roman" w:hAnsi="Times New Roman" w:cs="Times New Roman"/>
          <w:color w:val="000000" w:themeColor="text1"/>
          <w:lang w:val="en-GB"/>
        </w:rPr>
        <w:t xml:space="preserve">in </w:t>
      </w:r>
      <w:r w:rsidR="00AC7699" w:rsidRPr="00636044">
        <w:rPr>
          <w:rFonts w:ascii="Times New Roman" w:eastAsia="Times New Roman" w:hAnsi="Times New Roman" w:cs="Times New Roman"/>
          <w:color w:val="000000" w:themeColor="text1"/>
          <w:lang w:val="en-GB"/>
        </w:rPr>
        <w:t>blatant affront</w:t>
      </w:r>
      <w:r w:rsidR="00B77B6F" w:rsidRPr="00636044">
        <w:rPr>
          <w:rFonts w:ascii="Times New Roman" w:eastAsia="Times New Roman" w:hAnsi="Times New Roman" w:cs="Times New Roman"/>
          <w:color w:val="000000" w:themeColor="text1"/>
          <w:lang w:val="en-GB"/>
        </w:rPr>
        <w:t xml:space="preserve"> </w:t>
      </w:r>
      <w:r w:rsidR="005F29F5" w:rsidRPr="00636044">
        <w:rPr>
          <w:rFonts w:ascii="Times New Roman" w:eastAsia="Times New Roman" w:hAnsi="Times New Roman" w:cs="Times New Roman"/>
          <w:color w:val="000000" w:themeColor="text1"/>
          <w:lang w:val="en-GB"/>
        </w:rPr>
        <w:t>to</w:t>
      </w:r>
      <w:r w:rsidR="00B77B6F" w:rsidRPr="00636044">
        <w:rPr>
          <w:rFonts w:ascii="Times New Roman" w:eastAsia="Times New Roman" w:hAnsi="Times New Roman" w:cs="Times New Roman"/>
          <w:color w:val="000000" w:themeColor="text1"/>
          <w:lang w:val="en-GB"/>
        </w:rPr>
        <w:t xml:space="preserve"> the pertinent rule</w:t>
      </w:r>
      <w:r w:rsidR="00AC7699" w:rsidRPr="00636044">
        <w:rPr>
          <w:rFonts w:ascii="Times New Roman" w:eastAsia="Times New Roman" w:hAnsi="Times New Roman" w:cs="Times New Roman"/>
          <w:color w:val="000000" w:themeColor="text1"/>
          <w:lang w:val="en-GB"/>
        </w:rPr>
        <w:t xml:space="preserve"> of law</w:t>
      </w:r>
      <w:r w:rsidR="00B77B6F" w:rsidRPr="00636044">
        <w:rPr>
          <w:rFonts w:ascii="Times New Roman" w:eastAsia="Times New Roman" w:hAnsi="Times New Roman" w:cs="Times New Roman"/>
          <w:color w:val="000000" w:themeColor="text1"/>
          <w:lang w:val="en-GB"/>
        </w:rPr>
        <w:t xml:space="preserve"> (</w:t>
      </w:r>
      <w:r w:rsidR="00B77B6F" w:rsidRPr="00636044">
        <w:rPr>
          <w:rFonts w:ascii="Times New Roman" w:eastAsia="Times New Roman" w:hAnsi="Times New Roman" w:cs="Times New Roman"/>
          <w:i/>
          <w:color w:val="000000" w:themeColor="text1"/>
          <w:lang w:val="en-GB"/>
        </w:rPr>
        <w:t>dedere aut judicare</w:t>
      </w:r>
      <w:r w:rsidR="00B77B6F" w:rsidRPr="00636044">
        <w:rPr>
          <w:rFonts w:ascii="Times New Roman" w:eastAsia="Times New Roman" w:hAnsi="Times New Roman" w:cs="Times New Roman"/>
          <w:color w:val="000000" w:themeColor="text1"/>
          <w:lang w:val="en-GB"/>
        </w:rPr>
        <w:t xml:space="preserve">) </w:t>
      </w:r>
      <w:r w:rsidR="00442AF9" w:rsidRPr="00636044">
        <w:rPr>
          <w:rFonts w:ascii="Times New Roman" w:eastAsia="Times New Roman" w:hAnsi="Times New Roman" w:cs="Times New Roman"/>
          <w:color w:val="000000" w:themeColor="text1"/>
          <w:lang w:val="en-GB"/>
        </w:rPr>
        <w:t xml:space="preserve">had seriously impaired the </w:t>
      </w:r>
      <w:r w:rsidR="001300A5" w:rsidRPr="00636044">
        <w:rPr>
          <w:rFonts w:ascii="Times New Roman" w:eastAsia="Times New Roman" w:hAnsi="Times New Roman" w:cs="Times New Roman"/>
          <w:color w:val="000000" w:themeColor="text1"/>
          <w:lang w:val="en-GB"/>
        </w:rPr>
        <w:t>country</w:t>
      </w:r>
      <w:r w:rsidR="00442AF9" w:rsidRPr="00636044">
        <w:rPr>
          <w:rFonts w:ascii="Times New Roman" w:eastAsia="Times New Roman" w:hAnsi="Times New Roman" w:cs="Times New Roman"/>
          <w:color w:val="000000" w:themeColor="text1"/>
          <w:lang w:val="en-GB"/>
        </w:rPr>
        <w:t xml:space="preserve">’s moral standing in the world. </w:t>
      </w:r>
      <w:r w:rsidR="006F6388" w:rsidRPr="00636044">
        <w:rPr>
          <w:rFonts w:ascii="Times New Roman" w:eastAsia="Times New Roman" w:hAnsi="Times New Roman" w:cs="Times New Roman"/>
          <w:color w:val="000000" w:themeColor="text1"/>
          <w:lang w:val="en-GB"/>
        </w:rPr>
        <w:t>T</w:t>
      </w:r>
      <w:r w:rsidR="00442AF9" w:rsidRPr="00636044">
        <w:rPr>
          <w:rFonts w:ascii="Times New Roman" w:eastAsia="Times New Roman" w:hAnsi="Times New Roman" w:cs="Times New Roman"/>
          <w:color w:val="000000" w:themeColor="text1"/>
          <w:lang w:val="en-GB"/>
        </w:rPr>
        <w:t xml:space="preserve">he seat of </w:t>
      </w:r>
      <w:r w:rsidR="00AC7699" w:rsidRPr="00636044">
        <w:rPr>
          <w:rFonts w:ascii="Times New Roman" w:eastAsia="Times New Roman" w:hAnsi="Times New Roman" w:cs="Times New Roman"/>
          <w:color w:val="000000" w:themeColor="text1"/>
          <w:lang w:val="en-GB"/>
        </w:rPr>
        <w:t xml:space="preserve">League </w:t>
      </w:r>
      <w:r w:rsidR="0070597B" w:rsidRPr="00636044">
        <w:rPr>
          <w:rFonts w:ascii="Times New Roman" w:eastAsia="Times New Roman" w:hAnsi="Times New Roman" w:cs="Times New Roman"/>
          <w:color w:val="000000" w:themeColor="text1"/>
          <w:lang w:val="en-GB"/>
        </w:rPr>
        <w:t>h</w:t>
      </w:r>
      <w:r w:rsidR="00442AF9" w:rsidRPr="00636044">
        <w:rPr>
          <w:rFonts w:ascii="Times New Roman" w:eastAsia="Times New Roman" w:hAnsi="Times New Roman" w:cs="Times New Roman"/>
          <w:color w:val="000000" w:themeColor="text1"/>
          <w:lang w:val="en-GB"/>
        </w:rPr>
        <w:t>eadquarters</w:t>
      </w:r>
      <w:r w:rsidR="006F6388" w:rsidRPr="00636044">
        <w:rPr>
          <w:rFonts w:ascii="Times New Roman" w:eastAsia="Times New Roman" w:hAnsi="Times New Roman" w:cs="Times New Roman"/>
          <w:color w:val="000000" w:themeColor="text1"/>
          <w:lang w:val="en-GB"/>
        </w:rPr>
        <w:t xml:space="preserve"> </w:t>
      </w:r>
      <w:r w:rsidR="00442AF9" w:rsidRPr="00636044">
        <w:rPr>
          <w:rFonts w:ascii="Times New Roman" w:eastAsia="Times New Roman" w:hAnsi="Times New Roman" w:cs="Times New Roman"/>
          <w:color w:val="000000" w:themeColor="text1"/>
          <w:lang w:val="en-GB"/>
        </w:rPr>
        <w:t>went to Geneva</w:t>
      </w:r>
      <w:r w:rsidR="001300A5" w:rsidRPr="00636044">
        <w:rPr>
          <w:rFonts w:ascii="Times New Roman" w:eastAsia="Times New Roman" w:hAnsi="Times New Roman" w:cs="Times New Roman"/>
          <w:color w:val="000000" w:themeColor="text1"/>
          <w:lang w:val="en-GB"/>
        </w:rPr>
        <w:t xml:space="preserve"> and</w:t>
      </w:r>
      <w:r w:rsidR="00442AF9" w:rsidRPr="00636044">
        <w:rPr>
          <w:rFonts w:ascii="Times New Roman" w:eastAsia="Times New Roman" w:hAnsi="Times New Roman" w:cs="Times New Roman"/>
          <w:color w:val="000000" w:themeColor="text1"/>
          <w:lang w:val="en-GB"/>
        </w:rPr>
        <w:t xml:space="preserve"> </w:t>
      </w:r>
      <w:r w:rsidR="001300A5" w:rsidRPr="00636044">
        <w:rPr>
          <w:rFonts w:ascii="Times New Roman" w:eastAsia="Times New Roman" w:hAnsi="Times New Roman" w:cs="Times New Roman"/>
          <w:color w:val="000000" w:themeColor="text1"/>
          <w:lang w:val="en-GB"/>
        </w:rPr>
        <w:t>i</w:t>
      </w:r>
      <w:r w:rsidR="00442AF9" w:rsidRPr="00636044">
        <w:rPr>
          <w:rFonts w:ascii="Times New Roman" w:eastAsia="Times New Roman" w:hAnsi="Times New Roman" w:cs="Times New Roman"/>
          <w:color w:val="000000" w:themeColor="text1"/>
          <w:lang w:val="en-GB"/>
        </w:rPr>
        <w:t xml:space="preserve">t was </w:t>
      </w:r>
      <w:r w:rsidR="0044511B" w:rsidRPr="00636044">
        <w:rPr>
          <w:rFonts w:ascii="Times New Roman" w:eastAsia="Times New Roman" w:hAnsi="Times New Roman" w:cs="Times New Roman"/>
          <w:color w:val="000000" w:themeColor="text1"/>
          <w:lang w:val="en-GB"/>
        </w:rPr>
        <w:t xml:space="preserve">only </w:t>
      </w:r>
      <w:r w:rsidR="00442AF9" w:rsidRPr="00636044">
        <w:rPr>
          <w:rFonts w:ascii="Times New Roman" w:eastAsia="Times New Roman" w:hAnsi="Times New Roman" w:cs="Times New Roman"/>
          <w:color w:val="000000" w:themeColor="text1"/>
          <w:lang w:val="en-GB"/>
        </w:rPr>
        <w:t>thanks to the urgent plea by t</w:t>
      </w:r>
      <w:r w:rsidR="00C226F7" w:rsidRPr="00636044">
        <w:rPr>
          <w:rFonts w:ascii="Times New Roman" w:eastAsia="Times New Roman" w:hAnsi="Times New Roman" w:cs="Times New Roman"/>
          <w:color w:val="000000" w:themeColor="text1"/>
          <w:lang w:val="en-GB"/>
        </w:rPr>
        <w:t>he stalwart advocate of the PCA</w:t>
      </w:r>
      <w:r w:rsidR="00DA6769" w:rsidRPr="00636044">
        <w:rPr>
          <w:rFonts w:ascii="Times New Roman" w:eastAsia="Times New Roman" w:hAnsi="Times New Roman" w:cs="Times New Roman"/>
          <w:color w:val="000000" w:themeColor="text1"/>
          <w:lang w:val="en-GB"/>
        </w:rPr>
        <w:t>, Bourgeois</w:t>
      </w:r>
      <w:r w:rsidR="0044511B" w:rsidRPr="00636044">
        <w:rPr>
          <w:rFonts w:ascii="Times New Roman" w:eastAsia="Times New Roman" w:hAnsi="Times New Roman" w:cs="Times New Roman"/>
          <w:color w:val="000000" w:themeColor="text1"/>
          <w:lang w:val="en-GB"/>
        </w:rPr>
        <w:t>,</w:t>
      </w:r>
      <w:r w:rsidR="00DA6769" w:rsidRPr="00636044">
        <w:rPr>
          <w:rFonts w:ascii="Times New Roman" w:eastAsia="Times New Roman" w:hAnsi="Times New Roman" w:cs="Times New Roman"/>
          <w:color w:val="000000" w:themeColor="text1"/>
          <w:lang w:val="en-GB"/>
        </w:rPr>
        <w:t xml:space="preserve"> </w:t>
      </w:r>
      <w:r w:rsidR="00442AF9" w:rsidRPr="00636044">
        <w:rPr>
          <w:rFonts w:ascii="Times New Roman" w:eastAsia="Times New Roman" w:hAnsi="Times New Roman" w:cs="Times New Roman"/>
          <w:color w:val="000000" w:themeColor="text1"/>
          <w:lang w:val="en-GB"/>
        </w:rPr>
        <w:t xml:space="preserve">that the PCA survived the onslaught </w:t>
      </w:r>
      <w:r w:rsidR="00AC7699" w:rsidRPr="00636044">
        <w:rPr>
          <w:rFonts w:ascii="Times New Roman" w:eastAsia="Times New Roman" w:hAnsi="Times New Roman" w:cs="Times New Roman"/>
          <w:color w:val="000000" w:themeColor="text1"/>
          <w:lang w:val="en-GB"/>
        </w:rPr>
        <w:t xml:space="preserve">at all </w:t>
      </w:r>
      <w:r w:rsidR="00442AF9" w:rsidRPr="00636044">
        <w:rPr>
          <w:rFonts w:ascii="Times New Roman" w:eastAsia="Times New Roman" w:hAnsi="Times New Roman" w:cs="Times New Roman"/>
          <w:color w:val="000000" w:themeColor="text1"/>
          <w:lang w:val="en-GB"/>
        </w:rPr>
        <w:t xml:space="preserve">and </w:t>
      </w:r>
      <w:r w:rsidR="00957BE0" w:rsidRPr="00636044">
        <w:rPr>
          <w:rFonts w:ascii="Times New Roman" w:eastAsia="Times New Roman" w:hAnsi="Times New Roman" w:cs="Times New Roman"/>
          <w:color w:val="000000" w:themeColor="text1"/>
          <w:lang w:val="en-GB"/>
        </w:rPr>
        <w:t xml:space="preserve">that </w:t>
      </w:r>
      <w:r w:rsidR="00442AF9" w:rsidRPr="00636044">
        <w:rPr>
          <w:rFonts w:ascii="Times New Roman" w:eastAsia="Times New Roman" w:hAnsi="Times New Roman" w:cs="Times New Roman"/>
          <w:color w:val="000000" w:themeColor="text1"/>
          <w:lang w:val="en-GB"/>
        </w:rPr>
        <w:t xml:space="preserve">international The Hague received a new lease of life. </w:t>
      </w:r>
      <w:r w:rsidR="00442AF9" w:rsidRPr="00636044">
        <w:rPr>
          <w:rFonts w:ascii="Times New Roman" w:eastAsia="Times New Roman" w:hAnsi="Times New Roman" w:cs="Times New Roman"/>
          <w:color w:val="000000" w:themeColor="text1"/>
          <w:lang w:val="en-US"/>
        </w:rPr>
        <w:t xml:space="preserve">In 1920 a Commission of Jurists gathered in </w:t>
      </w:r>
      <w:r w:rsidR="00DA6769" w:rsidRPr="00636044">
        <w:rPr>
          <w:rFonts w:ascii="Times New Roman" w:eastAsia="Times New Roman" w:hAnsi="Times New Roman" w:cs="Times New Roman"/>
          <w:color w:val="000000" w:themeColor="text1"/>
          <w:lang w:val="en-US"/>
        </w:rPr>
        <w:t>the Peace Palace</w:t>
      </w:r>
      <w:r w:rsidR="00AC7699" w:rsidRPr="00636044">
        <w:rPr>
          <w:rFonts w:ascii="Times New Roman" w:eastAsia="Times New Roman" w:hAnsi="Times New Roman" w:cs="Times New Roman"/>
          <w:color w:val="000000" w:themeColor="text1"/>
          <w:lang w:val="en-US"/>
        </w:rPr>
        <w:t xml:space="preserve"> to draw up a D</w:t>
      </w:r>
      <w:r w:rsidR="00442AF9" w:rsidRPr="00636044">
        <w:rPr>
          <w:rFonts w:ascii="Times New Roman" w:eastAsia="Times New Roman" w:hAnsi="Times New Roman" w:cs="Times New Roman"/>
          <w:color w:val="000000" w:themeColor="text1"/>
          <w:lang w:val="en-US"/>
        </w:rPr>
        <w:t xml:space="preserve">raft Statute for the </w:t>
      </w:r>
      <w:r w:rsidR="001300A5" w:rsidRPr="00636044">
        <w:rPr>
          <w:rFonts w:ascii="Times New Roman" w:eastAsia="Times New Roman" w:hAnsi="Times New Roman" w:cs="Times New Roman"/>
          <w:color w:val="000000" w:themeColor="text1"/>
          <w:lang w:val="en-US"/>
        </w:rPr>
        <w:t>Permanent Court of International Justice (</w:t>
      </w:r>
      <w:r w:rsidR="00C226F7" w:rsidRPr="00636044">
        <w:rPr>
          <w:rFonts w:ascii="Times New Roman" w:eastAsia="Times New Roman" w:hAnsi="Times New Roman" w:cs="Times New Roman"/>
          <w:color w:val="000000" w:themeColor="text1"/>
          <w:lang w:val="en-US"/>
        </w:rPr>
        <w:t>PCIJ</w:t>
      </w:r>
      <w:r w:rsidR="001300A5" w:rsidRPr="00636044">
        <w:rPr>
          <w:rFonts w:ascii="Times New Roman" w:eastAsia="Times New Roman" w:hAnsi="Times New Roman" w:cs="Times New Roman"/>
          <w:color w:val="000000" w:themeColor="text1"/>
          <w:lang w:val="en-US"/>
        </w:rPr>
        <w:t>)</w:t>
      </w:r>
      <w:r w:rsidR="008F6D51" w:rsidRPr="00636044">
        <w:rPr>
          <w:rFonts w:ascii="Times New Roman" w:eastAsia="Times New Roman" w:hAnsi="Times New Roman" w:cs="Times New Roman"/>
          <w:color w:val="000000" w:themeColor="text1"/>
          <w:lang w:val="en-US"/>
        </w:rPr>
        <w:t xml:space="preserve">. </w:t>
      </w:r>
      <w:r w:rsidR="00442AF9" w:rsidRPr="00636044">
        <w:rPr>
          <w:rFonts w:ascii="Times New Roman" w:eastAsia="Times New Roman" w:hAnsi="Times New Roman" w:cs="Times New Roman"/>
          <w:color w:val="000000" w:themeColor="text1"/>
          <w:lang w:val="en-US"/>
        </w:rPr>
        <w:t>Michiels’</w:t>
      </w:r>
      <w:r w:rsidR="006B39F5" w:rsidRPr="00636044">
        <w:rPr>
          <w:rFonts w:ascii="Times New Roman" w:eastAsia="Times New Roman" w:hAnsi="Times New Roman" w:cs="Times New Roman"/>
          <w:color w:val="000000" w:themeColor="text1"/>
          <w:lang w:val="en-US"/>
        </w:rPr>
        <w:t>s</w:t>
      </w:r>
      <w:r w:rsidR="00442AF9" w:rsidRPr="00636044">
        <w:rPr>
          <w:rFonts w:ascii="Times New Roman" w:eastAsia="Times New Roman" w:hAnsi="Times New Roman" w:cs="Times New Roman"/>
          <w:color w:val="000000" w:themeColor="text1"/>
          <w:lang w:val="en-US"/>
        </w:rPr>
        <w:t xml:space="preserve"> name </w:t>
      </w:r>
      <w:r w:rsidR="005F29F5" w:rsidRPr="00636044">
        <w:rPr>
          <w:rFonts w:ascii="Times New Roman" w:eastAsia="Times New Roman" w:hAnsi="Times New Roman" w:cs="Times New Roman"/>
          <w:color w:val="000000" w:themeColor="text1"/>
          <w:lang w:val="en-US"/>
        </w:rPr>
        <w:t>does not</w:t>
      </w:r>
      <w:r w:rsidR="00442AF9" w:rsidRPr="00636044">
        <w:rPr>
          <w:rFonts w:ascii="Times New Roman" w:eastAsia="Times New Roman" w:hAnsi="Times New Roman" w:cs="Times New Roman"/>
          <w:color w:val="000000" w:themeColor="text1"/>
          <w:lang w:val="en-US"/>
        </w:rPr>
        <w:t xml:space="preserve"> </w:t>
      </w:r>
      <w:r w:rsidR="00B35DDD" w:rsidRPr="00636044">
        <w:rPr>
          <w:rFonts w:ascii="Times New Roman" w:eastAsia="Times New Roman" w:hAnsi="Times New Roman" w:cs="Times New Roman"/>
          <w:color w:val="000000" w:themeColor="text1"/>
          <w:lang w:val="en-US"/>
        </w:rPr>
        <w:t>feature</w:t>
      </w:r>
      <w:r w:rsidR="00442AF9" w:rsidRPr="00636044">
        <w:rPr>
          <w:rFonts w:ascii="Times New Roman" w:eastAsia="Times New Roman" w:hAnsi="Times New Roman" w:cs="Times New Roman"/>
          <w:color w:val="000000" w:themeColor="text1"/>
          <w:lang w:val="en-US"/>
        </w:rPr>
        <w:t xml:space="preserve"> in the debate. </w:t>
      </w:r>
      <w:r w:rsidR="005C0D37" w:rsidRPr="00636044">
        <w:rPr>
          <w:rFonts w:ascii="Times New Roman" w:eastAsia="Times New Roman" w:hAnsi="Times New Roman" w:cs="Times New Roman"/>
          <w:color w:val="000000" w:themeColor="text1"/>
          <w:lang w:val="en-US"/>
        </w:rPr>
        <w:t>He</w:t>
      </w:r>
      <w:r w:rsidR="00442AF9" w:rsidRPr="00636044">
        <w:rPr>
          <w:rFonts w:ascii="Times New Roman" w:eastAsia="Times New Roman" w:hAnsi="Times New Roman" w:cs="Times New Roman"/>
          <w:color w:val="000000" w:themeColor="text1"/>
          <w:lang w:val="en-US"/>
        </w:rPr>
        <w:t xml:space="preserve"> m</w:t>
      </w:r>
      <w:r w:rsidR="005F29F5" w:rsidRPr="00636044">
        <w:rPr>
          <w:rFonts w:ascii="Times New Roman" w:eastAsia="Times New Roman" w:hAnsi="Times New Roman" w:cs="Times New Roman"/>
          <w:color w:val="000000" w:themeColor="text1"/>
          <w:lang w:val="en-US"/>
        </w:rPr>
        <w:t>ight</w:t>
      </w:r>
      <w:r w:rsidR="00442AF9" w:rsidRPr="00636044">
        <w:rPr>
          <w:rFonts w:ascii="Times New Roman" w:eastAsia="Times New Roman" w:hAnsi="Times New Roman" w:cs="Times New Roman"/>
          <w:color w:val="000000" w:themeColor="text1"/>
          <w:lang w:val="en-US"/>
        </w:rPr>
        <w:t xml:space="preserve"> </w:t>
      </w:r>
      <w:r w:rsidR="00DA6769" w:rsidRPr="00636044">
        <w:rPr>
          <w:rFonts w:ascii="Times New Roman" w:eastAsia="Times New Roman" w:hAnsi="Times New Roman" w:cs="Times New Roman"/>
          <w:color w:val="000000" w:themeColor="text1"/>
          <w:lang w:val="en-US"/>
        </w:rPr>
        <w:t>have received formal c</w:t>
      </w:r>
      <w:r w:rsidR="00442AF9" w:rsidRPr="00636044">
        <w:rPr>
          <w:rFonts w:ascii="Times New Roman" w:eastAsia="Times New Roman" w:hAnsi="Times New Roman" w:cs="Times New Roman"/>
          <w:color w:val="000000" w:themeColor="text1"/>
          <w:lang w:val="en-US"/>
        </w:rPr>
        <w:t xml:space="preserve">abinet orders to </w:t>
      </w:r>
      <w:r w:rsidR="005F29F5" w:rsidRPr="00636044">
        <w:rPr>
          <w:rFonts w:ascii="Times New Roman" w:eastAsia="Times New Roman" w:hAnsi="Times New Roman" w:cs="Times New Roman"/>
          <w:color w:val="000000" w:themeColor="text1"/>
          <w:lang w:val="en-US"/>
        </w:rPr>
        <w:t>avoid</w:t>
      </w:r>
      <w:r w:rsidR="0025581A" w:rsidRPr="00636044">
        <w:rPr>
          <w:rFonts w:ascii="Times New Roman" w:eastAsia="Times New Roman" w:hAnsi="Times New Roman" w:cs="Times New Roman"/>
          <w:color w:val="000000" w:themeColor="text1"/>
          <w:lang w:val="en-US"/>
        </w:rPr>
        <w:t xml:space="preserve"> </w:t>
      </w:r>
      <w:r w:rsidR="00442AF9" w:rsidRPr="00636044">
        <w:rPr>
          <w:rFonts w:ascii="Times New Roman" w:eastAsia="Times New Roman" w:hAnsi="Times New Roman" w:cs="Times New Roman"/>
          <w:color w:val="000000" w:themeColor="text1"/>
          <w:lang w:val="en-US"/>
        </w:rPr>
        <w:t>interfer</w:t>
      </w:r>
      <w:r w:rsidR="005F29F5" w:rsidRPr="00636044">
        <w:rPr>
          <w:rFonts w:ascii="Times New Roman" w:eastAsia="Times New Roman" w:hAnsi="Times New Roman" w:cs="Times New Roman"/>
          <w:color w:val="000000" w:themeColor="text1"/>
          <w:lang w:val="en-US"/>
        </w:rPr>
        <w:t>ing</w:t>
      </w:r>
      <w:r w:rsidR="00F05925" w:rsidRPr="00636044">
        <w:rPr>
          <w:rFonts w:ascii="Times New Roman" w:eastAsia="Times New Roman" w:hAnsi="Times New Roman" w:cs="Times New Roman"/>
          <w:color w:val="000000" w:themeColor="text1"/>
          <w:lang w:val="en-US"/>
        </w:rPr>
        <w:t>, b</w:t>
      </w:r>
      <w:r w:rsidR="00DA6769" w:rsidRPr="00636044">
        <w:rPr>
          <w:rFonts w:ascii="Times New Roman" w:eastAsia="Times New Roman" w:hAnsi="Times New Roman" w:cs="Times New Roman"/>
          <w:color w:val="000000" w:themeColor="text1"/>
          <w:lang w:val="en-US"/>
        </w:rPr>
        <w:t xml:space="preserve">ut there </w:t>
      </w:r>
      <w:r w:rsidR="005F29F5" w:rsidRPr="00636044">
        <w:rPr>
          <w:rFonts w:ascii="Times New Roman" w:eastAsia="Times New Roman" w:hAnsi="Times New Roman" w:cs="Times New Roman"/>
          <w:color w:val="000000" w:themeColor="text1"/>
          <w:lang w:val="en-US"/>
        </w:rPr>
        <w:t>is no evidence</w:t>
      </w:r>
      <w:r w:rsidR="00442AF9" w:rsidRPr="00636044">
        <w:rPr>
          <w:rFonts w:ascii="Times New Roman" w:eastAsia="Times New Roman" w:hAnsi="Times New Roman" w:cs="Times New Roman"/>
          <w:color w:val="000000" w:themeColor="text1"/>
          <w:lang w:val="en-US"/>
        </w:rPr>
        <w:t xml:space="preserve"> that he </w:t>
      </w:r>
      <w:r w:rsidR="00DA6769" w:rsidRPr="00636044">
        <w:rPr>
          <w:rFonts w:ascii="Times New Roman" w:eastAsia="Times New Roman" w:hAnsi="Times New Roman" w:cs="Times New Roman"/>
          <w:color w:val="000000" w:themeColor="text1"/>
          <w:lang w:val="en-US"/>
        </w:rPr>
        <w:t xml:space="preserve">ever </w:t>
      </w:r>
      <w:r w:rsidR="00442AF9" w:rsidRPr="00636044">
        <w:rPr>
          <w:rFonts w:ascii="Times New Roman" w:eastAsia="Times New Roman" w:hAnsi="Times New Roman" w:cs="Times New Roman"/>
          <w:color w:val="000000" w:themeColor="text1"/>
          <w:lang w:val="en-US"/>
        </w:rPr>
        <w:t xml:space="preserve">felt inclined to speak up in a personal capacity </w:t>
      </w:r>
      <w:r w:rsidR="005C0D37" w:rsidRPr="00636044">
        <w:rPr>
          <w:rFonts w:ascii="Times New Roman" w:eastAsia="Times New Roman" w:hAnsi="Times New Roman" w:cs="Times New Roman"/>
          <w:color w:val="000000" w:themeColor="text1"/>
          <w:lang w:val="en-US"/>
        </w:rPr>
        <w:t>or</w:t>
      </w:r>
      <w:r w:rsidR="00442AF9" w:rsidRPr="00636044">
        <w:rPr>
          <w:rFonts w:ascii="Times New Roman" w:eastAsia="Times New Roman" w:hAnsi="Times New Roman" w:cs="Times New Roman"/>
          <w:color w:val="000000" w:themeColor="text1"/>
          <w:lang w:val="en-US"/>
        </w:rPr>
        <w:t xml:space="preserve"> </w:t>
      </w:r>
      <w:r w:rsidR="005F29F5" w:rsidRPr="00636044">
        <w:rPr>
          <w:rFonts w:ascii="Times New Roman" w:eastAsia="Times New Roman" w:hAnsi="Times New Roman" w:cs="Times New Roman"/>
          <w:color w:val="000000" w:themeColor="text1"/>
          <w:lang w:val="en-US"/>
        </w:rPr>
        <w:t>to bring the weight of his position to bear</w:t>
      </w:r>
      <w:r w:rsidR="00442AF9" w:rsidRPr="00636044">
        <w:rPr>
          <w:rFonts w:ascii="Times New Roman" w:eastAsia="Times New Roman" w:hAnsi="Times New Roman" w:cs="Times New Roman"/>
          <w:color w:val="000000" w:themeColor="text1"/>
          <w:lang w:val="en-US"/>
        </w:rPr>
        <w:t xml:space="preserve">. In drafting </w:t>
      </w:r>
      <w:r w:rsidR="008F6D51" w:rsidRPr="00636044">
        <w:rPr>
          <w:rFonts w:ascii="Times New Roman" w:eastAsia="Times New Roman" w:hAnsi="Times New Roman" w:cs="Times New Roman"/>
          <w:color w:val="000000" w:themeColor="text1"/>
          <w:lang w:val="en-US"/>
        </w:rPr>
        <w:t>the Statute of the PCIJ</w:t>
      </w:r>
      <w:r w:rsidR="00442AF9" w:rsidRPr="00636044">
        <w:rPr>
          <w:rFonts w:ascii="Times New Roman" w:eastAsia="Times New Roman" w:hAnsi="Times New Roman" w:cs="Times New Roman"/>
          <w:color w:val="000000" w:themeColor="text1"/>
          <w:lang w:val="en-US"/>
        </w:rPr>
        <w:t xml:space="preserve"> the Commission amply </w:t>
      </w:r>
      <w:r w:rsidR="008F6D51" w:rsidRPr="00636044">
        <w:rPr>
          <w:rFonts w:ascii="Times New Roman" w:eastAsia="Times New Roman" w:hAnsi="Times New Roman" w:cs="Times New Roman"/>
          <w:color w:val="000000" w:themeColor="text1"/>
          <w:lang w:val="en-US"/>
        </w:rPr>
        <w:t>weighed</w:t>
      </w:r>
      <w:r w:rsidR="00AC7699" w:rsidRPr="00636044">
        <w:rPr>
          <w:rFonts w:ascii="Times New Roman" w:eastAsia="Times New Roman" w:hAnsi="Times New Roman" w:cs="Times New Roman"/>
          <w:color w:val="000000" w:themeColor="text1"/>
          <w:lang w:val="en-US"/>
        </w:rPr>
        <w:t xml:space="preserve"> the PCA formula</w:t>
      </w:r>
      <w:r w:rsidR="0044511B" w:rsidRPr="00636044">
        <w:rPr>
          <w:rFonts w:ascii="Times New Roman" w:eastAsia="Times New Roman" w:hAnsi="Times New Roman" w:cs="Times New Roman"/>
          <w:color w:val="000000" w:themeColor="text1"/>
          <w:lang w:val="en-US"/>
        </w:rPr>
        <w:t xml:space="preserve"> and continued the practice of</w:t>
      </w:r>
      <w:r w:rsidR="00442AF9" w:rsidRPr="00636044">
        <w:rPr>
          <w:rFonts w:ascii="Times New Roman" w:eastAsia="Times New Roman" w:hAnsi="Times New Roman" w:cs="Times New Roman"/>
          <w:color w:val="000000" w:themeColor="text1"/>
          <w:lang w:val="en-US"/>
        </w:rPr>
        <w:t xml:space="preserve"> nominations for judges </w:t>
      </w:r>
      <w:r w:rsidR="0044511B" w:rsidRPr="00636044">
        <w:rPr>
          <w:rFonts w:ascii="Times New Roman" w:eastAsia="Times New Roman" w:hAnsi="Times New Roman" w:cs="Times New Roman"/>
          <w:color w:val="000000" w:themeColor="text1"/>
          <w:lang w:val="en-US"/>
        </w:rPr>
        <w:t>to be</w:t>
      </w:r>
      <w:r w:rsidR="00442AF9" w:rsidRPr="00636044">
        <w:rPr>
          <w:rFonts w:ascii="Times New Roman" w:eastAsia="Times New Roman" w:hAnsi="Times New Roman" w:cs="Times New Roman"/>
          <w:color w:val="000000" w:themeColor="text1"/>
          <w:lang w:val="en-US"/>
        </w:rPr>
        <w:t xml:space="preserve"> submitted through the so-called National Groups of four that </w:t>
      </w:r>
      <w:r w:rsidR="0044511B" w:rsidRPr="00636044">
        <w:rPr>
          <w:rFonts w:ascii="Times New Roman" w:eastAsia="Times New Roman" w:hAnsi="Times New Roman" w:cs="Times New Roman"/>
          <w:color w:val="000000" w:themeColor="text1"/>
          <w:lang w:val="en-US"/>
        </w:rPr>
        <w:t>ha</w:t>
      </w:r>
      <w:r w:rsidR="005F29F5" w:rsidRPr="00636044">
        <w:rPr>
          <w:rFonts w:ascii="Times New Roman" w:eastAsia="Times New Roman" w:hAnsi="Times New Roman" w:cs="Times New Roman"/>
          <w:color w:val="000000" w:themeColor="text1"/>
          <w:lang w:val="en-US"/>
        </w:rPr>
        <w:t>ve</w:t>
      </w:r>
      <w:r w:rsidR="0044511B" w:rsidRPr="00636044">
        <w:rPr>
          <w:rFonts w:ascii="Times New Roman" w:eastAsia="Times New Roman" w:hAnsi="Times New Roman" w:cs="Times New Roman"/>
          <w:color w:val="000000" w:themeColor="text1"/>
          <w:lang w:val="en-US"/>
        </w:rPr>
        <w:t xml:space="preserve"> </w:t>
      </w:r>
      <w:r w:rsidR="00AC7699" w:rsidRPr="00636044">
        <w:rPr>
          <w:rFonts w:ascii="Times New Roman" w:eastAsia="Times New Roman" w:hAnsi="Times New Roman" w:cs="Times New Roman"/>
          <w:color w:val="000000" w:themeColor="text1"/>
          <w:lang w:val="en-US"/>
        </w:rPr>
        <w:t>serve</w:t>
      </w:r>
      <w:r w:rsidR="0044511B" w:rsidRPr="00636044">
        <w:rPr>
          <w:rFonts w:ascii="Times New Roman" w:eastAsia="Times New Roman" w:hAnsi="Times New Roman" w:cs="Times New Roman"/>
          <w:color w:val="000000" w:themeColor="text1"/>
          <w:lang w:val="en-US"/>
        </w:rPr>
        <w:t>d</w:t>
      </w:r>
      <w:r w:rsidR="00442AF9" w:rsidRPr="00636044">
        <w:rPr>
          <w:rFonts w:ascii="Times New Roman" w:eastAsia="Times New Roman" w:hAnsi="Times New Roman" w:cs="Times New Roman"/>
          <w:color w:val="000000" w:themeColor="text1"/>
          <w:lang w:val="en-US"/>
        </w:rPr>
        <w:t xml:space="preserve"> the PCA from 1900. </w:t>
      </w:r>
      <w:r w:rsidR="00246E5E" w:rsidRPr="00636044">
        <w:rPr>
          <w:rFonts w:ascii="Times New Roman" w:eastAsia="Times New Roman" w:hAnsi="Times New Roman" w:cs="Times New Roman"/>
          <w:color w:val="000000" w:themeColor="text1"/>
          <w:lang w:val="en-US"/>
        </w:rPr>
        <w:t xml:space="preserve">One </w:t>
      </w:r>
      <w:r w:rsidR="001103C3" w:rsidRPr="00636044">
        <w:rPr>
          <w:rFonts w:ascii="Times New Roman" w:eastAsia="Times New Roman" w:hAnsi="Times New Roman" w:cs="Times New Roman"/>
          <w:color w:val="000000" w:themeColor="text1"/>
          <w:lang w:val="en-US"/>
        </w:rPr>
        <w:t xml:space="preserve">may </w:t>
      </w:r>
      <w:r w:rsidR="00246E5E" w:rsidRPr="00636044">
        <w:rPr>
          <w:rFonts w:ascii="Times New Roman" w:eastAsia="Times New Roman" w:hAnsi="Times New Roman" w:cs="Times New Roman"/>
          <w:color w:val="000000" w:themeColor="text1"/>
          <w:lang w:val="en-US"/>
        </w:rPr>
        <w:t xml:space="preserve">wonder why the PCA, given </w:t>
      </w:r>
      <w:r w:rsidR="001103C3" w:rsidRPr="00636044">
        <w:rPr>
          <w:rFonts w:ascii="Times New Roman" w:eastAsia="Times New Roman" w:hAnsi="Times New Roman" w:cs="Times New Roman"/>
          <w:color w:val="000000" w:themeColor="text1"/>
          <w:lang w:val="en-US"/>
        </w:rPr>
        <w:t>its</w:t>
      </w:r>
      <w:r w:rsidR="00246E5E" w:rsidRPr="00636044">
        <w:rPr>
          <w:rFonts w:ascii="Times New Roman" w:eastAsia="Times New Roman" w:hAnsi="Times New Roman" w:cs="Times New Roman"/>
          <w:color w:val="000000" w:themeColor="text1"/>
          <w:lang w:val="en-US"/>
        </w:rPr>
        <w:t xml:space="preserve"> purely diplomatic and political </w:t>
      </w:r>
      <w:r w:rsidR="001103C3" w:rsidRPr="00636044">
        <w:rPr>
          <w:rFonts w:ascii="Times New Roman" w:eastAsia="Times New Roman" w:hAnsi="Times New Roman" w:cs="Times New Roman"/>
          <w:color w:val="000000" w:themeColor="text1"/>
          <w:lang w:val="en-US"/>
        </w:rPr>
        <w:t>mandate</w:t>
      </w:r>
      <w:r w:rsidR="00246E5E" w:rsidRPr="00636044">
        <w:rPr>
          <w:rFonts w:ascii="Times New Roman" w:eastAsia="Times New Roman" w:hAnsi="Times New Roman" w:cs="Times New Roman"/>
          <w:color w:val="000000" w:themeColor="text1"/>
          <w:lang w:val="en-US"/>
        </w:rPr>
        <w:t xml:space="preserve">, never claimed a role </w:t>
      </w:r>
      <w:r w:rsidR="00523E14" w:rsidRPr="00636044">
        <w:rPr>
          <w:rFonts w:ascii="Times New Roman" w:eastAsia="Times New Roman" w:hAnsi="Times New Roman" w:cs="Times New Roman"/>
          <w:color w:val="000000" w:themeColor="text1"/>
          <w:lang w:val="en-US"/>
        </w:rPr>
        <w:t xml:space="preserve">or secured a niche </w:t>
      </w:r>
      <w:r w:rsidR="001103C3" w:rsidRPr="00636044">
        <w:rPr>
          <w:rFonts w:ascii="Times New Roman" w:eastAsia="Times New Roman" w:hAnsi="Times New Roman" w:cs="Times New Roman"/>
          <w:color w:val="000000" w:themeColor="text1"/>
          <w:lang w:val="en-US"/>
        </w:rPr>
        <w:t>with</w:t>
      </w:r>
      <w:r w:rsidR="00523E14" w:rsidRPr="00636044">
        <w:rPr>
          <w:rFonts w:ascii="Times New Roman" w:eastAsia="Times New Roman" w:hAnsi="Times New Roman" w:cs="Times New Roman"/>
          <w:color w:val="000000" w:themeColor="text1"/>
          <w:lang w:val="en-US"/>
        </w:rPr>
        <w:t xml:space="preserve">in </w:t>
      </w:r>
      <w:r w:rsidR="00175478" w:rsidRPr="00636044">
        <w:rPr>
          <w:rFonts w:ascii="Times New Roman" w:eastAsia="Times New Roman" w:hAnsi="Times New Roman" w:cs="Times New Roman"/>
          <w:color w:val="000000" w:themeColor="text1"/>
          <w:lang w:val="en-US"/>
        </w:rPr>
        <w:t>the League of Nations system</w:t>
      </w:r>
      <w:r w:rsidR="00523E14" w:rsidRPr="00636044">
        <w:rPr>
          <w:rFonts w:ascii="Times New Roman" w:eastAsia="Times New Roman" w:hAnsi="Times New Roman" w:cs="Times New Roman"/>
          <w:color w:val="000000" w:themeColor="text1"/>
          <w:lang w:val="en-US"/>
        </w:rPr>
        <w:t xml:space="preserve">. </w:t>
      </w:r>
      <w:r w:rsidR="00246E5E" w:rsidRPr="00636044">
        <w:rPr>
          <w:rFonts w:ascii="Times New Roman" w:eastAsia="Times New Roman" w:hAnsi="Times New Roman" w:cs="Times New Roman"/>
          <w:color w:val="000000" w:themeColor="text1"/>
          <w:lang w:val="en-US"/>
        </w:rPr>
        <w:t xml:space="preserve">Rather than </w:t>
      </w:r>
      <w:r w:rsidR="001103C3" w:rsidRPr="00636044">
        <w:rPr>
          <w:rFonts w:ascii="Times New Roman" w:eastAsia="Times New Roman" w:hAnsi="Times New Roman" w:cs="Times New Roman"/>
          <w:color w:val="000000" w:themeColor="text1"/>
          <w:lang w:val="en-US"/>
        </w:rPr>
        <w:t>a</w:t>
      </w:r>
      <w:r w:rsidR="00246E5E" w:rsidRPr="00636044">
        <w:rPr>
          <w:rFonts w:ascii="Times New Roman" w:eastAsia="Times New Roman" w:hAnsi="Times New Roman" w:cs="Times New Roman"/>
          <w:color w:val="000000" w:themeColor="text1"/>
          <w:lang w:val="en-US"/>
        </w:rPr>
        <w:t xml:space="preserve"> consequence of Michiels’s unobtrusiveness, this should be </w:t>
      </w:r>
      <w:r w:rsidR="001103C3" w:rsidRPr="00636044">
        <w:rPr>
          <w:rFonts w:ascii="Times New Roman" w:eastAsia="Times New Roman" w:hAnsi="Times New Roman" w:cs="Times New Roman"/>
          <w:color w:val="000000" w:themeColor="text1"/>
          <w:lang w:val="en-US"/>
        </w:rPr>
        <w:t>understood</w:t>
      </w:r>
      <w:r w:rsidR="00246E5E" w:rsidRPr="00636044">
        <w:rPr>
          <w:rFonts w:ascii="Times New Roman" w:eastAsia="Times New Roman" w:hAnsi="Times New Roman" w:cs="Times New Roman"/>
          <w:color w:val="000000" w:themeColor="text1"/>
          <w:lang w:val="en-US"/>
        </w:rPr>
        <w:t xml:space="preserve"> </w:t>
      </w:r>
      <w:r w:rsidR="00660F8F" w:rsidRPr="00636044">
        <w:rPr>
          <w:rFonts w:ascii="Times New Roman" w:eastAsia="Times New Roman" w:hAnsi="Times New Roman" w:cs="Times New Roman"/>
          <w:color w:val="000000" w:themeColor="text1"/>
          <w:lang w:val="en-US"/>
        </w:rPr>
        <w:t>in relation to</w:t>
      </w:r>
      <w:r w:rsidR="00523E14" w:rsidRPr="00636044">
        <w:rPr>
          <w:rFonts w:ascii="Times New Roman" w:eastAsia="Times New Roman" w:hAnsi="Times New Roman" w:cs="Times New Roman"/>
          <w:color w:val="000000" w:themeColor="text1"/>
          <w:lang w:val="en-US"/>
        </w:rPr>
        <w:t xml:space="preserve"> the fairly negative </w:t>
      </w:r>
      <w:r w:rsidR="001103C3" w:rsidRPr="00636044">
        <w:rPr>
          <w:rFonts w:ascii="Times New Roman" w:eastAsia="Times New Roman" w:hAnsi="Times New Roman" w:cs="Times New Roman"/>
          <w:color w:val="000000" w:themeColor="text1"/>
          <w:lang w:val="en-US"/>
        </w:rPr>
        <w:t>opinion</w:t>
      </w:r>
      <w:r w:rsidR="00523E14" w:rsidRPr="00636044">
        <w:rPr>
          <w:rFonts w:ascii="Times New Roman" w:eastAsia="Times New Roman" w:hAnsi="Times New Roman" w:cs="Times New Roman"/>
          <w:color w:val="000000" w:themeColor="text1"/>
          <w:lang w:val="en-US"/>
        </w:rPr>
        <w:t xml:space="preserve"> of the League in official and legal circles in the Netherlands at the time.</w:t>
      </w:r>
    </w:p>
    <w:p w14:paraId="1F58A681" w14:textId="285711C9" w:rsidR="00246E5E" w:rsidRPr="00636044" w:rsidRDefault="00660F8F" w:rsidP="00AF7F80">
      <w:pPr>
        <w:pStyle w:val="Kop1"/>
        <w:tabs>
          <w:tab w:val="left" w:pos="567"/>
        </w:tabs>
        <w:spacing w:before="0" w:beforeAutospacing="0" w:after="0" w:afterAutospacing="0"/>
        <w:jc w:val="both"/>
        <w:rPr>
          <w:rFonts w:eastAsia="Times New Roman"/>
          <w:b w:val="0"/>
          <w:bCs w:val="0"/>
          <w:color w:val="000000" w:themeColor="text1"/>
          <w:sz w:val="24"/>
          <w:szCs w:val="24"/>
        </w:rPr>
      </w:pPr>
      <w:r w:rsidRPr="00636044">
        <w:rPr>
          <w:rFonts w:eastAsia="Times New Roman"/>
          <w:b w:val="0"/>
          <w:bCs w:val="0"/>
          <w:color w:val="000000" w:themeColor="text1"/>
          <w:sz w:val="24"/>
          <w:szCs w:val="24"/>
        </w:rPr>
        <w:tab/>
      </w:r>
      <w:r w:rsidR="00F0777F" w:rsidRPr="00636044">
        <w:rPr>
          <w:rFonts w:eastAsia="Times New Roman"/>
          <w:b w:val="0"/>
          <w:bCs w:val="0"/>
          <w:color w:val="000000" w:themeColor="text1"/>
          <w:sz w:val="24"/>
          <w:szCs w:val="24"/>
        </w:rPr>
        <w:t xml:space="preserve">In 1924 the international committee chaired by Charles Dawes published its plan to resolve the issue of the outstanding German war debts. The Dawes Plan resolved a serious international crisis and the creation of an arbitral tribunal was part of the plan. Both the Allied Powers and Germany hoped that the PCA would cooperate by providing a Registrar for this tribunal, pursuant to Article 47 of the 1907 Convention that the PCA’s International Bureau was ‘authorized to place its offices and staff at the disposal of the Contracting Powers for the use of any special Board of Arbitration’. Because the PCA did not </w:t>
      </w:r>
      <w:r w:rsidR="00820303" w:rsidRPr="00636044">
        <w:rPr>
          <w:rFonts w:eastAsia="Times New Roman"/>
          <w:b w:val="0"/>
          <w:bCs w:val="0"/>
          <w:color w:val="000000" w:themeColor="text1"/>
          <w:sz w:val="24"/>
          <w:szCs w:val="24"/>
        </w:rPr>
        <w:t>take</w:t>
      </w:r>
      <w:r w:rsidR="00F0777F" w:rsidRPr="00636044">
        <w:rPr>
          <w:rFonts w:eastAsia="Times New Roman"/>
          <w:b w:val="0"/>
          <w:bCs w:val="0"/>
          <w:color w:val="000000" w:themeColor="text1"/>
          <w:sz w:val="24"/>
          <w:szCs w:val="24"/>
        </w:rPr>
        <w:t xml:space="preserve"> any initiative, the Dutch </w:t>
      </w:r>
      <w:r w:rsidR="00F0777F" w:rsidRPr="00636044">
        <w:rPr>
          <w:rFonts w:eastAsia="Times New Roman"/>
          <w:b w:val="0"/>
          <w:bCs w:val="0"/>
          <w:color w:val="000000" w:themeColor="text1"/>
          <w:sz w:val="24"/>
          <w:szCs w:val="24"/>
        </w:rPr>
        <w:lastRenderedPageBreak/>
        <w:t xml:space="preserve">Foreign Ministry </w:t>
      </w:r>
      <w:r w:rsidR="0082246F" w:rsidRPr="00636044">
        <w:rPr>
          <w:rFonts w:eastAsia="Times New Roman"/>
          <w:b w:val="0"/>
          <w:bCs w:val="0"/>
          <w:color w:val="000000" w:themeColor="text1"/>
          <w:sz w:val="24"/>
          <w:szCs w:val="24"/>
        </w:rPr>
        <w:t>requested</w:t>
      </w:r>
      <w:r w:rsidR="00F0777F" w:rsidRPr="00636044">
        <w:rPr>
          <w:rFonts w:eastAsia="Times New Roman"/>
          <w:b w:val="0"/>
          <w:bCs w:val="0"/>
          <w:color w:val="000000" w:themeColor="text1"/>
          <w:sz w:val="24"/>
          <w:szCs w:val="24"/>
        </w:rPr>
        <w:t xml:space="preserve"> its legal advisor Eelco van Kleffens </w:t>
      </w:r>
      <w:r w:rsidR="0082246F" w:rsidRPr="00636044">
        <w:rPr>
          <w:rFonts w:eastAsia="Times New Roman"/>
          <w:b w:val="0"/>
          <w:bCs w:val="0"/>
          <w:color w:val="000000" w:themeColor="text1"/>
          <w:sz w:val="24"/>
          <w:szCs w:val="24"/>
        </w:rPr>
        <w:t xml:space="preserve">to </w:t>
      </w:r>
      <w:r w:rsidR="00F0777F" w:rsidRPr="00636044">
        <w:rPr>
          <w:rFonts w:eastAsia="Times New Roman"/>
          <w:b w:val="0"/>
          <w:bCs w:val="0"/>
          <w:color w:val="000000" w:themeColor="text1"/>
          <w:sz w:val="24"/>
          <w:szCs w:val="24"/>
        </w:rPr>
        <w:t>investigate whether the Bureau could support the Dawes Plan. Michiels reacted positively but also told Van Kleffens that he had to consult with his legal advisor</w:t>
      </w:r>
      <w:r w:rsidR="00F84D07" w:rsidRPr="00636044">
        <w:rPr>
          <w:rFonts w:eastAsia="Times New Roman"/>
          <w:b w:val="0"/>
          <w:bCs w:val="0"/>
          <w:color w:val="000000" w:themeColor="text1"/>
          <w:sz w:val="24"/>
          <w:szCs w:val="24"/>
        </w:rPr>
        <w:t xml:space="preserve">, his then Deputy Secretary-General (and successor in 1929), </w:t>
      </w:r>
      <w:r w:rsidR="00FA44B4" w:rsidRPr="00636044">
        <w:rPr>
          <w:rFonts w:eastAsia="Times New Roman"/>
          <w:b w:val="0"/>
          <w:bCs w:val="0"/>
          <w:color w:val="000000" w:themeColor="text1"/>
          <w:sz w:val="24"/>
          <w:szCs w:val="24"/>
        </w:rPr>
        <w:t>M.A. (</w:t>
      </w:r>
      <w:r w:rsidR="00F84D07" w:rsidRPr="00636044">
        <w:rPr>
          <w:rFonts w:eastAsia="Times New Roman"/>
          <w:b w:val="0"/>
          <w:bCs w:val="0"/>
          <w:color w:val="000000" w:themeColor="text1"/>
          <w:sz w:val="24"/>
          <w:szCs w:val="24"/>
        </w:rPr>
        <w:t>Claude</w:t>
      </w:r>
      <w:r w:rsidR="00FA44B4" w:rsidRPr="00636044">
        <w:rPr>
          <w:rFonts w:eastAsia="Times New Roman"/>
          <w:b w:val="0"/>
          <w:bCs w:val="0"/>
          <w:color w:val="000000" w:themeColor="text1"/>
          <w:sz w:val="24"/>
          <w:szCs w:val="24"/>
        </w:rPr>
        <w:t>)</w:t>
      </w:r>
      <w:r w:rsidR="00F84D07" w:rsidRPr="00636044">
        <w:rPr>
          <w:rFonts w:eastAsia="Times New Roman"/>
          <w:b w:val="0"/>
          <w:bCs w:val="0"/>
          <w:color w:val="000000" w:themeColor="text1"/>
          <w:sz w:val="24"/>
          <w:szCs w:val="24"/>
        </w:rPr>
        <w:t xml:space="preserve"> Crommelin</w:t>
      </w:r>
      <w:r w:rsidR="00F0777F" w:rsidRPr="00636044">
        <w:rPr>
          <w:rFonts w:eastAsia="Times New Roman"/>
          <w:b w:val="0"/>
          <w:bCs w:val="0"/>
          <w:color w:val="000000" w:themeColor="text1"/>
          <w:sz w:val="24"/>
          <w:szCs w:val="24"/>
        </w:rPr>
        <w:t xml:space="preserve">. The next day Van Kleffens (1980: 198) found out that the advisor had raised the formal objection that one of the parties, the international committee, was not a sovereign state. Van Kleffens thought this interpretation too narrow but noticed that Michiels did not wish to continue his own judgement. </w:t>
      </w:r>
      <w:r w:rsidRPr="00636044">
        <w:rPr>
          <w:rFonts w:eastAsia="Times New Roman"/>
          <w:b w:val="0"/>
          <w:bCs w:val="0"/>
          <w:color w:val="000000" w:themeColor="text1"/>
          <w:sz w:val="24"/>
          <w:szCs w:val="24"/>
        </w:rPr>
        <w:t xml:space="preserve">During the second half of Michiels’s term of office </w:t>
      </w:r>
      <w:r w:rsidR="00246E5E" w:rsidRPr="00636044">
        <w:rPr>
          <w:rFonts w:eastAsia="Times New Roman"/>
          <w:b w:val="0"/>
          <w:bCs w:val="0"/>
          <w:color w:val="000000" w:themeColor="text1"/>
          <w:sz w:val="24"/>
          <w:szCs w:val="24"/>
        </w:rPr>
        <w:t xml:space="preserve">(1918-1929) only </w:t>
      </w:r>
      <w:r w:rsidRPr="00636044">
        <w:rPr>
          <w:rFonts w:eastAsia="Times New Roman"/>
          <w:b w:val="0"/>
          <w:bCs w:val="0"/>
          <w:color w:val="000000" w:themeColor="text1"/>
          <w:sz w:val="24"/>
          <w:szCs w:val="24"/>
        </w:rPr>
        <w:t>two more cases came to the PCA</w:t>
      </w:r>
      <w:r w:rsidR="00822714" w:rsidRPr="00636044">
        <w:rPr>
          <w:rFonts w:eastAsia="Times New Roman"/>
          <w:b w:val="0"/>
          <w:bCs w:val="0"/>
          <w:color w:val="000000" w:themeColor="text1"/>
          <w:sz w:val="24"/>
          <w:szCs w:val="24"/>
        </w:rPr>
        <w:t>,</w:t>
      </w:r>
      <w:r w:rsidR="0033790E" w:rsidRPr="00636044">
        <w:rPr>
          <w:rFonts w:eastAsia="Times New Roman"/>
          <w:b w:val="0"/>
          <w:bCs w:val="0"/>
          <w:color w:val="000000" w:themeColor="text1"/>
          <w:sz w:val="24"/>
          <w:szCs w:val="24"/>
        </w:rPr>
        <w:t xml:space="preserve"> one</w:t>
      </w:r>
      <w:r w:rsidR="00822714" w:rsidRPr="00636044">
        <w:rPr>
          <w:rFonts w:eastAsia="Times New Roman"/>
          <w:b w:val="0"/>
          <w:bCs w:val="0"/>
          <w:color w:val="000000" w:themeColor="text1"/>
          <w:sz w:val="24"/>
          <w:szCs w:val="24"/>
        </w:rPr>
        <w:t xml:space="preserve"> of them</w:t>
      </w:r>
      <w:r w:rsidR="0033790E" w:rsidRPr="00636044">
        <w:rPr>
          <w:rFonts w:eastAsia="Times New Roman"/>
          <w:b w:val="0"/>
          <w:bCs w:val="0"/>
          <w:color w:val="000000" w:themeColor="text1"/>
          <w:sz w:val="24"/>
          <w:szCs w:val="24"/>
        </w:rPr>
        <w:t xml:space="preserve"> </w:t>
      </w:r>
      <w:r w:rsidR="0061262B" w:rsidRPr="00636044">
        <w:rPr>
          <w:rFonts w:eastAsia="Times New Roman"/>
          <w:b w:val="0"/>
          <w:bCs w:val="0"/>
          <w:color w:val="000000" w:themeColor="text1"/>
          <w:sz w:val="24"/>
          <w:szCs w:val="24"/>
        </w:rPr>
        <w:t>a</w:t>
      </w:r>
      <w:r w:rsidR="0033790E" w:rsidRPr="00636044">
        <w:rPr>
          <w:rFonts w:eastAsia="Times New Roman"/>
          <w:b w:val="0"/>
          <w:bCs w:val="0"/>
          <w:color w:val="000000" w:themeColor="text1"/>
          <w:sz w:val="24"/>
          <w:szCs w:val="24"/>
        </w:rPr>
        <w:t xml:space="preserve"> </w:t>
      </w:r>
      <w:r w:rsidR="0022086E" w:rsidRPr="00636044">
        <w:rPr>
          <w:rFonts w:eastAsia="Times New Roman"/>
          <w:b w:val="0"/>
          <w:bCs w:val="0"/>
          <w:color w:val="000000" w:themeColor="text1"/>
          <w:sz w:val="24"/>
          <w:szCs w:val="24"/>
        </w:rPr>
        <w:t>dispute</w:t>
      </w:r>
      <w:r w:rsidR="0033790E" w:rsidRPr="00636044">
        <w:rPr>
          <w:rFonts w:eastAsia="Times New Roman"/>
          <w:b w:val="0"/>
          <w:bCs w:val="0"/>
          <w:color w:val="000000" w:themeColor="text1"/>
          <w:sz w:val="24"/>
          <w:szCs w:val="24"/>
        </w:rPr>
        <w:t xml:space="preserve"> between the U</w:t>
      </w:r>
      <w:r w:rsidRPr="00636044">
        <w:rPr>
          <w:rFonts w:eastAsia="Times New Roman"/>
          <w:b w:val="0"/>
          <w:bCs w:val="0"/>
          <w:color w:val="000000" w:themeColor="text1"/>
          <w:sz w:val="24"/>
          <w:szCs w:val="24"/>
        </w:rPr>
        <w:t>S</w:t>
      </w:r>
      <w:r w:rsidR="0033790E" w:rsidRPr="00636044">
        <w:rPr>
          <w:rFonts w:eastAsia="Times New Roman"/>
          <w:b w:val="0"/>
          <w:bCs w:val="0"/>
          <w:color w:val="000000" w:themeColor="text1"/>
          <w:sz w:val="24"/>
          <w:szCs w:val="24"/>
        </w:rPr>
        <w:t xml:space="preserve"> and the Netherlands </w:t>
      </w:r>
      <w:r w:rsidR="0022086E" w:rsidRPr="00636044">
        <w:rPr>
          <w:rFonts w:eastAsia="Times New Roman"/>
          <w:b w:val="0"/>
          <w:bCs w:val="0"/>
          <w:color w:val="000000" w:themeColor="text1"/>
          <w:sz w:val="24"/>
          <w:szCs w:val="24"/>
        </w:rPr>
        <w:t>regarding</w:t>
      </w:r>
      <w:r w:rsidR="0033790E" w:rsidRPr="00636044">
        <w:rPr>
          <w:rFonts w:eastAsia="Times New Roman"/>
          <w:b w:val="0"/>
          <w:bCs w:val="0"/>
          <w:color w:val="000000" w:themeColor="text1"/>
          <w:sz w:val="24"/>
          <w:szCs w:val="24"/>
        </w:rPr>
        <w:t xml:space="preserve"> the sovereignty over the Island of Palmas</w:t>
      </w:r>
      <w:r w:rsidR="0022086E" w:rsidRPr="00636044">
        <w:rPr>
          <w:rFonts w:eastAsia="Times New Roman"/>
          <w:b w:val="0"/>
          <w:bCs w:val="0"/>
          <w:color w:val="000000" w:themeColor="text1"/>
          <w:sz w:val="24"/>
          <w:szCs w:val="24"/>
        </w:rPr>
        <w:t xml:space="preserve"> (</w:t>
      </w:r>
      <w:r w:rsidR="0033790E" w:rsidRPr="00636044">
        <w:rPr>
          <w:rFonts w:eastAsia="Times New Roman"/>
          <w:b w:val="0"/>
          <w:bCs w:val="0"/>
          <w:color w:val="000000" w:themeColor="text1"/>
          <w:sz w:val="24"/>
          <w:szCs w:val="24"/>
        </w:rPr>
        <w:t>1925</w:t>
      </w:r>
      <w:r w:rsidR="006C652C" w:rsidRPr="00636044">
        <w:rPr>
          <w:rFonts w:eastAsia="Times New Roman"/>
          <w:b w:val="0"/>
          <w:bCs w:val="0"/>
          <w:color w:val="000000" w:themeColor="text1"/>
          <w:sz w:val="24"/>
          <w:szCs w:val="24"/>
        </w:rPr>
        <w:t xml:space="preserve">). </w:t>
      </w:r>
      <w:r w:rsidR="00246E5E" w:rsidRPr="00636044">
        <w:rPr>
          <w:rFonts w:eastAsia="Times New Roman"/>
          <w:b w:val="0"/>
          <w:bCs w:val="0"/>
          <w:color w:val="000000" w:themeColor="text1"/>
          <w:sz w:val="24"/>
          <w:szCs w:val="24"/>
        </w:rPr>
        <w:t>It</w:t>
      </w:r>
      <w:r w:rsidR="006C652C" w:rsidRPr="00636044">
        <w:rPr>
          <w:rFonts w:eastAsia="Times New Roman"/>
          <w:b w:val="0"/>
          <w:bCs w:val="0"/>
          <w:color w:val="000000" w:themeColor="text1"/>
          <w:sz w:val="24"/>
          <w:szCs w:val="24"/>
        </w:rPr>
        <w:t xml:space="preserve"> was </w:t>
      </w:r>
      <w:r w:rsidR="00442AF9" w:rsidRPr="00636044">
        <w:rPr>
          <w:rFonts w:eastAsia="Times New Roman"/>
          <w:b w:val="0"/>
          <w:bCs w:val="0"/>
          <w:color w:val="000000" w:themeColor="text1"/>
          <w:sz w:val="24"/>
          <w:szCs w:val="24"/>
        </w:rPr>
        <w:t xml:space="preserve">the only </w:t>
      </w:r>
      <w:r w:rsidR="00D23E80" w:rsidRPr="00636044">
        <w:rPr>
          <w:rFonts w:eastAsia="Times New Roman"/>
          <w:b w:val="0"/>
          <w:bCs w:val="0"/>
          <w:color w:val="000000" w:themeColor="text1"/>
          <w:sz w:val="24"/>
          <w:szCs w:val="24"/>
        </w:rPr>
        <w:t>case</w:t>
      </w:r>
      <w:r w:rsidR="00442AF9" w:rsidRPr="00636044">
        <w:rPr>
          <w:rFonts w:eastAsia="Times New Roman"/>
          <w:b w:val="0"/>
          <w:bCs w:val="0"/>
          <w:color w:val="000000" w:themeColor="text1"/>
          <w:sz w:val="24"/>
          <w:szCs w:val="24"/>
        </w:rPr>
        <w:t xml:space="preserve"> </w:t>
      </w:r>
      <w:r w:rsidR="0033790E" w:rsidRPr="00636044">
        <w:rPr>
          <w:rFonts w:eastAsia="Times New Roman"/>
          <w:b w:val="0"/>
          <w:bCs w:val="0"/>
          <w:color w:val="000000" w:themeColor="text1"/>
          <w:sz w:val="24"/>
          <w:szCs w:val="24"/>
        </w:rPr>
        <w:t xml:space="preserve">that came </w:t>
      </w:r>
      <w:r w:rsidR="001103C3" w:rsidRPr="00636044">
        <w:rPr>
          <w:rFonts w:eastAsia="Times New Roman"/>
          <w:b w:val="0"/>
          <w:bCs w:val="0"/>
          <w:color w:val="000000" w:themeColor="text1"/>
          <w:sz w:val="24"/>
          <w:szCs w:val="24"/>
        </w:rPr>
        <w:t xml:space="preserve">to </w:t>
      </w:r>
      <w:r w:rsidR="00442AF9" w:rsidRPr="00636044">
        <w:rPr>
          <w:rFonts w:eastAsia="Times New Roman"/>
          <w:b w:val="0"/>
          <w:bCs w:val="0"/>
          <w:color w:val="000000" w:themeColor="text1"/>
          <w:sz w:val="24"/>
          <w:szCs w:val="24"/>
        </w:rPr>
        <w:t xml:space="preserve">the </w:t>
      </w:r>
      <w:r w:rsidR="00940C91" w:rsidRPr="00636044">
        <w:rPr>
          <w:rFonts w:eastAsia="Times New Roman"/>
          <w:b w:val="0"/>
          <w:bCs w:val="0"/>
          <w:color w:val="000000" w:themeColor="text1"/>
          <w:sz w:val="24"/>
          <w:szCs w:val="24"/>
        </w:rPr>
        <w:t>PCA</w:t>
      </w:r>
      <w:r w:rsidR="00D23E80" w:rsidRPr="00636044">
        <w:rPr>
          <w:rFonts w:eastAsia="Times New Roman"/>
          <w:b w:val="0"/>
          <w:bCs w:val="0"/>
          <w:color w:val="000000" w:themeColor="text1"/>
          <w:sz w:val="24"/>
          <w:szCs w:val="24"/>
        </w:rPr>
        <w:t xml:space="preserve"> </w:t>
      </w:r>
      <w:r w:rsidR="001103C3" w:rsidRPr="00636044">
        <w:rPr>
          <w:rFonts w:eastAsia="Times New Roman"/>
          <w:b w:val="0"/>
          <w:bCs w:val="0"/>
          <w:color w:val="000000" w:themeColor="text1"/>
          <w:sz w:val="24"/>
          <w:szCs w:val="24"/>
        </w:rPr>
        <w:t>during</w:t>
      </w:r>
      <w:r w:rsidR="00442AF9" w:rsidRPr="00636044">
        <w:rPr>
          <w:rFonts w:eastAsia="Times New Roman"/>
          <w:b w:val="0"/>
          <w:bCs w:val="0"/>
          <w:color w:val="000000" w:themeColor="text1"/>
          <w:sz w:val="24"/>
          <w:szCs w:val="24"/>
        </w:rPr>
        <w:t xml:space="preserve"> </w:t>
      </w:r>
      <w:r w:rsidR="0062439C" w:rsidRPr="00636044">
        <w:rPr>
          <w:rFonts w:eastAsia="Times New Roman"/>
          <w:b w:val="0"/>
          <w:bCs w:val="0"/>
          <w:color w:val="000000" w:themeColor="text1"/>
          <w:sz w:val="24"/>
          <w:szCs w:val="24"/>
        </w:rPr>
        <w:t xml:space="preserve">the </w:t>
      </w:r>
      <w:r w:rsidR="00442AF9" w:rsidRPr="00636044">
        <w:rPr>
          <w:rFonts w:eastAsia="Times New Roman"/>
          <w:b w:val="0"/>
          <w:bCs w:val="0"/>
          <w:color w:val="000000" w:themeColor="text1"/>
          <w:sz w:val="24"/>
          <w:szCs w:val="24"/>
        </w:rPr>
        <w:t xml:space="preserve">golden years of the League </w:t>
      </w:r>
      <w:r w:rsidR="00940C91" w:rsidRPr="00636044">
        <w:rPr>
          <w:rFonts w:eastAsia="Times New Roman"/>
          <w:b w:val="0"/>
          <w:bCs w:val="0"/>
          <w:color w:val="000000" w:themeColor="text1"/>
          <w:sz w:val="24"/>
          <w:szCs w:val="24"/>
        </w:rPr>
        <w:t>of Nations s</w:t>
      </w:r>
      <w:r w:rsidR="00442AF9" w:rsidRPr="00636044">
        <w:rPr>
          <w:rFonts w:eastAsia="Times New Roman"/>
          <w:b w:val="0"/>
          <w:bCs w:val="0"/>
          <w:color w:val="000000" w:themeColor="text1"/>
          <w:sz w:val="24"/>
          <w:szCs w:val="24"/>
        </w:rPr>
        <w:t>ystem (1923-1930)</w:t>
      </w:r>
      <w:r w:rsidR="001103C3" w:rsidRPr="00636044">
        <w:rPr>
          <w:rFonts w:eastAsia="Times New Roman"/>
          <w:b w:val="0"/>
          <w:bCs w:val="0"/>
          <w:color w:val="000000" w:themeColor="text1"/>
          <w:sz w:val="24"/>
          <w:szCs w:val="24"/>
        </w:rPr>
        <w:t>:</w:t>
      </w:r>
      <w:r w:rsidR="00442AF9" w:rsidRPr="00636044">
        <w:rPr>
          <w:rFonts w:eastAsia="Times New Roman"/>
          <w:b w:val="0"/>
          <w:bCs w:val="0"/>
          <w:color w:val="000000" w:themeColor="text1"/>
          <w:sz w:val="24"/>
          <w:szCs w:val="24"/>
        </w:rPr>
        <w:t xml:space="preserve"> the era of </w:t>
      </w:r>
      <w:r w:rsidR="0070597B" w:rsidRPr="00636044">
        <w:rPr>
          <w:rFonts w:eastAsia="Times New Roman"/>
          <w:b w:val="0"/>
          <w:bCs w:val="0"/>
          <w:color w:val="000000" w:themeColor="text1"/>
          <w:sz w:val="24"/>
          <w:szCs w:val="24"/>
        </w:rPr>
        <w:t xml:space="preserve">the </w:t>
      </w:r>
      <w:r w:rsidR="00442AF9" w:rsidRPr="00636044">
        <w:rPr>
          <w:rFonts w:eastAsia="Times New Roman"/>
          <w:b w:val="0"/>
          <w:bCs w:val="0"/>
          <w:color w:val="000000" w:themeColor="text1"/>
          <w:sz w:val="24"/>
          <w:szCs w:val="24"/>
        </w:rPr>
        <w:t xml:space="preserve">Geneva Protocol, </w:t>
      </w:r>
      <w:r w:rsidR="001103C3" w:rsidRPr="00636044">
        <w:rPr>
          <w:rFonts w:eastAsia="Times New Roman"/>
          <w:b w:val="0"/>
          <w:bCs w:val="0"/>
          <w:color w:val="000000" w:themeColor="text1"/>
          <w:sz w:val="24"/>
          <w:szCs w:val="24"/>
        </w:rPr>
        <w:t xml:space="preserve">the </w:t>
      </w:r>
      <w:r w:rsidR="00442AF9" w:rsidRPr="00636044">
        <w:rPr>
          <w:rFonts w:eastAsia="Times New Roman"/>
          <w:b w:val="0"/>
          <w:bCs w:val="0"/>
          <w:color w:val="000000" w:themeColor="text1"/>
          <w:sz w:val="24"/>
          <w:szCs w:val="24"/>
        </w:rPr>
        <w:t xml:space="preserve">Locarno Treaty and </w:t>
      </w:r>
      <w:r w:rsidR="001103C3" w:rsidRPr="00636044">
        <w:rPr>
          <w:rFonts w:eastAsia="Times New Roman"/>
          <w:b w:val="0"/>
          <w:bCs w:val="0"/>
          <w:color w:val="000000" w:themeColor="text1"/>
          <w:sz w:val="24"/>
          <w:szCs w:val="24"/>
        </w:rPr>
        <w:t xml:space="preserve">the </w:t>
      </w:r>
      <w:r w:rsidR="00442AF9" w:rsidRPr="00636044">
        <w:rPr>
          <w:rFonts w:eastAsia="Times New Roman"/>
          <w:b w:val="0"/>
          <w:bCs w:val="0"/>
          <w:color w:val="000000" w:themeColor="text1"/>
          <w:sz w:val="24"/>
          <w:szCs w:val="24"/>
        </w:rPr>
        <w:t xml:space="preserve">Briand-Kellogg Pact, when antagonisms between victors and </w:t>
      </w:r>
      <w:r w:rsidR="006C652C" w:rsidRPr="00636044">
        <w:rPr>
          <w:rFonts w:eastAsia="Times New Roman"/>
          <w:b w:val="0"/>
          <w:bCs w:val="0"/>
          <w:color w:val="000000" w:themeColor="text1"/>
          <w:sz w:val="24"/>
          <w:szCs w:val="24"/>
        </w:rPr>
        <w:t>vanquished</w:t>
      </w:r>
      <w:r w:rsidR="00442AF9" w:rsidRPr="00636044">
        <w:rPr>
          <w:rFonts w:eastAsia="Times New Roman"/>
          <w:b w:val="0"/>
          <w:bCs w:val="0"/>
          <w:color w:val="000000" w:themeColor="text1"/>
          <w:sz w:val="24"/>
          <w:szCs w:val="24"/>
        </w:rPr>
        <w:t xml:space="preserve"> were </w:t>
      </w:r>
      <w:r w:rsidR="0061262B" w:rsidRPr="00636044">
        <w:rPr>
          <w:rFonts w:eastAsia="Times New Roman"/>
          <w:b w:val="0"/>
          <w:bCs w:val="0"/>
          <w:color w:val="000000" w:themeColor="text1"/>
          <w:sz w:val="24"/>
          <w:szCs w:val="24"/>
        </w:rPr>
        <w:t xml:space="preserve">at last </w:t>
      </w:r>
      <w:r w:rsidR="0022086E" w:rsidRPr="00636044">
        <w:rPr>
          <w:rFonts w:eastAsia="Times New Roman"/>
          <w:b w:val="0"/>
          <w:bCs w:val="0"/>
          <w:color w:val="000000" w:themeColor="text1"/>
          <w:sz w:val="24"/>
          <w:szCs w:val="24"/>
        </w:rPr>
        <w:t>dwindling</w:t>
      </w:r>
      <w:r w:rsidR="00442AF9" w:rsidRPr="00636044">
        <w:rPr>
          <w:rFonts w:eastAsia="Times New Roman"/>
          <w:b w:val="0"/>
          <w:bCs w:val="0"/>
          <w:color w:val="000000" w:themeColor="text1"/>
          <w:sz w:val="24"/>
          <w:szCs w:val="24"/>
        </w:rPr>
        <w:t xml:space="preserve"> and arbitration treaties figured high on the political agenda in Geneva. </w:t>
      </w:r>
      <w:r w:rsidR="00246E5E" w:rsidRPr="00636044">
        <w:rPr>
          <w:rFonts w:eastAsia="Times New Roman"/>
          <w:b w:val="0"/>
          <w:bCs w:val="0"/>
          <w:color w:val="000000" w:themeColor="text1"/>
          <w:sz w:val="24"/>
          <w:szCs w:val="24"/>
        </w:rPr>
        <w:t>By comparison, t</w:t>
      </w:r>
      <w:r w:rsidR="00D23E80" w:rsidRPr="00636044">
        <w:rPr>
          <w:rFonts w:eastAsia="Times New Roman"/>
          <w:b w:val="0"/>
          <w:bCs w:val="0"/>
          <w:color w:val="000000" w:themeColor="text1"/>
          <w:sz w:val="24"/>
          <w:szCs w:val="24"/>
        </w:rPr>
        <w:t>he range of ‘legal disputes’</w:t>
      </w:r>
      <w:r w:rsidR="00442AF9" w:rsidRPr="00636044">
        <w:rPr>
          <w:rFonts w:eastAsia="Times New Roman"/>
          <w:b w:val="0"/>
          <w:bCs w:val="0"/>
          <w:color w:val="000000" w:themeColor="text1"/>
          <w:sz w:val="24"/>
          <w:szCs w:val="24"/>
        </w:rPr>
        <w:t xml:space="preserve"> submitted to the PCIJ over the years 1923-1930 was impressive</w:t>
      </w:r>
      <w:r w:rsidR="00940C91" w:rsidRPr="00636044">
        <w:rPr>
          <w:rFonts w:eastAsia="Times New Roman"/>
          <w:b w:val="0"/>
          <w:bCs w:val="0"/>
          <w:color w:val="000000" w:themeColor="text1"/>
          <w:sz w:val="24"/>
          <w:szCs w:val="24"/>
        </w:rPr>
        <w:t xml:space="preserve">, with </w:t>
      </w:r>
      <w:r w:rsidR="00442AF9" w:rsidRPr="00636044">
        <w:rPr>
          <w:rFonts w:eastAsia="Times New Roman"/>
          <w:b w:val="0"/>
          <w:bCs w:val="0"/>
          <w:color w:val="000000" w:themeColor="text1"/>
          <w:sz w:val="24"/>
          <w:szCs w:val="24"/>
        </w:rPr>
        <w:t xml:space="preserve">24 judgments and 19 </w:t>
      </w:r>
      <w:r w:rsidR="008C64C8" w:rsidRPr="00636044">
        <w:rPr>
          <w:rFonts w:eastAsia="Times New Roman"/>
          <w:b w:val="0"/>
          <w:bCs w:val="0"/>
          <w:color w:val="000000" w:themeColor="text1"/>
          <w:sz w:val="24"/>
          <w:szCs w:val="24"/>
        </w:rPr>
        <w:t>a</w:t>
      </w:r>
      <w:r w:rsidR="00442AF9" w:rsidRPr="00636044">
        <w:rPr>
          <w:rFonts w:eastAsia="Times New Roman"/>
          <w:b w:val="0"/>
          <w:bCs w:val="0"/>
          <w:color w:val="000000" w:themeColor="text1"/>
          <w:sz w:val="24"/>
          <w:szCs w:val="24"/>
        </w:rPr>
        <w:t xml:space="preserve">dvisory </w:t>
      </w:r>
      <w:r w:rsidR="008C64C8" w:rsidRPr="00636044">
        <w:rPr>
          <w:rFonts w:eastAsia="Times New Roman"/>
          <w:b w:val="0"/>
          <w:bCs w:val="0"/>
          <w:color w:val="000000" w:themeColor="text1"/>
          <w:sz w:val="24"/>
          <w:szCs w:val="24"/>
        </w:rPr>
        <w:t>o</w:t>
      </w:r>
      <w:r w:rsidR="00442AF9" w:rsidRPr="00636044">
        <w:rPr>
          <w:rFonts w:eastAsia="Times New Roman"/>
          <w:b w:val="0"/>
          <w:bCs w:val="0"/>
          <w:color w:val="000000" w:themeColor="text1"/>
          <w:sz w:val="24"/>
          <w:szCs w:val="24"/>
        </w:rPr>
        <w:t>pinions</w:t>
      </w:r>
      <w:r w:rsidR="00246E5E" w:rsidRPr="00636044">
        <w:rPr>
          <w:rFonts w:eastAsia="Times New Roman"/>
          <w:b w:val="0"/>
          <w:bCs w:val="0"/>
          <w:color w:val="000000" w:themeColor="text1"/>
          <w:sz w:val="24"/>
          <w:szCs w:val="24"/>
        </w:rPr>
        <w:t>.</w:t>
      </w:r>
      <w:r w:rsidR="000243EB" w:rsidRPr="00636044">
        <w:rPr>
          <w:rFonts w:eastAsia="Times New Roman"/>
          <w:b w:val="0"/>
          <w:bCs w:val="0"/>
          <w:color w:val="000000" w:themeColor="text1"/>
          <w:sz w:val="24"/>
          <w:szCs w:val="24"/>
        </w:rPr>
        <w:t xml:space="preserve"> </w:t>
      </w:r>
    </w:p>
    <w:p w14:paraId="39FB323D" w14:textId="0538070F" w:rsidR="0049790F" w:rsidRPr="00636044" w:rsidRDefault="00246E5E" w:rsidP="00AF7F80">
      <w:pPr>
        <w:pStyle w:val="Kop1"/>
        <w:tabs>
          <w:tab w:val="left" w:pos="567"/>
        </w:tabs>
        <w:spacing w:before="0" w:beforeAutospacing="0" w:after="0" w:afterAutospacing="0"/>
        <w:jc w:val="both"/>
        <w:rPr>
          <w:rFonts w:eastAsia="Times New Roman"/>
          <w:b w:val="0"/>
          <w:color w:val="000000" w:themeColor="text1"/>
          <w:sz w:val="24"/>
          <w:szCs w:val="24"/>
        </w:rPr>
      </w:pPr>
      <w:r w:rsidRPr="00636044">
        <w:rPr>
          <w:rFonts w:eastAsia="Times New Roman"/>
          <w:color w:val="000000" w:themeColor="text1"/>
          <w:sz w:val="24"/>
          <w:szCs w:val="24"/>
        </w:rPr>
        <w:tab/>
        <w:t xml:space="preserve"> </w:t>
      </w:r>
      <w:r w:rsidRPr="00636044">
        <w:rPr>
          <w:sz w:val="24"/>
          <w:szCs w:val="24"/>
        </w:rPr>
        <w:tab/>
      </w:r>
      <w:r w:rsidRPr="00636044">
        <w:rPr>
          <w:b w:val="0"/>
          <w:sz w:val="24"/>
          <w:szCs w:val="24"/>
        </w:rPr>
        <w:t>Michiel</w:t>
      </w:r>
      <w:r w:rsidR="00C34099" w:rsidRPr="00636044">
        <w:rPr>
          <w:b w:val="0"/>
          <w:sz w:val="24"/>
          <w:szCs w:val="24"/>
        </w:rPr>
        <w:t>s</w:t>
      </w:r>
      <w:r w:rsidRPr="00636044">
        <w:rPr>
          <w:b w:val="0"/>
          <w:sz w:val="24"/>
          <w:szCs w:val="24"/>
        </w:rPr>
        <w:t xml:space="preserve"> never became a high</w:t>
      </w:r>
      <w:r w:rsidR="0025581A" w:rsidRPr="00636044">
        <w:rPr>
          <w:b w:val="0"/>
          <w:sz w:val="24"/>
          <w:szCs w:val="24"/>
        </w:rPr>
        <w:t>-</w:t>
      </w:r>
      <w:r w:rsidRPr="00636044">
        <w:rPr>
          <w:b w:val="0"/>
          <w:sz w:val="24"/>
          <w:szCs w:val="24"/>
        </w:rPr>
        <w:t xml:space="preserve">profile international official. However, his presence as Secretary-General (1905-1929) </w:t>
      </w:r>
      <w:r w:rsidR="00820303" w:rsidRPr="00636044">
        <w:rPr>
          <w:b w:val="0"/>
          <w:sz w:val="24"/>
          <w:szCs w:val="24"/>
        </w:rPr>
        <w:t>benefitted the</w:t>
      </w:r>
      <w:r w:rsidRPr="00636044">
        <w:rPr>
          <w:b w:val="0"/>
          <w:sz w:val="24"/>
          <w:szCs w:val="24"/>
        </w:rPr>
        <w:t xml:space="preserve"> rest </w:t>
      </w:r>
      <w:r w:rsidR="007D68EB" w:rsidRPr="00636044">
        <w:rPr>
          <w:b w:val="0"/>
          <w:sz w:val="24"/>
          <w:szCs w:val="24"/>
        </w:rPr>
        <w:t>of</w:t>
      </w:r>
      <w:r w:rsidRPr="00636044">
        <w:rPr>
          <w:b w:val="0"/>
          <w:sz w:val="24"/>
          <w:szCs w:val="24"/>
        </w:rPr>
        <w:t xml:space="preserve"> the institution. </w:t>
      </w:r>
      <w:r w:rsidR="000F6D2E" w:rsidRPr="00636044">
        <w:rPr>
          <w:b w:val="0"/>
          <w:sz w:val="24"/>
          <w:szCs w:val="24"/>
        </w:rPr>
        <w:t>He upheld th</w:t>
      </w:r>
      <w:r w:rsidR="00820303" w:rsidRPr="00636044">
        <w:rPr>
          <w:b w:val="0"/>
          <w:sz w:val="24"/>
          <w:szCs w:val="24"/>
        </w:rPr>
        <w:t>is</w:t>
      </w:r>
      <w:r w:rsidR="000F6D2E" w:rsidRPr="00636044">
        <w:rPr>
          <w:b w:val="0"/>
          <w:sz w:val="24"/>
          <w:szCs w:val="24"/>
        </w:rPr>
        <w:t xml:space="preserve"> </w:t>
      </w:r>
      <w:r w:rsidR="00820303" w:rsidRPr="00636044">
        <w:rPr>
          <w:b w:val="0"/>
          <w:sz w:val="24"/>
          <w:szCs w:val="24"/>
        </w:rPr>
        <w:t>welcome status</w:t>
      </w:r>
      <w:r w:rsidR="000F6D2E" w:rsidRPr="00636044">
        <w:rPr>
          <w:b w:val="0"/>
          <w:sz w:val="24"/>
          <w:szCs w:val="24"/>
        </w:rPr>
        <w:t xml:space="preserve"> through a troubled quarter-century that saw the world change beyond recognition and put international organization on an entirely new footing. This alone is no mean accomplishment. A low-profile administrator who steered away from the hustle and bustle may well have been what the Court needed most. Still, perhaps the most conspicuous feature of his career at the PCA </w:t>
      </w:r>
      <w:r w:rsidR="000A4165" w:rsidRPr="00636044">
        <w:rPr>
          <w:b w:val="0"/>
          <w:sz w:val="24"/>
          <w:szCs w:val="24"/>
        </w:rPr>
        <w:t>wa</w:t>
      </w:r>
      <w:r w:rsidR="000F6D2E" w:rsidRPr="00636044">
        <w:rPr>
          <w:b w:val="0"/>
          <w:sz w:val="24"/>
          <w:szCs w:val="24"/>
        </w:rPr>
        <w:t>s his discre</w:t>
      </w:r>
      <w:r w:rsidR="000A4165" w:rsidRPr="00636044">
        <w:rPr>
          <w:b w:val="0"/>
          <w:sz w:val="24"/>
          <w:szCs w:val="24"/>
        </w:rPr>
        <w:t>tion</w:t>
      </w:r>
      <w:r w:rsidR="000F6D2E" w:rsidRPr="00636044">
        <w:rPr>
          <w:b w:val="0"/>
          <w:sz w:val="24"/>
          <w:szCs w:val="24"/>
        </w:rPr>
        <w:t xml:space="preserve"> whenever crisis lurked. Michiels </w:t>
      </w:r>
      <w:r w:rsidR="00160114" w:rsidRPr="00636044">
        <w:rPr>
          <w:b w:val="0"/>
          <w:sz w:val="24"/>
          <w:szCs w:val="24"/>
        </w:rPr>
        <w:t>did not attend</w:t>
      </w:r>
      <w:r w:rsidR="000F6D2E" w:rsidRPr="00636044">
        <w:rPr>
          <w:b w:val="0"/>
          <w:sz w:val="24"/>
          <w:szCs w:val="24"/>
        </w:rPr>
        <w:t xml:space="preserve"> the 1907 Conference. He never published views of his own on interstate dispute settlement. He was </w:t>
      </w:r>
      <w:r w:rsidR="001175E5" w:rsidRPr="00636044">
        <w:rPr>
          <w:b w:val="0"/>
          <w:sz w:val="24"/>
          <w:szCs w:val="24"/>
        </w:rPr>
        <w:t xml:space="preserve">not </w:t>
      </w:r>
      <w:r w:rsidR="000F6D2E" w:rsidRPr="00636044">
        <w:rPr>
          <w:b w:val="0"/>
          <w:sz w:val="24"/>
          <w:szCs w:val="24"/>
        </w:rPr>
        <w:t>involved with the League of Nations, never lectured at The Hague Academy</w:t>
      </w:r>
      <w:r w:rsidR="00404A95" w:rsidRPr="00636044">
        <w:rPr>
          <w:b w:val="0"/>
          <w:i/>
          <w:sz w:val="24"/>
          <w:szCs w:val="24"/>
        </w:rPr>
        <w:t xml:space="preserve"> </w:t>
      </w:r>
      <w:r w:rsidR="00404A95" w:rsidRPr="00636044">
        <w:rPr>
          <w:b w:val="0"/>
          <w:sz w:val="24"/>
          <w:szCs w:val="24"/>
        </w:rPr>
        <w:t>of International Law</w:t>
      </w:r>
      <w:r w:rsidR="000F6D2E" w:rsidRPr="00636044">
        <w:rPr>
          <w:b w:val="0"/>
          <w:sz w:val="24"/>
          <w:szCs w:val="24"/>
        </w:rPr>
        <w:t xml:space="preserve"> and </w:t>
      </w:r>
      <w:r w:rsidR="001175E5" w:rsidRPr="00636044">
        <w:rPr>
          <w:b w:val="0"/>
          <w:sz w:val="24"/>
          <w:szCs w:val="24"/>
        </w:rPr>
        <w:t>did not join</w:t>
      </w:r>
      <w:r w:rsidR="000F6D2E" w:rsidRPr="00636044">
        <w:rPr>
          <w:b w:val="0"/>
          <w:sz w:val="24"/>
          <w:szCs w:val="24"/>
        </w:rPr>
        <w:t xml:space="preserve"> the boards of legal bodies. He </w:t>
      </w:r>
      <w:r w:rsidR="000A4165" w:rsidRPr="00636044">
        <w:rPr>
          <w:b w:val="0"/>
          <w:sz w:val="24"/>
          <w:szCs w:val="24"/>
        </w:rPr>
        <w:t>was</w:t>
      </w:r>
      <w:r w:rsidR="00512181" w:rsidRPr="00636044">
        <w:rPr>
          <w:b w:val="0"/>
          <w:sz w:val="24"/>
          <w:szCs w:val="24"/>
        </w:rPr>
        <w:t xml:space="preserve"> an</w:t>
      </w:r>
      <w:r w:rsidR="000F6D2E" w:rsidRPr="00636044">
        <w:rPr>
          <w:b w:val="0"/>
          <w:sz w:val="24"/>
          <w:szCs w:val="24"/>
        </w:rPr>
        <w:t xml:space="preserve"> able facilitator who never caused a stir. </w:t>
      </w:r>
      <w:r w:rsidR="000F6D2E" w:rsidRPr="00636044">
        <w:rPr>
          <w:rFonts w:eastAsia="Times New Roman"/>
          <w:b w:val="0"/>
          <w:color w:val="000000" w:themeColor="text1"/>
          <w:sz w:val="24"/>
          <w:szCs w:val="24"/>
        </w:rPr>
        <w:t>In the Court’s successes</w:t>
      </w:r>
      <w:r w:rsidR="00512181" w:rsidRPr="00636044">
        <w:rPr>
          <w:rFonts w:eastAsia="Times New Roman"/>
          <w:b w:val="0"/>
          <w:color w:val="000000" w:themeColor="text1"/>
          <w:sz w:val="24"/>
          <w:szCs w:val="24"/>
        </w:rPr>
        <w:t>,</w:t>
      </w:r>
      <w:r w:rsidR="000F6D2E" w:rsidRPr="00636044">
        <w:rPr>
          <w:rFonts w:eastAsia="Times New Roman"/>
          <w:b w:val="0"/>
          <w:color w:val="000000" w:themeColor="text1"/>
          <w:sz w:val="24"/>
          <w:szCs w:val="24"/>
        </w:rPr>
        <w:t xml:space="preserve"> as in its pitfalls</w:t>
      </w:r>
      <w:r w:rsidR="00512181" w:rsidRPr="00636044">
        <w:rPr>
          <w:rFonts w:eastAsia="Times New Roman"/>
          <w:b w:val="0"/>
          <w:color w:val="000000" w:themeColor="text1"/>
          <w:sz w:val="24"/>
          <w:szCs w:val="24"/>
        </w:rPr>
        <w:t>,</w:t>
      </w:r>
      <w:r w:rsidR="000F6D2E" w:rsidRPr="00636044">
        <w:rPr>
          <w:rFonts w:eastAsia="Times New Roman"/>
          <w:b w:val="0"/>
          <w:color w:val="000000" w:themeColor="text1"/>
          <w:sz w:val="24"/>
          <w:szCs w:val="24"/>
        </w:rPr>
        <w:t xml:space="preserve"> the outcome may have been defined by the passive policy steered in The Hague. </w:t>
      </w:r>
      <w:r w:rsidR="0062439C" w:rsidRPr="00636044">
        <w:rPr>
          <w:rFonts w:eastAsia="Times New Roman"/>
          <w:b w:val="0"/>
          <w:color w:val="000000" w:themeColor="text1"/>
          <w:sz w:val="24"/>
          <w:szCs w:val="24"/>
        </w:rPr>
        <w:t xml:space="preserve">Was </w:t>
      </w:r>
      <w:r w:rsidR="000F6D2E" w:rsidRPr="00636044">
        <w:rPr>
          <w:rFonts w:eastAsia="Times New Roman"/>
          <w:b w:val="0"/>
          <w:color w:val="000000" w:themeColor="text1"/>
          <w:sz w:val="24"/>
          <w:szCs w:val="24"/>
        </w:rPr>
        <w:t>Michiels the pliable tool of the Foreign Ministry</w:t>
      </w:r>
      <w:r w:rsidR="0062439C" w:rsidRPr="00636044">
        <w:rPr>
          <w:rFonts w:eastAsia="Times New Roman"/>
          <w:b w:val="0"/>
          <w:color w:val="000000" w:themeColor="text1"/>
          <w:sz w:val="24"/>
          <w:szCs w:val="24"/>
        </w:rPr>
        <w:t>?</w:t>
      </w:r>
      <w:r w:rsidR="000F6D2E" w:rsidRPr="00636044">
        <w:rPr>
          <w:rFonts w:eastAsia="Times New Roman"/>
          <w:b w:val="0"/>
          <w:color w:val="000000" w:themeColor="text1"/>
          <w:sz w:val="24"/>
          <w:szCs w:val="24"/>
        </w:rPr>
        <w:t xml:space="preserve"> </w:t>
      </w:r>
      <w:r w:rsidR="000A4165" w:rsidRPr="00636044">
        <w:rPr>
          <w:rFonts w:eastAsia="Times New Roman"/>
          <w:b w:val="0"/>
          <w:color w:val="000000" w:themeColor="text1"/>
          <w:sz w:val="24"/>
          <w:szCs w:val="24"/>
        </w:rPr>
        <w:t>There is no record of any</w:t>
      </w:r>
      <w:r w:rsidR="000F6D2E" w:rsidRPr="00636044">
        <w:rPr>
          <w:rFonts w:eastAsia="Times New Roman"/>
          <w:b w:val="0"/>
          <w:color w:val="000000" w:themeColor="text1"/>
          <w:sz w:val="24"/>
          <w:szCs w:val="24"/>
        </w:rPr>
        <w:t xml:space="preserve"> </w:t>
      </w:r>
      <w:r w:rsidR="0082246F" w:rsidRPr="00636044">
        <w:rPr>
          <w:rFonts w:eastAsia="Times New Roman"/>
          <w:b w:val="0"/>
          <w:color w:val="000000" w:themeColor="text1"/>
          <w:sz w:val="24"/>
          <w:szCs w:val="24"/>
        </w:rPr>
        <w:t>attempt by Michiels to bring to bear the weight of the PC</w:t>
      </w:r>
      <w:r w:rsidR="009A08A0" w:rsidRPr="00636044">
        <w:rPr>
          <w:rFonts w:eastAsia="Times New Roman"/>
          <w:b w:val="0"/>
          <w:color w:val="000000" w:themeColor="text1"/>
          <w:sz w:val="24"/>
          <w:szCs w:val="24"/>
        </w:rPr>
        <w:t>A</w:t>
      </w:r>
      <w:r w:rsidR="000F6D2E" w:rsidRPr="00636044">
        <w:rPr>
          <w:rFonts w:eastAsia="Times New Roman"/>
          <w:b w:val="0"/>
          <w:color w:val="000000" w:themeColor="text1"/>
          <w:sz w:val="24"/>
          <w:szCs w:val="24"/>
        </w:rPr>
        <w:t xml:space="preserve"> on the Contracting Powers, or in Geneva. As of 1922 strictly legal disputes were covered by the PCIJ. The far greater challenge in international affairs, the peaceful settlement of political disputes and the precarious balancing of the elements of power and morality in attaining this goal, kept eluding the </w:t>
      </w:r>
      <w:r w:rsidR="009F2010" w:rsidRPr="00636044">
        <w:rPr>
          <w:rFonts w:eastAsia="Times New Roman"/>
          <w:b w:val="0"/>
          <w:color w:val="000000" w:themeColor="text1"/>
          <w:sz w:val="24"/>
          <w:szCs w:val="24"/>
        </w:rPr>
        <w:t>p</w:t>
      </w:r>
      <w:r w:rsidR="000F6D2E" w:rsidRPr="00636044">
        <w:rPr>
          <w:rFonts w:eastAsia="Times New Roman"/>
          <w:b w:val="0"/>
          <w:color w:val="000000" w:themeColor="text1"/>
          <w:sz w:val="24"/>
          <w:szCs w:val="24"/>
        </w:rPr>
        <w:t>owers as before.</w:t>
      </w:r>
      <w:r w:rsidR="000F6D2E" w:rsidRPr="00636044">
        <w:rPr>
          <w:b w:val="0"/>
          <w:sz w:val="24"/>
          <w:szCs w:val="24"/>
        </w:rPr>
        <w:t xml:space="preserve"> Michiels appears </w:t>
      </w:r>
      <w:r w:rsidR="00F61AB6" w:rsidRPr="00636044">
        <w:rPr>
          <w:b w:val="0"/>
          <w:sz w:val="24"/>
          <w:szCs w:val="24"/>
        </w:rPr>
        <w:t xml:space="preserve">to be </w:t>
      </w:r>
      <w:r w:rsidR="000F6D2E" w:rsidRPr="00636044">
        <w:rPr>
          <w:b w:val="0"/>
          <w:sz w:val="24"/>
          <w:szCs w:val="24"/>
        </w:rPr>
        <w:t xml:space="preserve">a curious paradox in the PCA’s history. His term of office embodies the Court’s most </w:t>
      </w:r>
      <w:r w:rsidR="00820303" w:rsidRPr="00636044">
        <w:rPr>
          <w:b w:val="0"/>
          <w:sz w:val="24"/>
          <w:szCs w:val="24"/>
        </w:rPr>
        <w:t>productive</w:t>
      </w:r>
      <w:r w:rsidR="000F6D2E" w:rsidRPr="00636044">
        <w:rPr>
          <w:b w:val="0"/>
          <w:sz w:val="24"/>
          <w:szCs w:val="24"/>
        </w:rPr>
        <w:t xml:space="preserve"> period, when </w:t>
      </w:r>
      <w:r w:rsidR="0083363C" w:rsidRPr="00636044">
        <w:rPr>
          <w:b w:val="0"/>
          <w:sz w:val="24"/>
          <w:szCs w:val="24"/>
        </w:rPr>
        <w:t>it</w:t>
      </w:r>
      <w:r w:rsidR="000F6D2E" w:rsidRPr="00636044">
        <w:rPr>
          <w:b w:val="0"/>
          <w:sz w:val="24"/>
          <w:szCs w:val="24"/>
        </w:rPr>
        <w:t xml:space="preserve"> established its identity and </w:t>
      </w:r>
      <w:r w:rsidR="0083363C" w:rsidRPr="00636044">
        <w:rPr>
          <w:b w:val="0"/>
          <w:sz w:val="24"/>
          <w:szCs w:val="24"/>
        </w:rPr>
        <w:t>left</w:t>
      </w:r>
      <w:r w:rsidR="000F6D2E" w:rsidRPr="00636044">
        <w:rPr>
          <w:b w:val="0"/>
          <w:sz w:val="24"/>
          <w:szCs w:val="24"/>
        </w:rPr>
        <w:t xml:space="preserve"> its </w:t>
      </w:r>
      <w:r w:rsidR="0083363C" w:rsidRPr="00636044">
        <w:rPr>
          <w:b w:val="0"/>
          <w:sz w:val="24"/>
          <w:szCs w:val="24"/>
        </w:rPr>
        <w:t>mark</w:t>
      </w:r>
      <w:r w:rsidR="000F6D2E" w:rsidRPr="00636044">
        <w:rPr>
          <w:b w:val="0"/>
          <w:sz w:val="24"/>
          <w:szCs w:val="24"/>
        </w:rPr>
        <w:t xml:space="preserve">. </w:t>
      </w:r>
      <w:r w:rsidR="000F6D2E" w:rsidRPr="00636044">
        <w:rPr>
          <w:rFonts w:eastAsia="Times New Roman"/>
          <w:b w:val="0"/>
          <w:color w:val="000000" w:themeColor="text1"/>
          <w:sz w:val="24"/>
          <w:szCs w:val="24"/>
        </w:rPr>
        <w:t xml:space="preserve">During the first two decades of </w:t>
      </w:r>
      <w:r w:rsidRPr="00636044">
        <w:rPr>
          <w:rFonts w:eastAsia="Times New Roman"/>
          <w:b w:val="0"/>
          <w:color w:val="000000" w:themeColor="text1"/>
          <w:sz w:val="24"/>
          <w:szCs w:val="24"/>
        </w:rPr>
        <w:t>his term</w:t>
      </w:r>
      <w:r w:rsidR="000F6D2E" w:rsidRPr="00636044">
        <w:rPr>
          <w:rFonts w:eastAsia="Times New Roman"/>
          <w:b w:val="0"/>
          <w:color w:val="000000" w:themeColor="text1"/>
          <w:sz w:val="24"/>
          <w:szCs w:val="24"/>
        </w:rPr>
        <w:t xml:space="preserve"> the PCA withstood all crises in the intellectual and political domains. Precisely when the fabric of world organization thickened, the </w:t>
      </w:r>
      <w:r w:rsidR="00AF3749" w:rsidRPr="00636044">
        <w:rPr>
          <w:rFonts w:eastAsia="Times New Roman"/>
          <w:b w:val="0"/>
          <w:color w:val="000000" w:themeColor="text1"/>
          <w:sz w:val="24"/>
          <w:szCs w:val="24"/>
        </w:rPr>
        <w:t>PCA</w:t>
      </w:r>
      <w:r w:rsidR="000F6D2E" w:rsidRPr="00636044">
        <w:rPr>
          <w:rFonts w:eastAsia="Times New Roman"/>
          <w:b w:val="0"/>
          <w:color w:val="000000" w:themeColor="text1"/>
          <w:sz w:val="24"/>
          <w:szCs w:val="24"/>
        </w:rPr>
        <w:t xml:space="preserve"> missed the boat to purposefully reposition itself and claim a significant role in the process.</w:t>
      </w:r>
      <w:r w:rsidR="000F6D2E" w:rsidRPr="00636044">
        <w:rPr>
          <w:rFonts w:eastAsia="Times New Roman"/>
          <w:b w:val="0"/>
          <w:color w:val="000000" w:themeColor="text1"/>
          <w:sz w:val="24"/>
          <w:szCs w:val="24"/>
          <w:lang w:val="en-US"/>
        </w:rPr>
        <w:t xml:space="preserve"> </w:t>
      </w:r>
      <w:r w:rsidR="0049790F" w:rsidRPr="00636044">
        <w:rPr>
          <w:rFonts w:eastAsia="Times New Roman"/>
          <w:b w:val="0"/>
          <w:color w:val="000000" w:themeColor="text1"/>
          <w:sz w:val="24"/>
          <w:szCs w:val="24"/>
        </w:rPr>
        <w:t>Mic</w:t>
      </w:r>
      <w:r w:rsidR="00527690" w:rsidRPr="00636044">
        <w:rPr>
          <w:rFonts w:eastAsia="Times New Roman"/>
          <w:b w:val="0"/>
          <w:color w:val="000000" w:themeColor="text1"/>
          <w:sz w:val="24"/>
          <w:szCs w:val="24"/>
        </w:rPr>
        <w:t>h</w:t>
      </w:r>
      <w:r w:rsidR="0049790F" w:rsidRPr="00636044">
        <w:rPr>
          <w:rFonts w:eastAsia="Times New Roman"/>
          <w:b w:val="0"/>
          <w:color w:val="000000" w:themeColor="text1"/>
          <w:sz w:val="24"/>
          <w:szCs w:val="24"/>
        </w:rPr>
        <w:t>iels’s</w:t>
      </w:r>
      <w:r w:rsidR="000F6D2E" w:rsidRPr="00636044">
        <w:rPr>
          <w:rFonts w:eastAsia="Times New Roman"/>
          <w:b w:val="0"/>
          <w:color w:val="000000" w:themeColor="text1"/>
          <w:sz w:val="24"/>
          <w:szCs w:val="24"/>
        </w:rPr>
        <w:t xml:space="preserve"> demise marked the end of the PCA’s </w:t>
      </w:r>
      <w:r w:rsidR="008C64C8" w:rsidRPr="00636044">
        <w:rPr>
          <w:rFonts w:eastAsia="Times New Roman"/>
          <w:b w:val="0"/>
          <w:color w:val="000000" w:themeColor="text1"/>
          <w:sz w:val="24"/>
          <w:szCs w:val="24"/>
        </w:rPr>
        <w:t xml:space="preserve">early role </w:t>
      </w:r>
      <w:r w:rsidR="00A115D7" w:rsidRPr="00636044">
        <w:rPr>
          <w:rFonts w:eastAsia="Times New Roman"/>
          <w:b w:val="0"/>
          <w:color w:val="000000" w:themeColor="text1"/>
          <w:sz w:val="24"/>
          <w:szCs w:val="24"/>
        </w:rPr>
        <w:t>in the international arena</w:t>
      </w:r>
      <w:r w:rsidR="000F6D2E" w:rsidRPr="00636044">
        <w:rPr>
          <w:rFonts w:eastAsia="Times New Roman"/>
          <w:b w:val="0"/>
          <w:color w:val="000000" w:themeColor="text1"/>
          <w:sz w:val="24"/>
          <w:szCs w:val="24"/>
        </w:rPr>
        <w:t>.</w:t>
      </w:r>
      <w:r w:rsidR="000F6D2E" w:rsidRPr="00636044">
        <w:rPr>
          <w:b w:val="0"/>
          <w:sz w:val="24"/>
          <w:szCs w:val="24"/>
        </w:rPr>
        <w:t xml:space="preserve"> </w:t>
      </w:r>
    </w:p>
    <w:p w14:paraId="38C8865D" w14:textId="61A82C64" w:rsidR="008A27C9" w:rsidRPr="00636044" w:rsidRDefault="0049790F" w:rsidP="00AF7F80">
      <w:pPr>
        <w:widowControl w:val="0"/>
        <w:tabs>
          <w:tab w:val="left" w:pos="567"/>
        </w:tabs>
        <w:autoSpaceDE w:val="0"/>
        <w:autoSpaceDN w:val="0"/>
        <w:adjustRightInd w:val="0"/>
        <w:jc w:val="both"/>
        <w:outlineLvl w:val="0"/>
        <w:rPr>
          <w:rFonts w:ascii="Times New Roman" w:hAnsi="Times New Roman" w:cs="Times New Roman"/>
          <w:lang w:val="en-GB"/>
        </w:rPr>
      </w:pPr>
      <w:r w:rsidRPr="00636044">
        <w:rPr>
          <w:rFonts w:ascii="Times New Roman" w:eastAsia="Times New Roman" w:hAnsi="Times New Roman" w:cs="Times New Roman"/>
          <w:color w:val="000000" w:themeColor="text1"/>
          <w:lang w:val="en-GB"/>
        </w:rPr>
        <w:tab/>
      </w:r>
      <w:r w:rsidR="00B67BE8" w:rsidRPr="00636044">
        <w:rPr>
          <w:rFonts w:ascii="Times New Roman" w:eastAsia="Times New Roman" w:hAnsi="Times New Roman" w:cs="Times New Roman"/>
          <w:color w:val="000000" w:themeColor="text1"/>
          <w:lang w:val="en-GB"/>
        </w:rPr>
        <w:t>In early 1929, at a</w:t>
      </w:r>
      <w:r w:rsidR="000243EB" w:rsidRPr="00636044">
        <w:rPr>
          <w:rFonts w:ascii="Times New Roman" w:eastAsia="Times New Roman" w:hAnsi="Times New Roman" w:cs="Times New Roman"/>
          <w:color w:val="000000" w:themeColor="text1"/>
          <w:lang w:val="en-GB"/>
        </w:rPr>
        <w:t xml:space="preserve">ge 74, Michiels van Verduynen died during a trip to Monaco. In a brief statement the Administrative Council referred to </w:t>
      </w:r>
      <w:r w:rsidR="001A1875" w:rsidRPr="00636044">
        <w:rPr>
          <w:rFonts w:ascii="Times New Roman" w:eastAsia="Times New Roman" w:hAnsi="Times New Roman" w:cs="Times New Roman"/>
          <w:b/>
          <w:bCs/>
          <w:color w:val="000000" w:themeColor="text1"/>
          <w:lang w:val="en-US"/>
        </w:rPr>
        <w:t>‘</w:t>
      </w:r>
      <w:r w:rsidR="00A115D7" w:rsidRPr="00636044">
        <w:rPr>
          <w:rFonts w:ascii="Times New Roman" w:eastAsia="Times New Roman" w:hAnsi="Times New Roman" w:cs="Times New Roman"/>
          <w:color w:val="000000" w:themeColor="text1"/>
          <w:lang w:val="en-GB"/>
        </w:rPr>
        <w:t>the authority of his high competence in arbitration</w:t>
      </w:r>
      <w:r w:rsidR="001A1875" w:rsidRPr="00636044">
        <w:rPr>
          <w:rFonts w:ascii="Times New Roman" w:eastAsia="Times New Roman" w:hAnsi="Times New Roman" w:cs="Times New Roman"/>
          <w:b/>
          <w:bCs/>
          <w:color w:val="000000" w:themeColor="text1"/>
          <w:lang w:val="en-US"/>
        </w:rPr>
        <w:t>’</w:t>
      </w:r>
      <w:r w:rsidR="000243EB" w:rsidRPr="00636044">
        <w:rPr>
          <w:rFonts w:ascii="Times New Roman" w:eastAsia="Times New Roman" w:hAnsi="Times New Roman" w:cs="Times New Roman"/>
          <w:color w:val="000000" w:themeColor="text1"/>
          <w:lang w:val="en-GB"/>
        </w:rPr>
        <w:t xml:space="preserve">. On 18 April he was succeeded by Crommelin. </w:t>
      </w:r>
      <w:r w:rsidR="000243EB" w:rsidRPr="00636044">
        <w:rPr>
          <w:rFonts w:ascii="Times New Roman" w:hAnsi="Times New Roman" w:cs="Times New Roman"/>
          <w:lang w:val="en-GB"/>
        </w:rPr>
        <w:t xml:space="preserve">Michiels held a knighthood (1896) and Commandership (1900) in the Order of the Dutch Lion, </w:t>
      </w:r>
      <w:r w:rsidR="000243EB" w:rsidRPr="00636044">
        <w:rPr>
          <w:rFonts w:ascii="Times New Roman" w:eastAsia="Times New Roman" w:hAnsi="Times New Roman" w:cs="Times New Roman"/>
          <w:color w:val="000000" w:themeColor="text1"/>
          <w:lang w:val="en-GB"/>
        </w:rPr>
        <w:t xml:space="preserve">was vested by the Vatican with the grand cross in the Order of Saint Gregory the Great and was </w:t>
      </w:r>
      <w:r w:rsidR="00EC35CF" w:rsidRPr="00636044">
        <w:rPr>
          <w:rFonts w:ascii="Times New Roman" w:eastAsia="Times New Roman" w:hAnsi="Times New Roman" w:cs="Times New Roman"/>
          <w:color w:val="000000" w:themeColor="text1"/>
          <w:lang w:val="en-GB"/>
        </w:rPr>
        <w:t>G</w:t>
      </w:r>
      <w:r w:rsidR="000243EB" w:rsidRPr="00636044">
        <w:rPr>
          <w:rFonts w:ascii="Times New Roman" w:eastAsia="Times New Roman" w:hAnsi="Times New Roman" w:cs="Times New Roman"/>
          <w:color w:val="000000" w:themeColor="text1"/>
          <w:lang w:val="en-GB"/>
        </w:rPr>
        <w:t xml:space="preserve">reat </w:t>
      </w:r>
      <w:r w:rsidR="00EC35CF" w:rsidRPr="00636044">
        <w:rPr>
          <w:rFonts w:ascii="Times New Roman" w:eastAsia="Times New Roman" w:hAnsi="Times New Roman" w:cs="Times New Roman"/>
          <w:color w:val="000000" w:themeColor="text1"/>
          <w:lang w:val="en-GB"/>
        </w:rPr>
        <w:t>C</w:t>
      </w:r>
      <w:r w:rsidR="000243EB" w:rsidRPr="00636044">
        <w:rPr>
          <w:rFonts w:ascii="Times New Roman" w:eastAsia="Times New Roman" w:hAnsi="Times New Roman" w:cs="Times New Roman"/>
          <w:color w:val="000000" w:themeColor="text1"/>
          <w:lang w:val="en-GB"/>
        </w:rPr>
        <w:t xml:space="preserve">ross </w:t>
      </w:r>
      <w:r w:rsidR="00EC35CF" w:rsidRPr="00636044">
        <w:rPr>
          <w:rFonts w:ascii="Times New Roman" w:eastAsia="Times New Roman" w:hAnsi="Times New Roman" w:cs="Times New Roman"/>
          <w:color w:val="000000" w:themeColor="text1"/>
          <w:lang w:val="en-GB"/>
        </w:rPr>
        <w:t>O</w:t>
      </w:r>
      <w:r w:rsidR="000243EB" w:rsidRPr="00636044">
        <w:rPr>
          <w:rFonts w:ascii="Times New Roman" w:eastAsia="Times New Roman" w:hAnsi="Times New Roman" w:cs="Times New Roman"/>
          <w:color w:val="000000" w:themeColor="text1"/>
          <w:lang w:val="en-GB"/>
        </w:rPr>
        <w:t>fficer of the Légion d’honneur of France and the Wasa Order of Sweden.</w:t>
      </w:r>
      <w:r w:rsidR="008A27C9" w:rsidRPr="00636044">
        <w:rPr>
          <w:rFonts w:ascii="Times New Roman" w:hAnsi="Times New Roman" w:cs="Times New Roman"/>
          <w:lang w:val="en-GB"/>
        </w:rPr>
        <w:t xml:space="preserve"> He was the father of E</w:t>
      </w:r>
      <w:r w:rsidR="00DB2335" w:rsidRPr="00636044">
        <w:rPr>
          <w:rFonts w:ascii="Times New Roman" w:hAnsi="Times New Roman" w:cs="Times New Roman"/>
          <w:lang w:val="en-GB"/>
        </w:rPr>
        <w:t xml:space="preserve">dgar </w:t>
      </w:r>
      <w:r w:rsidR="008A27C9" w:rsidRPr="00636044">
        <w:rPr>
          <w:rFonts w:ascii="Times New Roman" w:hAnsi="Times New Roman" w:cs="Times New Roman"/>
          <w:lang w:val="en-GB"/>
        </w:rPr>
        <w:t xml:space="preserve">F.M.J. Michiels van Verduynen, diplomat and </w:t>
      </w:r>
      <w:r w:rsidR="00EC35CF" w:rsidRPr="00636044">
        <w:rPr>
          <w:rFonts w:ascii="Times New Roman" w:hAnsi="Times New Roman" w:cs="Times New Roman"/>
          <w:lang w:val="en-GB"/>
        </w:rPr>
        <w:t xml:space="preserve">Dutch </w:t>
      </w:r>
      <w:r w:rsidR="008A27C9" w:rsidRPr="00636044">
        <w:rPr>
          <w:rFonts w:ascii="Times New Roman" w:hAnsi="Times New Roman" w:cs="Times New Roman"/>
          <w:lang w:val="en-GB"/>
        </w:rPr>
        <w:t>Foreign Minister (1942-1945) and the last in the family line.</w:t>
      </w:r>
    </w:p>
    <w:p w14:paraId="7D9FC2D0" w14:textId="77777777" w:rsidR="00442AF9" w:rsidRPr="00636044" w:rsidRDefault="00442AF9" w:rsidP="00AF7F80">
      <w:pPr>
        <w:pStyle w:val="Kop1"/>
        <w:spacing w:before="0" w:beforeAutospacing="0" w:after="0" w:afterAutospacing="0"/>
        <w:jc w:val="both"/>
        <w:rPr>
          <w:rFonts w:eastAsia="Times New Roman"/>
          <w:b w:val="0"/>
          <w:bCs w:val="0"/>
          <w:color w:val="000000" w:themeColor="text1"/>
          <w:sz w:val="24"/>
          <w:szCs w:val="24"/>
        </w:rPr>
      </w:pPr>
    </w:p>
    <w:p w14:paraId="76B3670E" w14:textId="4EA92257" w:rsidR="00442AF9" w:rsidRPr="00636044" w:rsidRDefault="004F79E4" w:rsidP="00AF7F80">
      <w:pPr>
        <w:pStyle w:val="Kop1"/>
        <w:spacing w:before="0" w:beforeAutospacing="0" w:after="0" w:afterAutospacing="0"/>
        <w:jc w:val="both"/>
        <w:rPr>
          <w:rFonts w:eastAsia="Times New Roman"/>
          <w:b w:val="0"/>
          <w:bCs w:val="0"/>
          <w:color w:val="000000" w:themeColor="text1"/>
          <w:sz w:val="24"/>
          <w:szCs w:val="24"/>
          <w:lang w:val="nl-NL"/>
        </w:rPr>
      </w:pPr>
      <w:r w:rsidRPr="00636044">
        <w:rPr>
          <w:rFonts w:eastAsia="Times New Roman"/>
          <w:bCs w:val="0"/>
          <w:color w:val="000000" w:themeColor="text1"/>
          <w:sz w:val="24"/>
          <w:szCs w:val="24"/>
          <w:lang w:val="nl-NL"/>
        </w:rPr>
        <w:t>PUBLICATIONS</w:t>
      </w:r>
      <w:r w:rsidRPr="00636044">
        <w:rPr>
          <w:rFonts w:eastAsia="Times New Roman"/>
          <w:b w:val="0"/>
          <w:bCs w:val="0"/>
          <w:color w:val="000000" w:themeColor="text1"/>
          <w:sz w:val="24"/>
          <w:szCs w:val="24"/>
          <w:lang w:val="nl-NL"/>
        </w:rPr>
        <w:t>:</w:t>
      </w:r>
      <w:r w:rsidR="00477ED9" w:rsidRPr="00636044">
        <w:rPr>
          <w:rFonts w:eastAsia="Times New Roman"/>
          <w:b w:val="0"/>
          <w:bCs w:val="0"/>
          <w:color w:val="000000" w:themeColor="text1"/>
          <w:sz w:val="24"/>
          <w:szCs w:val="24"/>
          <w:lang w:val="nl-NL"/>
        </w:rPr>
        <w:t xml:space="preserve"> </w:t>
      </w:r>
      <w:r w:rsidR="00442AF9" w:rsidRPr="00636044">
        <w:rPr>
          <w:rFonts w:eastAsia="Times New Roman"/>
          <w:b w:val="0"/>
          <w:bCs w:val="0"/>
          <w:i/>
          <w:color w:val="000000" w:themeColor="text1"/>
          <w:sz w:val="24"/>
          <w:szCs w:val="24"/>
          <w:lang w:val="nl-NL"/>
        </w:rPr>
        <w:t>Eenige opmerkingen over dierenmishandeling naar aanleiding van de Artikelen 254, 350 en 455 van het Nieuwe Wetboek van Strafrecht</w:t>
      </w:r>
      <w:r w:rsidRPr="00636044">
        <w:rPr>
          <w:rFonts w:eastAsia="Times New Roman"/>
          <w:b w:val="0"/>
          <w:bCs w:val="0"/>
          <w:color w:val="000000" w:themeColor="text1"/>
          <w:sz w:val="24"/>
          <w:szCs w:val="24"/>
          <w:lang w:val="nl-NL"/>
        </w:rPr>
        <w:t>, Leiden 1881 (thesis);</w:t>
      </w:r>
      <w:r w:rsidR="00F85C6B" w:rsidRPr="00636044">
        <w:rPr>
          <w:rFonts w:eastAsia="Times New Roman"/>
          <w:b w:val="0"/>
          <w:bCs w:val="0"/>
          <w:color w:val="000000" w:themeColor="text1"/>
          <w:sz w:val="24"/>
          <w:szCs w:val="24"/>
          <w:lang w:val="nl-NL"/>
        </w:rPr>
        <w:t xml:space="preserve"> </w:t>
      </w:r>
      <w:r w:rsidR="00442AF9" w:rsidRPr="00636044">
        <w:rPr>
          <w:rFonts w:eastAsia="Times New Roman"/>
          <w:b w:val="0"/>
          <w:bCs w:val="0"/>
          <w:i/>
          <w:sz w:val="24"/>
          <w:szCs w:val="24"/>
          <w:lang w:val="nl-NL"/>
        </w:rPr>
        <w:t xml:space="preserve">Verslag der Centrale Commissie tot inrichting van de afdeelingen van Nederland en zijne </w:t>
      </w:r>
      <w:r w:rsidR="00442AF9" w:rsidRPr="00636044">
        <w:rPr>
          <w:rFonts w:eastAsia="Times New Roman"/>
          <w:b w:val="0"/>
          <w:bCs w:val="0"/>
          <w:i/>
          <w:sz w:val="24"/>
          <w:szCs w:val="24"/>
          <w:lang w:val="nl-NL"/>
        </w:rPr>
        <w:lastRenderedPageBreak/>
        <w:t>coloniën en tot behartiging van de belangen der inzenders in die afdeelingen op de Wereldtentoonstelling te Parijs in 1900</w:t>
      </w:r>
      <w:r w:rsidR="00442AF9" w:rsidRPr="00636044">
        <w:rPr>
          <w:rFonts w:eastAsia="Times New Roman"/>
          <w:b w:val="0"/>
          <w:bCs w:val="0"/>
          <w:sz w:val="24"/>
          <w:szCs w:val="24"/>
          <w:lang w:val="nl-NL"/>
        </w:rPr>
        <w:t>, The Hague 1902.</w:t>
      </w:r>
    </w:p>
    <w:p w14:paraId="18932824" w14:textId="02DE3495" w:rsidR="00CC6AA0" w:rsidRPr="00636044" w:rsidRDefault="004F79E4" w:rsidP="00AF7F80">
      <w:pPr>
        <w:pStyle w:val="Kop1"/>
        <w:spacing w:before="0" w:beforeAutospacing="0" w:after="0" w:afterAutospacing="0"/>
        <w:jc w:val="both"/>
        <w:rPr>
          <w:rFonts w:eastAsia="Times New Roman"/>
          <w:b w:val="0"/>
          <w:bCs w:val="0"/>
          <w:color w:val="000000" w:themeColor="text1"/>
          <w:sz w:val="24"/>
          <w:szCs w:val="24"/>
          <w:lang w:val="en-US"/>
        </w:rPr>
      </w:pPr>
      <w:r w:rsidRPr="00636044">
        <w:rPr>
          <w:rFonts w:eastAsia="Times New Roman"/>
          <w:bCs w:val="0"/>
          <w:color w:val="000000" w:themeColor="text1"/>
          <w:sz w:val="24"/>
          <w:szCs w:val="24"/>
        </w:rPr>
        <w:t>LITERATURE</w:t>
      </w:r>
      <w:r w:rsidRPr="00636044">
        <w:rPr>
          <w:rFonts w:eastAsia="Times New Roman"/>
          <w:b w:val="0"/>
          <w:bCs w:val="0"/>
          <w:color w:val="000000" w:themeColor="text1"/>
          <w:sz w:val="24"/>
          <w:szCs w:val="24"/>
        </w:rPr>
        <w:t>:</w:t>
      </w:r>
      <w:r w:rsidR="00477ED9" w:rsidRPr="00636044">
        <w:rPr>
          <w:rFonts w:eastAsia="Times New Roman"/>
          <w:b w:val="0"/>
          <w:bCs w:val="0"/>
          <w:color w:val="000000" w:themeColor="text1"/>
          <w:sz w:val="24"/>
          <w:szCs w:val="24"/>
        </w:rPr>
        <w:t xml:space="preserve"> </w:t>
      </w:r>
      <w:r w:rsidR="00F85C6B" w:rsidRPr="00636044">
        <w:rPr>
          <w:b w:val="0"/>
          <w:sz w:val="24"/>
          <w:szCs w:val="24"/>
        </w:rPr>
        <w:t xml:space="preserve">F. de </w:t>
      </w:r>
      <w:r w:rsidR="00900A04" w:rsidRPr="00636044">
        <w:rPr>
          <w:b w:val="0"/>
          <w:sz w:val="24"/>
          <w:szCs w:val="24"/>
        </w:rPr>
        <w:t xml:space="preserve">Menthon, </w:t>
      </w:r>
      <w:r w:rsidR="00900A04" w:rsidRPr="00636044">
        <w:rPr>
          <w:b w:val="0"/>
          <w:i/>
          <w:sz w:val="24"/>
          <w:szCs w:val="24"/>
        </w:rPr>
        <w:t>Le rôle de l’arbitrage dans l’évolution judiciaire</w:t>
      </w:r>
      <w:r w:rsidR="00F85C6B" w:rsidRPr="00636044">
        <w:rPr>
          <w:b w:val="0"/>
          <w:sz w:val="24"/>
          <w:szCs w:val="24"/>
        </w:rPr>
        <w:t>, Paris 1926;</w:t>
      </w:r>
      <w:r w:rsidR="00477ED9" w:rsidRPr="00636044">
        <w:rPr>
          <w:b w:val="0"/>
          <w:sz w:val="24"/>
          <w:szCs w:val="24"/>
        </w:rPr>
        <w:t xml:space="preserve"> </w:t>
      </w:r>
      <w:r w:rsidR="00F85C6B" w:rsidRPr="00636044">
        <w:rPr>
          <w:b w:val="0"/>
          <w:sz w:val="24"/>
          <w:szCs w:val="24"/>
        </w:rPr>
        <w:t xml:space="preserve">J.H. </w:t>
      </w:r>
      <w:r w:rsidR="00900A04" w:rsidRPr="00636044">
        <w:rPr>
          <w:b w:val="0"/>
          <w:sz w:val="24"/>
          <w:szCs w:val="24"/>
        </w:rPr>
        <w:t xml:space="preserve">Ralston, </w:t>
      </w:r>
      <w:r w:rsidR="00900A04" w:rsidRPr="00636044">
        <w:rPr>
          <w:b w:val="0"/>
          <w:i/>
          <w:sz w:val="24"/>
          <w:szCs w:val="24"/>
        </w:rPr>
        <w:t>International Arbitration from Athens to Locarno</w:t>
      </w:r>
      <w:r w:rsidR="00900A04" w:rsidRPr="00636044">
        <w:rPr>
          <w:b w:val="0"/>
          <w:sz w:val="24"/>
          <w:szCs w:val="24"/>
        </w:rPr>
        <w:t xml:space="preserve">, </w:t>
      </w:r>
      <w:r w:rsidR="00F85C6B" w:rsidRPr="00636044">
        <w:rPr>
          <w:b w:val="0"/>
          <w:sz w:val="24"/>
          <w:szCs w:val="24"/>
        </w:rPr>
        <w:t>Stanford and London 1929;</w:t>
      </w:r>
      <w:r w:rsidR="00477ED9" w:rsidRPr="00636044">
        <w:rPr>
          <w:rFonts w:eastAsia="Times New Roman"/>
          <w:b w:val="0"/>
          <w:bCs w:val="0"/>
          <w:color w:val="000000" w:themeColor="text1"/>
          <w:sz w:val="24"/>
          <w:szCs w:val="24"/>
        </w:rPr>
        <w:t xml:space="preserve"> </w:t>
      </w:r>
      <w:r w:rsidR="00F85C6B" w:rsidRPr="00636044">
        <w:rPr>
          <w:b w:val="0"/>
          <w:bCs w:val="0"/>
          <w:sz w:val="24"/>
          <w:szCs w:val="24"/>
        </w:rPr>
        <w:t>M.O.</w:t>
      </w:r>
      <w:r w:rsidR="00900A04" w:rsidRPr="00636044">
        <w:rPr>
          <w:b w:val="0"/>
          <w:bCs w:val="0"/>
          <w:sz w:val="24"/>
          <w:szCs w:val="24"/>
        </w:rPr>
        <w:t xml:space="preserve"> </w:t>
      </w:r>
      <w:r w:rsidR="00F85C6B" w:rsidRPr="00636044">
        <w:rPr>
          <w:b w:val="0"/>
          <w:bCs w:val="0"/>
          <w:sz w:val="24"/>
          <w:szCs w:val="24"/>
        </w:rPr>
        <w:t xml:space="preserve">Hudson, </w:t>
      </w:r>
      <w:r w:rsidR="00900A04" w:rsidRPr="00636044">
        <w:rPr>
          <w:b w:val="0"/>
          <w:bCs w:val="0"/>
          <w:i/>
          <w:sz w:val="24"/>
          <w:szCs w:val="24"/>
        </w:rPr>
        <w:t>The Permanent Court of International Justice (1920-1942)</w:t>
      </w:r>
      <w:r w:rsidR="00F85C6B" w:rsidRPr="00636044">
        <w:rPr>
          <w:b w:val="0"/>
          <w:bCs w:val="0"/>
          <w:sz w:val="24"/>
          <w:szCs w:val="24"/>
        </w:rPr>
        <w:t>, New York 1943, 3-41;</w:t>
      </w:r>
      <w:r w:rsidR="00477ED9" w:rsidRPr="00636044">
        <w:rPr>
          <w:b w:val="0"/>
          <w:bCs w:val="0"/>
          <w:sz w:val="24"/>
          <w:szCs w:val="24"/>
        </w:rPr>
        <w:t xml:space="preserve"> </w:t>
      </w:r>
      <w:r w:rsidR="00900A04" w:rsidRPr="00636044">
        <w:rPr>
          <w:b w:val="0"/>
          <w:sz w:val="24"/>
          <w:szCs w:val="24"/>
        </w:rPr>
        <w:t>J.P.A.</w:t>
      </w:r>
      <w:r w:rsidR="00F85C6B" w:rsidRPr="00636044">
        <w:rPr>
          <w:b w:val="0"/>
          <w:sz w:val="24"/>
          <w:szCs w:val="24"/>
        </w:rPr>
        <w:t xml:space="preserve"> F</w:t>
      </w:r>
      <w:r w:rsidR="005C3E1E" w:rsidRPr="00636044">
        <w:rPr>
          <w:b w:val="0"/>
          <w:sz w:val="24"/>
          <w:szCs w:val="24"/>
        </w:rPr>
        <w:t>rançois, ‘La Cour permanente d’a</w:t>
      </w:r>
      <w:r w:rsidR="00F85C6B" w:rsidRPr="00636044">
        <w:rPr>
          <w:b w:val="0"/>
          <w:sz w:val="24"/>
          <w:szCs w:val="24"/>
        </w:rPr>
        <w:t>rbitrage</w:t>
      </w:r>
      <w:r w:rsidR="00A5024B" w:rsidRPr="00636044">
        <w:rPr>
          <w:b w:val="0"/>
          <w:sz w:val="24"/>
          <w:szCs w:val="24"/>
        </w:rPr>
        <w:t>, son origine</w:t>
      </w:r>
      <w:r w:rsidR="00A6529D" w:rsidRPr="00636044">
        <w:rPr>
          <w:b w:val="0"/>
          <w:sz w:val="24"/>
          <w:szCs w:val="24"/>
        </w:rPr>
        <w:t>, sa jurisprudence, son avenir</w:t>
      </w:r>
      <w:r w:rsidR="00F85C6B" w:rsidRPr="00636044">
        <w:rPr>
          <w:b w:val="0"/>
          <w:sz w:val="24"/>
          <w:szCs w:val="24"/>
        </w:rPr>
        <w:t>’</w:t>
      </w:r>
      <w:r w:rsidR="00900A04" w:rsidRPr="00636044">
        <w:rPr>
          <w:b w:val="0"/>
          <w:sz w:val="24"/>
          <w:szCs w:val="24"/>
        </w:rPr>
        <w:t xml:space="preserve"> in</w:t>
      </w:r>
      <w:r w:rsidR="00A6529D" w:rsidRPr="00636044">
        <w:rPr>
          <w:b w:val="0"/>
          <w:sz w:val="24"/>
          <w:szCs w:val="24"/>
        </w:rPr>
        <w:t xml:space="preserve"> </w:t>
      </w:r>
      <w:r w:rsidR="00A6529D" w:rsidRPr="00636044">
        <w:rPr>
          <w:b w:val="0"/>
          <w:i/>
          <w:sz w:val="24"/>
          <w:szCs w:val="24"/>
        </w:rPr>
        <w:t>Collected Courses of the Hague Academy of International Law</w:t>
      </w:r>
      <w:r w:rsidR="00F85C6B" w:rsidRPr="00636044">
        <w:rPr>
          <w:b w:val="0"/>
          <w:sz w:val="24"/>
          <w:szCs w:val="24"/>
        </w:rPr>
        <w:t xml:space="preserve">, </w:t>
      </w:r>
      <w:r w:rsidR="00900A04" w:rsidRPr="00636044">
        <w:rPr>
          <w:b w:val="0"/>
          <w:sz w:val="24"/>
          <w:szCs w:val="24"/>
        </w:rPr>
        <w:t>87</w:t>
      </w:r>
      <w:r w:rsidR="00F85C6B" w:rsidRPr="00636044">
        <w:rPr>
          <w:b w:val="0"/>
          <w:sz w:val="24"/>
          <w:szCs w:val="24"/>
        </w:rPr>
        <w:t>/1,</w:t>
      </w:r>
      <w:r w:rsidR="00900A04" w:rsidRPr="00636044">
        <w:rPr>
          <w:b w:val="0"/>
          <w:sz w:val="24"/>
          <w:szCs w:val="24"/>
        </w:rPr>
        <w:t xml:space="preserve"> </w:t>
      </w:r>
      <w:r w:rsidR="00F85C6B" w:rsidRPr="00636044">
        <w:rPr>
          <w:b w:val="0"/>
          <w:sz w:val="24"/>
          <w:szCs w:val="24"/>
        </w:rPr>
        <w:t>1955, 460-551;</w:t>
      </w:r>
      <w:r w:rsidR="00477ED9" w:rsidRPr="00636044">
        <w:rPr>
          <w:b w:val="0"/>
          <w:sz w:val="24"/>
          <w:szCs w:val="24"/>
        </w:rPr>
        <w:t xml:space="preserve"> </w:t>
      </w:r>
      <w:r w:rsidR="00900A04" w:rsidRPr="00636044">
        <w:rPr>
          <w:b w:val="0"/>
          <w:sz w:val="24"/>
          <w:szCs w:val="24"/>
        </w:rPr>
        <w:t>J.G.</w:t>
      </w:r>
      <w:r w:rsidR="00F85C6B" w:rsidRPr="00636044">
        <w:rPr>
          <w:b w:val="0"/>
          <w:sz w:val="24"/>
          <w:szCs w:val="24"/>
        </w:rPr>
        <w:t xml:space="preserve"> Wetter</w:t>
      </w:r>
      <w:r w:rsidR="00900A04" w:rsidRPr="00636044">
        <w:rPr>
          <w:b w:val="0"/>
          <w:sz w:val="24"/>
          <w:szCs w:val="24"/>
        </w:rPr>
        <w:t xml:space="preserve">, </w:t>
      </w:r>
      <w:r w:rsidR="00F85C6B" w:rsidRPr="00636044">
        <w:rPr>
          <w:b w:val="0"/>
          <w:i/>
          <w:sz w:val="24"/>
          <w:szCs w:val="24"/>
        </w:rPr>
        <w:t>The International Arbitral Process:</w:t>
      </w:r>
      <w:r w:rsidR="00900A04" w:rsidRPr="00636044">
        <w:rPr>
          <w:b w:val="0"/>
          <w:i/>
          <w:sz w:val="24"/>
          <w:szCs w:val="24"/>
        </w:rPr>
        <w:t xml:space="preserve"> Public and Private</w:t>
      </w:r>
      <w:r w:rsidR="00F85C6B" w:rsidRPr="00636044">
        <w:rPr>
          <w:b w:val="0"/>
          <w:sz w:val="24"/>
          <w:szCs w:val="24"/>
        </w:rPr>
        <w:t xml:space="preserve">. </w:t>
      </w:r>
      <w:r w:rsidR="00F85C6B" w:rsidRPr="00636044">
        <w:rPr>
          <w:b w:val="0"/>
          <w:sz w:val="24"/>
          <w:szCs w:val="24"/>
          <w:lang w:val="en-US"/>
        </w:rPr>
        <w:t>5 Volumes, New York 1979;</w:t>
      </w:r>
      <w:r w:rsidR="00477ED9" w:rsidRPr="00636044">
        <w:rPr>
          <w:b w:val="0"/>
          <w:sz w:val="24"/>
          <w:szCs w:val="24"/>
          <w:lang w:val="en-US"/>
        </w:rPr>
        <w:t xml:space="preserve"> </w:t>
      </w:r>
      <w:r w:rsidR="00B879DF" w:rsidRPr="00636044">
        <w:rPr>
          <w:b w:val="0"/>
          <w:sz w:val="24"/>
          <w:szCs w:val="24"/>
          <w:lang w:val="en-US"/>
        </w:rPr>
        <w:t xml:space="preserve">E.N. van Kleffens, </w:t>
      </w:r>
      <w:r w:rsidR="00B879DF" w:rsidRPr="00636044">
        <w:rPr>
          <w:b w:val="0"/>
          <w:i/>
          <w:sz w:val="24"/>
          <w:szCs w:val="24"/>
          <w:lang w:val="en-US"/>
        </w:rPr>
        <w:t>Belevenissen I 1894-1940</w:t>
      </w:r>
      <w:r w:rsidR="00B879DF" w:rsidRPr="00636044">
        <w:rPr>
          <w:b w:val="0"/>
          <w:sz w:val="24"/>
          <w:szCs w:val="24"/>
          <w:lang w:val="en-US"/>
        </w:rPr>
        <w:t xml:space="preserve">, Alphen aan den Rijn 1980, 197-200; </w:t>
      </w:r>
      <w:r w:rsidR="00F85C6B" w:rsidRPr="00636044">
        <w:rPr>
          <w:rFonts w:eastAsia="Times New Roman"/>
          <w:b w:val="0"/>
          <w:bCs w:val="0"/>
          <w:color w:val="000000" w:themeColor="text1"/>
          <w:sz w:val="24"/>
          <w:szCs w:val="24"/>
        </w:rPr>
        <w:t xml:space="preserve">A. </w:t>
      </w:r>
      <w:r w:rsidR="00900A04" w:rsidRPr="00636044">
        <w:rPr>
          <w:rFonts w:eastAsia="Times New Roman"/>
          <w:b w:val="0"/>
          <w:bCs w:val="0"/>
          <w:color w:val="000000" w:themeColor="text1"/>
          <w:sz w:val="24"/>
          <w:szCs w:val="24"/>
        </w:rPr>
        <w:t xml:space="preserve">Eyffinger, </w:t>
      </w:r>
      <w:r w:rsidR="005C3E1E" w:rsidRPr="00636044">
        <w:rPr>
          <w:rFonts w:eastAsia="Times New Roman"/>
          <w:b w:val="0"/>
          <w:bCs w:val="0"/>
          <w:i/>
          <w:color w:val="000000" w:themeColor="text1"/>
          <w:sz w:val="24"/>
          <w:szCs w:val="24"/>
        </w:rPr>
        <w:t>The Peace Palace:</w:t>
      </w:r>
      <w:r w:rsidR="00900A04" w:rsidRPr="00636044">
        <w:rPr>
          <w:rFonts w:eastAsia="Times New Roman"/>
          <w:b w:val="0"/>
          <w:bCs w:val="0"/>
          <w:i/>
          <w:color w:val="000000" w:themeColor="text1"/>
          <w:sz w:val="24"/>
          <w:szCs w:val="24"/>
        </w:rPr>
        <w:t xml:space="preserve"> Residence for Justice, Domicile of Learning</w:t>
      </w:r>
      <w:r w:rsidR="001545C9" w:rsidRPr="00636044">
        <w:rPr>
          <w:rFonts w:eastAsia="Times New Roman"/>
          <w:b w:val="0"/>
          <w:bCs w:val="0"/>
          <w:color w:val="000000" w:themeColor="text1"/>
          <w:sz w:val="24"/>
          <w:szCs w:val="24"/>
        </w:rPr>
        <w:t>, The Hague 1988, 129-144;</w:t>
      </w:r>
      <w:r w:rsidR="00477ED9" w:rsidRPr="00636044">
        <w:rPr>
          <w:rFonts w:eastAsia="Times New Roman"/>
          <w:b w:val="0"/>
          <w:bCs w:val="0"/>
          <w:color w:val="000000" w:themeColor="text1"/>
          <w:sz w:val="24"/>
          <w:szCs w:val="24"/>
        </w:rPr>
        <w:t xml:space="preserve"> </w:t>
      </w:r>
      <w:r w:rsidR="00900A04" w:rsidRPr="00636044">
        <w:rPr>
          <w:b w:val="0"/>
          <w:sz w:val="24"/>
          <w:szCs w:val="24"/>
        </w:rPr>
        <w:t>A.H.A.</w:t>
      </w:r>
      <w:r w:rsidR="001545C9" w:rsidRPr="00636044">
        <w:rPr>
          <w:b w:val="0"/>
          <w:sz w:val="24"/>
          <w:szCs w:val="24"/>
        </w:rPr>
        <w:t xml:space="preserve"> Soons (E</w:t>
      </w:r>
      <w:r w:rsidR="00900A04" w:rsidRPr="00636044">
        <w:rPr>
          <w:b w:val="0"/>
          <w:sz w:val="24"/>
          <w:szCs w:val="24"/>
        </w:rPr>
        <w:t xml:space="preserve">d.), </w:t>
      </w:r>
      <w:r w:rsidR="00900A04" w:rsidRPr="00636044">
        <w:rPr>
          <w:b w:val="0"/>
          <w:i/>
          <w:sz w:val="24"/>
          <w:szCs w:val="24"/>
        </w:rPr>
        <w:t>International Arbitration: Past and Prospects. Symposium J.H.W. Verzijl (188</w:t>
      </w:r>
      <w:r w:rsidR="00477ED9" w:rsidRPr="00636044">
        <w:rPr>
          <w:b w:val="0"/>
          <w:i/>
          <w:sz w:val="24"/>
          <w:szCs w:val="24"/>
        </w:rPr>
        <w:t>8</w:t>
      </w:r>
      <w:r w:rsidR="001545C9" w:rsidRPr="00636044">
        <w:rPr>
          <w:b w:val="0"/>
          <w:i/>
          <w:sz w:val="24"/>
          <w:szCs w:val="24"/>
        </w:rPr>
        <w:t>-1987)</w:t>
      </w:r>
      <w:r w:rsidR="001545C9" w:rsidRPr="00636044">
        <w:rPr>
          <w:b w:val="0"/>
          <w:sz w:val="24"/>
          <w:szCs w:val="24"/>
        </w:rPr>
        <w:t>, Dordrecht 1990;</w:t>
      </w:r>
      <w:r w:rsidR="00477ED9" w:rsidRPr="00636044">
        <w:rPr>
          <w:rFonts w:eastAsia="Times New Roman"/>
          <w:b w:val="0"/>
          <w:bCs w:val="0"/>
          <w:color w:val="000000" w:themeColor="text1"/>
          <w:sz w:val="24"/>
          <w:szCs w:val="24"/>
          <w:lang w:val="en-US"/>
        </w:rPr>
        <w:t xml:space="preserve"> </w:t>
      </w:r>
      <w:r w:rsidR="001545C9" w:rsidRPr="00636044">
        <w:rPr>
          <w:rFonts w:eastAsia="Times New Roman"/>
          <w:b w:val="0"/>
          <w:bCs w:val="0"/>
          <w:color w:val="000000" w:themeColor="text1"/>
          <w:sz w:val="24"/>
          <w:szCs w:val="24"/>
        </w:rPr>
        <w:t xml:space="preserve">A. </w:t>
      </w:r>
      <w:r w:rsidR="00900A04" w:rsidRPr="00636044">
        <w:rPr>
          <w:rFonts w:eastAsia="Times New Roman"/>
          <w:b w:val="0"/>
          <w:bCs w:val="0"/>
          <w:color w:val="000000" w:themeColor="text1"/>
          <w:sz w:val="24"/>
          <w:szCs w:val="24"/>
        </w:rPr>
        <w:t xml:space="preserve">Eyffinger, </w:t>
      </w:r>
      <w:r w:rsidR="005C3E1E" w:rsidRPr="00636044">
        <w:rPr>
          <w:rFonts w:eastAsia="Times New Roman"/>
          <w:b w:val="0"/>
          <w:bCs w:val="0"/>
          <w:i/>
          <w:color w:val="000000" w:themeColor="text1"/>
          <w:sz w:val="24"/>
          <w:szCs w:val="24"/>
        </w:rPr>
        <w:t>The 1899 Hague Peace Conference:</w:t>
      </w:r>
      <w:r w:rsidR="00900A04" w:rsidRPr="00636044">
        <w:rPr>
          <w:rFonts w:eastAsia="Times New Roman"/>
          <w:b w:val="0"/>
          <w:bCs w:val="0"/>
          <w:i/>
          <w:color w:val="000000" w:themeColor="text1"/>
          <w:sz w:val="24"/>
          <w:szCs w:val="24"/>
        </w:rPr>
        <w:t xml:space="preserve"> ‘The Parliament of Man, the Federatio</w:t>
      </w:r>
      <w:r w:rsidR="001545C9" w:rsidRPr="00636044">
        <w:rPr>
          <w:rFonts w:eastAsia="Times New Roman"/>
          <w:b w:val="0"/>
          <w:bCs w:val="0"/>
          <w:i/>
          <w:color w:val="000000" w:themeColor="text1"/>
          <w:sz w:val="24"/>
          <w:szCs w:val="24"/>
        </w:rPr>
        <w:t>n of the World’</w:t>
      </w:r>
      <w:r w:rsidR="001545C9" w:rsidRPr="00636044">
        <w:rPr>
          <w:rFonts w:eastAsia="Times New Roman"/>
          <w:b w:val="0"/>
          <w:bCs w:val="0"/>
          <w:color w:val="000000" w:themeColor="text1"/>
          <w:sz w:val="24"/>
          <w:szCs w:val="24"/>
        </w:rPr>
        <w:t>, Dordrecht 1999;</w:t>
      </w:r>
      <w:r w:rsidR="00477ED9" w:rsidRPr="00636044">
        <w:rPr>
          <w:rFonts w:eastAsia="Times New Roman"/>
          <w:b w:val="0"/>
          <w:bCs w:val="0"/>
          <w:color w:val="000000" w:themeColor="text1"/>
          <w:sz w:val="24"/>
          <w:szCs w:val="24"/>
        </w:rPr>
        <w:t xml:space="preserve"> </w:t>
      </w:r>
      <w:r w:rsidR="005C3E1E" w:rsidRPr="00636044">
        <w:rPr>
          <w:rFonts w:eastAsia="Times New Roman"/>
          <w:b w:val="0"/>
          <w:color w:val="000000"/>
          <w:sz w:val="24"/>
          <w:szCs w:val="24"/>
          <w:shd w:val="clear" w:color="auto" w:fill="FFFFFF"/>
        </w:rPr>
        <w:t xml:space="preserve">P. Hamilton </w:t>
      </w:r>
      <w:r w:rsidR="001545C9" w:rsidRPr="00636044">
        <w:rPr>
          <w:rFonts w:eastAsia="Times New Roman"/>
          <w:b w:val="0"/>
          <w:color w:val="000000"/>
          <w:sz w:val="24"/>
          <w:szCs w:val="24"/>
          <w:shd w:val="clear" w:color="auto" w:fill="FFFFFF"/>
        </w:rPr>
        <w:t>et al. (Eds</w:t>
      </w:r>
      <w:r w:rsidR="00900A04" w:rsidRPr="00636044">
        <w:rPr>
          <w:rFonts w:eastAsia="Times New Roman"/>
          <w:b w:val="0"/>
          <w:color w:val="000000"/>
          <w:sz w:val="24"/>
          <w:szCs w:val="24"/>
          <w:shd w:val="clear" w:color="auto" w:fill="FFFFFF"/>
        </w:rPr>
        <w:t xml:space="preserve">), </w:t>
      </w:r>
      <w:r w:rsidR="00900A04" w:rsidRPr="00636044">
        <w:rPr>
          <w:rFonts w:eastAsia="Times New Roman"/>
          <w:b w:val="0"/>
          <w:i/>
          <w:color w:val="000000"/>
          <w:sz w:val="24"/>
          <w:szCs w:val="24"/>
          <w:shd w:val="clear" w:color="auto" w:fill="FFFFFF"/>
        </w:rPr>
        <w:t>The Permanent Court of Arbitration: International Arbitration and Dispute Resolutions: Summaries of Awards, Settlement Agreements and Reports</w:t>
      </w:r>
      <w:r w:rsidR="00900A04" w:rsidRPr="00636044">
        <w:rPr>
          <w:rFonts w:eastAsia="Times New Roman"/>
          <w:b w:val="0"/>
          <w:color w:val="000000"/>
          <w:sz w:val="24"/>
          <w:szCs w:val="24"/>
          <w:shd w:val="clear" w:color="auto" w:fill="FFFFFF"/>
        </w:rPr>
        <w:t>, The Hague 1999</w:t>
      </w:r>
      <w:r w:rsidR="001545C9" w:rsidRPr="00636044">
        <w:rPr>
          <w:rFonts w:eastAsia="Times New Roman"/>
          <w:b w:val="0"/>
          <w:color w:val="000000"/>
          <w:sz w:val="24"/>
          <w:szCs w:val="24"/>
          <w:shd w:val="clear" w:color="auto" w:fill="FFFFFF"/>
        </w:rPr>
        <w:t>;</w:t>
      </w:r>
      <w:r w:rsidR="00477ED9" w:rsidRPr="00636044">
        <w:rPr>
          <w:rFonts w:eastAsia="Times New Roman"/>
          <w:b w:val="0"/>
          <w:bCs w:val="0"/>
          <w:color w:val="000000" w:themeColor="text1"/>
          <w:sz w:val="24"/>
          <w:szCs w:val="24"/>
          <w:lang w:val="en-US"/>
        </w:rPr>
        <w:t xml:space="preserve"> </w:t>
      </w:r>
      <w:r w:rsidR="001545C9" w:rsidRPr="00636044">
        <w:rPr>
          <w:rFonts w:eastAsia="Times New Roman"/>
          <w:b w:val="0"/>
          <w:bCs w:val="0"/>
          <w:color w:val="000000" w:themeColor="text1"/>
          <w:sz w:val="24"/>
          <w:szCs w:val="24"/>
        </w:rPr>
        <w:t xml:space="preserve">A. </w:t>
      </w:r>
      <w:r w:rsidR="00900A04" w:rsidRPr="00636044">
        <w:rPr>
          <w:rFonts w:eastAsia="Times New Roman"/>
          <w:b w:val="0"/>
          <w:bCs w:val="0"/>
          <w:color w:val="000000" w:themeColor="text1"/>
          <w:sz w:val="24"/>
          <w:szCs w:val="24"/>
        </w:rPr>
        <w:t xml:space="preserve">Eyffinger, </w:t>
      </w:r>
      <w:r w:rsidR="00900A04" w:rsidRPr="00636044">
        <w:rPr>
          <w:rFonts w:eastAsia="Times New Roman"/>
          <w:b w:val="0"/>
          <w:bCs w:val="0"/>
          <w:i/>
          <w:color w:val="000000" w:themeColor="text1"/>
          <w:sz w:val="24"/>
          <w:szCs w:val="24"/>
        </w:rPr>
        <w:t>Th</w:t>
      </w:r>
      <w:r w:rsidR="005C3E1E" w:rsidRPr="00636044">
        <w:rPr>
          <w:rFonts w:eastAsia="Times New Roman"/>
          <w:b w:val="0"/>
          <w:bCs w:val="0"/>
          <w:i/>
          <w:color w:val="000000" w:themeColor="text1"/>
          <w:sz w:val="24"/>
          <w:szCs w:val="24"/>
        </w:rPr>
        <w:t>e Second Hague Peace Conference:</w:t>
      </w:r>
      <w:r w:rsidR="00900A04" w:rsidRPr="00636044">
        <w:rPr>
          <w:rFonts w:eastAsia="Times New Roman"/>
          <w:b w:val="0"/>
          <w:bCs w:val="0"/>
          <w:i/>
          <w:color w:val="000000" w:themeColor="text1"/>
          <w:sz w:val="24"/>
          <w:szCs w:val="24"/>
        </w:rPr>
        <w:t xml:space="preserve"> ‘The Conscience of the C</w:t>
      </w:r>
      <w:r w:rsidR="001545C9" w:rsidRPr="00636044">
        <w:rPr>
          <w:rFonts w:eastAsia="Times New Roman"/>
          <w:b w:val="0"/>
          <w:bCs w:val="0"/>
          <w:i/>
          <w:color w:val="000000" w:themeColor="text1"/>
          <w:sz w:val="24"/>
          <w:szCs w:val="24"/>
        </w:rPr>
        <w:t>ivilized World’</w:t>
      </w:r>
      <w:r w:rsidR="001545C9" w:rsidRPr="00636044">
        <w:rPr>
          <w:rFonts w:eastAsia="Times New Roman"/>
          <w:b w:val="0"/>
          <w:bCs w:val="0"/>
          <w:color w:val="000000" w:themeColor="text1"/>
          <w:sz w:val="24"/>
          <w:szCs w:val="24"/>
        </w:rPr>
        <w:t>, The Hague 2007;</w:t>
      </w:r>
      <w:r w:rsidR="00477ED9" w:rsidRPr="00636044">
        <w:rPr>
          <w:rFonts w:eastAsia="Times New Roman"/>
          <w:b w:val="0"/>
          <w:bCs w:val="0"/>
          <w:color w:val="000000" w:themeColor="text1"/>
          <w:sz w:val="24"/>
          <w:szCs w:val="24"/>
          <w:lang w:val="en-US"/>
        </w:rPr>
        <w:t xml:space="preserve"> </w:t>
      </w:r>
      <w:r w:rsidR="00900A04" w:rsidRPr="00636044">
        <w:rPr>
          <w:rFonts w:eastAsia="Times New Roman"/>
          <w:b w:val="0"/>
          <w:bCs w:val="0"/>
          <w:color w:val="000000" w:themeColor="text1"/>
          <w:sz w:val="24"/>
          <w:szCs w:val="24"/>
        </w:rPr>
        <w:t xml:space="preserve">A.J. </w:t>
      </w:r>
      <w:r w:rsidR="00477ED9" w:rsidRPr="00636044">
        <w:rPr>
          <w:rFonts w:eastAsia="Times New Roman"/>
          <w:b w:val="0"/>
          <w:bCs w:val="0"/>
          <w:sz w:val="24"/>
          <w:szCs w:val="24"/>
        </w:rPr>
        <w:t>van den</w:t>
      </w:r>
      <w:r w:rsidR="001545C9" w:rsidRPr="00636044">
        <w:rPr>
          <w:rFonts w:eastAsia="Times New Roman"/>
          <w:b w:val="0"/>
          <w:bCs w:val="0"/>
          <w:sz w:val="24"/>
          <w:szCs w:val="24"/>
        </w:rPr>
        <w:t xml:space="preserve"> </w:t>
      </w:r>
      <w:r w:rsidR="001545C9" w:rsidRPr="00636044">
        <w:rPr>
          <w:rFonts w:eastAsia="Times New Roman"/>
          <w:b w:val="0"/>
          <w:bCs w:val="0"/>
          <w:color w:val="000000" w:themeColor="text1"/>
          <w:sz w:val="24"/>
          <w:szCs w:val="24"/>
        </w:rPr>
        <w:t>Berg</w:t>
      </w:r>
      <w:r w:rsidR="00900A04" w:rsidRPr="00636044">
        <w:rPr>
          <w:rFonts w:eastAsia="Times New Roman"/>
          <w:b w:val="0"/>
          <w:bCs w:val="0"/>
          <w:color w:val="000000" w:themeColor="text1"/>
          <w:sz w:val="24"/>
          <w:szCs w:val="24"/>
        </w:rPr>
        <w:t xml:space="preserve">, </w:t>
      </w:r>
      <w:r w:rsidR="00900A04" w:rsidRPr="00636044">
        <w:rPr>
          <w:rFonts w:eastAsia="Times New Roman"/>
          <w:b w:val="0"/>
          <w:bCs w:val="0"/>
          <w:i/>
          <w:color w:val="000000" w:themeColor="text1"/>
          <w:sz w:val="24"/>
          <w:szCs w:val="24"/>
        </w:rPr>
        <w:t>Arbitration Advocacy in Changing Ti</w:t>
      </w:r>
      <w:r w:rsidR="001545C9" w:rsidRPr="00636044">
        <w:rPr>
          <w:rFonts w:eastAsia="Times New Roman"/>
          <w:b w:val="0"/>
          <w:bCs w:val="0"/>
          <w:i/>
          <w:color w:val="000000" w:themeColor="text1"/>
          <w:sz w:val="24"/>
          <w:szCs w:val="24"/>
        </w:rPr>
        <w:t>mes</w:t>
      </w:r>
      <w:r w:rsidR="001545C9" w:rsidRPr="00636044">
        <w:rPr>
          <w:rFonts w:eastAsia="Times New Roman"/>
          <w:b w:val="0"/>
          <w:bCs w:val="0"/>
          <w:color w:val="000000" w:themeColor="text1"/>
          <w:sz w:val="24"/>
          <w:szCs w:val="24"/>
        </w:rPr>
        <w:t>, Alphen aan den Rijn 2011;</w:t>
      </w:r>
      <w:r w:rsidR="00477ED9" w:rsidRPr="00636044">
        <w:rPr>
          <w:rFonts w:eastAsia="Times New Roman"/>
          <w:b w:val="0"/>
          <w:bCs w:val="0"/>
          <w:color w:val="000000" w:themeColor="text1"/>
          <w:sz w:val="24"/>
          <w:szCs w:val="24"/>
          <w:lang w:val="en-US"/>
        </w:rPr>
        <w:t xml:space="preserve"> </w:t>
      </w:r>
      <w:r w:rsidR="001545C9" w:rsidRPr="00636044">
        <w:rPr>
          <w:rFonts w:eastAsia="Times New Roman"/>
          <w:b w:val="0"/>
          <w:bCs w:val="0"/>
          <w:color w:val="000000" w:themeColor="text1"/>
          <w:sz w:val="24"/>
          <w:szCs w:val="24"/>
        </w:rPr>
        <w:t>B.</w:t>
      </w:r>
      <w:r w:rsidR="00442AF9" w:rsidRPr="00636044">
        <w:rPr>
          <w:rFonts w:eastAsia="Times New Roman"/>
          <w:b w:val="0"/>
          <w:bCs w:val="0"/>
          <w:color w:val="000000" w:themeColor="text1"/>
          <w:sz w:val="24"/>
          <w:szCs w:val="24"/>
        </w:rPr>
        <w:t>W.</w:t>
      </w:r>
      <w:r w:rsidR="001545C9" w:rsidRPr="00636044">
        <w:rPr>
          <w:rFonts w:eastAsia="Times New Roman"/>
          <w:b w:val="0"/>
          <w:bCs w:val="0"/>
          <w:color w:val="000000" w:themeColor="text1"/>
          <w:sz w:val="24"/>
          <w:szCs w:val="24"/>
        </w:rPr>
        <w:t xml:space="preserve"> Daly, ‘Permanent Court of Arbitration’</w:t>
      </w:r>
      <w:r w:rsidR="00442AF9" w:rsidRPr="00636044">
        <w:rPr>
          <w:rFonts w:eastAsia="Times New Roman"/>
          <w:b w:val="0"/>
          <w:bCs w:val="0"/>
          <w:color w:val="000000" w:themeColor="text1"/>
          <w:sz w:val="24"/>
          <w:szCs w:val="24"/>
        </w:rPr>
        <w:t xml:space="preserve"> in </w:t>
      </w:r>
      <w:r w:rsidR="001545C9" w:rsidRPr="00636044">
        <w:rPr>
          <w:rFonts w:eastAsia="Times New Roman"/>
          <w:b w:val="0"/>
          <w:bCs w:val="0"/>
          <w:color w:val="000000" w:themeColor="text1"/>
          <w:sz w:val="24"/>
          <w:szCs w:val="24"/>
        </w:rPr>
        <w:t xml:space="preserve">C. Giorgetti (Ed.), </w:t>
      </w:r>
      <w:r w:rsidR="00442AF9" w:rsidRPr="00636044">
        <w:rPr>
          <w:rFonts w:eastAsia="Times New Roman"/>
          <w:b w:val="0"/>
          <w:bCs w:val="0"/>
          <w:i/>
          <w:color w:val="000000" w:themeColor="text1"/>
          <w:sz w:val="24"/>
          <w:szCs w:val="24"/>
        </w:rPr>
        <w:t>The Rules, Practice and Jurisprudence of International Courts and Tribunals</w:t>
      </w:r>
      <w:r w:rsidR="00442AF9" w:rsidRPr="00636044">
        <w:rPr>
          <w:rFonts w:eastAsia="Times New Roman"/>
          <w:b w:val="0"/>
          <w:bCs w:val="0"/>
          <w:color w:val="000000" w:themeColor="text1"/>
          <w:sz w:val="24"/>
          <w:szCs w:val="24"/>
        </w:rPr>
        <w:t xml:space="preserve">, </w:t>
      </w:r>
      <w:r w:rsidR="001545C9" w:rsidRPr="00636044">
        <w:rPr>
          <w:rFonts w:eastAsia="Times New Roman"/>
          <w:b w:val="0"/>
          <w:bCs w:val="0"/>
          <w:color w:val="000000" w:themeColor="text1"/>
          <w:sz w:val="24"/>
          <w:szCs w:val="24"/>
        </w:rPr>
        <w:t>Leiden 2012, 37-73;</w:t>
      </w:r>
      <w:r w:rsidR="00477ED9" w:rsidRPr="00636044">
        <w:rPr>
          <w:rFonts w:eastAsia="Times New Roman"/>
          <w:b w:val="0"/>
          <w:bCs w:val="0"/>
          <w:color w:val="000000" w:themeColor="text1"/>
          <w:sz w:val="24"/>
          <w:szCs w:val="24"/>
        </w:rPr>
        <w:t xml:space="preserve"> </w:t>
      </w:r>
      <w:r w:rsidR="001545C9" w:rsidRPr="00636044">
        <w:rPr>
          <w:b w:val="0"/>
          <w:sz w:val="24"/>
          <w:szCs w:val="24"/>
        </w:rPr>
        <w:t>M. Indlekofer</w:t>
      </w:r>
      <w:r w:rsidR="00900A04" w:rsidRPr="00636044">
        <w:rPr>
          <w:b w:val="0"/>
          <w:sz w:val="24"/>
          <w:szCs w:val="24"/>
        </w:rPr>
        <w:t xml:space="preserve">, </w:t>
      </w:r>
      <w:r w:rsidR="00900A04" w:rsidRPr="00636044">
        <w:rPr>
          <w:b w:val="0"/>
          <w:i/>
          <w:sz w:val="24"/>
          <w:szCs w:val="24"/>
        </w:rPr>
        <w:t>International Arbitration and the Permanent Court of Arbitration</w:t>
      </w:r>
      <w:r w:rsidR="001545C9" w:rsidRPr="00636044">
        <w:rPr>
          <w:b w:val="0"/>
          <w:sz w:val="24"/>
          <w:szCs w:val="24"/>
        </w:rPr>
        <w:t>, Alphen aan den Rijn 2015;</w:t>
      </w:r>
      <w:r w:rsidR="00477ED9" w:rsidRPr="00636044">
        <w:rPr>
          <w:rFonts w:eastAsia="Times New Roman"/>
          <w:b w:val="0"/>
          <w:bCs w:val="0"/>
          <w:color w:val="000000" w:themeColor="text1"/>
          <w:sz w:val="24"/>
          <w:szCs w:val="24"/>
          <w:lang w:val="en-US"/>
        </w:rPr>
        <w:t xml:space="preserve"> </w:t>
      </w:r>
      <w:r w:rsidR="001545C9" w:rsidRPr="00636044">
        <w:rPr>
          <w:rFonts w:eastAsia="Times New Roman"/>
          <w:b w:val="0"/>
          <w:bCs w:val="0"/>
          <w:color w:val="000000" w:themeColor="text1"/>
          <w:sz w:val="24"/>
          <w:szCs w:val="24"/>
        </w:rPr>
        <w:t>M. Eynard</w:t>
      </w:r>
      <w:r w:rsidR="00442AF9" w:rsidRPr="00636044">
        <w:rPr>
          <w:rFonts w:eastAsia="Times New Roman"/>
          <w:b w:val="0"/>
          <w:bCs w:val="0"/>
          <w:color w:val="000000" w:themeColor="text1"/>
          <w:sz w:val="24"/>
          <w:szCs w:val="24"/>
        </w:rPr>
        <w:t xml:space="preserve">, </w:t>
      </w:r>
      <w:r w:rsidR="00442AF9" w:rsidRPr="00636044">
        <w:rPr>
          <w:rFonts w:eastAsia="Times New Roman"/>
          <w:b w:val="0"/>
          <w:bCs w:val="0"/>
          <w:i/>
          <w:color w:val="000000" w:themeColor="text1"/>
          <w:sz w:val="24"/>
          <w:szCs w:val="24"/>
        </w:rPr>
        <w:t>L</w:t>
      </w:r>
      <w:r w:rsidR="005C3E1E" w:rsidRPr="00636044">
        <w:rPr>
          <w:rFonts w:eastAsia="Times New Roman"/>
          <w:b w:val="0"/>
          <w:bCs w:val="0"/>
          <w:i/>
          <w:color w:val="000000" w:themeColor="text1"/>
          <w:sz w:val="24"/>
          <w:szCs w:val="24"/>
        </w:rPr>
        <w:t>a Cour permanente d’a</w:t>
      </w:r>
      <w:r w:rsidR="001545C9" w:rsidRPr="00636044">
        <w:rPr>
          <w:rFonts w:eastAsia="Times New Roman"/>
          <w:b w:val="0"/>
          <w:bCs w:val="0"/>
          <w:i/>
          <w:color w:val="000000" w:themeColor="text1"/>
          <w:sz w:val="24"/>
          <w:szCs w:val="24"/>
        </w:rPr>
        <w:t>rbitrage</w:t>
      </w:r>
      <w:r w:rsidR="00404A95" w:rsidRPr="00636044">
        <w:rPr>
          <w:rFonts w:eastAsia="Times New Roman"/>
          <w:b w:val="0"/>
          <w:bCs w:val="0"/>
          <w:i/>
          <w:color w:val="000000" w:themeColor="text1"/>
          <w:sz w:val="24"/>
          <w:szCs w:val="24"/>
        </w:rPr>
        <w:t>:</w:t>
      </w:r>
      <w:r w:rsidR="001545C9" w:rsidRPr="00636044">
        <w:rPr>
          <w:rFonts w:eastAsia="Times New Roman"/>
          <w:b w:val="0"/>
          <w:bCs w:val="0"/>
          <w:i/>
          <w:color w:val="000000" w:themeColor="text1"/>
          <w:sz w:val="24"/>
          <w:szCs w:val="24"/>
        </w:rPr>
        <w:t xml:space="preserve"> V</w:t>
      </w:r>
      <w:r w:rsidR="00442AF9" w:rsidRPr="00636044">
        <w:rPr>
          <w:rFonts w:eastAsia="Times New Roman"/>
          <w:b w:val="0"/>
          <w:bCs w:val="0"/>
          <w:i/>
          <w:color w:val="000000" w:themeColor="text1"/>
          <w:sz w:val="24"/>
          <w:szCs w:val="24"/>
        </w:rPr>
        <w:t>ers une rec</w:t>
      </w:r>
      <w:r w:rsidR="00EF119A" w:rsidRPr="00636044">
        <w:rPr>
          <w:rFonts w:eastAsia="Times New Roman"/>
          <w:b w:val="0"/>
          <w:bCs w:val="0"/>
          <w:i/>
          <w:color w:val="000000" w:themeColor="text1"/>
          <w:sz w:val="24"/>
          <w:szCs w:val="24"/>
        </w:rPr>
        <w:t>onquête de sa place originelle?</w:t>
      </w:r>
      <w:r w:rsidR="001545C9" w:rsidRPr="00636044">
        <w:rPr>
          <w:rFonts w:eastAsia="Times New Roman"/>
          <w:b w:val="0"/>
          <w:bCs w:val="0"/>
          <w:color w:val="000000" w:themeColor="text1"/>
          <w:sz w:val="24"/>
          <w:szCs w:val="24"/>
        </w:rPr>
        <w:t xml:space="preserve">, </w:t>
      </w:r>
      <w:r w:rsidR="00442AF9" w:rsidRPr="00636044">
        <w:rPr>
          <w:rFonts w:eastAsia="Times New Roman"/>
          <w:b w:val="0"/>
          <w:bCs w:val="0"/>
          <w:color w:val="000000" w:themeColor="text1"/>
          <w:sz w:val="24"/>
          <w:szCs w:val="24"/>
        </w:rPr>
        <w:t>Paris 2016</w:t>
      </w:r>
      <w:r w:rsidR="00CC6AA0" w:rsidRPr="00636044">
        <w:rPr>
          <w:rFonts w:eastAsia="Times New Roman"/>
          <w:b w:val="0"/>
          <w:bCs w:val="0"/>
          <w:color w:val="000000" w:themeColor="text1"/>
          <w:sz w:val="24"/>
          <w:szCs w:val="24"/>
        </w:rPr>
        <w:t xml:space="preserve">; ‘Mr. L.P.M.H. baron Michiels van Verduynen’ available at </w:t>
      </w:r>
      <w:hyperlink r:id="rId8" w:history="1">
        <w:r w:rsidR="00CC6AA0" w:rsidRPr="00636044">
          <w:rPr>
            <w:rStyle w:val="Hyperlink"/>
            <w:rFonts w:eastAsia="Times New Roman"/>
            <w:b w:val="0"/>
            <w:bCs w:val="0"/>
            <w:sz w:val="24"/>
            <w:szCs w:val="24"/>
            <w:u w:val="none"/>
          </w:rPr>
          <w:t>www.parlement.com/id/vg09ll3e9zzi/l_p_m_h_baron_michiels_van_verduynen</w:t>
        </w:r>
      </w:hyperlink>
      <w:r w:rsidR="0049790F" w:rsidRPr="00636044">
        <w:rPr>
          <w:rFonts w:eastAsia="Times New Roman"/>
          <w:b w:val="0"/>
          <w:bCs w:val="0"/>
          <w:color w:val="000000" w:themeColor="text1"/>
          <w:sz w:val="24"/>
          <w:szCs w:val="24"/>
        </w:rPr>
        <w:t xml:space="preserve"> (website </w:t>
      </w:r>
      <w:r w:rsidR="00636044">
        <w:rPr>
          <w:rFonts w:eastAsia="Times New Roman"/>
          <w:b w:val="0"/>
          <w:bCs w:val="0"/>
          <w:color w:val="000000" w:themeColor="text1"/>
          <w:sz w:val="24"/>
          <w:szCs w:val="24"/>
        </w:rPr>
        <w:t>accessed on</w:t>
      </w:r>
      <w:r w:rsidR="0049790F" w:rsidRPr="00636044">
        <w:rPr>
          <w:rFonts w:eastAsia="Times New Roman"/>
          <w:b w:val="0"/>
          <w:bCs w:val="0"/>
          <w:color w:val="000000" w:themeColor="text1"/>
          <w:sz w:val="24"/>
          <w:szCs w:val="24"/>
        </w:rPr>
        <w:t xml:space="preserve"> 18 February 2019).</w:t>
      </w:r>
    </w:p>
    <w:p w14:paraId="412C3ECB" w14:textId="77777777" w:rsidR="00442AF9" w:rsidRPr="00636044" w:rsidRDefault="00442AF9" w:rsidP="00AF7F80">
      <w:pPr>
        <w:jc w:val="both"/>
        <w:rPr>
          <w:rFonts w:ascii="Times New Roman" w:hAnsi="Times New Roman" w:cs="Times New Roman"/>
          <w:lang w:val="en-US"/>
        </w:rPr>
      </w:pPr>
    </w:p>
    <w:p w14:paraId="7D7F4C74" w14:textId="77777777" w:rsidR="00442AF9" w:rsidRPr="00636044" w:rsidRDefault="00442AF9" w:rsidP="00AF7F80">
      <w:pPr>
        <w:jc w:val="both"/>
        <w:rPr>
          <w:rFonts w:ascii="Times New Roman" w:hAnsi="Times New Roman" w:cs="Times New Roman"/>
          <w:b/>
          <w:bCs/>
          <w:lang w:val="en-GB"/>
        </w:rPr>
      </w:pPr>
      <w:r w:rsidRPr="00636044">
        <w:rPr>
          <w:rFonts w:ascii="Times New Roman" w:hAnsi="Times New Roman" w:cs="Times New Roman"/>
          <w:b/>
          <w:bCs/>
          <w:lang w:val="en-GB"/>
        </w:rPr>
        <w:t>Arthur Eyffinger</w:t>
      </w:r>
    </w:p>
    <w:p w14:paraId="54FF6FEA" w14:textId="77777777" w:rsidR="001545C9" w:rsidRPr="00636044" w:rsidRDefault="001545C9" w:rsidP="00AF7F80">
      <w:pPr>
        <w:jc w:val="both"/>
        <w:rPr>
          <w:rFonts w:ascii="Times New Roman" w:hAnsi="Times New Roman" w:cs="Times New Roman"/>
          <w:lang w:val="en-GB"/>
        </w:rPr>
      </w:pPr>
    </w:p>
    <w:p w14:paraId="667537DA" w14:textId="119FE8C2" w:rsidR="001545C9" w:rsidRPr="00636044" w:rsidRDefault="001545C9" w:rsidP="00AF7F80">
      <w:pPr>
        <w:jc w:val="both"/>
        <w:rPr>
          <w:rFonts w:ascii="Times New Roman" w:hAnsi="Times New Roman" w:cs="Times New Roman"/>
          <w:b/>
          <w:lang w:val="en-GB"/>
        </w:rPr>
      </w:pPr>
      <w:r w:rsidRPr="00636044">
        <w:rPr>
          <w:rFonts w:ascii="Times New Roman" w:hAnsi="Times New Roman" w:cs="Times New Roman"/>
          <w:b/>
          <w:lang w:val="en-GB"/>
        </w:rPr>
        <w:t xml:space="preserve">Version </w:t>
      </w:r>
      <w:r w:rsidR="007D68EB" w:rsidRPr="00636044">
        <w:rPr>
          <w:rFonts w:ascii="Times New Roman" w:hAnsi="Times New Roman" w:cs="Times New Roman"/>
          <w:b/>
          <w:lang w:val="en-GB"/>
        </w:rPr>
        <w:t>2</w:t>
      </w:r>
      <w:r w:rsidRPr="00636044">
        <w:rPr>
          <w:rFonts w:ascii="Times New Roman" w:hAnsi="Times New Roman" w:cs="Times New Roman"/>
          <w:b/>
          <w:lang w:val="en-GB"/>
        </w:rPr>
        <w:t xml:space="preserve"> </w:t>
      </w:r>
      <w:r w:rsidR="007D68EB" w:rsidRPr="00636044">
        <w:rPr>
          <w:rFonts w:ascii="Times New Roman" w:hAnsi="Times New Roman" w:cs="Times New Roman"/>
          <w:b/>
          <w:lang w:val="en-GB"/>
        </w:rPr>
        <w:t>June</w:t>
      </w:r>
      <w:r w:rsidRPr="00636044">
        <w:rPr>
          <w:rFonts w:ascii="Times New Roman" w:hAnsi="Times New Roman" w:cs="Times New Roman"/>
          <w:b/>
          <w:lang w:val="en-GB"/>
        </w:rPr>
        <w:t xml:space="preserve"> 2019 </w:t>
      </w:r>
    </w:p>
    <w:p w14:paraId="3857171C" w14:textId="26D334CF" w:rsidR="000243EB" w:rsidRPr="00636044" w:rsidRDefault="000243EB" w:rsidP="00AF7F80">
      <w:pPr>
        <w:jc w:val="both"/>
        <w:rPr>
          <w:rFonts w:ascii="Times New Roman" w:hAnsi="Times New Roman" w:cs="Times New Roman"/>
          <w:lang w:val="en-GB"/>
        </w:rPr>
      </w:pPr>
    </w:p>
    <w:p w14:paraId="30BDBA69" w14:textId="77777777" w:rsidR="003D3C77" w:rsidRPr="00636044" w:rsidRDefault="003D3C77" w:rsidP="00AF7F80">
      <w:pPr>
        <w:jc w:val="both"/>
        <w:rPr>
          <w:rFonts w:ascii="Times New Roman" w:hAnsi="Times New Roman" w:cs="Times New Roman"/>
          <w:b/>
          <w:lang w:val="en-US"/>
        </w:rPr>
      </w:pPr>
      <w:r w:rsidRPr="00636044">
        <w:rPr>
          <w:rFonts w:ascii="Times New Roman" w:hAnsi="Times New Roman" w:cs="Times New Roman"/>
          <w:b/>
          <w:lang w:val="en-US"/>
        </w:rPr>
        <w:t xml:space="preserve">How To Cite This IO BIO Entry? </w:t>
      </w:r>
    </w:p>
    <w:p w14:paraId="0F9DB88D" w14:textId="5FBD7F7E" w:rsidR="003D3C77" w:rsidRPr="00636044" w:rsidRDefault="003D3C77" w:rsidP="00AF7F80">
      <w:pPr>
        <w:jc w:val="both"/>
        <w:rPr>
          <w:rFonts w:ascii="Times New Roman" w:hAnsi="Times New Roman" w:cs="Times New Roman"/>
          <w:lang w:val="en-GB"/>
        </w:rPr>
      </w:pPr>
      <w:r w:rsidRPr="00636044">
        <w:rPr>
          <w:rFonts w:ascii="Times New Roman" w:hAnsi="Times New Roman" w:cs="Times New Roman"/>
          <w:lang w:val="en-GB"/>
        </w:rPr>
        <w:t>Arthur Eyffinger</w:t>
      </w:r>
      <w:r w:rsidRPr="00636044">
        <w:rPr>
          <w:rFonts w:ascii="Times New Roman" w:hAnsi="Times New Roman" w:cs="Times New Roman"/>
          <w:lang w:val="en-US"/>
        </w:rPr>
        <w:t>, ‘</w:t>
      </w:r>
      <w:r w:rsidRPr="00636044">
        <w:rPr>
          <w:rFonts w:ascii="Times New Roman" w:hAnsi="Times New Roman" w:cs="Times New Roman"/>
          <w:lang w:val="en-GB"/>
        </w:rPr>
        <w:t>Michiels van Verduynen, Louis Paul Marie Hubert’</w:t>
      </w:r>
      <w:r w:rsidRPr="00636044">
        <w:rPr>
          <w:rFonts w:ascii="Times New Roman" w:hAnsi="Times New Roman" w:cs="Times New Roman"/>
          <w:lang w:val="en-US"/>
        </w:rPr>
        <w:t xml:space="preserve"> in </w:t>
      </w:r>
      <w:r w:rsidRPr="00636044">
        <w:rPr>
          <w:rFonts w:ascii="Times New Roman" w:hAnsi="Times New Roman" w:cs="Times New Roman"/>
          <w:i/>
          <w:lang w:val="en-US"/>
        </w:rPr>
        <w:t>IO BIO, Biographical Dictionary of Secretaries-General of International Organizations</w:t>
      </w:r>
      <w:r w:rsidRPr="00636044">
        <w:rPr>
          <w:rFonts w:ascii="Times New Roman" w:hAnsi="Times New Roman" w:cs="Times New Roman"/>
          <w:lang w:val="en-US"/>
        </w:rPr>
        <w:t xml:space="preserve">, Edited by Bob Reinalda, Kent J. Kille and Jaci </w:t>
      </w:r>
      <w:r w:rsidR="00636044">
        <w:rPr>
          <w:rFonts w:ascii="Times New Roman" w:hAnsi="Times New Roman" w:cs="Times New Roman"/>
          <w:lang w:val="en-US"/>
        </w:rPr>
        <w:t xml:space="preserve">L. </w:t>
      </w:r>
      <w:r w:rsidRPr="00636044">
        <w:rPr>
          <w:rFonts w:ascii="Times New Roman" w:hAnsi="Times New Roman" w:cs="Times New Roman"/>
          <w:lang w:val="en-US"/>
        </w:rPr>
        <w:t xml:space="preserve">Eisenberg, </w:t>
      </w:r>
      <w:hyperlink r:id="rId9" w:history="1">
        <w:r w:rsidRPr="00636044">
          <w:rPr>
            <w:rStyle w:val="Hyperlink"/>
            <w:rFonts w:ascii="Times New Roman" w:hAnsi="Times New Roman" w:cs="Times New Roman"/>
            <w:u w:val="none"/>
            <w:lang w:val="en-US"/>
          </w:rPr>
          <w:t>www.ru.nl/fm/iobio</w:t>
        </w:r>
      </w:hyperlink>
      <w:r w:rsidRPr="00636044">
        <w:rPr>
          <w:rFonts w:ascii="Times New Roman" w:hAnsi="Times New Roman" w:cs="Times New Roman"/>
          <w:lang w:val="en-US"/>
        </w:rPr>
        <w:t>, Accessed DAY MONTH YEAR</w:t>
      </w:r>
    </w:p>
    <w:sectPr w:rsidR="003D3C77" w:rsidRPr="00636044" w:rsidSect="00636044">
      <w:headerReference w:type="even" r:id="rId10"/>
      <w:headerReference w:type="default" r:id="rId11"/>
      <w:footerReference w:type="default" r:id="rId12"/>
      <w:pgSz w:w="11901" w:h="16817"/>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46C88" w14:textId="77777777" w:rsidR="00B93586" w:rsidRDefault="00B93586" w:rsidP="004456AE">
      <w:r>
        <w:separator/>
      </w:r>
    </w:p>
  </w:endnote>
  <w:endnote w:type="continuationSeparator" w:id="0">
    <w:p w14:paraId="12F7B159" w14:textId="77777777" w:rsidR="00B93586" w:rsidRDefault="00B93586" w:rsidP="00445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25C25" w14:textId="5690B1D8" w:rsidR="003D3C77" w:rsidRPr="003D3C77" w:rsidRDefault="003D3C77" w:rsidP="003D3C77">
    <w:pPr>
      <w:pStyle w:val="Voettekst"/>
      <w:jc w:val="center"/>
      <w:rPr>
        <w:lang w:val="en-US"/>
      </w:rPr>
    </w:pPr>
    <w:r w:rsidRPr="00366983">
      <w:rPr>
        <w:rFonts w:ascii="Times New Roman" w:hAnsi="Times New Roman"/>
        <w:sz w:val="20"/>
        <w:szCs w:val="18"/>
        <w:lang w:val="en-GB"/>
      </w:rPr>
      <w:t xml:space="preserve">IO BIO, </w:t>
    </w:r>
    <w:r w:rsidRPr="00366983">
      <w:rPr>
        <w:rFonts w:ascii="Times New Roman" w:hAnsi="Times New Roman"/>
        <w:i/>
        <w:sz w:val="20"/>
        <w:szCs w:val="18"/>
        <w:lang w:val="en-GB"/>
      </w:rPr>
      <w:t>Biographical Dictionary of Secretaries-General of International Organizations</w:t>
    </w:r>
    <w:r w:rsidRPr="00366983">
      <w:rPr>
        <w:rFonts w:ascii="Times New Roman" w:hAnsi="Times New Roman"/>
        <w:sz w:val="20"/>
        <w:szCs w:val="18"/>
        <w:lang w:val="en-GB"/>
      </w:rPr>
      <w:t xml:space="preserve">, </w:t>
    </w:r>
    <w:hyperlink r:id="rId1" w:history="1">
      <w:r w:rsidRPr="00366983">
        <w:rPr>
          <w:rStyle w:val="Hyperlink"/>
          <w:rFonts w:ascii="Times New Roman" w:hAnsi="Times New Roman"/>
          <w:sz w:val="20"/>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54FD9" w14:textId="77777777" w:rsidR="00B93586" w:rsidRDefault="00B93586" w:rsidP="004456AE">
      <w:r>
        <w:separator/>
      </w:r>
    </w:p>
  </w:footnote>
  <w:footnote w:type="continuationSeparator" w:id="0">
    <w:p w14:paraId="5236B154" w14:textId="77777777" w:rsidR="00B93586" w:rsidRDefault="00B93586" w:rsidP="004456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612D8" w14:textId="77777777" w:rsidR="005C3E1E" w:rsidRDefault="005C3E1E" w:rsidP="0078443A">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4DE44C0B" w14:textId="77777777" w:rsidR="005C3E1E" w:rsidRDefault="005C3E1E" w:rsidP="004456AE">
    <w:pPr>
      <w:pStyle w:val="Ko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698FA" w14:textId="77777777" w:rsidR="005C3E1E" w:rsidRPr="00172AE7" w:rsidRDefault="005C3E1E" w:rsidP="0078443A">
    <w:pPr>
      <w:pStyle w:val="Koptekst"/>
      <w:framePr w:wrap="around" w:vAnchor="text" w:hAnchor="margin" w:xAlign="center" w:y="1"/>
      <w:rPr>
        <w:rStyle w:val="Paginanummer"/>
        <w:rFonts w:ascii="Times New Roman" w:hAnsi="Times New Roman" w:cs="Times New Roman"/>
      </w:rPr>
    </w:pPr>
    <w:r w:rsidRPr="00172AE7">
      <w:rPr>
        <w:rStyle w:val="Paginanummer"/>
        <w:rFonts w:ascii="Times New Roman" w:hAnsi="Times New Roman" w:cs="Times New Roman"/>
      </w:rPr>
      <w:fldChar w:fldCharType="begin"/>
    </w:r>
    <w:r w:rsidRPr="00172AE7">
      <w:rPr>
        <w:rStyle w:val="Paginanummer"/>
        <w:rFonts w:ascii="Times New Roman" w:hAnsi="Times New Roman" w:cs="Times New Roman"/>
      </w:rPr>
      <w:instrText xml:space="preserve">PAGE  </w:instrText>
    </w:r>
    <w:r w:rsidRPr="00172AE7">
      <w:rPr>
        <w:rStyle w:val="Paginanummer"/>
        <w:rFonts w:ascii="Times New Roman" w:hAnsi="Times New Roman" w:cs="Times New Roman"/>
      </w:rPr>
      <w:fldChar w:fldCharType="separate"/>
    </w:r>
    <w:r w:rsidR="001035E6">
      <w:rPr>
        <w:rStyle w:val="Paginanummer"/>
        <w:rFonts w:ascii="Times New Roman" w:hAnsi="Times New Roman" w:cs="Times New Roman"/>
        <w:noProof/>
      </w:rPr>
      <w:t>6</w:t>
    </w:r>
    <w:r w:rsidRPr="00172AE7">
      <w:rPr>
        <w:rStyle w:val="Paginanummer"/>
        <w:rFonts w:ascii="Times New Roman" w:hAnsi="Times New Roman" w:cs="Times New Roman"/>
      </w:rPr>
      <w:fldChar w:fldCharType="end"/>
    </w:r>
  </w:p>
  <w:p w14:paraId="2B15C305" w14:textId="77777777" w:rsidR="005C3E1E" w:rsidRDefault="005C3E1E" w:rsidP="004456AE">
    <w:pPr>
      <w:pStyle w:val="Koptekst"/>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809B2"/>
    <w:multiLevelType w:val="hybridMultilevel"/>
    <w:tmpl w:val="9822B660"/>
    <w:lvl w:ilvl="0" w:tplc="902C7846">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1C731101"/>
    <w:multiLevelType w:val="hybridMultilevel"/>
    <w:tmpl w:val="F718E0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835C75"/>
    <w:multiLevelType w:val="hybridMultilevel"/>
    <w:tmpl w:val="5A8E8E96"/>
    <w:lvl w:ilvl="0" w:tplc="B30A1560">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6EC728A3"/>
    <w:multiLevelType w:val="hybridMultilevel"/>
    <w:tmpl w:val="B30C7C5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1AE5E15"/>
    <w:multiLevelType w:val="hybridMultilevel"/>
    <w:tmpl w:val="3F2CD02C"/>
    <w:lvl w:ilvl="0" w:tplc="F996B22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5162D06"/>
    <w:multiLevelType w:val="hybridMultilevel"/>
    <w:tmpl w:val="E6BC5A54"/>
    <w:lvl w:ilvl="0" w:tplc="F996B22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6636463">
    <w:abstractNumId w:val="3"/>
  </w:num>
  <w:num w:numId="2" w16cid:durableId="1864516627">
    <w:abstractNumId w:val="4"/>
  </w:num>
  <w:num w:numId="3" w16cid:durableId="1140808993">
    <w:abstractNumId w:val="5"/>
  </w:num>
  <w:num w:numId="4" w16cid:durableId="2047368506">
    <w:abstractNumId w:val="1"/>
  </w:num>
  <w:num w:numId="5" w16cid:durableId="1182166188">
    <w:abstractNumId w:val="0"/>
  </w:num>
  <w:num w:numId="6" w16cid:durableId="7589852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703"/>
    <w:rsid w:val="00005633"/>
    <w:rsid w:val="00005DAB"/>
    <w:rsid w:val="00006BFE"/>
    <w:rsid w:val="000079D1"/>
    <w:rsid w:val="00012584"/>
    <w:rsid w:val="00013BCF"/>
    <w:rsid w:val="00014760"/>
    <w:rsid w:val="00015B3C"/>
    <w:rsid w:val="000173A6"/>
    <w:rsid w:val="00022320"/>
    <w:rsid w:val="000243EB"/>
    <w:rsid w:val="00025347"/>
    <w:rsid w:val="000264F4"/>
    <w:rsid w:val="00031C84"/>
    <w:rsid w:val="00034DA2"/>
    <w:rsid w:val="00042F08"/>
    <w:rsid w:val="00043ABB"/>
    <w:rsid w:val="00046481"/>
    <w:rsid w:val="00047A3F"/>
    <w:rsid w:val="00054BFF"/>
    <w:rsid w:val="0006185E"/>
    <w:rsid w:val="000645B0"/>
    <w:rsid w:val="000653CD"/>
    <w:rsid w:val="0006709A"/>
    <w:rsid w:val="0006738E"/>
    <w:rsid w:val="00067EBB"/>
    <w:rsid w:val="000748EB"/>
    <w:rsid w:val="00074E7D"/>
    <w:rsid w:val="0007578D"/>
    <w:rsid w:val="0008259A"/>
    <w:rsid w:val="00083566"/>
    <w:rsid w:val="00085191"/>
    <w:rsid w:val="00085853"/>
    <w:rsid w:val="00087442"/>
    <w:rsid w:val="00092A80"/>
    <w:rsid w:val="00095E74"/>
    <w:rsid w:val="000A0145"/>
    <w:rsid w:val="000A30EB"/>
    <w:rsid w:val="000A3EF4"/>
    <w:rsid w:val="000A4165"/>
    <w:rsid w:val="000B28F0"/>
    <w:rsid w:val="000B550E"/>
    <w:rsid w:val="000B612F"/>
    <w:rsid w:val="000C7628"/>
    <w:rsid w:val="000D3B45"/>
    <w:rsid w:val="000D3CE2"/>
    <w:rsid w:val="000D5114"/>
    <w:rsid w:val="000E05AD"/>
    <w:rsid w:val="000E0E59"/>
    <w:rsid w:val="000F00CF"/>
    <w:rsid w:val="000F515E"/>
    <w:rsid w:val="000F6D2E"/>
    <w:rsid w:val="00102055"/>
    <w:rsid w:val="001035E6"/>
    <w:rsid w:val="001040DD"/>
    <w:rsid w:val="00107AE8"/>
    <w:rsid w:val="0011012A"/>
    <w:rsid w:val="001103C3"/>
    <w:rsid w:val="001115EE"/>
    <w:rsid w:val="00113554"/>
    <w:rsid w:val="00114CFA"/>
    <w:rsid w:val="001175E5"/>
    <w:rsid w:val="00123342"/>
    <w:rsid w:val="00124B08"/>
    <w:rsid w:val="00126208"/>
    <w:rsid w:val="00126575"/>
    <w:rsid w:val="001300A5"/>
    <w:rsid w:val="0013052B"/>
    <w:rsid w:val="0013284A"/>
    <w:rsid w:val="0013389F"/>
    <w:rsid w:val="001349B4"/>
    <w:rsid w:val="00143B5B"/>
    <w:rsid w:val="00143C91"/>
    <w:rsid w:val="00145BBF"/>
    <w:rsid w:val="0014604F"/>
    <w:rsid w:val="001473D2"/>
    <w:rsid w:val="00147E99"/>
    <w:rsid w:val="00152BC5"/>
    <w:rsid w:val="001545C9"/>
    <w:rsid w:val="0015732E"/>
    <w:rsid w:val="00160114"/>
    <w:rsid w:val="001610A6"/>
    <w:rsid w:val="001702F4"/>
    <w:rsid w:val="00170EE2"/>
    <w:rsid w:val="00172AE7"/>
    <w:rsid w:val="00175478"/>
    <w:rsid w:val="001804A1"/>
    <w:rsid w:val="00180B23"/>
    <w:rsid w:val="001840C6"/>
    <w:rsid w:val="00185297"/>
    <w:rsid w:val="00191E14"/>
    <w:rsid w:val="001A1875"/>
    <w:rsid w:val="001A350E"/>
    <w:rsid w:val="001A3DDD"/>
    <w:rsid w:val="001A40B8"/>
    <w:rsid w:val="001A4D86"/>
    <w:rsid w:val="001A6085"/>
    <w:rsid w:val="001A7B3D"/>
    <w:rsid w:val="001B2051"/>
    <w:rsid w:val="001B2472"/>
    <w:rsid w:val="001B471D"/>
    <w:rsid w:val="001C2142"/>
    <w:rsid w:val="001C66DB"/>
    <w:rsid w:val="001D0A1C"/>
    <w:rsid w:val="001D6355"/>
    <w:rsid w:val="001E1D54"/>
    <w:rsid w:val="001E3BA8"/>
    <w:rsid w:val="001E4B3A"/>
    <w:rsid w:val="001F0B3F"/>
    <w:rsid w:val="001F2535"/>
    <w:rsid w:val="001F4BD5"/>
    <w:rsid w:val="001F520E"/>
    <w:rsid w:val="0020200E"/>
    <w:rsid w:val="00204197"/>
    <w:rsid w:val="002205E1"/>
    <w:rsid w:val="0022066F"/>
    <w:rsid w:val="0022086E"/>
    <w:rsid w:val="0022198B"/>
    <w:rsid w:val="00222C89"/>
    <w:rsid w:val="002259B8"/>
    <w:rsid w:val="002272FE"/>
    <w:rsid w:val="00234EE5"/>
    <w:rsid w:val="002453C1"/>
    <w:rsid w:val="002463F2"/>
    <w:rsid w:val="00246703"/>
    <w:rsid w:val="00246DC8"/>
    <w:rsid w:val="00246E5E"/>
    <w:rsid w:val="00246EC4"/>
    <w:rsid w:val="0024794E"/>
    <w:rsid w:val="00252257"/>
    <w:rsid w:val="0025581A"/>
    <w:rsid w:val="00255827"/>
    <w:rsid w:val="00261DD6"/>
    <w:rsid w:val="002652F7"/>
    <w:rsid w:val="0026590F"/>
    <w:rsid w:val="0027229F"/>
    <w:rsid w:val="00277D70"/>
    <w:rsid w:val="002804BA"/>
    <w:rsid w:val="002834A0"/>
    <w:rsid w:val="0028521B"/>
    <w:rsid w:val="00285493"/>
    <w:rsid w:val="002A019C"/>
    <w:rsid w:val="002A15D6"/>
    <w:rsid w:val="002A2C0D"/>
    <w:rsid w:val="002A7654"/>
    <w:rsid w:val="002B0C6F"/>
    <w:rsid w:val="002B76DC"/>
    <w:rsid w:val="002C185A"/>
    <w:rsid w:val="002C2489"/>
    <w:rsid w:val="002C2882"/>
    <w:rsid w:val="002C3342"/>
    <w:rsid w:val="002C563B"/>
    <w:rsid w:val="002C627A"/>
    <w:rsid w:val="002C7B40"/>
    <w:rsid w:val="002D145C"/>
    <w:rsid w:val="002D2799"/>
    <w:rsid w:val="002D4D0E"/>
    <w:rsid w:val="002D7FBE"/>
    <w:rsid w:val="002E0305"/>
    <w:rsid w:val="002E0CC6"/>
    <w:rsid w:val="002E1887"/>
    <w:rsid w:val="002E3DAF"/>
    <w:rsid w:val="002E507D"/>
    <w:rsid w:val="002E5D1D"/>
    <w:rsid w:val="002F035A"/>
    <w:rsid w:val="003002F9"/>
    <w:rsid w:val="00302959"/>
    <w:rsid w:val="003033C9"/>
    <w:rsid w:val="00303DD3"/>
    <w:rsid w:val="00307CD1"/>
    <w:rsid w:val="00310A00"/>
    <w:rsid w:val="003137DD"/>
    <w:rsid w:val="00313E30"/>
    <w:rsid w:val="00315D5E"/>
    <w:rsid w:val="00316DAE"/>
    <w:rsid w:val="0031794F"/>
    <w:rsid w:val="0033665B"/>
    <w:rsid w:val="00336BC1"/>
    <w:rsid w:val="0033790E"/>
    <w:rsid w:val="00340A62"/>
    <w:rsid w:val="00344DD1"/>
    <w:rsid w:val="00346138"/>
    <w:rsid w:val="00350134"/>
    <w:rsid w:val="00353740"/>
    <w:rsid w:val="00357194"/>
    <w:rsid w:val="00364A8C"/>
    <w:rsid w:val="00365D26"/>
    <w:rsid w:val="00370587"/>
    <w:rsid w:val="0037774E"/>
    <w:rsid w:val="00377B51"/>
    <w:rsid w:val="00385BE9"/>
    <w:rsid w:val="0039255C"/>
    <w:rsid w:val="003941E6"/>
    <w:rsid w:val="00397CA9"/>
    <w:rsid w:val="003A0756"/>
    <w:rsid w:val="003A1EDF"/>
    <w:rsid w:val="003A23B0"/>
    <w:rsid w:val="003A38D2"/>
    <w:rsid w:val="003B0069"/>
    <w:rsid w:val="003B1CA7"/>
    <w:rsid w:val="003B3EAE"/>
    <w:rsid w:val="003B4A87"/>
    <w:rsid w:val="003B54F5"/>
    <w:rsid w:val="003B5E41"/>
    <w:rsid w:val="003B6036"/>
    <w:rsid w:val="003B6F0D"/>
    <w:rsid w:val="003C3B1F"/>
    <w:rsid w:val="003C544F"/>
    <w:rsid w:val="003C6551"/>
    <w:rsid w:val="003D09E1"/>
    <w:rsid w:val="003D3C77"/>
    <w:rsid w:val="003D6F09"/>
    <w:rsid w:val="003D7C27"/>
    <w:rsid w:val="003E24DE"/>
    <w:rsid w:val="003E266E"/>
    <w:rsid w:val="003E3C5F"/>
    <w:rsid w:val="003E7851"/>
    <w:rsid w:val="003F00E5"/>
    <w:rsid w:val="003F4008"/>
    <w:rsid w:val="00401F22"/>
    <w:rsid w:val="004036D4"/>
    <w:rsid w:val="00404A95"/>
    <w:rsid w:val="00405530"/>
    <w:rsid w:val="00407AD4"/>
    <w:rsid w:val="00412259"/>
    <w:rsid w:val="00420E0B"/>
    <w:rsid w:val="00421798"/>
    <w:rsid w:val="0042231A"/>
    <w:rsid w:val="00424BF3"/>
    <w:rsid w:val="00425863"/>
    <w:rsid w:val="00427BA3"/>
    <w:rsid w:val="004322E8"/>
    <w:rsid w:val="004343CC"/>
    <w:rsid w:val="004408B7"/>
    <w:rsid w:val="00440D34"/>
    <w:rsid w:val="00442277"/>
    <w:rsid w:val="00442AF9"/>
    <w:rsid w:val="0044511B"/>
    <w:rsid w:val="004456AE"/>
    <w:rsid w:val="00445A50"/>
    <w:rsid w:val="00447C3D"/>
    <w:rsid w:val="004508F5"/>
    <w:rsid w:val="0045428F"/>
    <w:rsid w:val="004600F7"/>
    <w:rsid w:val="0046013E"/>
    <w:rsid w:val="00462032"/>
    <w:rsid w:val="004640FC"/>
    <w:rsid w:val="004705CC"/>
    <w:rsid w:val="00472278"/>
    <w:rsid w:val="00472F27"/>
    <w:rsid w:val="004752EC"/>
    <w:rsid w:val="004775D2"/>
    <w:rsid w:val="00477ED9"/>
    <w:rsid w:val="00484D10"/>
    <w:rsid w:val="004955AE"/>
    <w:rsid w:val="0049790F"/>
    <w:rsid w:val="004A1131"/>
    <w:rsid w:val="004A1E6F"/>
    <w:rsid w:val="004A264E"/>
    <w:rsid w:val="004A3669"/>
    <w:rsid w:val="004A3EB3"/>
    <w:rsid w:val="004A4428"/>
    <w:rsid w:val="004A5696"/>
    <w:rsid w:val="004B2D5C"/>
    <w:rsid w:val="004B34B2"/>
    <w:rsid w:val="004B68F3"/>
    <w:rsid w:val="004C0E5D"/>
    <w:rsid w:val="004C79EE"/>
    <w:rsid w:val="004D4E62"/>
    <w:rsid w:val="004D6697"/>
    <w:rsid w:val="004E6E45"/>
    <w:rsid w:val="004F1760"/>
    <w:rsid w:val="004F42A5"/>
    <w:rsid w:val="004F458F"/>
    <w:rsid w:val="004F54C2"/>
    <w:rsid w:val="004F79E4"/>
    <w:rsid w:val="00500122"/>
    <w:rsid w:val="0050132A"/>
    <w:rsid w:val="00502727"/>
    <w:rsid w:val="00504966"/>
    <w:rsid w:val="005072F9"/>
    <w:rsid w:val="00512181"/>
    <w:rsid w:val="005141F4"/>
    <w:rsid w:val="00515098"/>
    <w:rsid w:val="0051540F"/>
    <w:rsid w:val="0052074F"/>
    <w:rsid w:val="005235F5"/>
    <w:rsid w:val="00523E14"/>
    <w:rsid w:val="00523E61"/>
    <w:rsid w:val="00526B06"/>
    <w:rsid w:val="00527690"/>
    <w:rsid w:val="00532094"/>
    <w:rsid w:val="00541BEA"/>
    <w:rsid w:val="00542150"/>
    <w:rsid w:val="005431EE"/>
    <w:rsid w:val="0054630B"/>
    <w:rsid w:val="00546803"/>
    <w:rsid w:val="00546C6B"/>
    <w:rsid w:val="005530DC"/>
    <w:rsid w:val="0056077B"/>
    <w:rsid w:val="00565116"/>
    <w:rsid w:val="00567818"/>
    <w:rsid w:val="00570EAC"/>
    <w:rsid w:val="005735F9"/>
    <w:rsid w:val="005777D6"/>
    <w:rsid w:val="00577940"/>
    <w:rsid w:val="00580456"/>
    <w:rsid w:val="0058240E"/>
    <w:rsid w:val="00584429"/>
    <w:rsid w:val="00586410"/>
    <w:rsid w:val="00587C0E"/>
    <w:rsid w:val="0059224D"/>
    <w:rsid w:val="00592825"/>
    <w:rsid w:val="00592E05"/>
    <w:rsid w:val="00593CD5"/>
    <w:rsid w:val="005A3793"/>
    <w:rsid w:val="005A3C3C"/>
    <w:rsid w:val="005A4CA7"/>
    <w:rsid w:val="005A737E"/>
    <w:rsid w:val="005B0296"/>
    <w:rsid w:val="005B0324"/>
    <w:rsid w:val="005B6B1C"/>
    <w:rsid w:val="005C0D37"/>
    <w:rsid w:val="005C3E1E"/>
    <w:rsid w:val="005D40DA"/>
    <w:rsid w:val="005E5752"/>
    <w:rsid w:val="005F0103"/>
    <w:rsid w:val="005F0C0C"/>
    <w:rsid w:val="005F28F1"/>
    <w:rsid w:val="005F29F5"/>
    <w:rsid w:val="005F2A08"/>
    <w:rsid w:val="005F4276"/>
    <w:rsid w:val="005F4F36"/>
    <w:rsid w:val="005F6A39"/>
    <w:rsid w:val="005F73D2"/>
    <w:rsid w:val="00602338"/>
    <w:rsid w:val="00610E5B"/>
    <w:rsid w:val="00611E47"/>
    <w:rsid w:val="00611EC6"/>
    <w:rsid w:val="0061262B"/>
    <w:rsid w:val="006154AB"/>
    <w:rsid w:val="006163CF"/>
    <w:rsid w:val="00616645"/>
    <w:rsid w:val="00620054"/>
    <w:rsid w:val="0062439C"/>
    <w:rsid w:val="00625D37"/>
    <w:rsid w:val="006344A4"/>
    <w:rsid w:val="00636044"/>
    <w:rsid w:val="006543B4"/>
    <w:rsid w:val="00657E2C"/>
    <w:rsid w:val="00660637"/>
    <w:rsid w:val="00660F8F"/>
    <w:rsid w:val="0066122E"/>
    <w:rsid w:val="00661678"/>
    <w:rsid w:val="0066222B"/>
    <w:rsid w:val="006632CA"/>
    <w:rsid w:val="006671EB"/>
    <w:rsid w:val="006722BC"/>
    <w:rsid w:val="00683C31"/>
    <w:rsid w:val="00693E55"/>
    <w:rsid w:val="00693F93"/>
    <w:rsid w:val="00694C67"/>
    <w:rsid w:val="006A1284"/>
    <w:rsid w:val="006A1A41"/>
    <w:rsid w:val="006A1DC0"/>
    <w:rsid w:val="006A285D"/>
    <w:rsid w:val="006A3D05"/>
    <w:rsid w:val="006A4247"/>
    <w:rsid w:val="006B1F8A"/>
    <w:rsid w:val="006B39F5"/>
    <w:rsid w:val="006C652C"/>
    <w:rsid w:val="006C6D83"/>
    <w:rsid w:val="006D09AD"/>
    <w:rsid w:val="006D0DC3"/>
    <w:rsid w:val="006D4A3D"/>
    <w:rsid w:val="006E7DAD"/>
    <w:rsid w:val="006F0A12"/>
    <w:rsid w:val="006F1377"/>
    <w:rsid w:val="006F2931"/>
    <w:rsid w:val="006F6388"/>
    <w:rsid w:val="00700A8D"/>
    <w:rsid w:val="00703B94"/>
    <w:rsid w:val="0070418D"/>
    <w:rsid w:val="007049FA"/>
    <w:rsid w:val="0070597B"/>
    <w:rsid w:val="00706D1F"/>
    <w:rsid w:val="00711810"/>
    <w:rsid w:val="007137E9"/>
    <w:rsid w:val="00715F54"/>
    <w:rsid w:val="00720BB1"/>
    <w:rsid w:val="007210FE"/>
    <w:rsid w:val="00727927"/>
    <w:rsid w:val="00733A26"/>
    <w:rsid w:val="007341B8"/>
    <w:rsid w:val="0073463D"/>
    <w:rsid w:val="007357AA"/>
    <w:rsid w:val="007367CE"/>
    <w:rsid w:val="00741C53"/>
    <w:rsid w:val="00742C92"/>
    <w:rsid w:val="007436D1"/>
    <w:rsid w:val="00747864"/>
    <w:rsid w:val="00747D03"/>
    <w:rsid w:val="00752A23"/>
    <w:rsid w:val="0075572B"/>
    <w:rsid w:val="00755A1D"/>
    <w:rsid w:val="00755F38"/>
    <w:rsid w:val="007601CC"/>
    <w:rsid w:val="00760925"/>
    <w:rsid w:val="00760DCA"/>
    <w:rsid w:val="0077446F"/>
    <w:rsid w:val="0077452B"/>
    <w:rsid w:val="0077539A"/>
    <w:rsid w:val="007755BA"/>
    <w:rsid w:val="0078443A"/>
    <w:rsid w:val="007848DB"/>
    <w:rsid w:val="00795E09"/>
    <w:rsid w:val="00795EDB"/>
    <w:rsid w:val="007A28C1"/>
    <w:rsid w:val="007A66D1"/>
    <w:rsid w:val="007A6E3D"/>
    <w:rsid w:val="007B283C"/>
    <w:rsid w:val="007B4FF2"/>
    <w:rsid w:val="007B60EE"/>
    <w:rsid w:val="007C067D"/>
    <w:rsid w:val="007C4621"/>
    <w:rsid w:val="007D16E2"/>
    <w:rsid w:val="007D5E88"/>
    <w:rsid w:val="007D68EB"/>
    <w:rsid w:val="007E063C"/>
    <w:rsid w:val="007E1780"/>
    <w:rsid w:val="007E3AC5"/>
    <w:rsid w:val="007E639B"/>
    <w:rsid w:val="007E7343"/>
    <w:rsid w:val="007F2B39"/>
    <w:rsid w:val="00800161"/>
    <w:rsid w:val="00801D63"/>
    <w:rsid w:val="00803CAC"/>
    <w:rsid w:val="0080465E"/>
    <w:rsid w:val="0080711B"/>
    <w:rsid w:val="00813FAE"/>
    <w:rsid w:val="00814E54"/>
    <w:rsid w:val="008157EB"/>
    <w:rsid w:val="008163DC"/>
    <w:rsid w:val="00820303"/>
    <w:rsid w:val="0082246F"/>
    <w:rsid w:val="00822714"/>
    <w:rsid w:val="00822CAA"/>
    <w:rsid w:val="00825AFC"/>
    <w:rsid w:val="0083363C"/>
    <w:rsid w:val="00834AC1"/>
    <w:rsid w:val="00834D00"/>
    <w:rsid w:val="008419DF"/>
    <w:rsid w:val="008459AA"/>
    <w:rsid w:val="00850C6F"/>
    <w:rsid w:val="008542BC"/>
    <w:rsid w:val="00866B20"/>
    <w:rsid w:val="00867503"/>
    <w:rsid w:val="0087391B"/>
    <w:rsid w:val="00876273"/>
    <w:rsid w:val="00880B6A"/>
    <w:rsid w:val="00882894"/>
    <w:rsid w:val="008837F6"/>
    <w:rsid w:val="00883BF1"/>
    <w:rsid w:val="00884106"/>
    <w:rsid w:val="00884412"/>
    <w:rsid w:val="00884745"/>
    <w:rsid w:val="00892E85"/>
    <w:rsid w:val="0089400A"/>
    <w:rsid w:val="0089444F"/>
    <w:rsid w:val="00895981"/>
    <w:rsid w:val="00896F80"/>
    <w:rsid w:val="008976BF"/>
    <w:rsid w:val="008A27C9"/>
    <w:rsid w:val="008A2CE7"/>
    <w:rsid w:val="008A35A5"/>
    <w:rsid w:val="008A608C"/>
    <w:rsid w:val="008B1279"/>
    <w:rsid w:val="008B1636"/>
    <w:rsid w:val="008B3500"/>
    <w:rsid w:val="008B436D"/>
    <w:rsid w:val="008B49E6"/>
    <w:rsid w:val="008B62AA"/>
    <w:rsid w:val="008C007B"/>
    <w:rsid w:val="008C11C3"/>
    <w:rsid w:val="008C2AC4"/>
    <w:rsid w:val="008C2F1E"/>
    <w:rsid w:val="008C57CC"/>
    <w:rsid w:val="008C64C8"/>
    <w:rsid w:val="008C6B9C"/>
    <w:rsid w:val="008C7E53"/>
    <w:rsid w:val="008D39B1"/>
    <w:rsid w:val="008D7C33"/>
    <w:rsid w:val="008E0E22"/>
    <w:rsid w:val="008E2BD9"/>
    <w:rsid w:val="008F1DF7"/>
    <w:rsid w:val="008F2C6D"/>
    <w:rsid w:val="008F6D51"/>
    <w:rsid w:val="008F74AE"/>
    <w:rsid w:val="00900A04"/>
    <w:rsid w:val="00912743"/>
    <w:rsid w:val="00934497"/>
    <w:rsid w:val="00934AF9"/>
    <w:rsid w:val="00940C91"/>
    <w:rsid w:val="0094142E"/>
    <w:rsid w:val="00941DB1"/>
    <w:rsid w:val="0094431C"/>
    <w:rsid w:val="009445CB"/>
    <w:rsid w:val="009445F5"/>
    <w:rsid w:val="00947437"/>
    <w:rsid w:val="00953D9D"/>
    <w:rsid w:val="00957BE0"/>
    <w:rsid w:val="00957C04"/>
    <w:rsid w:val="009671AF"/>
    <w:rsid w:val="009725E8"/>
    <w:rsid w:val="009754AE"/>
    <w:rsid w:val="00975CAA"/>
    <w:rsid w:val="009763F9"/>
    <w:rsid w:val="00977ED4"/>
    <w:rsid w:val="00984F54"/>
    <w:rsid w:val="00991DF6"/>
    <w:rsid w:val="0099247D"/>
    <w:rsid w:val="0099281F"/>
    <w:rsid w:val="009A08A0"/>
    <w:rsid w:val="009A09F1"/>
    <w:rsid w:val="009A687E"/>
    <w:rsid w:val="009B6B7B"/>
    <w:rsid w:val="009B6FE1"/>
    <w:rsid w:val="009B71AD"/>
    <w:rsid w:val="009C000C"/>
    <w:rsid w:val="009C15FA"/>
    <w:rsid w:val="009C1A1B"/>
    <w:rsid w:val="009C2946"/>
    <w:rsid w:val="009C307B"/>
    <w:rsid w:val="009C4879"/>
    <w:rsid w:val="009C603A"/>
    <w:rsid w:val="009D23ED"/>
    <w:rsid w:val="009D2CDE"/>
    <w:rsid w:val="009D372A"/>
    <w:rsid w:val="009D3F3C"/>
    <w:rsid w:val="009D6271"/>
    <w:rsid w:val="009E2D67"/>
    <w:rsid w:val="009E6F91"/>
    <w:rsid w:val="009F2010"/>
    <w:rsid w:val="009F4FD4"/>
    <w:rsid w:val="009F7D2D"/>
    <w:rsid w:val="00A00821"/>
    <w:rsid w:val="00A026BC"/>
    <w:rsid w:val="00A0458D"/>
    <w:rsid w:val="00A064F3"/>
    <w:rsid w:val="00A115D7"/>
    <w:rsid w:val="00A119A5"/>
    <w:rsid w:val="00A1530B"/>
    <w:rsid w:val="00A202C5"/>
    <w:rsid w:val="00A304EF"/>
    <w:rsid w:val="00A3205A"/>
    <w:rsid w:val="00A32840"/>
    <w:rsid w:val="00A3284C"/>
    <w:rsid w:val="00A35428"/>
    <w:rsid w:val="00A36458"/>
    <w:rsid w:val="00A37AAB"/>
    <w:rsid w:val="00A37CD5"/>
    <w:rsid w:val="00A4171B"/>
    <w:rsid w:val="00A420F3"/>
    <w:rsid w:val="00A4378B"/>
    <w:rsid w:val="00A452CF"/>
    <w:rsid w:val="00A5024B"/>
    <w:rsid w:val="00A51381"/>
    <w:rsid w:val="00A53F4F"/>
    <w:rsid w:val="00A56FF1"/>
    <w:rsid w:val="00A63960"/>
    <w:rsid w:val="00A6529D"/>
    <w:rsid w:val="00A6606C"/>
    <w:rsid w:val="00A70808"/>
    <w:rsid w:val="00A7173F"/>
    <w:rsid w:val="00A77815"/>
    <w:rsid w:val="00A83601"/>
    <w:rsid w:val="00A83FD3"/>
    <w:rsid w:val="00A86310"/>
    <w:rsid w:val="00A86C25"/>
    <w:rsid w:val="00A912A2"/>
    <w:rsid w:val="00A9141E"/>
    <w:rsid w:val="00A9184F"/>
    <w:rsid w:val="00A93FB2"/>
    <w:rsid w:val="00A9521E"/>
    <w:rsid w:val="00A95BA5"/>
    <w:rsid w:val="00A95DA8"/>
    <w:rsid w:val="00A95E97"/>
    <w:rsid w:val="00A96721"/>
    <w:rsid w:val="00AA0B95"/>
    <w:rsid w:val="00AA2B54"/>
    <w:rsid w:val="00AA5808"/>
    <w:rsid w:val="00AA6023"/>
    <w:rsid w:val="00AA77BB"/>
    <w:rsid w:val="00AB1151"/>
    <w:rsid w:val="00AB2739"/>
    <w:rsid w:val="00AB57C7"/>
    <w:rsid w:val="00AB5E3D"/>
    <w:rsid w:val="00AC0371"/>
    <w:rsid w:val="00AC0AFC"/>
    <w:rsid w:val="00AC3E18"/>
    <w:rsid w:val="00AC5845"/>
    <w:rsid w:val="00AC67B0"/>
    <w:rsid w:val="00AC7699"/>
    <w:rsid w:val="00AD1847"/>
    <w:rsid w:val="00AD630D"/>
    <w:rsid w:val="00AD67E4"/>
    <w:rsid w:val="00AD6E67"/>
    <w:rsid w:val="00AE1D59"/>
    <w:rsid w:val="00AE2DD2"/>
    <w:rsid w:val="00AE4125"/>
    <w:rsid w:val="00AF3749"/>
    <w:rsid w:val="00AF6E98"/>
    <w:rsid w:val="00AF7227"/>
    <w:rsid w:val="00AF78D9"/>
    <w:rsid w:val="00AF7F80"/>
    <w:rsid w:val="00B01036"/>
    <w:rsid w:val="00B1034B"/>
    <w:rsid w:val="00B133A2"/>
    <w:rsid w:val="00B1604A"/>
    <w:rsid w:val="00B17559"/>
    <w:rsid w:val="00B2043F"/>
    <w:rsid w:val="00B20A53"/>
    <w:rsid w:val="00B235E4"/>
    <w:rsid w:val="00B24481"/>
    <w:rsid w:val="00B35DDD"/>
    <w:rsid w:val="00B42294"/>
    <w:rsid w:val="00B51C11"/>
    <w:rsid w:val="00B54FD7"/>
    <w:rsid w:val="00B56884"/>
    <w:rsid w:val="00B626B0"/>
    <w:rsid w:val="00B65C0A"/>
    <w:rsid w:val="00B67BE8"/>
    <w:rsid w:val="00B72054"/>
    <w:rsid w:val="00B723AA"/>
    <w:rsid w:val="00B77B6F"/>
    <w:rsid w:val="00B82816"/>
    <w:rsid w:val="00B86FDD"/>
    <w:rsid w:val="00B879DF"/>
    <w:rsid w:val="00B87B78"/>
    <w:rsid w:val="00B93586"/>
    <w:rsid w:val="00B965FC"/>
    <w:rsid w:val="00B96D03"/>
    <w:rsid w:val="00BA0971"/>
    <w:rsid w:val="00BA3A41"/>
    <w:rsid w:val="00BB1B31"/>
    <w:rsid w:val="00BB631A"/>
    <w:rsid w:val="00BB6486"/>
    <w:rsid w:val="00BB75D7"/>
    <w:rsid w:val="00BB788A"/>
    <w:rsid w:val="00BC1F66"/>
    <w:rsid w:val="00BC7431"/>
    <w:rsid w:val="00BD0178"/>
    <w:rsid w:val="00BD39B6"/>
    <w:rsid w:val="00BD483A"/>
    <w:rsid w:val="00BD531E"/>
    <w:rsid w:val="00BD77F7"/>
    <w:rsid w:val="00BE0C19"/>
    <w:rsid w:val="00BE2481"/>
    <w:rsid w:val="00BE3475"/>
    <w:rsid w:val="00BE58EE"/>
    <w:rsid w:val="00BF3754"/>
    <w:rsid w:val="00BF5A26"/>
    <w:rsid w:val="00BF5DC8"/>
    <w:rsid w:val="00C00266"/>
    <w:rsid w:val="00C1264F"/>
    <w:rsid w:val="00C130AC"/>
    <w:rsid w:val="00C16535"/>
    <w:rsid w:val="00C16BAF"/>
    <w:rsid w:val="00C22485"/>
    <w:rsid w:val="00C226F7"/>
    <w:rsid w:val="00C304AB"/>
    <w:rsid w:val="00C3084E"/>
    <w:rsid w:val="00C31211"/>
    <w:rsid w:val="00C34099"/>
    <w:rsid w:val="00C360CD"/>
    <w:rsid w:val="00C43992"/>
    <w:rsid w:val="00C455CD"/>
    <w:rsid w:val="00C47047"/>
    <w:rsid w:val="00C504C8"/>
    <w:rsid w:val="00C509B3"/>
    <w:rsid w:val="00C51984"/>
    <w:rsid w:val="00C51A63"/>
    <w:rsid w:val="00C5780D"/>
    <w:rsid w:val="00C73FA0"/>
    <w:rsid w:val="00C752EC"/>
    <w:rsid w:val="00C7635B"/>
    <w:rsid w:val="00C76542"/>
    <w:rsid w:val="00C767AF"/>
    <w:rsid w:val="00C84CD4"/>
    <w:rsid w:val="00C85100"/>
    <w:rsid w:val="00C86717"/>
    <w:rsid w:val="00C8720D"/>
    <w:rsid w:val="00C87F76"/>
    <w:rsid w:val="00C90E86"/>
    <w:rsid w:val="00C912FF"/>
    <w:rsid w:val="00C91F79"/>
    <w:rsid w:val="00C9496C"/>
    <w:rsid w:val="00C95EAE"/>
    <w:rsid w:val="00CA123A"/>
    <w:rsid w:val="00CA20CA"/>
    <w:rsid w:val="00CA2A05"/>
    <w:rsid w:val="00CA6E4D"/>
    <w:rsid w:val="00CA733D"/>
    <w:rsid w:val="00CB179F"/>
    <w:rsid w:val="00CB2949"/>
    <w:rsid w:val="00CB74A0"/>
    <w:rsid w:val="00CC1790"/>
    <w:rsid w:val="00CC414B"/>
    <w:rsid w:val="00CC51F9"/>
    <w:rsid w:val="00CC6AA0"/>
    <w:rsid w:val="00CC760C"/>
    <w:rsid w:val="00CD0DD4"/>
    <w:rsid w:val="00CD20D5"/>
    <w:rsid w:val="00CD3CC4"/>
    <w:rsid w:val="00CD508B"/>
    <w:rsid w:val="00CD7945"/>
    <w:rsid w:val="00CE2B1C"/>
    <w:rsid w:val="00CE2CF7"/>
    <w:rsid w:val="00CE7A4F"/>
    <w:rsid w:val="00CE7CE8"/>
    <w:rsid w:val="00CF371C"/>
    <w:rsid w:val="00CF5B91"/>
    <w:rsid w:val="00D002FE"/>
    <w:rsid w:val="00D0201F"/>
    <w:rsid w:val="00D12884"/>
    <w:rsid w:val="00D20911"/>
    <w:rsid w:val="00D22D9C"/>
    <w:rsid w:val="00D22E99"/>
    <w:rsid w:val="00D22FB7"/>
    <w:rsid w:val="00D23E80"/>
    <w:rsid w:val="00D30BCD"/>
    <w:rsid w:val="00D310C4"/>
    <w:rsid w:val="00D33B3A"/>
    <w:rsid w:val="00D355F0"/>
    <w:rsid w:val="00D35D65"/>
    <w:rsid w:val="00D35F3B"/>
    <w:rsid w:val="00D42C79"/>
    <w:rsid w:val="00D43310"/>
    <w:rsid w:val="00D45D44"/>
    <w:rsid w:val="00D52C51"/>
    <w:rsid w:val="00D537A8"/>
    <w:rsid w:val="00D577DE"/>
    <w:rsid w:val="00D60880"/>
    <w:rsid w:val="00D62059"/>
    <w:rsid w:val="00D62472"/>
    <w:rsid w:val="00D634A2"/>
    <w:rsid w:val="00D67E23"/>
    <w:rsid w:val="00D71CE6"/>
    <w:rsid w:val="00D72FF1"/>
    <w:rsid w:val="00D73747"/>
    <w:rsid w:val="00D74AC9"/>
    <w:rsid w:val="00D76194"/>
    <w:rsid w:val="00D81002"/>
    <w:rsid w:val="00D811AA"/>
    <w:rsid w:val="00D866E2"/>
    <w:rsid w:val="00D928DD"/>
    <w:rsid w:val="00D938F5"/>
    <w:rsid w:val="00D93EB0"/>
    <w:rsid w:val="00D966C8"/>
    <w:rsid w:val="00D97C14"/>
    <w:rsid w:val="00DA2601"/>
    <w:rsid w:val="00DA4FE0"/>
    <w:rsid w:val="00DA56B3"/>
    <w:rsid w:val="00DA6769"/>
    <w:rsid w:val="00DA6C4B"/>
    <w:rsid w:val="00DA7275"/>
    <w:rsid w:val="00DA7CBE"/>
    <w:rsid w:val="00DB2335"/>
    <w:rsid w:val="00DC3446"/>
    <w:rsid w:val="00DC38D4"/>
    <w:rsid w:val="00DC502E"/>
    <w:rsid w:val="00DD712D"/>
    <w:rsid w:val="00DE04A9"/>
    <w:rsid w:val="00DE2950"/>
    <w:rsid w:val="00DE4946"/>
    <w:rsid w:val="00DF3130"/>
    <w:rsid w:val="00E11657"/>
    <w:rsid w:val="00E13300"/>
    <w:rsid w:val="00E16539"/>
    <w:rsid w:val="00E16B03"/>
    <w:rsid w:val="00E17960"/>
    <w:rsid w:val="00E249ED"/>
    <w:rsid w:val="00E24DF2"/>
    <w:rsid w:val="00E25999"/>
    <w:rsid w:val="00E30C41"/>
    <w:rsid w:val="00E32CA8"/>
    <w:rsid w:val="00E353B0"/>
    <w:rsid w:val="00E40746"/>
    <w:rsid w:val="00E43C37"/>
    <w:rsid w:val="00E519D6"/>
    <w:rsid w:val="00E55009"/>
    <w:rsid w:val="00E55EA5"/>
    <w:rsid w:val="00E60DCF"/>
    <w:rsid w:val="00E60E25"/>
    <w:rsid w:val="00E63754"/>
    <w:rsid w:val="00E6530C"/>
    <w:rsid w:val="00E65B04"/>
    <w:rsid w:val="00E736F9"/>
    <w:rsid w:val="00E74A89"/>
    <w:rsid w:val="00E806AC"/>
    <w:rsid w:val="00E8115D"/>
    <w:rsid w:val="00E907A7"/>
    <w:rsid w:val="00E933E4"/>
    <w:rsid w:val="00E9742C"/>
    <w:rsid w:val="00E97D36"/>
    <w:rsid w:val="00EA162F"/>
    <w:rsid w:val="00EA2178"/>
    <w:rsid w:val="00EA270F"/>
    <w:rsid w:val="00EB3918"/>
    <w:rsid w:val="00EB3B8C"/>
    <w:rsid w:val="00EB6211"/>
    <w:rsid w:val="00EB73E7"/>
    <w:rsid w:val="00EB7BB9"/>
    <w:rsid w:val="00EC35CF"/>
    <w:rsid w:val="00EC4E48"/>
    <w:rsid w:val="00EC5A02"/>
    <w:rsid w:val="00EC5C10"/>
    <w:rsid w:val="00EC6673"/>
    <w:rsid w:val="00EC6A98"/>
    <w:rsid w:val="00EC7B35"/>
    <w:rsid w:val="00ED0F55"/>
    <w:rsid w:val="00ED2229"/>
    <w:rsid w:val="00ED324E"/>
    <w:rsid w:val="00ED376E"/>
    <w:rsid w:val="00ED5BFE"/>
    <w:rsid w:val="00EE0030"/>
    <w:rsid w:val="00EE64E1"/>
    <w:rsid w:val="00EE7773"/>
    <w:rsid w:val="00EF00EE"/>
    <w:rsid w:val="00EF119A"/>
    <w:rsid w:val="00EF420B"/>
    <w:rsid w:val="00EF5B96"/>
    <w:rsid w:val="00EF60CC"/>
    <w:rsid w:val="00F013B6"/>
    <w:rsid w:val="00F02AA0"/>
    <w:rsid w:val="00F05035"/>
    <w:rsid w:val="00F05925"/>
    <w:rsid w:val="00F0777F"/>
    <w:rsid w:val="00F12DC4"/>
    <w:rsid w:val="00F13452"/>
    <w:rsid w:val="00F141D6"/>
    <w:rsid w:val="00F1496D"/>
    <w:rsid w:val="00F22D9E"/>
    <w:rsid w:val="00F30969"/>
    <w:rsid w:val="00F32C3F"/>
    <w:rsid w:val="00F36114"/>
    <w:rsid w:val="00F37C48"/>
    <w:rsid w:val="00F41F65"/>
    <w:rsid w:val="00F44745"/>
    <w:rsid w:val="00F448ED"/>
    <w:rsid w:val="00F51138"/>
    <w:rsid w:val="00F555D7"/>
    <w:rsid w:val="00F56F59"/>
    <w:rsid w:val="00F604EB"/>
    <w:rsid w:val="00F61AB6"/>
    <w:rsid w:val="00F766C7"/>
    <w:rsid w:val="00F803D2"/>
    <w:rsid w:val="00F804A6"/>
    <w:rsid w:val="00F832C1"/>
    <w:rsid w:val="00F83CFE"/>
    <w:rsid w:val="00F84D07"/>
    <w:rsid w:val="00F85C6B"/>
    <w:rsid w:val="00F90545"/>
    <w:rsid w:val="00F91F95"/>
    <w:rsid w:val="00FA1707"/>
    <w:rsid w:val="00FA2F52"/>
    <w:rsid w:val="00FA44B4"/>
    <w:rsid w:val="00FA4900"/>
    <w:rsid w:val="00FA49C1"/>
    <w:rsid w:val="00FA6E21"/>
    <w:rsid w:val="00FB19CF"/>
    <w:rsid w:val="00FB34D9"/>
    <w:rsid w:val="00FB3CD2"/>
    <w:rsid w:val="00FB4EB6"/>
    <w:rsid w:val="00FB7264"/>
    <w:rsid w:val="00FC33B4"/>
    <w:rsid w:val="00FC3B4B"/>
    <w:rsid w:val="00FC3FD5"/>
    <w:rsid w:val="00FD3A2B"/>
    <w:rsid w:val="00FD4D63"/>
    <w:rsid w:val="00FF0A36"/>
    <w:rsid w:val="00FF16F6"/>
    <w:rsid w:val="00FF44FB"/>
    <w:rsid w:val="00FF4BD0"/>
    <w:rsid w:val="00FF57F8"/>
    <w:rsid w:val="00FF5CA9"/>
    <w:rsid w:val="00FF64DD"/>
    <w:rsid w:val="00FF7342"/>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295859D"/>
  <w15:docId w15:val="{0DA7F743-D63B-F842-A932-DF493DC6E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Standaard">
    <w:name w:val="Normal"/>
    <w:qFormat/>
    <w:rsid w:val="00DA7CBE"/>
  </w:style>
  <w:style w:type="paragraph" w:styleId="Kop1">
    <w:name w:val="heading 1"/>
    <w:basedOn w:val="Standaard"/>
    <w:link w:val="Kop1Char"/>
    <w:uiPriority w:val="9"/>
    <w:qFormat/>
    <w:rsid w:val="00C455CD"/>
    <w:pPr>
      <w:spacing w:before="100" w:beforeAutospacing="1" w:after="100" w:afterAutospacing="1"/>
      <w:outlineLvl w:val="0"/>
    </w:pPr>
    <w:rPr>
      <w:rFonts w:ascii="Times New Roman" w:hAnsi="Times New Roman" w:cs="Times New Roman"/>
      <w:b/>
      <w:bCs/>
      <w:kern w:val="36"/>
      <w:sz w:val="48"/>
      <w:szCs w:val="48"/>
      <w:lang w:val="en-GB" w:eastAsia="en-GB"/>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4456AE"/>
    <w:pPr>
      <w:tabs>
        <w:tab w:val="center" w:pos="4680"/>
        <w:tab w:val="right" w:pos="9360"/>
      </w:tabs>
    </w:pPr>
  </w:style>
  <w:style w:type="character" w:customStyle="1" w:styleId="KoptekstChar">
    <w:name w:val="Koptekst Char"/>
    <w:basedOn w:val="Standaardalinea-lettertype"/>
    <w:link w:val="Koptekst"/>
    <w:uiPriority w:val="99"/>
    <w:rsid w:val="004456AE"/>
  </w:style>
  <w:style w:type="character" w:styleId="Paginanummer">
    <w:name w:val="page number"/>
    <w:basedOn w:val="Standaardalinea-lettertype"/>
    <w:uiPriority w:val="99"/>
    <w:semiHidden/>
    <w:unhideWhenUsed/>
    <w:rsid w:val="004456AE"/>
  </w:style>
  <w:style w:type="character" w:customStyle="1" w:styleId="Kop1Char">
    <w:name w:val="Kop 1 Char"/>
    <w:basedOn w:val="Standaardalinea-lettertype"/>
    <w:link w:val="Kop1"/>
    <w:uiPriority w:val="9"/>
    <w:rsid w:val="00C455CD"/>
    <w:rPr>
      <w:rFonts w:ascii="Times New Roman" w:hAnsi="Times New Roman" w:cs="Times New Roman"/>
      <w:b/>
      <w:bCs/>
      <w:kern w:val="36"/>
      <w:sz w:val="48"/>
      <w:szCs w:val="48"/>
      <w:lang w:val="en-GB" w:eastAsia="en-GB"/>
    </w:rPr>
  </w:style>
  <w:style w:type="character" w:customStyle="1" w:styleId="apple-converted-space">
    <w:name w:val="apple-converted-space"/>
    <w:basedOn w:val="Standaardalinea-lettertype"/>
    <w:rsid w:val="00BE0C19"/>
  </w:style>
  <w:style w:type="character" w:styleId="Hyperlink">
    <w:name w:val="Hyperlink"/>
    <w:basedOn w:val="Standaardalinea-lettertype"/>
    <w:uiPriority w:val="99"/>
    <w:unhideWhenUsed/>
    <w:rsid w:val="00BE0C19"/>
    <w:rPr>
      <w:color w:val="0000FF"/>
      <w:u w:val="single"/>
    </w:rPr>
  </w:style>
  <w:style w:type="paragraph" w:styleId="Documentstructuur">
    <w:name w:val="Document Map"/>
    <w:basedOn w:val="Standaard"/>
    <w:link w:val="DocumentstructuurChar"/>
    <w:uiPriority w:val="99"/>
    <w:semiHidden/>
    <w:unhideWhenUsed/>
    <w:rsid w:val="00A6606C"/>
    <w:rPr>
      <w:rFonts w:ascii="Times New Roman" w:hAnsi="Times New Roman" w:cs="Times New Roman"/>
    </w:rPr>
  </w:style>
  <w:style w:type="character" w:customStyle="1" w:styleId="DocumentstructuurChar">
    <w:name w:val="Documentstructuur Char"/>
    <w:basedOn w:val="Standaardalinea-lettertype"/>
    <w:link w:val="Documentstructuur"/>
    <w:uiPriority w:val="99"/>
    <w:semiHidden/>
    <w:rsid w:val="00A6606C"/>
    <w:rPr>
      <w:rFonts w:ascii="Times New Roman" w:hAnsi="Times New Roman" w:cs="Times New Roman"/>
    </w:rPr>
  </w:style>
  <w:style w:type="paragraph" w:styleId="Voetnoottekst">
    <w:name w:val="footnote text"/>
    <w:basedOn w:val="Standaard"/>
    <w:link w:val="VoetnoottekstChar"/>
    <w:uiPriority w:val="99"/>
    <w:unhideWhenUsed/>
    <w:rsid w:val="008C6B9C"/>
    <w:rPr>
      <w:rFonts w:ascii="Cambria" w:eastAsia="Cambria" w:hAnsi="Cambria" w:cs="Times New Roman"/>
      <w:sz w:val="20"/>
      <w:szCs w:val="20"/>
      <w:lang w:val="en-GB" w:eastAsia="x-none"/>
    </w:rPr>
  </w:style>
  <w:style w:type="character" w:customStyle="1" w:styleId="VoetnoottekstChar">
    <w:name w:val="Voetnoottekst Char"/>
    <w:basedOn w:val="Standaardalinea-lettertype"/>
    <w:link w:val="Voetnoottekst"/>
    <w:uiPriority w:val="99"/>
    <w:rsid w:val="008C6B9C"/>
    <w:rPr>
      <w:rFonts w:ascii="Cambria" w:eastAsia="Cambria" w:hAnsi="Cambria" w:cs="Times New Roman"/>
      <w:sz w:val="20"/>
      <w:szCs w:val="20"/>
      <w:lang w:val="en-GB" w:eastAsia="x-none"/>
    </w:rPr>
  </w:style>
  <w:style w:type="character" w:styleId="Voetnootmarkering">
    <w:name w:val="footnote reference"/>
    <w:uiPriority w:val="99"/>
    <w:unhideWhenUsed/>
    <w:rsid w:val="008C6B9C"/>
    <w:rPr>
      <w:vertAlign w:val="superscript"/>
    </w:rPr>
  </w:style>
  <w:style w:type="paragraph" w:styleId="Lijstalinea">
    <w:name w:val="List Paragraph"/>
    <w:basedOn w:val="Standaard"/>
    <w:uiPriority w:val="34"/>
    <w:qFormat/>
    <w:rsid w:val="00A304EF"/>
    <w:pPr>
      <w:ind w:left="720"/>
      <w:contextualSpacing/>
    </w:pPr>
  </w:style>
  <w:style w:type="character" w:customStyle="1" w:styleId="highlight">
    <w:name w:val="highlight"/>
    <w:basedOn w:val="Standaardalinea-lettertype"/>
    <w:rsid w:val="00031C84"/>
  </w:style>
  <w:style w:type="paragraph" w:styleId="Voettekst">
    <w:name w:val="footer"/>
    <w:basedOn w:val="Standaard"/>
    <w:link w:val="VoettekstChar"/>
    <w:uiPriority w:val="99"/>
    <w:unhideWhenUsed/>
    <w:rsid w:val="0078443A"/>
    <w:pPr>
      <w:tabs>
        <w:tab w:val="center" w:pos="4536"/>
        <w:tab w:val="right" w:pos="9072"/>
      </w:tabs>
    </w:pPr>
  </w:style>
  <w:style w:type="character" w:customStyle="1" w:styleId="VoettekstChar">
    <w:name w:val="Voettekst Char"/>
    <w:basedOn w:val="Standaardalinea-lettertype"/>
    <w:link w:val="Voettekst"/>
    <w:uiPriority w:val="99"/>
    <w:rsid w:val="0078443A"/>
  </w:style>
  <w:style w:type="character" w:customStyle="1" w:styleId="Onopgelostemelding1">
    <w:name w:val="Onopgeloste melding1"/>
    <w:basedOn w:val="Standaardalinea-lettertype"/>
    <w:uiPriority w:val="99"/>
    <w:semiHidden/>
    <w:unhideWhenUsed/>
    <w:rsid w:val="00CC6AA0"/>
    <w:rPr>
      <w:color w:val="605E5C"/>
      <w:shd w:val="clear" w:color="auto" w:fill="E1DFDD"/>
    </w:rPr>
  </w:style>
  <w:style w:type="paragraph" w:styleId="Ballontekst">
    <w:name w:val="Balloon Text"/>
    <w:basedOn w:val="Standaard"/>
    <w:link w:val="BallontekstChar"/>
    <w:uiPriority w:val="99"/>
    <w:semiHidden/>
    <w:unhideWhenUsed/>
    <w:rsid w:val="00B01036"/>
    <w:rPr>
      <w:rFonts w:ascii="Times New Roman" w:hAnsi="Times New Roman" w:cs="Times New Roman"/>
      <w:sz w:val="18"/>
      <w:szCs w:val="18"/>
    </w:rPr>
  </w:style>
  <w:style w:type="character" w:customStyle="1" w:styleId="BallontekstChar">
    <w:name w:val="Ballontekst Char"/>
    <w:basedOn w:val="Standaardalinea-lettertype"/>
    <w:link w:val="Ballontekst"/>
    <w:uiPriority w:val="99"/>
    <w:semiHidden/>
    <w:rsid w:val="00B01036"/>
    <w:rPr>
      <w:rFonts w:ascii="Times New Roman" w:hAnsi="Times New Roman" w:cs="Times New Roman"/>
      <w:sz w:val="18"/>
      <w:szCs w:val="18"/>
    </w:rPr>
  </w:style>
  <w:style w:type="character" w:styleId="Verwijzingopmerking">
    <w:name w:val="annotation reference"/>
    <w:basedOn w:val="Standaardalinea-lettertype"/>
    <w:uiPriority w:val="99"/>
    <w:semiHidden/>
    <w:unhideWhenUsed/>
    <w:rsid w:val="00B01036"/>
    <w:rPr>
      <w:sz w:val="16"/>
      <w:szCs w:val="16"/>
    </w:rPr>
  </w:style>
  <w:style w:type="paragraph" w:styleId="Tekstopmerking">
    <w:name w:val="annotation text"/>
    <w:basedOn w:val="Standaard"/>
    <w:link w:val="TekstopmerkingChar"/>
    <w:uiPriority w:val="99"/>
    <w:semiHidden/>
    <w:unhideWhenUsed/>
    <w:rsid w:val="00B01036"/>
    <w:rPr>
      <w:sz w:val="20"/>
      <w:szCs w:val="20"/>
    </w:rPr>
  </w:style>
  <w:style w:type="character" w:customStyle="1" w:styleId="TekstopmerkingChar">
    <w:name w:val="Tekst opmerking Char"/>
    <w:basedOn w:val="Standaardalinea-lettertype"/>
    <w:link w:val="Tekstopmerking"/>
    <w:uiPriority w:val="99"/>
    <w:semiHidden/>
    <w:rsid w:val="00B01036"/>
    <w:rPr>
      <w:sz w:val="20"/>
      <w:szCs w:val="20"/>
    </w:rPr>
  </w:style>
  <w:style w:type="paragraph" w:styleId="Onderwerpvanopmerking">
    <w:name w:val="annotation subject"/>
    <w:basedOn w:val="Tekstopmerking"/>
    <w:next w:val="Tekstopmerking"/>
    <w:link w:val="OnderwerpvanopmerkingChar"/>
    <w:uiPriority w:val="99"/>
    <w:semiHidden/>
    <w:unhideWhenUsed/>
    <w:rsid w:val="00B01036"/>
    <w:rPr>
      <w:b/>
      <w:bCs/>
    </w:rPr>
  </w:style>
  <w:style w:type="character" w:customStyle="1" w:styleId="OnderwerpvanopmerkingChar">
    <w:name w:val="Onderwerp van opmerking Char"/>
    <w:basedOn w:val="TekstopmerkingChar"/>
    <w:link w:val="Onderwerpvanopmerking"/>
    <w:uiPriority w:val="99"/>
    <w:semiHidden/>
    <w:rsid w:val="00B0103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4288">
      <w:bodyDiv w:val="1"/>
      <w:marLeft w:val="0"/>
      <w:marRight w:val="0"/>
      <w:marTop w:val="0"/>
      <w:marBottom w:val="0"/>
      <w:divBdr>
        <w:top w:val="none" w:sz="0" w:space="0" w:color="auto"/>
        <w:left w:val="none" w:sz="0" w:space="0" w:color="auto"/>
        <w:bottom w:val="none" w:sz="0" w:space="0" w:color="auto"/>
        <w:right w:val="none" w:sz="0" w:space="0" w:color="auto"/>
      </w:divBdr>
    </w:div>
    <w:div w:id="268315929">
      <w:bodyDiv w:val="1"/>
      <w:marLeft w:val="0"/>
      <w:marRight w:val="0"/>
      <w:marTop w:val="0"/>
      <w:marBottom w:val="0"/>
      <w:divBdr>
        <w:top w:val="none" w:sz="0" w:space="0" w:color="auto"/>
        <w:left w:val="none" w:sz="0" w:space="0" w:color="auto"/>
        <w:bottom w:val="none" w:sz="0" w:space="0" w:color="auto"/>
        <w:right w:val="none" w:sz="0" w:space="0" w:color="auto"/>
      </w:divBdr>
    </w:div>
    <w:div w:id="337392674">
      <w:bodyDiv w:val="1"/>
      <w:marLeft w:val="0"/>
      <w:marRight w:val="0"/>
      <w:marTop w:val="0"/>
      <w:marBottom w:val="0"/>
      <w:divBdr>
        <w:top w:val="none" w:sz="0" w:space="0" w:color="auto"/>
        <w:left w:val="none" w:sz="0" w:space="0" w:color="auto"/>
        <w:bottom w:val="none" w:sz="0" w:space="0" w:color="auto"/>
        <w:right w:val="none" w:sz="0" w:space="0" w:color="auto"/>
      </w:divBdr>
    </w:div>
    <w:div w:id="454251109">
      <w:bodyDiv w:val="1"/>
      <w:marLeft w:val="0"/>
      <w:marRight w:val="0"/>
      <w:marTop w:val="0"/>
      <w:marBottom w:val="0"/>
      <w:divBdr>
        <w:top w:val="none" w:sz="0" w:space="0" w:color="auto"/>
        <w:left w:val="none" w:sz="0" w:space="0" w:color="auto"/>
        <w:bottom w:val="none" w:sz="0" w:space="0" w:color="auto"/>
        <w:right w:val="none" w:sz="0" w:space="0" w:color="auto"/>
      </w:divBdr>
    </w:div>
    <w:div w:id="530459545">
      <w:bodyDiv w:val="1"/>
      <w:marLeft w:val="0"/>
      <w:marRight w:val="0"/>
      <w:marTop w:val="0"/>
      <w:marBottom w:val="0"/>
      <w:divBdr>
        <w:top w:val="none" w:sz="0" w:space="0" w:color="auto"/>
        <w:left w:val="none" w:sz="0" w:space="0" w:color="auto"/>
        <w:bottom w:val="none" w:sz="0" w:space="0" w:color="auto"/>
        <w:right w:val="none" w:sz="0" w:space="0" w:color="auto"/>
      </w:divBdr>
    </w:div>
    <w:div w:id="732240902">
      <w:bodyDiv w:val="1"/>
      <w:marLeft w:val="0"/>
      <w:marRight w:val="0"/>
      <w:marTop w:val="0"/>
      <w:marBottom w:val="0"/>
      <w:divBdr>
        <w:top w:val="none" w:sz="0" w:space="0" w:color="auto"/>
        <w:left w:val="none" w:sz="0" w:space="0" w:color="auto"/>
        <w:bottom w:val="none" w:sz="0" w:space="0" w:color="auto"/>
        <w:right w:val="none" w:sz="0" w:space="0" w:color="auto"/>
      </w:divBdr>
    </w:div>
    <w:div w:id="829711457">
      <w:bodyDiv w:val="1"/>
      <w:marLeft w:val="0"/>
      <w:marRight w:val="0"/>
      <w:marTop w:val="0"/>
      <w:marBottom w:val="0"/>
      <w:divBdr>
        <w:top w:val="none" w:sz="0" w:space="0" w:color="auto"/>
        <w:left w:val="none" w:sz="0" w:space="0" w:color="auto"/>
        <w:bottom w:val="none" w:sz="0" w:space="0" w:color="auto"/>
        <w:right w:val="none" w:sz="0" w:space="0" w:color="auto"/>
      </w:divBdr>
    </w:div>
    <w:div w:id="1073550544">
      <w:bodyDiv w:val="1"/>
      <w:marLeft w:val="0"/>
      <w:marRight w:val="0"/>
      <w:marTop w:val="0"/>
      <w:marBottom w:val="0"/>
      <w:divBdr>
        <w:top w:val="none" w:sz="0" w:space="0" w:color="auto"/>
        <w:left w:val="none" w:sz="0" w:space="0" w:color="auto"/>
        <w:bottom w:val="none" w:sz="0" w:space="0" w:color="auto"/>
        <w:right w:val="none" w:sz="0" w:space="0" w:color="auto"/>
      </w:divBdr>
    </w:div>
    <w:div w:id="20005744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arlement.com/id/vg09ll3e9zzi/l_p_m_h_baron_michiels_van_verduyne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ru.nl/fm/iobio"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3598</Words>
  <Characters>19794</Characters>
  <Application>Microsoft Office Word</Application>
  <DocSecurity>0</DocSecurity>
  <Lines>164</Lines>
  <Paragraphs>46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eyffinger</dc:creator>
  <cp:keywords/>
  <dc:description/>
  <cp:lastModifiedBy>Reinalda, B. (Bob)</cp:lastModifiedBy>
  <cp:revision>3</cp:revision>
  <cp:lastPrinted>2019-02-18T10:28:00Z</cp:lastPrinted>
  <dcterms:created xsi:type="dcterms:W3CDTF">2025-03-18T12:21:00Z</dcterms:created>
  <dcterms:modified xsi:type="dcterms:W3CDTF">2025-03-18T12:23:00Z</dcterms:modified>
</cp:coreProperties>
</file>