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86AA0D" w14:textId="77777777" w:rsidR="00F91391" w:rsidRPr="00A171B9" w:rsidRDefault="00F91391" w:rsidP="005D6EAB">
      <w:pPr>
        <w:jc w:val="both"/>
        <w:rPr>
          <w:rFonts w:ascii="Times New Roman" w:hAnsi="Times New Roman"/>
          <w:b/>
        </w:rPr>
      </w:pPr>
      <w:r w:rsidRPr="00A171B9">
        <w:rPr>
          <w:rFonts w:ascii="Times New Roman" w:hAnsi="Times New Roman"/>
          <w:b/>
        </w:rPr>
        <w:t>MARJOLIN, Robert Ernest, French civil servant and first Secretary-General of the Organisation for European Economic Cooperation (OEEC) 1948-</w:t>
      </w:r>
      <w:r w:rsidR="00C604FA" w:rsidRPr="00A171B9">
        <w:rPr>
          <w:rFonts w:ascii="Times New Roman" w:hAnsi="Times New Roman"/>
          <w:b/>
        </w:rPr>
        <w:t>19</w:t>
      </w:r>
      <w:r w:rsidRPr="00A171B9">
        <w:rPr>
          <w:rFonts w:ascii="Times New Roman" w:hAnsi="Times New Roman"/>
          <w:b/>
        </w:rPr>
        <w:t xml:space="preserve">55, was born 27 July 1911 in Paris, France and passed away 15 April 1986 in Paris. He was the son of Ernest Octave Marjolin, salesman, and Elise Vacher, laundress. On 2 September 1944 he married Dorothy Thayer Smith. They had one daughter and one son. </w:t>
      </w:r>
    </w:p>
    <w:p w14:paraId="3B367AA2" w14:textId="77777777" w:rsidR="00F91391" w:rsidRPr="00A171B9" w:rsidRDefault="00F91391" w:rsidP="005D6EAB">
      <w:pPr>
        <w:jc w:val="both"/>
        <w:rPr>
          <w:rFonts w:ascii="Times New Roman" w:hAnsi="Times New Roman"/>
        </w:rPr>
      </w:pPr>
    </w:p>
    <w:p w14:paraId="340B5E63" w14:textId="52FC9397" w:rsidR="00F91391" w:rsidRPr="00A171B9" w:rsidRDefault="00E178C4" w:rsidP="005D6EAB">
      <w:pPr>
        <w:jc w:val="both"/>
        <w:rPr>
          <w:rFonts w:ascii="Times New Roman" w:hAnsi="Times New Roman"/>
        </w:rPr>
      </w:pPr>
      <w:r>
        <w:rPr>
          <w:rFonts w:ascii="Times New Roman" w:hAnsi="Times New Roman"/>
          <w:noProof/>
        </w:rPr>
        <w:drawing>
          <wp:inline distT="0" distB="0" distL="0" distR="0" wp14:anchorId="3EB6DF26" wp14:editId="374ADE70">
            <wp:extent cx="1915568" cy="2613725"/>
            <wp:effectExtent l="0" t="0" r="2540" b="2540"/>
            <wp:docPr id="8188844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4424" name="Afbeelding 8188844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41049" cy="2648494"/>
                    </a:xfrm>
                    <a:prstGeom prst="rect">
                      <a:avLst/>
                    </a:prstGeom>
                  </pic:spPr>
                </pic:pic>
              </a:graphicData>
            </a:graphic>
          </wp:inline>
        </w:drawing>
      </w:r>
    </w:p>
    <w:p w14:paraId="2C79A566" w14:textId="77777777" w:rsidR="00E178C4" w:rsidRDefault="00F91391" w:rsidP="005D6EAB">
      <w:pPr>
        <w:jc w:val="both"/>
        <w:rPr>
          <w:rFonts w:ascii="Times New Roman" w:hAnsi="Times New Roman"/>
        </w:rPr>
      </w:pPr>
      <w:proofErr w:type="gramStart"/>
      <w:r w:rsidRPr="00A171B9">
        <w:rPr>
          <w:rFonts w:ascii="Times New Roman" w:hAnsi="Times New Roman"/>
          <w:lang w:val="fr-CH"/>
        </w:rPr>
        <w:t>Source:</w:t>
      </w:r>
      <w:proofErr w:type="gramEnd"/>
      <w:r w:rsidRPr="00A171B9">
        <w:rPr>
          <w:rFonts w:ascii="Times New Roman" w:hAnsi="Times New Roman"/>
          <w:lang w:val="fr-CH"/>
        </w:rPr>
        <w:t xml:space="preserve"> </w:t>
      </w:r>
      <w:proofErr w:type="spellStart"/>
      <w:r w:rsidR="00E178C4" w:rsidRPr="001F4FE2">
        <w:rPr>
          <w:rFonts w:ascii="Times New Roman" w:hAnsi="Times New Roman"/>
        </w:rPr>
        <w:t>Marjolin</w:t>
      </w:r>
      <w:proofErr w:type="spellEnd"/>
      <w:r w:rsidR="00E178C4" w:rsidRPr="001F4FE2">
        <w:rPr>
          <w:rFonts w:ascii="Times New Roman" w:hAnsi="Times New Roman"/>
        </w:rPr>
        <w:t xml:space="preserve">, 1 December 1960, </w:t>
      </w:r>
      <w:r w:rsidR="00E178C4" w:rsidRPr="001F4FE2">
        <w:rPr>
          <w:rStyle w:val="Zwaar"/>
          <w:rFonts w:ascii="Times New Roman" w:hAnsi="Times New Roman"/>
          <w:b w:val="0"/>
          <w:bCs w:val="0"/>
          <w:color w:val="26324B"/>
        </w:rPr>
        <w:t>European Union, photographer Marcelle Jamar</w:t>
      </w:r>
      <w:r w:rsidR="00E178C4" w:rsidRPr="00A171B9">
        <w:rPr>
          <w:rFonts w:ascii="Times New Roman" w:hAnsi="Times New Roman"/>
        </w:rPr>
        <w:t xml:space="preserve"> </w:t>
      </w:r>
    </w:p>
    <w:p w14:paraId="75FAF30B" w14:textId="77777777" w:rsidR="00E178C4" w:rsidRDefault="00E178C4" w:rsidP="005D6EAB">
      <w:pPr>
        <w:jc w:val="both"/>
        <w:rPr>
          <w:rFonts w:ascii="Times New Roman" w:hAnsi="Times New Roman"/>
        </w:rPr>
      </w:pPr>
    </w:p>
    <w:p w14:paraId="221ADA1C" w14:textId="51CB0E93" w:rsidR="00F91391" w:rsidRPr="00A171B9" w:rsidRDefault="00F91391" w:rsidP="005D6EAB">
      <w:pPr>
        <w:jc w:val="both"/>
        <w:rPr>
          <w:rFonts w:ascii="Times New Roman" w:hAnsi="Times New Roman"/>
        </w:rPr>
      </w:pPr>
      <w:proofErr w:type="spellStart"/>
      <w:r w:rsidRPr="00A171B9">
        <w:rPr>
          <w:rFonts w:ascii="Times New Roman" w:hAnsi="Times New Roman"/>
        </w:rPr>
        <w:t>Marjolin</w:t>
      </w:r>
      <w:proofErr w:type="spellEnd"/>
      <w:r w:rsidRPr="00A171B9">
        <w:rPr>
          <w:rFonts w:ascii="Times New Roman" w:hAnsi="Times New Roman"/>
        </w:rPr>
        <w:t xml:space="preserve"> grew up in modest surroundings. Both parents were illegitimate children. His father worked as a carpenter, upholsterer and salesman, while his mother, who had been a laundress before her marriage, did cleaning when </w:t>
      </w:r>
      <w:r w:rsidR="002016C6" w:rsidRPr="00A171B9">
        <w:rPr>
          <w:rFonts w:ascii="Times New Roman" w:hAnsi="Times New Roman"/>
        </w:rPr>
        <w:t xml:space="preserve">the family </w:t>
      </w:r>
      <w:proofErr w:type="gramStart"/>
      <w:r w:rsidR="002016C6" w:rsidRPr="00A171B9">
        <w:rPr>
          <w:rFonts w:ascii="Times New Roman" w:hAnsi="Times New Roman"/>
        </w:rPr>
        <w:t>was in need of</w:t>
      </w:r>
      <w:proofErr w:type="gramEnd"/>
      <w:r w:rsidR="002016C6" w:rsidRPr="00A171B9">
        <w:rPr>
          <w:rFonts w:ascii="Times New Roman" w:hAnsi="Times New Roman"/>
        </w:rPr>
        <w:t xml:space="preserve"> money</w:t>
      </w:r>
      <w:r w:rsidRPr="00A171B9">
        <w:rPr>
          <w:rFonts w:ascii="Times New Roman" w:hAnsi="Times New Roman"/>
        </w:rPr>
        <w:t xml:space="preserve">. </w:t>
      </w:r>
      <w:proofErr w:type="spellStart"/>
      <w:r w:rsidRPr="00A171B9">
        <w:rPr>
          <w:rFonts w:ascii="Times New Roman" w:hAnsi="Times New Roman"/>
        </w:rPr>
        <w:t>Marjolin’s</w:t>
      </w:r>
      <w:proofErr w:type="spellEnd"/>
      <w:r w:rsidRPr="00A171B9">
        <w:rPr>
          <w:rFonts w:ascii="Times New Roman" w:hAnsi="Times New Roman"/>
        </w:rPr>
        <w:t xml:space="preserve"> sister left school </w:t>
      </w:r>
      <w:r w:rsidR="00C437B4" w:rsidRPr="00A171B9">
        <w:rPr>
          <w:rFonts w:ascii="Times New Roman" w:hAnsi="Times New Roman"/>
        </w:rPr>
        <w:t>when she was</w:t>
      </w:r>
      <w:r w:rsidRPr="00A171B9">
        <w:rPr>
          <w:rFonts w:ascii="Times New Roman" w:hAnsi="Times New Roman"/>
        </w:rPr>
        <w:t xml:space="preserve"> 12 to work as a seamstress and he himself left school </w:t>
      </w:r>
      <w:r w:rsidR="00C437B4" w:rsidRPr="00A171B9">
        <w:rPr>
          <w:rFonts w:ascii="Times New Roman" w:hAnsi="Times New Roman"/>
        </w:rPr>
        <w:t>at the age of</w:t>
      </w:r>
      <w:r w:rsidRPr="00A171B9">
        <w:rPr>
          <w:rFonts w:ascii="Times New Roman" w:hAnsi="Times New Roman"/>
        </w:rPr>
        <w:t xml:space="preserve"> 14. After </w:t>
      </w:r>
      <w:r w:rsidR="00687CBD" w:rsidRPr="00A171B9">
        <w:rPr>
          <w:rFonts w:ascii="Times New Roman" w:hAnsi="Times New Roman"/>
        </w:rPr>
        <w:t>working</w:t>
      </w:r>
      <w:r w:rsidRPr="00A171B9">
        <w:rPr>
          <w:rFonts w:ascii="Times New Roman" w:hAnsi="Times New Roman"/>
        </w:rPr>
        <w:t xml:space="preserve"> different manual jobs </w:t>
      </w:r>
      <w:r w:rsidR="007779CF" w:rsidRPr="00A171B9">
        <w:rPr>
          <w:rFonts w:ascii="Times New Roman" w:hAnsi="Times New Roman"/>
        </w:rPr>
        <w:t xml:space="preserve">over </w:t>
      </w:r>
      <w:r w:rsidRPr="00A171B9">
        <w:rPr>
          <w:rFonts w:ascii="Times New Roman" w:hAnsi="Times New Roman"/>
        </w:rPr>
        <w:t xml:space="preserve">several months, he found a position as clerk for a Parisian stockbroker, thanks to a former army comrade of his father. </w:t>
      </w:r>
      <w:proofErr w:type="spellStart"/>
      <w:r w:rsidRPr="00A171B9">
        <w:rPr>
          <w:rFonts w:ascii="Times New Roman" w:hAnsi="Times New Roman"/>
        </w:rPr>
        <w:t>Marjolin</w:t>
      </w:r>
      <w:proofErr w:type="spellEnd"/>
      <w:r w:rsidRPr="00A171B9">
        <w:rPr>
          <w:rFonts w:ascii="Times New Roman" w:hAnsi="Times New Roman"/>
        </w:rPr>
        <w:t xml:space="preserve"> resumed his studies at the age of 18, but since he had not passed the </w:t>
      </w:r>
      <w:proofErr w:type="spellStart"/>
      <w:r w:rsidRPr="00A171B9">
        <w:rPr>
          <w:rFonts w:ascii="Times New Roman" w:hAnsi="Times New Roman"/>
          <w:i/>
        </w:rPr>
        <w:t>baccalauréat</w:t>
      </w:r>
      <w:proofErr w:type="spellEnd"/>
      <w:r w:rsidRPr="00A171B9">
        <w:rPr>
          <w:rFonts w:ascii="Times New Roman" w:hAnsi="Times New Roman"/>
        </w:rPr>
        <w:t xml:space="preserve"> required to enter university, he studied for a diploma of the </w:t>
      </w:r>
      <w:r w:rsidR="00071CB8" w:rsidRPr="00A171B9">
        <w:rPr>
          <w:rFonts w:ascii="Times New Roman" w:hAnsi="Times New Roman"/>
          <w:i/>
        </w:rPr>
        <w:t>É</w:t>
      </w:r>
      <w:r w:rsidRPr="00A171B9">
        <w:rPr>
          <w:rFonts w:ascii="Times New Roman" w:hAnsi="Times New Roman"/>
          <w:i/>
        </w:rPr>
        <w:t xml:space="preserve">cole pratique des </w:t>
      </w:r>
      <w:proofErr w:type="spellStart"/>
      <w:r w:rsidRPr="00A171B9">
        <w:rPr>
          <w:rFonts w:ascii="Times New Roman" w:hAnsi="Times New Roman"/>
          <w:i/>
        </w:rPr>
        <w:t>hautes</w:t>
      </w:r>
      <w:proofErr w:type="spellEnd"/>
      <w:r w:rsidRPr="00A171B9">
        <w:rPr>
          <w:rFonts w:ascii="Times New Roman" w:hAnsi="Times New Roman"/>
          <w:i/>
        </w:rPr>
        <w:t xml:space="preserve"> études</w:t>
      </w:r>
      <w:r w:rsidRPr="00A171B9">
        <w:rPr>
          <w:rFonts w:ascii="Times New Roman" w:hAnsi="Times New Roman"/>
        </w:rPr>
        <w:t xml:space="preserve"> (EPHE) at the Sorbonne University, which did not require a high school degree for admission. At the EPHE </w:t>
      </w:r>
      <w:proofErr w:type="spellStart"/>
      <w:r w:rsidRPr="00A171B9">
        <w:rPr>
          <w:rFonts w:ascii="Times New Roman" w:hAnsi="Times New Roman"/>
        </w:rPr>
        <w:t>Marjolin</w:t>
      </w:r>
      <w:proofErr w:type="spellEnd"/>
      <w:r w:rsidRPr="00A171B9">
        <w:rPr>
          <w:rFonts w:ascii="Times New Roman" w:hAnsi="Times New Roman"/>
        </w:rPr>
        <w:t xml:space="preserve"> met </w:t>
      </w:r>
      <w:r w:rsidR="00D51909" w:rsidRPr="00A171B9">
        <w:rPr>
          <w:rFonts w:ascii="Times New Roman" w:hAnsi="Times New Roman"/>
        </w:rPr>
        <w:t xml:space="preserve">later prominent </w:t>
      </w:r>
      <w:r w:rsidRPr="00A171B9">
        <w:rPr>
          <w:rFonts w:ascii="Times New Roman" w:hAnsi="Times New Roman"/>
        </w:rPr>
        <w:t>French intellectuals such as Raymon</w:t>
      </w:r>
      <w:r w:rsidR="00025222" w:rsidRPr="00A171B9">
        <w:rPr>
          <w:rFonts w:ascii="Times New Roman" w:hAnsi="Times New Roman"/>
        </w:rPr>
        <w:t>d</w:t>
      </w:r>
      <w:r w:rsidRPr="00A171B9">
        <w:rPr>
          <w:rFonts w:ascii="Times New Roman" w:hAnsi="Times New Roman"/>
        </w:rPr>
        <w:t xml:space="preserve"> Aron and Georges Friedmann, who became lifelong friends</w:t>
      </w:r>
      <w:r w:rsidR="00AE2530" w:rsidRPr="00A171B9">
        <w:rPr>
          <w:rFonts w:ascii="Times New Roman" w:hAnsi="Times New Roman"/>
        </w:rPr>
        <w:t xml:space="preserve"> for him</w:t>
      </w:r>
      <w:r w:rsidRPr="00A171B9">
        <w:rPr>
          <w:rFonts w:ascii="Times New Roman" w:hAnsi="Times New Roman"/>
        </w:rPr>
        <w:t>. Thanks to the support of his philosophy professor, Célestin Bouglé, he travelled to the United Kingdom and then, with a Rockefeller fellowship, spent one year study</w:t>
      </w:r>
      <w:r w:rsidR="00687CBD" w:rsidRPr="00A171B9">
        <w:rPr>
          <w:rFonts w:ascii="Times New Roman" w:hAnsi="Times New Roman"/>
        </w:rPr>
        <w:t>ing</w:t>
      </w:r>
      <w:r w:rsidRPr="00A171B9">
        <w:rPr>
          <w:rFonts w:ascii="Times New Roman" w:hAnsi="Times New Roman"/>
        </w:rPr>
        <w:t xml:space="preserve"> sociology and economics at Yale University in the United States (US) between 1932 and 1933. During this stay he collected materials for a monograph on US trade unionism, which was published in 1936. Upon returning to France in 1933 he received his </w:t>
      </w:r>
      <w:r w:rsidRPr="00A171B9">
        <w:rPr>
          <w:rFonts w:ascii="Times New Roman" w:hAnsi="Times New Roman"/>
          <w:i/>
        </w:rPr>
        <w:t xml:space="preserve">licence de </w:t>
      </w:r>
      <w:proofErr w:type="spellStart"/>
      <w:r w:rsidRPr="00A171B9">
        <w:rPr>
          <w:rFonts w:ascii="Times New Roman" w:hAnsi="Times New Roman"/>
          <w:i/>
        </w:rPr>
        <w:t>philosophie</w:t>
      </w:r>
      <w:proofErr w:type="spellEnd"/>
      <w:r w:rsidRPr="00A171B9">
        <w:rPr>
          <w:rFonts w:ascii="Times New Roman" w:hAnsi="Times New Roman"/>
        </w:rPr>
        <w:t xml:space="preserve"> and from 1934 until 1939 he worked under the supervision of the economist Charles Rist, an early partisan of John Maynard Keynes, at the </w:t>
      </w:r>
      <w:proofErr w:type="spellStart"/>
      <w:r w:rsidRPr="00A171B9">
        <w:rPr>
          <w:rFonts w:ascii="Times New Roman" w:hAnsi="Times New Roman"/>
          <w:i/>
        </w:rPr>
        <w:t>Institut</w:t>
      </w:r>
      <w:proofErr w:type="spellEnd"/>
      <w:r w:rsidRPr="00A171B9">
        <w:rPr>
          <w:rFonts w:ascii="Times New Roman" w:hAnsi="Times New Roman"/>
          <w:i/>
        </w:rPr>
        <w:t xml:space="preserve"> </w:t>
      </w:r>
      <w:proofErr w:type="spellStart"/>
      <w:r w:rsidRPr="00A171B9">
        <w:rPr>
          <w:rFonts w:ascii="Times New Roman" w:hAnsi="Times New Roman"/>
          <w:i/>
        </w:rPr>
        <w:t>scientifique</w:t>
      </w:r>
      <w:proofErr w:type="spellEnd"/>
      <w:r w:rsidRPr="00A171B9">
        <w:rPr>
          <w:rFonts w:ascii="Times New Roman" w:hAnsi="Times New Roman"/>
          <w:i/>
        </w:rPr>
        <w:t xml:space="preserve"> de </w:t>
      </w:r>
      <w:proofErr w:type="spellStart"/>
      <w:r w:rsidRPr="00A171B9">
        <w:rPr>
          <w:rFonts w:ascii="Times New Roman" w:hAnsi="Times New Roman"/>
          <w:i/>
        </w:rPr>
        <w:t>recherches</w:t>
      </w:r>
      <w:proofErr w:type="spellEnd"/>
      <w:r w:rsidRPr="00A171B9">
        <w:rPr>
          <w:rFonts w:ascii="Times New Roman" w:hAnsi="Times New Roman"/>
          <w:i/>
        </w:rPr>
        <w:t xml:space="preserve"> </w:t>
      </w:r>
      <w:proofErr w:type="spellStart"/>
      <w:r w:rsidRPr="00A171B9">
        <w:rPr>
          <w:rFonts w:ascii="Times New Roman" w:hAnsi="Times New Roman"/>
          <w:i/>
        </w:rPr>
        <w:t>économiques</w:t>
      </w:r>
      <w:proofErr w:type="spellEnd"/>
      <w:r w:rsidRPr="00A171B9">
        <w:rPr>
          <w:rFonts w:ascii="Times New Roman" w:hAnsi="Times New Roman"/>
          <w:i/>
        </w:rPr>
        <w:t xml:space="preserve"> et </w:t>
      </w:r>
      <w:proofErr w:type="spellStart"/>
      <w:r w:rsidRPr="00A171B9">
        <w:rPr>
          <w:rFonts w:ascii="Times New Roman" w:hAnsi="Times New Roman"/>
          <w:i/>
        </w:rPr>
        <w:t>sociales</w:t>
      </w:r>
      <w:proofErr w:type="spellEnd"/>
      <w:r w:rsidRPr="00A171B9">
        <w:rPr>
          <w:rFonts w:ascii="Times New Roman" w:hAnsi="Times New Roman"/>
        </w:rPr>
        <w:t>. He studied at the law faculty of the University of Paris, received his degree in law in 1936</w:t>
      </w:r>
      <w:r w:rsidR="00025222" w:rsidRPr="00A171B9">
        <w:rPr>
          <w:rFonts w:ascii="Times New Roman" w:hAnsi="Times New Roman"/>
        </w:rPr>
        <w:t>,</w:t>
      </w:r>
      <w:r w:rsidRPr="00A171B9">
        <w:rPr>
          <w:rFonts w:ascii="Times New Roman" w:hAnsi="Times New Roman"/>
        </w:rPr>
        <w:t xml:space="preserve"> and</w:t>
      </w:r>
      <w:r w:rsidR="00123BE0" w:rsidRPr="00A171B9">
        <w:rPr>
          <w:rFonts w:ascii="Times New Roman" w:hAnsi="Times New Roman"/>
        </w:rPr>
        <w:t xml:space="preserve"> then</w:t>
      </w:r>
      <w:r w:rsidRPr="00A171B9">
        <w:rPr>
          <w:rFonts w:ascii="Times New Roman" w:hAnsi="Times New Roman"/>
        </w:rPr>
        <w:t xml:space="preserve"> began work on his dissertation on the long-term evolution of prices, currency and production. </w:t>
      </w:r>
    </w:p>
    <w:p w14:paraId="7B2E2B47" w14:textId="77777777" w:rsidR="00D17521" w:rsidRPr="00A171B9" w:rsidRDefault="00F91391" w:rsidP="005D6EAB">
      <w:pPr>
        <w:ind w:firstLine="708"/>
        <w:jc w:val="both"/>
        <w:rPr>
          <w:rFonts w:ascii="Times New Roman" w:hAnsi="Times New Roman"/>
        </w:rPr>
      </w:pPr>
      <w:r w:rsidRPr="00A171B9">
        <w:rPr>
          <w:rFonts w:ascii="Times New Roman" w:hAnsi="Times New Roman"/>
        </w:rPr>
        <w:t xml:space="preserve">In 1929 </w:t>
      </w:r>
      <w:proofErr w:type="spellStart"/>
      <w:r w:rsidRPr="00A171B9">
        <w:rPr>
          <w:rFonts w:ascii="Times New Roman" w:hAnsi="Times New Roman"/>
        </w:rPr>
        <w:t>Marjolin</w:t>
      </w:r>
      <w:proofErr w:type="spellEnd"/>
      <w:r w:rsidRPr="00A171B9">
        <w:rPr>
          <w:rFonts w:ascii="Times New Roman" w:hAnsi="Times New Roman"/>
        </w:rPr>
        <w:t xml:space="preserve"> joined the French Socialist party (SFIO, </w:t>
      </w:r>
      <w:r w:rsidRPr="00A171B9">
        <w:rPr>
          <w:rFonts w:ascii="Times New Roman" w:hAnsi="Times New Roman"/>
          <w:i/>
        </w:rPr>
        <w:t xml:space="preserve">Section </w:t>
      </w:r>
      <w:r w:rsidR="00025222" w:rsidRPr="00A171B9">
        <w:rPr>
          <w:rFonts w:ascii="Times New Roman" w:hAnsi="Times New Roman"/>
          <w:i/>
        </w:rPr>
        <w:t xml:space="preserve">française </w:t>
      </w:r>
      <w:r w:rsidRPr="00A171B9">
        <w:rPr>
          <w:rFonts w:ascii="Times New Roman" w:hAnsi="Times New Roman"/>
          <w:i/>
        </w:rPr>
        <w:t xml:space="preserve">de </w:t>
      </w:r>
      <w:proofErr w:type="spellStart"/>
      <w:r w:rsidRPr="00A171B9">
        <w:rPr>
          <w:rFonts w:ascii="Times New Roman" w:hAnsi="Times New Roman"/>
          <w:i/>
        </w:rPr>
        <w:t>l’internationale</w:t>
      </w:r>
      <w:proofErr w:type="spellEnd"/>
      <w:r w:rsidRPr="00A171B9">
        <w:rPr>
          <w:rFonts w:ascii="Times New Roman" w:hAnsi="Times New Roman"/>
          <w:i/>
        </w:rPr>
        <w:t xml:space="preserve"> </w:t>
      </w:r>
      <w:proofErr w:type="spellStart"/>
      <w:r w:rsidRPr="00A171B9">
        <w:rPr>
          <w:rFonts w:ascii="Times New Roman" w:hAnsi="Times New Roman"/>
          <w:i/>
        </w:rPr>
        <w:t>ouvrière</w:t>
      </w:r>
      <w:proofErr w:type="spellEnd"/>
      <w:r w:rsidRPr="00A171B9">
        <w:rPr>
          <w:rFonts w:ascii="Times New Roman" w:hAnsi="Times New Roman"/>
        </w:rPr>
        <w:t xml:space="preserve">). He was involved in the cooperative movement and </w:t>
      </w:r>
      <w:r w:rsidR="00687CBD" w:rsidRPr="00A171B9">
        <w:rPr>
          <w:rFonts w:ascii="Times New Roman" w:hAnsi="Times New Roman"/>
        </w:rPr>
        <w:t xml:space="preserve">connected with </w:t>
      </w:r>
      <w:proofErr w:type="spellStart"/>
      <w:r w:rsidRPr="00A171B9">
        <w:rPr>
          <w:rFonts w:ascii="Times New Roman" w:hAnsi="Times New Roman"/>
          <w:i/>
        </w:rPr>
        <w:t>Révolution</w:t>
      </w:r>
      <w:proofErr w:type="spellEnd"/>
      <w:r w:rsidRPr="00A171B9">
        <w:rPr>
          <w:rFonts w:ascii="Times New Roman" w:hAnsi="Times New Roman"/>
          <w:i/>
        </w:rPr>
        <w:t xml:space="preserve"> constructive</w:t>
      </w:r>
      <w:r w:rsidRPr="00A171B9">
        <w:rPr>
          <w:rFonts w:ascii="Times New Roman" w:hAnsi="Times New Roman"/>
        </w:rPr>
        <w:t xml:space="preserve">, a group of young socialist intellectuals. When he returned from Yale in 1933 the moderate left-wing politician Léon Blum invited </w:t>
      </w:r>
      <w:proofErr w:type="spellStart"/>
      <w:r w:rsidRPr="00A171B9">
        <w:rPr>
          <w:rFonts w:ascii="Times New Roman" w:hAnsi="Times New Roman"/>
        </w:rPr>
        <w:t>Marjolin</w:t>
      </w:r>
      <w:proofErr w:type="spellEnd"/>
      <w:r w:rsidRPr="00A171B9">
        <w:rPr>
          <w:rFonts w:ascii="Times New Roman" w:hAnsi="Times New Roman"/>
        </w:rPr>
        <w:t xml:space="preserve"> to </w:t>
      </w:r>
      <w:r w:rsidR="004C3A73" w:rsidRPr="00A171B9">
        <w:rPr>
          <w:rFonts w:ascii="Times New Roman" w:hAnsi="Times New Roman"/>
        </w:rPr>
        <w:t xml:space="preserve">edit </w:t>
      </w:r>
      <w:r w:rsidRPr="00A171B9">
        <w:rPr>
          <w:rFonts w:ascii="Times New Roman" w:hAnsi="Times New Roman"/>
        </w:rPr>
        <w:t xml:space="preserve">the economic section of the socialist newspaper </w:t>
      </w:r>
      <w:r w:rsidRPr="00A171B9">
        <w:rPr>
          <w:rFonts w:ascii="Times New Roman" w:hAnsi="Times New Roman"/>
          <w:i/>
        </w:rPr>
        <w:t>Le Populaire</w:t>
      </w:r>
      <w:r w:rsidRPr="00A171B9">
        <w:rPr>
          <w:rFonts w:ascii="Times New Roman" w:hAnsi="Times New Roman"/>
        </w:rPr>
        <w:t xml:space="preserve">. In 1936 </w:t>
      </w:r>
      <w:proofErr w:type="spellStart"/>
      <w:r w:rsidRPr="00A171B9">
        <w:rPr>
          <w:rFonts w:ascii="Times New Roman" w:hAnsi="Times New Roman"/>
        </w:rPr>
        <w:t>Marjolin</w:t>
      </w:r>
      <w:proofErr w:type="spellEnd"/>
      <w:r w:rsidRPr="00A171B9">
        <w:rPr>
          <w:rFonts w:ascii="Times New Roman" w:hAnsi="Times New Roman"/>
        </w:rPr>
        <w:t xml:space="preserve"> joined Blum’s Popular Front administration as a civil servant, but one year later clashed with Blum because of his non-intervention policy toward the Spanish civil war. He also disapproved of Blum’s belated </w:t>
      </w:r>
      <w:r w:rsidRPr="00A171B9">
        <w:rPr>
          <w:rFonts w:ascii="Times New Roman" w:hAnsi="Times New Roman"/>
        </w:rPr>
        <w:lastRenderedPageBreak/>
        <w:t xml:space="preserve">devaluation of the French Franc and strongly opposed the 40-hour workweek, which he believed to undermine economic growth. He left the French Prime Minister’s staff in 1938 and started to write for the newspaper </w:t>
      </w:r>
      <w:r w:rsidRPr="00A171B9">
        <w:rPr>
          <w:rFonts w:ascii="Times New Roman" w:hAnsi="Times New Roman"/>
          <w:i/>
        </w:rPr>
        <w:t>Europe nouvelle</w:t>
      </w:r>
      <w:r w:rsidRPr="00A171B9">
        <w:rPr>
          <w:rFonts w:ascii="Times New Roman" w:hAnsi="Times New Roman"/>
        </w:rPr>
        <w:t>, in which he expressed his concerns about what he later termed French economic decadence</w:t>
      </w:r>
      <w:r w:rsidR="00B020F4" w:rsidRPr="00A171B9">
        <w:rPr>
          <w:rFonts w:ascii="Times New Roman" w:hAnsi="Times New Roman"/>
        </w:rPr>
        <w:t xml:space="preserve"> (1986: 68-72)</w:t>
      </w:r>
      <w:r w:rsidRPr="00A171B9">
        <w:rPr>
          <w:rFonts w:ascii="Times New Roman" w:hAnsi="Times New Roman"/>
        </w:rPr>
        <w:t xml:space="preserve">. He also joined intellectual economic circles such as the neoliberal Walter Lippmann Colloquium, </w:t>
      </w:r>
      <w:r w:rsidR="002016C6" w:rsidRPr="00A171B9">
        <w:rPr>
          <w:rFonts w:ascii="Times New Roman" w:hAnsi="Times New Roman"/>
        </w:rPr>
        <w:t xml:space="preserve">formed </w:t>
      </w:r>
      <w:r w:rsidRPr="00A171B9">
        <w:rPr>
          <w:rFonts w:ascii="Times New Roman" w:hAnsi="Times New Roman"/>
        </w:rPr>
        <w:t>in Paris in 1938. The 1939 military mobilization prevented him from defending his dissertation</w:t>
      </w:r>
      <w:r w:rsidR="00C75712" w:rsidRPr="00A171B9">
        <w:rPr>
          <w:rFonts w:ascii="Times New Roman" w:hAnsi="Times New Roman"/>
        </w:rPr>
        <w:t>, although he later</w:t>
      </w:r>
      <w:r w:rsidRPr="00A171B9">
        <w:rPr>
          <w:rFonts w:ascii="Times New Roman" w:hAnsi="Times New Roman"/>
        </w:rPr>
        <w:t xml:space="preserve"> received his doctorate in economics in 1945. At the beginning of the Second World War </w:t>
      </w:r>
      <w:proofErr w:type="spellStart"/>
      <w:r w:rsidRPr="00A171B9">
        <w:rPr>
          <w:rFonts w:ascii="Times New Roman" w:hAnsi="Times New Roman"/>
        </w:rPr>
        <w:t>Marjolin</w:t>
      </w:r>
      <w:proofErr w:type="spellEnd"/>
      <w:r w:rsidRPr="00A171B9">
        <w:rPr>
          <w:rFonts w:ascii="Times New Roman" w:hAnsi="Times New Roman"/>
        </w:rPr>
        <w:t xml:space="preserve"> became a sergeant in the French </w:t>
      </w:r>
      <w:proofErr w:type="gramStart"/>
      <w:r w:rsidRPr="00A171B9">
        <w:rPr>
          <w:rFonts w:ascii="Times New Roman" w:hAnsi="Times New Roman"/>
        </w:rPr>
        <w:t>army</w:t>
      </w:r>
      <w:r w:rsidR="00C50467" w:rsidRPr="00A171B9">
        <w:rPr>
          <w:rFonts w:ascii="Times New Roman" w:hAnsi="Times New Roman"/>
        </w:rPr>
        <w:t>,</w:t>
      </w:r>
      <w:r w:rsidRPr="00A171B9">
        <w:rPr>
          <w:rFonts w:ascii="Times New Roman" w:hAnsi="Times New Roman"/>
        </w:rPr>
        <w:t xml:space="preserve"> but</w:t>
      </w:r>
      <w:proofErr w:type="gramEnd"/>
      <w:r w:rsidRPr="00A171B9">
        <w:rPr>
          <w:rFonts w:ascii="Times New Roman" w:hAnsi="Times New Roman"/>
        </w:rPr>
        <w:t xml:space="preserve"> was soon appointed statistician to the Franco-British Economic Co-ordination Committee, chaired by Jean Monnet, in 1940. After the </w:t>
      </w:r>
      <w:r w:rsidR="00123BE0" w:rsidRPr="00A171B9">
        <w:rPr>
          <w:rFonts w:ascii="Times New Roman" w:hAnsi="Times New Roman"/>
        </w:rPr>
        <w:t>Germans defeated the French</w:t>
      </w:r>
      <w:r w:rsidR="0006328C" w:rsidRPr="00A171B9">
        <w:rPr>
          <w:rFonts w:ascii="Times New Roman" w:hAnsi="Times New Roman"/>
        </w:rPr>
        <w:t>,</w:t>
      </w:r>
      <w:r w:rsidRPr="00A171B9">
        <w:rPr>
          <w:rFonts w:ascii="Times New Roman" w:hAnsi="Times New Roman"/>
        </w:rPr>
        <w:t xml:space="preserve"> </w:t>
      </w:r>
      <w:proofErr w:type="spellStart"/>
      <w:r w:rsidRPr="00A171B9">
        <w:rPr>
          <w:rFonts w:ascii="Times New Roman" w:hAnsi="Times New Roman"/>
        </w:rPr>
        <w:t>Marjolin</w:t>
      </w:r>
      <w:proofErr w:type="spellEnd"/>
      <w:r w:rsidRPr="00A171B9">
        <w:rPr>
          <w:rFonts w:ascii="Times New Roman" w:hAnsi="Times New Roman"/>
        </w:rPr>
        <w:t xml:space="preserve"> returned to France. </w:t>
      </w:r>
      <w:r w:rsidR="00FC2769" w:rsidRPr="00A171B9">
        <w:rPr>
          <w:rFonts w:ascii="Times New Roman" w:hAnsi="Times New Roman"/>
        </w:rPr>
        <w:t xml:space="preserve">Under appointment </w:t>
      </w:r>
      <w:r w:rsidRPr="00A171B9">
        <w:rPr>
          <w:rFonts w:ascii="Times New Roman" w:hAnsi="Times New Roman"/>
        </w:rPr>
        <w:t xml:space="preserve">by the French government in </w:t>
      </w:r>
      <w:proofErr w:type="gramStart"/>
      <w:r w:rsidRPr="00A171B9">
        <w:rPr>
          <w:rFonts w:ascii="Times New Roman" w:hAnsi="Times New Roman"/>
        </w:rPr>
        <w:t>Vichy</w:t>
      </w:r>
      <w:proofErr w:type="gramEnd"/>
      <w:r w:rsidR="00FC2769" w:rsidRPr="00A171B9">
        <w:rPr>
          <w:rFonts w:ascii="Times New Roman" w:hAnsi="Times New Roman"/>
        </w:rPr>
        <w:t xml:space="preserve"> </w:t>
      </w:r>
      <w:r w:rsidRPr="00A171B9">
        <w:rPr>
          <w:rFonts w:ascii="Times New Roman" w:hAnsi="Times New Roman"/>
        </w:rPr>
        <w:t xml:space="preserve">he spent a short time in </w:t>
      </w:r>
      <w:proofErr w:type="gramStart"/>
      <w:r w:rsidRPr="00A171B9">
        <w:rPr>
          <w:rFonts w:ascii="Times New Roman" w:hAnsi="Times New Roman"/>
        </w:rPr>
        <w:t>Morocco, but</w:t>
      </w:r>
      <w:proofErr w:type="gramEnd"/>
      <w:r w:rsidRPr="00A171B9">
        <w:rPr>
          <w:rFonts w:ascii="Times New Roman" w:hAnsi="Times New Roman"/>
        </w:rPr>
        <w:t xml:space="preserve"> </w:t>
      </w:r>
      <w:r w:rsidR="00FC2769" w:rsidRPr="00A171B9">
        <w:rPr>
          <w:rFonts w:ascii="Times New Roman" w:hAnsi="Times New Roman"/>
        </w:rPr>
        <w:t>decided to switch</w:t>
      </w:r>
      <w:r w:rsidRPr="00A171B9">
        <w:rPr>
          <w:rFonts w:ascii="Times New Roman" w:hAnsi="Times New Roman"/>
        </w:rPr>
        <w:t xml:space="preserve"> political sides and during the spring of 1941 </w:t>
      </w:r>
      <w:r w:rsidR="00FC2769" w:rsidRPr="00A171B9">
        <w:rPr>
          <w:rFonts w:ascii="Times New Roman" w:hAnsi="Times New Roman"/>
        </w:rPr>
        <w:t xml:space="preserve">he left for </w:t>
      </w:r>
      <w:r w:rsidRPr="00A171B9">
        <w:rPr>
          <w:rFonts w:ascii="Times New Roman" w:hAnsi="Times New Roman"/>
        </w:rPr>
        <w:t xml:space="preserve">London, where he joined Free France, the resistance movement led by General Charles de Gaulle, and wrote contributions for Aron’s journal </w:t>
      </w:r>
      <w:r w:rsidRPr="00A171B9">
        <w:rPr>
          <w:rFonts w:ascii="Times New Roman" w:hAnsi="Times New Roman"/>
          <w:i/>
        </w:rPr>
        <w:t>La France libre</w:t>
      </w:r>
      <w:r w:rsidRPr="00A171B9">
        <w:rPr>
          <w:rFonts w:ascii="Times New Roman" w:hAnsi="Times New Roman"/>
        </w:rPr>
        <w:t xml:space="preserve">. From 1941 to 1944 </w:t>
      </w:r>
      <w:proofErr w:type="spellStart"/>
      <w:r w:rsidRPr="00A171B9">
        <w:rPr>
          <w:rFonts w:ascii="Times New Roman" w:hAnsi="Times New Roman"/>
        </w:rPr>
        <w:t>Marjolin</w:t>
      </w:r>
      <w:proofErr w:type="spellEnd"/>
      <w:r w:rsidRPr="00A171B9">
        <w:rPr>
          <w:rFonts w:ascii="Times New Roman" w:hAnsi="Times New Roman"/>
        </w:rPr>
        <w:t xml:space="preserve"> was appointed </w:t>
      </w:r>
      <w:r w:rsidR="00FC2769" w:rsidRPr="00A171B9">
        <w:rPr>
          <w:rFonts w:ascii="Times New Roman" w:hAnsi="Times New Roman"/>
        </w:rPr>
        <w:t>to</w:t>
      </w:r>
      <w:r w:rsidRPr="00A171B9">
        <w:rPr>
          <w:rFonts w:ascii="Times New Roman" w:hAnsi="Times New Roman"/>
        </w:rPr>
        <w:t xml:space="preserve"> different administrative capacities </w:t>
      </w:r>
      <w:r w:rsidR="00FC2769" w:rsidRPr="00A171B9">
        <w:rPr>
          <w:rFonts w:ascii="Times New Roman" w:hAnsi="Times New Roman"/>
        </w:rPr>
        <w:t>in</w:t>
      </w:r>
      <w:r w:rsidRPr="00A171B9">
        <w:rPr>
          <w:rFonts w:ascii="Times New Roman" w:hAnsi="Times New Roman"/>
        </w:rPr>
        <w:t xml:space="preserve"> the </w:t>
      </w:r>
      <w:proofErr w:type="spellStart"/>
      <w:r w:rsidRPr="00A171B9">
        <w:rPr>
          <w:rFonts w:ascii="Times New Roman" w:hAnsi="Times New Roman"/>
          <w:i/>
        </w:rPr>
        <w:t>Comité</w:t>
      </w:r>
      <w:proofErr w:type="spellEnd"/>
      <w:r w:rsidRPr="00A171B9">
        <w:rPr>
          <w:rFonts w:ascii="Times New Roman" w:hAnsi="Times New Roman"/>
          <w:i/>
        </w:rPr>
        <w:t xml:space="preserve"> français de </w:t>
      </w:r>
      <w:proofErr w:type="spellStart"/>
      <w:r w:rsidRPr="00A171B9">
        <w:rPr>
          <w:rFonts w:ascii="Times New Roman" w:hAnsi="Times New Roman"/>
          <w:i/>
        </w:rPr>
        <w:t>libération</w:t>
      </w:r>
      <w:proofErr w:type="spellEnd"/>
      <w:r w:rsidRPr="00A171B9">
        <w:rPr>
          <w:rFonts w:ascii="Times New Roman" w:hAnsi="Times New Roman"/>
          <w:i/>
        </w:rPr>
        <w:t xml:space="preserve"> </w:t>
      </w:r>
      <w:proofErr w:type="spellStart"/>
      <w:r w:rsidRPr="00A171B9">
        <w:rPr>
          <w:rFonts w:ascii="Times New Roman" w:hAnsi="Times New Roman"/>
          <w:i/>
        </w:rPr>
        <w:t>nationale</w:t>
      </w:r>
      <w:proofErr w:type="spellEnd"/>
      <w:r w:rsidRPr="00A171B9">
        <w:rPr>
          <w:rFonts w:ascii="Times New Roman" w:hAnsi="Times New Roman"/>
        </w:rPr>
        <w:t xml:space="preserve"> in both London and (</w:t>
      </w:r>
      <w:r w:rsidR="00FC2769" w:rsidRPr="00A171B9">
        <w:rPr>
          <w:rFonts w:ascii="Times New Roman" w:hAnsi="Times New Roman"/>
        </w:rPr>
        <w:t xml:space="preserve">from </w:t>
      </w:r>
      <w:r w:rsidRPr="00A171B9">
        <w:rPr>
          <w:rFonts w:ascii="Times New Roman" w:hAnsi="Times New Roman"/>
        </w:rPr>
        <w:t>1943) Washington DC, where he assisted Monnet, who de Gaulle had put in charge of planning the French postwar supply</w:t>
      </w:r>
      <w:r w:rsidR="00A756BF" w:rsidRPr="00A171B9">
        <w:rPr>
          <w:rFonts w:ascii="Times New Roman" w:hAnsi="Times New Roman"/>
        </w:rPr>
        <w:t xml:space="preserve"> of food and raw materials</w:t>
      </w:r>
      <w:r w:rsidRPr="00A171B9">
        <w:rPr>
          <w:rFonts w:ascii="Times New Roman" w:hAnsi="Times New Roman"/>
        </w:rPr>
        <w:t xml:space="preserve">. </w:t>
      </w:r>
      <w:proofErr w:type="spellStart"/>
      <w:r w:rsidRPr="00A171B9">
        <w:rPr>
          <w:rFonts w:ascii="Times New Roman" w:hAnsi="Times New Roman"/>
        </w:rPr>
        <w:t>Marjolin</w:t>
      </w:r>
      <w:proofErr w:type="spellEnd"/>
      <w:r w:rsidRPr="00A171B9">
        <w:rPr>
          <w:rFonts w:ascii="Times New Roman" w:hAnsi="Times New Roman"/>
        </w:rPr>
        <w:t xml:space="preserve"> took advantage of this time to learn more about national accounting and </w:t>
      </w:r>
      <w:r w:rsidR="00E55E2D" w:rsidRPr="00A171B9">
        <w:rPr>
          <w:rFonts w:ascii="Times New Roman" w:hAnsi="Times New Roman"/>
        </w:rPr>
        <w:t xml:space="preserve">to </w:t>
      </w:r>
      <w:r w:rsidRPr="00A171B9">
        <w:rPr>
          <w:rFonts w:ascii="Times New Roman" w:hAnsi="Times New Roman"/>
        </w:rPr>
        <w:t xml:space="preserve">read Anglo-Saxon economic literature. In February 1944 </w:t>
      </w:r>
      <w:proofErr w:type="spellStart"/>
      <w:r w:rsidRPr="00A171B9">
        <w:rPr>
          <w:rFonts w:ascii="Times New Roman" w:hAnsi="Times New Roman"/>
        </w:rPr>
        <w:t>Marjolin</w:t>
      </w:r>
      <w:proofErr w:type="spellEnd"/>
      <w:r w:rsidRPr="00A171B9">
        <w:rPr>
          <w:rFonts w:ascii="Times New Roman" w:hAnsi="Times New Roman"/>
        </w:rPr>
        <w:t xml:space="preserve"> met his future wife Dorothy Smith in Washington. She was the daughter of a wealthy West Virginian family and had studied at Smith College, </w:t>
      </w:r>
      <w:r w:rsidR="00FC2769" w:rsidRPr="00A171B9">
        <w:rPr>
          <w:rFonts w:ascii="Times New Roman" w:hAnsi="Times New Roman"/>
        </w:rPr>
        <w:t xml:space="preserve">a </w:t>
      </w:r>
      <w:r w:rsidRPr="00A171B9">
        <w:rPr>
          <w:rFonts w:ascii="Times New Roman" w:hAnsi="Times New Roman"/>
        </w:rPr>
        <w:t xml:space="preserve">women’s liberal arts college in Northampton, Massachusetts. After the liberation of Paris in August and their marriage in September the </w:t>
      </w:r>
      <w:proofErr w:type="spellStart"/>
      <w:r w:rsidRPr="00A171B9">
        <w:rPr>
          <w:rFonts w:ascii="Times New Roman" w:hAnsi="Times New Roman"/>
        </w:rPr>
        <w:t>Marjolins</w:t>
      </w:r>
      <w:proofErr w:type="spellEnd"/>
      <w:r w:rsidRPr="00A171B9">
        <w:rPr>
          <w:rFonts w:ascii="Times New Roman" w:hAnsi="Times New Roman"/>
        </w:rPr>
        <w:t xml:space="preserve"> returned to France, where he was named head of foreign economic relations in the Ministry of National Economy. He favoured strong state control over economic development and worked in association with Monnet on policies for French economic recovery. </w:t>
      </w:r>
    </w:p>
    <w:p w14:paraId="353F2B18" w14:textId="77777777" w:rsidR="00F91391" w:rsidRPr="00A171B9" w:rsidRDefault="004C085C" w:rsidP="005D6EAB">
      <w:pPr>
        <w:ind w:firstLine="708"/>
        <w:jc w:val="both"/>
        <w:rPr>
          <w:rFonts w:ascii="Times New Roman" w:hAnsi="Times New Roman"/>
        </w:rPr>
      </w:pPr>
      <w:r w:rsidRPr="00A171B9">
        <w:rPr>
          <w:rFonts w:ascii="Times New Roman" w:hAnsi="Times New Roman"/>
        </w:rPr>
        <w:t xml:space="preserve">Following </w:t>
      </w:r>
      <w:r w:rsidR="00F91391" w:rsidRPr="00A171B9">
        <w:rPr>
          <w:rFonts w:ascii="Times New Roman" w:hAnsi="Times New Roman"/>
        </w:rPr>
        <w:t xml:space="preserve">the announcement of the US Marshall Plan in June 1947 delegates of 16 European countries formed the Committee of European Economic Cooperation, which set out to elaborate a common European recovery programme.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joined the French delegation as Deputy Director. He </w:t>
      </w:r>
      <w:r w:rsidR="00DF2FA0" w:rsidRPr="00A171B9">
        <w:rPr>
          <w:rFonts w:ascii="Times New Roman" w:hAnsi="Times New Roman"/>
        </w:rPr>
        <w:t xml:space="preserve">viewed </w:t>
      </w:r>
      <w:r w:rsidR="00F91391" w:rsidRPr="00A171B9">
        <w:rPr>
          <w:rFonts w:ascii="Times New Roman" w:hAnsi="Times New Roman"/>
        </w:rPr>
        <w:t xml:space="preserve">this committee as an opportunity to fit French economic recovery into a European plan and became </w:t>
      </w:r>
      <w:r w:rsidR="00044F38" w:rsidRPr="00A171B9">
        <w:rPr>
          <w:rFonts w:ascii="Times New Roman" w:hAnsi="Times New Roman"/>
        </w:rPr>
        <w:t xml:space="preserve">its </w:t>
      </w:r>
      <w:r w:rsidR="00F91391" w:rsidRPr="00A171B9">
        <w:rPr>
          <w:rFonts w:ascii="Times New Roman" w:hAnsi="Times New Roman"/>
        </w:rPr>
        <w:t xml:space="preserve">de facto </w:t>
      </w:r>
      <w:r w:rsidR="00044F38" w:rsidRPr="00A171B9">
        <w:rPr>
          <w:rFonts w:ascii="Times New Roman" w:hAnsi="Times New Roman"/>
        </w:rPr>
        <w:t>S</w:t>
      </w:r>
      <w:r w:rsidR="00F91391" w:rsidRPr="00A171B9">
        <w:rPr>
          <w:rFonts w:ascii="Times New Roman" w:hAnsi="Times New Roman"/>
        </w:rPr>
        <w:t>ecretary-</w:t>
      </w:r>
      <w:r w:rsidR="00044F38" w:rsidRPr="00A171B9">
        <w:rPr>
          <w:rFonts w:ascii="Times New Roman" w:hAnsi="Times New Roman"/>
        </w:rPr>
        <w:t>G</w:t>
      </w:r>
      <w:r w:rsidR="00F91391" w:rsidRPr="00A171B9">
        <w:rPr>
          <w:rFonts w:ascii="Times New Roman" w:hAnsi="Times New Roman"/>
        </w:rPr>
        <w:t>eneral</w:t>
      </w:r>
      <w:r w:rsidR="00044F38" w:rsidRPr="00A171B9">
        <w:rPr>
          <w:rFonts w:ascii="Times New Roman" w:hAnsi="Times New Roman"/>
        </w:rPr>
        <w:t>, spending</w:t>
      </w:r>
      <w:r w:rsidR="00F91391" w:rsidRPr="00A171B9">
        <w:rPr>
          <w:rFonts w:ascii="Times New Roman" w:hAnsi="Times New Roman"/>
        </w:rPr>
        <w:t xml:space="preserve"> </w:t>
      </w:r>
      <w:r w:rsidR="00044F38" w:rsidRPr="00A171B9">
        <w:rPr>
          <w:rFonts w:ascii="Times New Roman" w:hAnsi="Times New Roman"/>
        </w:rPr>
        <w:t>several</w:t>
      </w:r>
      <w:r w:rsidR="00F91391" w:rsidRPr="00A171B9">
        <w:rPr>
          <w:rFonts w:ascii="Times New Roman" w:hAnsi="Times New Roman"/>
        </w:rPr>
        <w:t xml:space="preserve"> months travelling</w:t>
      </w:r>
      <w:r w:rsidR="00044F38" w:rsidRPr="00A171B9">
        <w:rPr>
          <w:rFonts w:ascii="Times New Roman" w:hAnsi="Times New Roman"/>
        </w:rPr>
        <w:t xml:space="preserve"> and </w:t>
      </w:r>
      <w:r w:rsidR="00F91391" w:rsidRPr="00A171B9">
        <w:rPr>
          <w:rFonts w:ascii="Times New Roman" w:hAnsi="Times New Roman"/>
        </w:rPr>
        <w:t>meeting with European representatives in Rome and Bern</w:t>
      </w:r>
      <w:r w:rsidR="00044F38" w:rsidRPr="00A171B9">
        <w:rPr>
          <w:rFonts w:ascii="Times New Roman" w:hAnsi="Times New Roman"/>
        </w:rPr>
        <w:t>. With t</w:t>
      </w:r>
      <w:r w:rsidR="00F91391" w:rsidRPr="00A171B9">
        <w:rPr>
          <w:rFonts w:ascii="Times New Roman" w:hAnsi="Times New Roman"/>
        </w:rPr>
        <w:t>he signature of the Foreign Assistance Act, known as Marshall Plan, by US President Harry S Truman the Organisation for European Economic Cooperation (OEEC)</w:t>
      </w:r>
      <w:r w:rsidR="00F91391" w:rsidRPr="00A171B9">
        <w:rPr>
          <w:rFonts w:ascii="Times New Roman" w:hAnsi="Times New Roman"/>
          <w:b/>
        </w:rPr>
        <w:t xml:space="preserve"> </w:t>
      </w:r>
      <w:r w:rsidR="00F91391" w:rsidRPr="00A171B9">
        <w:rPr>
          <w:rFonts w:ascii="Times New Roman" w:hAnsi="Times New Roman"/>
        </w:rPr>
        <w:t xml:space="preserve">was created on 16 April 1948, with headquarters established in the Château de la </w:t>
      </w:r>
      <w:proofErr w:type="spellStart"/>
      <w:r w:rsidR="00F91391" w:rsidRPr="00A171B9">
        <w:rPr>
          <w:rFonts w:ascii="Times New Roman" w:hAnsi="Times New Roman"/>
        </w:rPr>
        <w:t>Muette</w:t>
      </w:r>
      <w:proofErr w:type="spellEnd"/>
      <w:r w:rsidR="00F91391" w:rsidRPr="00A171B9">
        <w:rPr>
          <w:rFonts w:ascii="Times New Roman" w:hAnsi="Times New Roman"/>
        </w:rPr>
        <w:t xml:space="preserve"> in Paris and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w:t>
      </w:r>
      <w:r w:rsidR="00044F38" w:rsidRPr="00A171B9">
        <w:rPr>
          <w:rFonts w:ascii="Times New Roman" w:hAnsi="Times New Roman"/>
        </w:rPr>
        <w:t xml:space="preserve">officially </w:t>
      </w:r>
      <w:r w:rsidR="00025222" w:rsidRPr="00A171B9">
        <w:rPr>
          <w:rFonts w:ascii="Times New Roman" w:hAnsi="Times New Roman"/>
        </w:rPr>
        <w:t xml:space="preserve">appointed </w:t>
      </w:r>
      <w:r w:rsidR="00F919AB" w:rsidRPr="00A171B9">
        <w:rPr>
          <w:rFonts w:ascii="Times New Roman" w:hAnsi="Times New Roman"/>
        </w:rPr>
        <w:t>as the organi</w:t>
      </w:r>
      <w:r w:rsidR="00D17521" w:rsidRPr="00A171B9">
        <w:rPr>
          <w:rFonts w:ascii="Times New Roman" w:hAnsi="Times New Roman"/>
        </w:rPr>
        <w:t>z</w:t>
      </w:r>
      <w:r w:rsidR="00F919AB" w:rsidRPr="00A171B9">
        <w:rPr>
          <w:rFonts w:ascii="Times New Roman" w:hAnsi="Times New Roman"/>
        </w:rPr>
        <w:t>ation’s</w:t>
      </w:r>
      <w:r w:rsidR="00F91391" w:rsidRPr="00A171B9">
        <w:rPr>
          <w:rFonts w:ascii="Times New Roman" w:hAnsi="Times New Roman"/>
        </w:rPr>
        <w:t xml:space="preserve"> first Secretary-General. </w:t>
      </w:r>
      <w:r w:rsidR="00901CD7" w:rsidRPr="00A171B9">
        <w:rPr>
          <w:rFonts w:ascii="Times New Roman" w:hAnsi="Times New Roman"/>
        </w:rPr>
        <w:t>While the US</w:t>
      </w:r>
      <w:r w:rsidR="00C01D81" w:rsidRPr="00A171B9">
        <w:rPr>
          <w:rFonts w:ascii="Times New Roman" w:hAnsi="Times New Roman"/>
        </w:rPr>
        <w:t xml:space="preserve"> trusted </w:t>
      </w:r>
      <w:proofErr w:type="spellStart"/>
      <w:r w:rsidR="00C01D81" w:rsidRPr="00A171B9">
        <w:rPr>
          <w:rFonts w:ascii="Times New Roman" w:hAnsi="Times New Roman"/>
        </w:rPr>
        <w:t>Marjolin</w:t>
      </w:r>
      <w:proofErr w:type="spellEnd"/>
      <w:r w:rsidR="00C01D81" w:rsidRPr="00A171B9">
        <w:rPr>
          <w:rFonts w:ascii="Times New Roman" w:hAnsi="Times New Roman"/>
        </w:rPr>
        <w:t xml:space="preserve"> and</w:t>
      </w:r>
      <w:r w:rsidR="00901CD7" w:rsidRPr="00A171B9">
        <w:rPr>
          <w:rFonts w:ascii="Times New Roman" w:hAnsi="Times New Roman"/>
        </w:rPr>
        <w:t xml:space="preserve"> favoured a strong Secretary-General</w:t>
      </w:r>
      <w:r w:rsidR="00ED50B0" w:rsidRPr="00A171B9">
        <w:rPr>
          <w:rFonts w:ascii="Times New Roman" w:hAnsi="Times New Roman"/>
        </w:rPr>
        <w:t>,</w:t>
      </w:r>
      <w:r w:rsidR="00901CD7" w:rsidRPr="00A171B9">
        <w:rPr>
          <w:rFonts w:ascii="Times New Roman" w:hAnsi="Times New Roman"/>
        </w:rPr>
        <w:t xml:space="preserve"> </w:t>
      </w:r>
      <w:r w:rsidR="00C01D81" w:rsidRPr="00A171B9">
        <w:rPr>
          <w:rFonts w:ascii="Times New Roman" w:hAnsi="Times New Roman"/>
        </w:rPr>
        <w:t>but</w:t>
      </w:r>
      <w:r w:rsidR="00901CD7" w:rsidRPr="00A171B9">
        <w:rPr>
          <w:rFonts w:ascii="Times New Roman" w:hAnsi="Times New Roman"/>
        </w:rPr>
        <w:t xml:space="preserve"> at first </w:t>
      </w:r>
      <w:r w:rsidR="00FF0A8E" w:rsidRPr="00A171B9">
        <w:rPr>
          <w:rFonts w:ascii="Times New Roman" w:hAnsi="Times New Roman"/>
        </w:rPr>
        <w:t xml:space="preserve">had </w:t>
      </w:r>
      <w:r w:rsidR="00901CD7" w:rsidRPr="00A171B9">
        <w:rPr>
          <w:rFonts w:ascii="Times New Roman" w:hAnsi="Times New Roman"/>
        </w:rPr>
        <w:t>considered candidates from small</w:t>
      </w:r>
      <w:r w:rsidR="00EC1636" w:rsidRPr="00A171B9">
        <w:rPr>
          <w:rFonts w:ascii="Times New Roman" w:hAnsi="Times New Roman"/>
        </w:rPr>
        <w:t>er</w:t>
      </w:r>
      <w:r w:rsidR="00901CD7" w:rsidRPr="00A171B9">
        <w:rPr>
          <w:rFonts w:ascii="Times New Roman" w:hAnsi="Times New Roman"/>
        </w:rPr>
        <w:t xml:space="preserve"> countries, </w:t>
      </w:r>
      <w:r w:rsidR="00FF0A8E" w:rsidRPr="00A171B9">
        <w:rPr>
          <w:rFonts w:ascii="Times New Roman" w:hAnsi="Times New Roman"/>
        </w:rPr>
        <w:t xml:space="preserve">French </w:t>
      </w:r>
      <w:r w:rsidR="00901CD7" w:rsidRPr="00A171B9">
        <w:rPr>
          <w:rFonts w:ascii="Times New Roman" w:hAnsi="Times New Roman"/>
        </w:rPr>
        <w:t xml:space="preserve">and </w:t>
      </w:r>
      <w:r w:rsidR="00FF0A8E" w:rsidRPr="00A171B9">
        <w:rPr>
          <w:rFonts w:ascii="Times New Roman" w:hAnsi="Times New Roman"/>
        </w:rPr>
        <w:t xml:space="preserve">British </w:t>
      </w:r>
      <w:r w:rsidR="00901CD7" w:rsidRPr="00A171B9">
        <w:rPr>
          <w:rFonts w:ascii="Times New Roman" w:hAnsi="Times New Roman"/>
        </w:rPr>
        <w:t xml:space="preserve">officials had manoeuvred since January to get </w:t>
      </w:r>
      <w:proofErr w:type="spellStart"/>
      <w:r w:rsidR="00901CD7" w:rsidRPr="00A171B9">
        <w:rPr>
          <w:rFonts w:ascii="Times New Roman" w:hAnsi="Times New Roman"/>
        </w:rPr>
        <w:t>Marjolin</w:t>
      </w:r>
      <w:proofErr w:type="spellEnd"/>
      <w:r w:rsidR="00EC1636" w:rsidRPr="00A171B9">
        <w:rPr>
          <w:rFonts w:ascii="Times New Roman" w:hAnsi="Times New Roman"/>
        </w:rPr>
        <w:t xml:space="preserve"> </w:t>
      </w:r>
      <w:r w:rsidR="00901CD7" w:rsidRPr="00A171B9">
        <w:rPr>
          <w:rFonts w:ascii="Times New Roman" w:hAnsi="Times New Roman"/>
        </w:rPr>
        <w:t>nominated. They</w:t>
      </w:r>
      <w:r w:rsidR="00FF0A8E" w:rsidRPr="00A171B9">
        <w:rPr>
          <w:rFonts w:ascii="Times New Roman" w:hAnsi="Times New Roman"/>
        </w:rPr>
        <w:t>,</w:t>
      </w:r>
      <w:r w:rsidR="00901CD7" w:rsidRPr="00A171B9">
        <w:rPr>
          <w:rFonts w:ascii="Times New Roman" w:hAnsi="Times New Roman"/>
        </w:rPr>
        <w:t xml:space="preserve"> however</w:t>
      </w:r>
      <w:r w:rsidR="00FF0A8E" w:rsidRPr="00A171B9">
        <w:rPr>
          <w:rFonts w:ascii="Times New Roman" w:hAnsi="Times New Roman"/>
        </w:rPr>
        <w:t>,</w:t>
      </w:r>
      <w:r w:rsidR="00901CD7" w:rsidRPr="00A171B9">
        <w:rPr>
          <w:rFonts w:ascii="Times New Roman" w:hAnsi="Times New Roman"/>
        </w:rPr>
        <w:t xml:space="preserve"> did not want to give too much power to the Secretary-General</w:t>
      </w:r>
      <w:r w:rsidR="00B953C0" w:rsidRPr="00A171B9">
        <w:rPr>
          <w:rFonts w:ascii="Times New Roman" w:hAnsi="Times New Roman"/>
        </w:rPr>
        <w:t xml:space="preserve"> and expected </w:t>
      </w:r>
      <w:proofErr w:type="spellStart"/>
      <w:r w:rsidR="00B953C0" w:rsidRPr="00A171B9">
        <w:rPr>
          <w:rFonts w:ascii="Times New Roman" w:hAnsi="Times New Roman"/>
        </w:rPr>
        <w:t>Marjolin</w:t>
      </w:r>
      <w:proofErr w:type="spellEnd"/>
      <w:r w:rsidR="00B953C0" w:rsidRPr="00A171B9">
        <w:rPr>
          <w:rFonts w:ascii="Times New Roman" w:hAnsi="Times New Roman"/>
        </w:rPr>
        <w:t xml:space="preserve"> to act as a faithful civil servant </w:t>
      </w:r>
      <w:r w:rsidR="007D074A" w:rsidRPr="00A171B9">
        <w:rPr>
          <w:rFonts w:ascii="Times New Roman" w:hAnsi="Times New Roman"/>
        </w:rPr>
        <w:t>who would respect</w:t>
      </w:r>
      <w:r w:rsidR="00B953C0" w:rsidRPr="00A171B9">
        <w:rPr>
          <w:rFonts w:ascii="Times New Roman" w:hAnsi="Times New Roman"/>
        </w:rPr>
        <w:t xml:space="preserve"> their policy choices</w:t>
      </w:r>
      <w:r w:rsidR="00901CD7" w:rsidRPr="00A171B9">
        <w:rPr>
          <w:rFonts w:ascii="Times New Roman" w:hAnsi="Times New Roman"/>
        </w:rPr>
        <w:t xml:space="preserve">. </w:t>
      </w:r>
      <w:r w:rsidR="00F91391" w:rsidRPr="00A171B9">
        <w:rPr>
          <w:rFonts w:ascii="Times New Roman" w:hAnsi="Times New Roman"/>
        </w:rPr>
        <w:t xml:space="preserve">Inspired by Keynes’ work </w:t>
      </w:r>
      <w:r w:rsidR="00F91391" w:rsidRPr="00A171B9">
        <w:rPr>
          <w:rFonts w:ascii="Times New Roman" w:hAnsi="Times New Roman"/>
          <w:i/>
        </w:rPr>
        <w:t>The Economic Consequences of the Peace</w:t>
      </w:r>
      <w:r w:rsidR="00F91391" w:rsidRPr="00A171B9">
        <w:rPr>
          <w:rFonts w:ascii="Times New Roman" w:hAnsi="Times New Roman"/>
        </w:rPr>
        <w:t xml:space="preserve"> (1919),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was convinced that the origins of the economic crisis of the 1930s could be found in the international economic policies after the First World War and believed that post-1945 reconstruction should have nothing in common with the previous situation. Furthermore, having worked with Monnet, their shared commitment to the European idea strongly influenced </w:t>
      </w:r>
      <w:proofErr w:type="spellStart"/>
      <w:r w:rsidR="00F91391" w:rsidRPr="00A171B9">
        <w:rPr>
          <w:rFonts w:ascii="Times New Roman" w:hAnsi="Times New Roman"/>
        </w:rPr>
        <w:t>Marjolin’s</w:t>
      </w:r>
      <w:proofErr w:type="spellEnd"/>
      <w:r w:rsidR="00F91391" w:rsidRPr="00A171B9">
        <w:rPr>
          <w:rFonts w:ascii="Times New Roman" w:hAnsi="Times New Roman"/>
        </w:rPr>
        <w:t xml:space="preserve"> policy</w:t>
      </w:r>
      <w:r w:rsidR="000D1234" w:rsidRPr="00A171B9">
        <w:rPr>
          <w:rFonts w:ascii="Times New Roman" w:hAnsi="Times New Roman"/>
        </w:rPr>
        <w:t xml:space="preserve"> </w:t>
      </w:r>
      <w:r w:rsidR="00F91391" w:rsidRPr="00A171B9">
        <w:rPr>
          <w:rFonts w:ascii="Times New Roman" w:hAnsi="Times New Roman"/>
        </w:rPr>
        <w:t xml:space="preserve">making as OEEC Secretary-General. He </w:t>
      </w:r>
      <w:r w:rsidR="00A81242" w:rsidRPr="00A171B9">
        <w:rPr>
          <w:rFonts w:ascii="Times New Roman" w:hAnsi="Times New Roman"/>
        </w:rPr>
        <w:t xml:space="preserve">viewed </w:t>
      </w:r>
      <w:r w:rsidR="00F91391" w:rsidRPr="00A171B9">
        <w:rPr>
          <w:rFonts w:ascii="Times New Roman" w:hAnsi="Times New Roman"/>
        </w:rPr>
        <w:t>his position as an opportunity to strengthen European efforts toward economic collaboration, believing that France’s economic recovery should take place within a wider European effort. His tenure as Secretary-General can be divided in two periods, the first (1948-1952) closely associated with the reconstruction of Europe and the European Recovery Program (ERP), the second (1952-1955) with economic development and productivity issues.</w:t>
      </w:r>
    </w:p>
    <w:p w14:paraId="53650B90" w14:textId="77777777" w:rsidR="000C1922" w:rsidRPr="00A171B9" w:rsidRDefault="00F91391" w:rsidP="005D6EAB">
      <w:pPr>
        <w:ind w:firstLine="708"/>
        <w:jc w:val="both"/>
        <w:rPr>
          <w:rFonts w:ascii="Times New Roman" w:hAnsi="Times New Roman"/>
        </w:rPr>
      </w:pPr>
      <w:r w:rsidRPr="00A171B9">
        <w:rPr>
          <w:rFonts w:ascii="Times New Roman" w:hAnsi="Times New Roman"/>
        </w:rPr>
        <w:lastRenderedPageBreak/>
        <w:t>During the first period the OEEC practically existed through American policy</w:t>
      </w:r>
      <w:r w:rsidR="00FB4EED" w:rsidRPr="00A171B9">
        <w:rPr>
          <w:rFonts w:ascii="Times New Roman" w:hAnsi="Times New Roman"/>
        </w:rPr>
        <w:t xml:space="preserve"> </w:t>
      </w:r>
      <w:r w:rsidRPr="00A171B9">
        <w:rPr>
          <w:rFonts w:ascii="Times New Roman" w:hAnsi="Times New Roman"/>
        </w:rPr>
        <w:t xml:space="preserve">making and the ERP. </w:t>
      </w:r>
      <w:proofErr w:type="spellStart"/>
      <w:r w:rsidRPr="00A171B9">
        <w:rPr>
          <w:rFonts w:ascii="Times New Roman" w:hAnsi="Times New Roman"/>
        </w:rPr>
        <w:t>Marjolin</w:t>
      </w:r>
      <w:proofErr w:type="spellEnd"/>
      <w:r w:rsidRPr="00A171B9">
        <w:rPr>
          <w:rFonts w:ascii="Times New Roman" w:hAnsi="Times New Roman"/>
        </w:rPr>
        <w:t xml:space="preserve"> closely collaborated with the US administration by showing how the money was used and justifying the continuation of aid flows. The US Economic Cooperation Administration (ECA), headed by Paul Hoffman, had </w:t>
      </w:r>
      <w:r w:rsidR="00066816" w:rsidRPr="00A171B9">
        <w:rPr>
          <w:rFonts w:ascii="Times New Roman" w:hAnsi="Times New Roman"/>
        </w:rPr>
        <w:t xml:space="preserve">W. </w:t>
      </w:r>
      <w:r w:rsidRPr="00A171B9">
        <w:rPr>
          <w:rFonts w:ascii="Times New Roman" w:hAnsi="Times New Roman"/>
        </w:rPr>
        <w:t xml:space="preserve">Averell Harriman as its representative in Paris, where he coordinated the ERP. Tensions arose between Harriman and </w:t>
      </w:r>
      <w:proofErr w:type="spellStart"/>
      <w:r w:rsidRPr="00A171B9">
        <w:rPr>
          <w:rFonts w:ascii="Times New Roman" w:hAnsi="Times New Roman"/>
        </w:rPr>
        <w:t>Marjolin</w:t>
      </w:r>
      <w:proofErr w:type="spellEnd"/>
      <w:r w:rsidRPr="00A171B9">
        <w:rPr>
          <w:rFonts w:ascii="Times New Roman" w:hAnsi="Times New Roman"/>
        </w:rPr>
        <w:t xml:space="preserve">, who began to draw demarcation lines between the ERP and the OEEC </w:t>
      </w:r>
      <w:proofErr w:type="gramStart"/>
      <w:r w:rsidRPr="00A171B9">
        <w:rPr>
          <w:rFonts w:ascii="Times New Roman" w:hAnsi="Times New Roman"/>
        </w:rPr>
        <w:t>and also</w:t>
      </w:r>
      <w:proofErr w:type="gramEnd"/>
      <w:r w:rsidRPr="00A171B9">
        <w:rPr>
          <w:rFonts w:ascii="Times New Roman" w:hAnsi="Times New Roman"/>
        </w:rPr>
        <w:t xml:space="preserve"> strove to increase the organization’s autonomy from both the US and the member states. Another sensitive issue was the OEEC’s role in the repartition of </w:t>
      </w:r>
      <w:r w:rsidR="00066816" w:rsidRPr="00A171B9">
        <w:rPr>
          <w:rFonts w:ascii="Times New Roman" w:hAnsi="Times New Roman"/>
        </w:rPr>
        <w:t>Marshall A</w:t>
      </w:r>
      <w:r w:rsidRPr="00A171B9">
        <w:rPr>
          <w:rFonts w:ascii="Times New Roman" w:hAnsi="Times New Roman"/>
        </w:rPr>
        <w:t xml:space="preserve">id between the member states. Lack of coordination between beneficiaries in the preliminary stage of establishing resource requirements raised the repartition problem. </w:t>
      </w:r>
      <w:proofErr w:type="spellStart"/>
      <w:r w:rsidRPr="00A171B9">
        <w:rPr>
          <w:rFonts w:ascii="Times New Roman" w:hAnsi="Times New Roman"/>
        </w:rPr>
        <w:t>Marjolin</w:t>
      </w:r>
      <w:proofErr w:type="spellEnd"/>
      <w:r w:rsidRPr="00A171B9">
        <w:rPr>
          <w:rFonts w:ascii="Times New Roman" w:hAnsi="Times New Roman"/>
        </w:rPr>
        <w:t xml:space="preserve"> favoured a repartition key established by the OEEC. The ECA </w:t>
      </w:r>
      <w:r w:rsidR="00955CE0" w:rsidRPr="00A171B9">
        <w:rPr>
          <w:rFonts w:ascii="Times New Roman" w:hAnsi="Times New Roman"/>
        </w:rPr>
        <w:t xml:space="preserve">eventually </w:t>
      </w:r>
      <w:r w:rsidRPr="00A171B9">
        <w:rPr>
          <w:rFonts w:ascii="Times New Roman" w:hAnsi="Times New Roman"/>
        </w:rPr>
        <w:t xml:space="preserve">decided that the use and repartition of aid between member states would be integrated within the ERP, drawn up by the OEEC, but with the final decision left to the Americans. Hoffman, who addressed the OEEC Council in July 1948, asked for a conclusive ERP to be achieved in June 1952 when US aid would end. Between December 1948 and January 1949 </w:t>
      </w:r>
      <w:proofErr w:type="spellStart"/>
      <w:r w:rsidRPr="00A171B9">
        <w:rPr>
          <w:rFonts w:ascii="Times New Roman" w:hAnsi="Times New Roman"/>
        </w:rPr>
        <w:t>Marjolin</w:t>
      </w:r>
      <w:proofErr w:type="spellEnd"/>
      <w:r w:rsidRPr="00A171B9">
        <w:rPr>
          <w:rFonts w:ascii="Times New Roman" w:hAnsi="Times New Roman"/>
        </w:rPr>
        <w:t xml:space="preserve"> was in the US </w:t>
      </w:r>
      <w:proofErr w:type="gramStart"/>
      <w:r w:rsidRPr="00A171B9">
        <w:rPr>
          <w:rFonts w:ascii="Times New Roman" w:hAnsi="Times New Roman"/>
        </w:rPr>
        <w:t>in order to</w:t>
      </w:r>
      <w:proofErr w:type="gramEnd"/>
      <w:r w:rsidRPr="00A171B9">
        <w:rPr>
          <w:rFonts w:ascii="Times New Roman" w:hAnsi="Times New Roman"/>
        </w:rPr>
        <w:t xml:space="preserve"> prepare a plan to be submitted to Congress </w:t>
      </w:r>
      <w:proofErr w:type="gramStart"/>
      <w:r w:rsidRPr="00A171B9">
        <w:rPr>
          <w:rFonts w:ascii="Times New Roman" w:hAnsi="Times New Roman"/>
        </w:rPr>
        <w:t>and also</w:t>
      </w:r>
      <w:proofErr w:type="gramEnd"/>
      <w:r w:rsidRPr="00A171B9">
        <w:rPr>
          <w:rFonts w:ascii="Times New Roman" w:hAnsi="Times New Roman"/>
        </w:rPr>
        <w:t xml:space="preserve"> met with Senators who were concerned about the use of the Marshall </w:t>
      </w:r>
      <w:r w:rsidR="00AE0885" w:rsidRPr="00A171B9">
        <w:rPr>
          <w:rFonts w:ascii="Times New Roman" w:hAnsi="Times New Roman"/>
        </w:rPr>
        <w:t xml:space="preserve">Plan </w:t>
      </w:r>
      <w:r w:rsidRPr="00A171B9">
        <w:rPr>
          <w:rFonts w:ascii="Times New Roman" w:hAnsi="Times New Roman"/>
        </w:rPr>
        <w:t xml:space="preserve">funds. Harriman estimated that the money was ‘reasonably well spent’, but Senators Thomas T. Connolly and Arthur H. Vandenberg expressed concerns about the risk that US taxpayers </w:t>
      </w:r>
      <w:r w:rsidR="00056EFE" w:rsidRPr="00A171B9">
        <w:rPr>
          <w:rFonts w:ascii="Times New Roman" w:hAnsi="Times New Roman"/>
        </w:rPr>
        <w:t>would</w:t>
      </w:r>
      <w:r w:rsidRPr="00A171B9">
        <w:rPr>
          <w:rFonts w:ascii="Times New Roman" w:hAnsi="Times New Roman"/>
        </w:rPr>
        <w:t xml:space="preserve"> shoulder the burden of European reconstruction indefinitely (Archives Robert Marjolin, ARM 4/2/13, Note on discussion with US Senators and Congressmen, 18 January 1949). They criticized the provisional long-term report because of its imprecise nature</w:t>
      </w:r>
      <w:r w:rsidR="004E1037" w:rsidRPr="00A171B9">
        <w:rPr>
          <w:rFonts w:ascii="Times New Roman" w:hAnsi="Times New Roman"/>
        </w:rPr>
        <w:t xml:space="preserve"> and</w:t>
      </w:r>
      <w:r w:rsidR="00644944" w:rsidRPr="00A171B9">
        <w:rPr>
          <w:rFonts w:ascii="Times New Roman" w:hAnsi="Times New Roman"/>
        </w:rPr>
        <w:t xml:space="preserve"> </w:t>
      </w:r>
      <w:r w:rsidR="000C1922" w:rsidRPr="00A171B9">
        <w:rPr>
          <w:rFonts w:ascii="Times New Roman" w:hAnsi="Times New Roman"/>
        </w:rPr>
        <w:t xml:space="preserve">expected </w:t>
      </w:r>
      <w:r w:rsidRPr="00A171B9">
        <w:rPr>
          <w:rFonts w:ascii="Times New Roman" w:hAnsi="Times New Roman"/>
        </w:rPr>
        <w:t>exce</w:t>
      </w:r>
      <w:r w:rsidR="007F3F67" w:rsidRPr="00A171B9">
        <w:rPr>
          <w:rFonts w:ascii="Times New Roman" w:hAnsi="Times New Roman"/>
        </w:rPr>
        <w:t>ssive budget</w:t>
      </w:r>
      <w:r w:rsidR="005D6EAB" w:rsidRPr="00A171B9">
        <w:rPr>
          <w:rFonts w:ascii="Times New Roman" w:hAnsi="Times New Roman"/>
        </w:rPr>
        <w:t>. T</w:t>
      </w:r>
      <w:r w:rsidR="007F3F67" w:rsidRPr="00A171B9">
        <w:rPr>
          <w:rFonts w:ascii="Times New Roman" w:hAnsi="Times New Roman"/>
        </w:rPr>
        <w:t xml:space="preserve">hey </w:t>
      </w:r>
      <w:r w:rsidRPr="00A171B9">
        <w:rPr>
          <w:rFonts w:ascii="Times New Roman" w:hAnsi="Times New Roman"/>
        </w:rPr>
        <w:t>did not believe in a long-term plan</w:t>
      </w:r>
      <w:r w:rsidR="00644944" w:rsidRPr="00A171B9">
        <w:rPr>
          <w:rFonts w:ascii="Times New Roman" w:hAnsi="Times New Roman"/>
        </w:rPr>
        <w:t xml:space="preserve"> in general since</w:t>
      </w:r>
      <w:r w:rsidRPr="00A171B9">
        <w:rPr>
          <w:rFonts w:ascii="Times New Roman" w:hAnsi="Times New Roman"/>
        </w:rPr>
        <w:t xml:space="preserve"> it was impossible to know what Europe would look like in 1952-1953. However, they emphasized the necessity </w:t>
      </w:r>
      <w:r w:rsidR="00F6631D" w:rsidRPr="00A171B9">
        <w:rPr>
          <w:rFonts w:ascii="Times New Roman" w:hAnsi="Times New Roman"/>
        </w:rPr>
        <w:t>of showing</w:t>
      </w:r>
      <w:r w:rsidRPr="00A171B9">
        <w:rPr>
          <w:rFonts w:ascii="Times New Roman" w:hAnsi="Times New Roman"/>
        </w:rPr>
        <w:t xml:space="preserve"> Congress that the European need for US aid and the ERP would end in 1952. </w:t>
      </w:r>
      <w:r w:rsidR="00F6631D" w:rsidRPr="00A171B9">
        <w:rPr>
          <w:rFonts w:ascii="Times New Roman" w:hAnsi="Times New Roman"/>
        </w:rPr>
        <w:t xml:space="preserve">Europe was always considered </w:t>
      </w:r>
      <w:proofErr w:type="gramStart"/>
      <w:r w:rsidR="00F6631D" w:rsidRPr="00A171B9">
        <w:rPr>
          <w:rFonts w:ascii="Times New Roman" w:hAnsi="Times New Roman"/>
        </w:rPr>
        <w:t>as a whole i</w:t>
      </w:r>
      <w:r w:rsidRPr="00A171B9">
        <w:rPr>
          <w:rFonts w:ascii="Times New Roman" w:hAnsi="Times New Roman"/>
        </w:rPr>
        <w:t>n</w:t>
      </w:r>
      <w:proofErr w:type="gramEnd"/>
      <w:r w:rsidRPr="00A171B9">
        <w:rPr>
          <w:rFonts w:ascii="Times New Roman" w:hAnsi="Times New Roman"/>
        </w:rPr>
        <w:t xml:space="preserve"> the discussions between ECA representatives, US Senators and </w:t>
      </w:r>
      <w:proofErr w:type="spellStart"/>
      <w:r w:rsidRPr="00A171B9">
        <w:rPr>
          <w:rFonts w:ascii="Times New Roman" w:hAnsi="Times New Roman"/>
        </w:rPr>
        <w:t>Marjolin</w:t>
      </w:r>
      <w:proofErr w:type="spellEnd"/>
      <w:r w:rsidRPr="00A171B9">
        <w:rPr>
          <w:rFonts w:ascii="Times New Roman" w:hAnsi="Times New Roman"/>
        </w:rPr>
        <w:t xml:space="preserve">, without reference to the needs of specific states. In this regard the debates contributed to building a European entity. American </w:t>
      </w:r>
      <w:r w:rsidR="0029764F" w:rsidRPr="00A171B9">
        <w:rPr>
          <w:rFonts w:ascii="Times New Roman" w:hAnsi="Times New Roman"/>
        </w:rPr>
        <w:t>high-level</w:t>
      </w:r>
      <w:r w:rsidR="00F6631D" w:rsidRPr="00A171B9">
        <w:rPr>
          <w:rFonts w:ascii="Times New Roman" w:hAnsi="Times New Roman"/>
        </w:rPr>
        <w:t xml:space="preserve"> </w:t>
      </w:r>
      <w:r w:rsidRPr="00A171B9">
        <w:rPr>
          <w:rFonts w:ascii="Times New Roman" w:hAnsi="Times New Roman"/>
        </w:rPr>
        <w:t xml:space="preserve">civil servants and Senators envisioned the OEEC and the ERP as tools to unify Europe. They did not want to negotiate with every single </w:t>
      </w:r>
      <w:proofErr w:type="gramStart"/>
      <w:r w:rsidRPr="00A171B9">
        <w:rPr>
          <w:rFonts w:ascii="Times New Roman" w:hAnsi="Times New Roman"/>
        </w:rPr>
        <w:t>state</w:t>
      </w:r>
      <w:r w:rsidR="0062695F" w:rsidRPr="00A171B9">
        <w:rPr>
          <w:rFonts w:ascii="Times New Roman" w:hAnsi="Times New Roman"/>
        </w:rPr>
        <w:t>,</w:t>
      </w:r>
      <w:r w:rsidRPr="00A171B9">
        <w:rPr>
          <w:rFonts w:ascii="Times New Roman" w:hAnsi="Times New Roman"/>
        </w:rPr>
        <w:t xml:space="preserve"> but</w:t>
      </w:r>
      <w:proofErr w:type="gramEnd"/>
      <w:r w:rsidRPr="00A171B9">
        <w:rPr>
          <w:rFonts w:ascii="Times New Roman" w:hAnsi="Times New Roman"/>
        </w:rPr>
        <w:t xml:space="preserve"> </w:t>
      </w:r>
      <w:r w:rsidR="00BF4855" w:rsidRPr="00A171B9">
        <w:rPr>
          <w:rFonts w:ascii="Times New Roman" w:hAnsi="Times New Roman"/>
        </w:rPr>
        <w:t xml:space="preserve">instead </w:t>
      </w:r>
      <w:r w:rsidRPr="00A171B9">
        <w:rPr>
          <w:rFonts w:ascii="Times New Roman" w:hAnsi="Times New Roman"/>
        </w:rPr>
        <w:t xml:space="preserve">used the OEEC as an interface to make all beneficiaries speak with one voice, and regarded this task </w:t>
      </w:r>
      <w:r w:rsidR="00BF4855" w:rsidRPr="00A171B9">
        <w:rPr>
          <w:rFonts w:ascii="Times New Roman" w:hAnsi="Times New Roman"/>
        </w:rPr>
        <w:t xml:space="preserve">as </w:t>
      </w:r>
      <w:r w:rsidRPr="00A171B9">
        <w:rPr>
          <w:rFonts w:ascii="Times New Roman" w:hAnsi="Times New Roman"/>
        </w:rPr>
        <w:t xml:space="preserve">the mission of the Secretary-General, who had to make the member states cooperate and draw up collective policies. When </w:t>
      </w:r>
      <w:proofErr w:type="spellStart"/>
      <w:r w:rsidRPr="00A171B9">
        <w:rPr>
          <w:rFonts w:ascii="Times New Roman" w:hAnsi="Times New Roman"/>
        </w:rPr>
        <w:t>Marjolin</w:t>
      </w:r>
      <w:proofErr w:type="spellEnd"/>
      <w:r w:rsidRPr="00A171B9">
        <w:rPr>
          <w:rFonts w:ascii="Times New Roman" w:hAnsi="Times New Roman"/>
        </w:rPr>
        <w:t xml:space="preserve"> (1986: 209-212) later reviewed his achievements in this respect, he underlined his failure to establish real economic cooperation</w:t>
      </w:r>
      <w:r w:rsidR="00273ADB" w:rsidRPr="00A171B9">
        <w:rPr>
          <w:rFonts w:ascii="Times New Roman" w:hAnsi="Times New Roman"/>
        </w:rPr>
        <w:t xml:space="preserve"> through the OEEC</w:t>
      </w:r>
      <w:r w:rsidRPr="00A171B9">
        <w:rPr>
          <w:rFonts w:ascii="Times New Roman" w:hAnsi="Times New Roman"/>
        </w:rPr>
        <w:t xml:space="preserve">. </w:t>
      </w:r>
    </w:p>
    <w:p w14:paraId="667976F7" w14:textId="77777777" w:rsidR="003C3BA2" w:rsidRPr="00A171B9" w:rsidRDefault="00F91391" w:rsidP="005D6EAB">
      <w:pPr>
        <w:ind w:firstLine="708"/>
        <w:jc w:val="both"/>
        <w:rPr>
          <w:rFonts w:ascii="Times New Roman" w:hAnsi="Times New Roman"/>
        </w:rPr>
      </w:pPr>
      <w:r w:rsidRPr="00A171B9">
        <w:rPr>
          <w:rFonts w:ascii="Times New Roman" w:hAnsi="Times New Roman"/>
        </w:rPr>
        <w:t xml:space="preserve">The autonomy advocated by </w:t>
      </w:r>
      <w:proofErr w:type="spellStart"/>
      <w:r w:rsidRPr="00A171B9">
        <w:rPr>
          <w:rFonts w:ascii="Times New Roman" w:hAnsi="Times New Roman"/>
        </w:rPr>
        <w:t>Marjolin</w:t>
      </w:r>
      <w:proofErr w:type="spellEnd"/>
      <w:r w:rsidRPr="00A171B9">
        <w:rPr>
          <w:rFonts w:ascii="Times New Roman" w:hAnsi="Times New Roman"/>
        </w:rPr>
        <w:t xml:space="preserve"> also concerned the way in which the OEEC should treat its civil servants. </w:t>
      </w:r>
      <w:proofErr w:type="spellStart"/>
      <w:r w:rsidRPr="00A171B9">
        <w:rPr>
          <w:rFonts w:ascii="Times New Roman" w:hAnsi="Times New Roman"/>
        </w:rPr>
        <w:t>Marjolin’s</w:t>
      </w:r>
      <w:proofErr w:type="spellEnd"/>
      <w:r w:rsidRPr="00A171B9">
        <w:rPr>
          <w:rFonts w:ascii="Times New Roman" w:hAnsi="Times New Roman"/>
        </w:rPr>
        <w:t xml:space="preserve"> staff policy included the approval of the governments to hire new employees, but once they had joined the </w:t>
      </w:r>
      <w:proofErr w:type="gramStart"/>
      <w:r w:rsidRPr="00A171B9">
        <w:rPr>
          <w:rFonts w:ascii="Times New Roman" w:hAnsi="Times New Roman"/>
        </w:rPr>
        <w:t>organization</w:t>
      </w:r>
      <w:proofErr w:type="gramEnd"/>
      <w:r w:rsidRPr="00A171B9">
        <w:rPr>
          <w:rFonts w:ascii="Times New Roman" w:hAnsi="Times New Roman"/>
        </w:rPr>
        <w:t xml:space="preserve"> he considered himself </w:t>
      </w:r>
      <w:r w:rsidR="00D9777F" w:rsidRPr="00A171B9">
        <w:rPr>
          <w:rFonts w:ascii="Times New Roman" w:hAnsi="Times New Roman"/>
        </w:rPr>
        <w:t xml:space="preserve">to be </w:t>
      </w:r>
      <w:r w:rsidRPr="00A171B9">
        <w:rPr>
          <w:rFonts w:ascii="Times New Roman" w:hAnsi="Times New Roman"/>
        </w:rPr>
        <w:t>independent in his decisions concerning staff. He would not dismiss anyone just because a government ask</w:t>
      </w:r>
      <w:r w:rsidR="00D9777F" w:rsidRPr="00A171B9">
        <w:rPr>
          <w:rFonts w:ascii="Times New Roman" w:hAnsi="Times New Roman"/>
        </w:rPr>
        <w:t>ed</w:t>
      </w:r>
      <w:r w:rsidRPr="00A171B9">
        <w:rPr>
          <w:rFonts w:ascii="Times New Roman" w:hAnsi="Times New Roman"/>
        </w:rPr>
        <w:t xml:space="preserve"> him to do so (ARM 4/12/3, Compte-</w:t>
      </w:r>
      <w:proofErr w:type="spellStart"/>
      <w:r w:rsidRPr="00A171B9">
        <w:rPr>
          <w:rFonts w:ascii="Times New Roman" w:hAnsi="Times New Roman"/>
        </w:rPr>
        <w:t>rendu</w:t>
      </w:r>
      <w:proofErr w:type="spellEnd"/>
      <w:r w:rsidRPr="00A171B9">
        <w:rPr>
          <w:rFonts w:ascii="Times New Roman" w:hAnsi="Times New Roman"/>
        </w:rPr>
        <w:t xml:space="preserve"> de la conversation avec M. William Batt, </w:t>
      </w:r>
      <w:proofErr w:type="spellStart"/>
      <w:r w:rsidRPr="00A171B9">
        <w:rPr>
          <w:rFonts w:ascii="Times New Roman" w:hAnsi="Times New Roman"/>
        </w:rPr>
        <w:t>dimanche</w:t>
      </w:r>
      <w:proofErr w:type="spellEnd"/>
      <w:r w:rsidRPr="00A171B9">
        <w:rPr>
          <w:rFonts w:ascii="Times New Roman" w:hAnsi="Times New Roman"/>
        </w:rPr>
        <w:t xml:space="preserve"> 14 </w:t>
      </w:r>
      <w:proofErr w:type="spellStart"/>
      <w:r w:rsidRPr="00A171B9">
        <w:rPr>
          <w:rFonts w:ascii="Times New Roman" w:hAnsi="Times New Roman"/>
        </w:rPr>
        <w:t>juin</w:t>
      </w:r>
      <w:proofErr w:type="spellEnd"/>
      <w:r w:rsidRPr="00A171B9">
        <w:rPr>
          <w:rFonts w:ascii="Times New Roman" w:hAnsi="Times New Roman"/>
        </w:rPr>
        <w:t xml:space="preserve"> 1953, </w:t>
      </w:r>
      <w:proofErr w:type="spellStart"/>
      <w:r w:rsidRPr="00A171B9">
        <w:rPr>
          <w:rFonts w:ascii="Times New Roman" w:hAnsi="Times New Roman"/>
        </w:rPr>
        <w:t>stric</w:t>
      </w:r>
      <w:proofErr w:type="spellEnd"/>
      <w:r w:rsidRPr="00A171B9">
        <w:rPr>
          <w:rFonts w:ascii="Times New Roman" w:hAnsi="Times New Roman"/>
        </w:rPr>
        <w:t xml:space="preserve">. </w:t>
      </w:r>
      <w:proofErr w:type="spellStart"/>
      <w:r w:rsidRPr="00A171B9">
        <w:rPr>
          <w:rFonts w:ascii="Times New Roman" w:hAnsi="Times New Roman"/>
        </w:rPr>
        <w:t>confidentiel</w:t>
      </w:r>
      <w:proofErr w:type="spellEnd"/>
      <w:r w:rsidRPr="00A171B9">
        <w:rPr>
          <w:rFonts w:ascii="Times New Roman" w:hAnsi="Times New Roman"/>
        </w:rPr>
        <w:t xml:space="preserve">). This policy strengthened the autonomy of the Secretariat </w:t>
      </w:r>
      <w:r w:rsidRPr="00A171B9">
        <w:rPr>
          <w:rFonts w:ascii="Times New Roman" w:hAnsi="Times New Roman"/>
          <w:i/>
        </w:rPr>
        <w:t>vis-à-vis</w:t>
      </w:r>
      <w:r w:rsidRPr="00A171B9">
        <w:rPr>
          <w:rFonts w:ascii="Times New Roman" w:hAnsi="Times New Roman"/>
        </w:rPr>
        <w:t xml:space="preserve"> the member states. The first high-level OEEC civil servants were all relatively young when appointed. They were born at the beginning of the century and had been too young to serve during the First World </w:t>
      </w:r>
      <w:proofErr w:type="gramStart"/>
      <w:r w:rsidRPr="00A171B9">
        <w:rPr>
          <w:rFonts w:ascii="Times New Roman" w:hAnsi="Times New Roman"/>
        </w:rPr>
        <w:t>War, but</w:t>
      </w:r>
      <w:proofErr w:type="gramEnd"/>
      <w:r w:rsidRPr="00A171B9">
        <w:rPr>
          <w:rFonts w:ascii="Times New Roman" w:hAnsi="Times New Roman"/>
        </w:rPr>
        <w:t xml:space="preserve"> had experienced the economic crisis of the 1930s. In his memoirs </w:t>
      </w:r>
      <w:proofErr w:type="spellStart"/>
      <w:r w:rsidRPr="00A171B9">
        <w:rPr>
          <w:rFonts w:ascii="Times New Roman" w:hAnsi="Times New Roman"/>
        </w:rPr>
        <w:t>Marjolin</w:t>
      </w:r>
      <w:proofErr w:type="spellEnd"/>
      <w:r w:rsidRPr="00A171B9">
        <w:rPr>
          <w:rFonts w:ascii="Times New Roman" w:hAnsi="Times New Roman"/>
        </w:rPr>
        <w:t xml:space="preserve"> (1986: 187) wrote that, when preparing the organization, he noticed that he got on well with both American and British Keynesian economists, who all belonged to the ‘generation of growth’. These people also shared a national rather than international civil servant profile. Except for one staff member who came from the International Bank for Reconstruction and Development, none had experience within an international organization such as the Economic and Financial Organization of the League of Nations. One of </w:t>
      </w:r>
      <w:proofErr w:type="spellStart"/>
      <w:r w:rsidR="003C2C68" w:rsidRPr="00A171B9">
        <w:rPr>
          <w:rFonts w:ascii="Times New Roman" w:hAnsi="Times New Roman"/>
        </w:rPr>
        <w:t>Marjolin</w:t>
      </w:r>
      <w:r w:rsidRPr="00A171B9">
        <w:rPr>
          <w:rFonts w:ascii="Times New Roman" w:hAnsi="Times New Roman"/>
        </w:rPr>
        <w:t>’s</w:t>
      </w:r>
      <w:proofErr w:type="spellEnd"/>
      <w:r w:rsidRPr="00A171B9">
        <w:rPr>
          <w:rFonts w:ascii="Times New Roman" w:hAnsi="Times New Roman"/>
        </w:rPr>
        <w:t xml:space="preserve"> first</w:t>
      </w:r>
      <w:r w:rsidR="006C2B65" w:rsidRPr="00A171B9">
        <w:rPr>
          <w:rFonts w:ascii="Times New Roman" w:hAnsi="Times New Roman"/>
        </w:rPr>
        <w:t>,</w:t>
      </w:r>
      <w:r w:rsidRPr="00A171B9">
        <w:rPr>
          <w:rFonts w:ascii="Times New Roman" w:hAnsi="Times New Roman"/>
        </w:rPr>
        <w:t xml:space="preserve"> and </w:t>
      </w:r>
      <w:r w:rsidR="006C2B65" w:rsidRPr="00A171B9">
        <w:rPr>
          <w:rFonts w:ascii="Times New Roman" w:hAnsi="Times New Roman"/>
        </w:rPr>
        <w:t xml:space="preserve">particularly </w:t>
      </w:r>
      <w:r w:rsidRPr="00A171B9">
        <w:rPr>
          <w:rFonts w:ascii="Times New Roman" w:hAnsi="Times New Roman"/>
        </w:rPr>
        <w:t>imperative</w:t>
      </w:r>
      <w:r w:rsidR="006C2B65" w:rsidRPr="00A171B9">
        <w:rPr>
          <w:rFonts w:ascii="Times New Roman" w:hAnsi="Times New Roman"/>
        </w:rPr>
        <w:t>,</w:t>
      </w:r>
      <w:r w:rsidRPr="00A171B9">
        <w:rPr>
          <w:rFonts w:ascii="Times New Roman" w:hAnsi="Times New Roman"/>
        </w:rPr>
        <w:t xml:space="preserve"> missions was to help standardize national income data and enhance the statistical production of all member states, because such </w:t>
      </w:r>
      <w:r w:rsidRPr="00A171B9">
        <w:rPr>
          <w:rFonts w:ascii="Times New Roman" w:hAnsi="Times New Roman"/>
        </w:rPr>
        <w:lastRenderedPageBreak/>
        <w:t xml:space="preserve">data was necessary for implementing the ERP. </w:t>
      </w:r>
      <w:proofErr w:type="spellStart"/>
      <w:r w:rsidR="003C2C68" w:rsidRPr="00A171B9">
        <w:rPr>
          <w:rFonts w:ascii="Times New Roman" w:hAnsi="Times New Roman"/>
        </w:rPr>
        <w:t>Marjolin</w:t>
      </w:r>
      <w:proofErr w:type="spellEnd"/>
      <w:r w:rsidRPr="00A171B9">
        <w:rPr>
          <w:rFonts w:ascii="Times New Roman" w:hAnsi="Times New Roman"/>
        </w:rPr>
        <w:t xml:space="preserve"> also needed to solve financial problems, notably the ‘dollar gap’ or lack of US dollars in the European economy, which had resulted in large balance of payment problems. The OEEC experts tried to solve these problems by considering the OEEC as a whole and by collectivizing the member states’ balances of payments. This was the basic idea of the European Payment Union (EPU). Long negotiations resulted in an international treaty, signed in September 1950, which created the EPU for two years. By origin this was a US initiative aimed to free the US from the costs of intra-European trade, but the EPU</w:t>
      </w:r>
      <w:r w:rsidR="00FF1F46" w:rsidRPr="00A171B9">
        <w:rPr>
          <w:rFonts w:ascii="Times New Roman" w:hAnsi="Times New Roman"/>
        </w:rPr>
        <w:t xml:space="preserve"> made</w:t>
      </w:r>
      <w:r w:rsidRPr="00A171B9">
        <w:rPr>
          <w:rFonts w:ascii="Times New Roman" w:hAnsi="Times New Roman"/>
        </w:rPr>
        <w:t xml:space="preserve"> European payments </w:t>
      </w:r>
      <w:r w:rsidR="00FF1F46" w:rsidRPr="00A171B9">
        <w:rPr>
          <w:rFonts w:ascii="Times New Roman" w:hAnsi="Times New Roman"/>
        </w:rPr>
        <w:t xml:space="preserve">multilateral </w:t>
      </w:r>
      <w:r w:rsidRPr="00A171B9">
        <w:rPr>
          <w:rFonts w:ascii="Times New Roman" w:hAnsi="Times New Roman"/>
        </w:rPr>
        <w:t xml:space="preserve">and introduced a compensation system. At the end of every month the Bank for International Settlement established the accounts, while debtors had to pay their debts in principle with gold. This method enabled the collectivization of European profits and deficits toward the US. The EPU, which lasted seven years in total, was successful as it mutualised clearing among European states and allowed 70 per cent of the intra-European trade to be settled without gold or currency. </w:t>
      </w:r>
    </w:p>
    <w:p w14:paraId="5CD5D1E6" w14:textId="77777777" w:rsidR="00123BE0" w:rsidRPr="00A171B9" w:rsidRDefault="00116AD0" w:rsidP="005D6EAB">
      <w:pPr>
        <w:ind w:firstLine="708"/>
        <w:jc w:val="both"/>
        <w:rPr>
          <w:rFonts w:ascii="Times New Roman" w:hAnsi="Times New Roman"/>
        </w:rPr>
      </w:pPr>
      <w:r w:rsidRPr="00A171B9">
        <w:rPr>
          <w:rFonts w:ascii="Times New Roman" w:hAnsi="Times New Roman"/>
        </w:rPr>
        <w:t xml:space="preserve">According to </w:t>
      </w:r>
      <w:proofErr w:type="spellStart"/>
      <w:r w:rsidRPr="00A171B9">
        <w:rPr>
          <w:rFonts w:ascii="Times New Roman" w:hAnsi="Times New Roman"/>
        </w:rPr>
        <w:t>Marjolin</w:t>
      </w:r>
      <w:proofErr w:type="spellEnd"/>
      <w:r w:rsidRPr="00A171B9">
        <w:rPr>
          <w:rFonts w:ascii="Times New Roman" w:hAnsi="Times New Roman"/>
        </w:rPr>
        <w:t xml:space="preserve"> and his staff, e</w:t>
      </w:r>
      <w:r w:rsidR="00F91391" w:rsidRPr="00A171B9">
        <w:rPr>
          <w:rFonts w:ascii="Times New Roman" w:hAnsi="Times New Roman"/>
        </w:rPr>
        <w:t xml:space="preserve">conomic recovery should be rationally </w:t>
      </w:r>
      <w:proofErr w:type="gramStart"/>
      <w:r w:rsidR="00F91391" w:rsidRPr="00A171B9">
        <w:rPr>
          <w:rFonts w:ascii="Times New Roman" w:hAnsi="Times New Roman"/>
        </w:rPr>
        <w:t>founded</w:t>
      </w:r>
      <w:proofErr w:type="gramEnd"/>
      <w:r w:rsidR="001D331B" w:rsidRPr="00A171B9">
        <w:rPr>
          <w:rFonts w:ascii="Times New Roman" w:hAnsi="Times New Roman"/>
        </w:rPr>
        <w:t xml:space="preserve"> and p</w:t>
      </w:r>
      <w:r w:rsidR="00F91391" w:rsidRPr="00A171B9">
        <w:rPr>
          <w:rFonts w:ascii="Times New Roman" w:hAnsi="Times New Roman"/>
        </w:rPr>
        <w:t>roductivity was in the centre of their concerns. S</w:t>
      </w:r>
      <w:r w:rsidR="00D20E5D" w:rsidRPr="00A171B9">
        <w:rPr>
          <w:rFonts w:ascii="Times New Roman" w:hAnsi="Times New Roman"/>
        </w:rPr>
        <w:t>ome of the staff</w:t>
      </w:r>
      <w:r w:rsidR="00F91391" w:rsidRPr="00A171B9">
        <w:rPr>
          <w:rFonts w:ascii="Times New Roman" w:hAnsi="Times New Roman"/>
        </w:rPr>
        <w:t xml:space="preserve"> had travelled to the US </w:t>
      </w:r>
      <w:proofErr w:type="gramStart"/>
      <w:r w:rsidR="00F91391" w:rsidRPr="00A171B9">
        <w:rPr>
          <w:rFonts w:ascii="Times New Roman" w:hAnsi="Times New Roman"/>
        </w:rPr>
        <w:t>in order to</w:t>
      </w:r>
      <w:proofErr w:type="gramEnd"/>
      <w:r w:rsidR="00F91391" w:rsidRPr="00A171B9">
        <w:rPr>
          <w:rFonts w:ascii="Times New Roman" w:hAnsi="Times New Roman"/>
        </w:rPr>
        <w:t xml:space="preserve"> study productivity improvement measures </w:t>
      </w:r>
      <w:proofErr w:type="gramStart"/>
      <w:r w:rsidR="00D06146" w:rsidRPr="00A171B9">
        <w:rPr>
          <w:rFonts w:ascii="Times New Roman" w:hAnsi="Times New Roman"/>
        </w:rPr>
        <w:t>in order to</w:t>
      </w:r>
      <w:proofErr w:type="gramEnd"/>
      <w:r w:rsidR="00F91391" w:rsidRPr="00A171B9">
        <w:rPr>
          <w:rFonts w:ascii="Times New Roman" w:hAnsi="Times New Roman"/>
        </w:rPr>
        <w:t xml:space="preserve"> adapt these to help modernize European industry. A first working party on scientific and technical information was created and resulted in the foundation of the European Productivity Agency </w:t>
      </w:r>
      <w:r w:rsidR="00126AA0" w:rsidRPr="00A171B9">
        <w:rPr>
          <w:rFonts w:ascii="Times New Roman" w:hAnsi="Times New Roman"/>
        </w:rPr>
        <w:t xml:space="preserve">(EPA) </w:t>
      </w:r>
      <w:r w:rsidR="00F91391" w:rsidRPr="00A171B9">
        <w:rPr>
          <w:rFonts w:ascii="Times New Roman" w:hAnsi="Times New Roman"/>
        </w:rPr>
        <w:t xml:space="preserve">in 1953. During the second part of his tenure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did not seem to be strongly involved in this process, although the EPA was part of the OEEC and financed by Marshall </w:t>
      </w:r>
      <w:r w:rsidR="00025222" w:rsidRPr="00A171B9">
        <w:rPr>
          <w:rFonts w:ascii="Times New Roman" w:hAnsi="Times New Roman"/>
        </w:rPr>
        <w:t xml:space="preserve">Plan </w:t>
      </w:r>
      <w:r w:rsidR="00F91391" w:rsidRPr="00A171B9">
        <w:rPr>
          <w:rFonts w:ascii="Times New Roman" w:hAnsi="Times New Roman"/>
        </w:rPr>
        <w:t xml:space="preserve">funds. Rather it was the work of Alexander King, a British scientist and productivity expert at the OEEC. King (2006: 221) emphasized that ‘research should be supported as a long-term economic investment’ and believed that collaboration in applied sciences between OEEC member states should be strengthened in agriculture, industry and services. When describing the beginnings of the productivity issue in his memoirs, King (2006: 220-226) does not mention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except </w:t>
      </w:r>
      <w:proofErr w:type="gramStart"/>
      <w:r w:rsidR="00F91391" w:rsidRPr="00A171B9">
        <w:rPr>
          <w:rFonts w:ascii="Times New Roman" w:hAnsi="Times New Roman"/>
        </w:rPr>
        <w:t>with regard to</w:t>
      </w:r>
      <w:proofErr w:type="gramEnd"/>
      <w:r w:rsidR="00F91391" w:rsidRPr="00A171B9">
        <w:rPr>
          <w:rFonts w:ascii="Times New Roman" w:hAnsi="Times New Roman"/>
        </w:rPr>
        <w:t xml:space="preserve"> issues that involved EPA Director Karl Harten. In the early 1950s </w:t>
      </w:r>
      <w:proofErr w:type="spellStart"/>
      <w:r w:rsidR="00F91391" w:rsidRPr="00A171B9">
        <w:rPr>
          <w:rFonts w:ascii="Times New Roman" w:hAnsi="Times New Roman"/>
        </w:rPr>
        <w:t>Marjolin’s</w:t>
      </w:r>
      <w:proofErr w:type="spellEnd"/>
      <w:r w:rsidR="00F91391" w:rsidRPr="00A171B9">
        <w:rPr>
          <w:rFonts w:ascii="Times New Roman" w:hAnsi="Times New Roman"/>
        </w:rPr>
        <w:t xml:space="preserve"> attention was drawn toward other concerns. One of the largest was the recently created North Atlantic Treaty Organization (NATO), which was soon put </w:t>
      </w:r>
      <w:r w:rsidR="001E3EF3" w:rsidRPr="00A171B9">
        <w:rPr>
          <w:rFonts w:ascii="Times New Roman" w:hAnsi="Times New Roman"/>
        </w:rPr>
        <w:t>at</w:t>
      </w:r>
      <w:r w:rsidR="00F91391" w:rsidRPr="00A171B9">
        <w:rPr>
          <w:rFonts w:ascii="Times New Roman" w:hAnsi="Times New Roman"/>
        </w:rPr>
        <w:t xml:space="preserve"> the centre of his attention due to the Korean War. The West was preparing for </w:t>
      </w:r>
      <w:proofErr w:type="gramStart"/>
      <w:r w:rsidR="00F91391" w:rsidRPr="00A171B9">
        <w:rPr>
          <w:rFonts w:ascii="Times New Roman" w:hAnsi="Times New Roman"/>
        </w:rPr>
        <w:t>war</w:t>
      </w:r>
      <w:proofErr w:type="gramEnd"/>
      <w:r w:rsidR="00F91391" w:rsidRPr="00A171B9">
        <w:rPr>
          <w:rFonts w:ascii="Times New Roman" w:hAnsi="Times New Roman"/>
        </w:rPr>
        <w:t xml:space="preserve"> and European recovery took a back seat.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was convinced that the military effort was </w:t>
      </w:r>
      <w:proofErr w:type="gramStart"/>
      <w:r w:rsidR="00F91391" w:rsidRPr="00A171B9">
        <w:rPr>
          <w:rFonts w:ascii="Times New Roman" w:hAnsi="Times New Roman"/>
        </w:rPr>
        <w:t>necessary, but</w:t>
      </w:r>
      <w:proofErr w:type="gramEnd"/>
      <w:r w:rsidR="00F91391" w:rsidRPr="00A171B9">
        <w:rPr>
          <w:rFonts w:ascii="Times New Roman" w:hAnsi="Times New Roman"/>
        </w:rPr>
        <w:t xml:space="preserve"> continued to underline the importance of sustained economic growth and monetary stability. For him victory </w:t>
      </w:r>
      <w:r w:rsidR="00101DD2" w:rsidRPr="00A171B9">
        <w:rPr>
          <w:rFonts w:ascii="Times New Roman" w:hAnsi="Times New Roman"/>
        </w:rPr>
        <w:t xml:space="preserve">by </w:t>
      </w:r>
      <w:r w:rsidR="00F91391" w:rsidRPr="00A171B9">
        <w:rPr>
          <w:rFonts w:ascii="Times New Roman" w:hAnsi="Times New Roman"/>
        </w:rPr>
        <w:t xml:space="preserve">the West had to be based on its economic system. While rearmament did not slow down the increase of production and the development of intra-European trade, it worsened the dollar deficit and drew some inflationary tendencies. Furthermore,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had to manage the tensions between the US wish to see Europe involved in international security and </w:t>
      </w:r>
      <w:r w:rsidR="001E3EF3" w:rsidRPr="00A171B9">
        <w:rPr>
          <w:rFonts w:ascii="Times New Roman" w:hAnsi="Times New Roman"/>
        </w:rPr>
        <w:t>the</w:t>
      </w:r>
      <w:r w:rsidR="00F91391" w:rsidRPr="00A171B9">
        <w:rPr>
          <w:rFonts w:ascii="Times New Roman" w:hAnsi="Times New Roman"/>
        </w:rPr>
        <w:t xml:space="preserve"> significant reorientation of aid from economic to armament matters and the European need to sustain purchasing power while increasing the defence effort. The position of the OEEC </w:t>
      </w:r>
      <w:r w:rsidR="00F91391" w:rsidRPr="00A171B9">
        <w:rPr>
          <w:rFonts w:ascii="Times New Roman" w:hAnsi="Times New Roman"/>
          <w:i/>
        </w:rPr>
        <w:t>vis-à-vis</w:t>
      </w:r>
      <w:r w:rsidR="00F91391" w:rsidRPr="00A171B9">
        <w:rPr>
          <w:rFonts w:ascii="Times New Roman" w:hAnsi="Times New Roman"/>
        </w:rPr>
        <w:t xml:space="preserve"> NATO was the subject of intense debate. For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(1986: 238) the question was important because the OEEC economists had built a reputation of great abilities since 1948 and</w:t>
      </w:r>
      <w:r w:rsidR="0063034B" w:rsidRPr="00A171B9">
        <w:rPr>
          <w:rFonts w:ascii="Times New Roman" w:hAnsi="Times New Roman"/>
        </w:rPr>
        <w:t>,</w:t>
      </w:r>
      <w:r w:rsidR="00F91391" w:rsidRPr="00A171B9">
        <w:rPr>
          <w:rFonts w:ascii="Times New Roman" w:hAnsi="Times New Roman"/>
        </w:rPr>
        <w:t xml:space="preserve"> thus</w:t>
      </w:r>
      <w:r w:rsidR="0063034B" w:rsidRPr="00A171B9">
        <w:rPr>
          <w:rFonts w:ascii="Times New Roman" w:hAnsi="Times New Roman"/>
        </w:rPr>
        <w:t>,</w:t>
      </w:r>
      <w:r w:rsidR="00F91391" w:rsidRPr="00A171B9">
        <w:rPr>
          <w:rFonts w:ascii="Times New Roman" w:hAnsi="Times New Roman"/>
        </w:rPr>
        <w:t xml:space="preserve"> it was </w:t>
      </w:r>
      <w:r w:rsidR="004C0559" w:rsidRPr="00A171B9">
        <w:rPr>
          <w:rFonts w:ascii="Times New Roman" w:hAnsi="Times New Roman"/>
        </w:rPr>
        <w:t>difficult</w:t>
      </w:r>
      <w:r w:rsidR="00F91391" w:rsidRPr="00A171B9">
        <w:rPr>
          <w:rFonts w:ascii="Times New Roman" w:hAnsi="Times New Roman"/>
        </w:rPr>
        <w:t xml:space="preserve"> to </w:t>
      </w:r>
      <w:r w:rsidR="00D63465" w:rsidRPr="00A171B9">
        <w:rPr>
          <w:rFonts w:ascii="Times New Roman" w:hAnsi="Times New Roman"/>
        </w:rPr>
        <w:t xml:space="preserve">rapidly </w:t>
      </w:r>
      <w:r w:rsidR="00F91391" w:rsidRPr="00A171B9">
        <w:rPr>
          <w:rFonts w:ascii="Times New Roman" w:hAnsi="Times New Roman"/>
        </w:rPr>
        <w:t xml:space="preserve">gather another equally qualified group of experts. Some states openly spoke in favour of the OEEC’s dissolution, as </w:t>
      </w:r>
      <w:r w:rsidR="004C0559" w:rsidRPr="00A171B9">
        <w:rPr>
          <w:rFonts w:ascii="Times New Roman" w:hAnsi="Times New Roman"/>
        </w:rPr>
        <w:t>the organiz</w:t>
      </w:r>
      <w:r w:rsidR="0063034B" w:rsidRPr="00A171B9">
        <w:rPr>
          <w:rFonts w:ascii="Times New Roman" w:hAnsi="Times New Roman"/>
        </w:rPr>
        <w:t>ation</w:t>
      </w:r>
      <w:r w:rsidR="00F91391" w:rsidRPr="00A171B9">
        <w:rPr>
          <w:rFonts w:ascii="Times New Roman" w:hAnsi="Times New Roman"/>
        </w:rPr>
        <w:t xml:space="preserve"> was directly linked to the Marshall Plan and accordingly should disappear with the reorientation of US aid</w:t>
      </w:r>
      <w:r w:rsidR="0063034B" w:rsidRPr="00A171B9">
        <w:rPr>
          <w:rFonts w:ascii="Times New Roman" w:hAnsi="Times New Roman"/>
        </w:rPr>
        <w:t>, b</w:t>
      </w:r>
      <w:r w:rsidR="00F91391" w:rsidRPr="00A171B9">
        <w:rPr>
          <w:rFonts w:ascii="Times New Roman" w:hAnsi="Times New Roman"/>
        </w:rPr>
        <w:t xml:space="preserve">ut some neutral states </w:t>
      </w:r>
      <w:r w:rsidR="001920B9" w:rsidRPr="00A171B9">
        <w:rPr>
          <w:rFonts w:ascii="Times New Roman" w:hAnsi="Times New Roman"/>
        </w:rPr>
        <w:t>did not wish to</w:t>
      </w:r>
      <w:r w:rsidR="00F91391" w:rsidRPr="00A171B9">
        <w:rPr>
          <w:rFonts w:ascii="Times New Roman" w:hAnsi="Times New Roman"/>
        </w:rPr>
        <w:t xml:space="preserve"> simply replace the OEEC </w:t>
      </w:r>
      <w:r w:rsidR="0063034B" w:rsidRPr="00A171B9">
        <w:rPr>
          <w:rFonts w:ascii="Times New Roman" w:hAnsi="Times New Roman"/>
        </w:rPr>
        <w:t xml:space="preserve">with </w:t>
      </w:r>
      <w:r w:rsidR="00F91391" w:rsidRPr="00A171B9">
        <w:rPr>
          <w:rFonts w:ascii="Times New Roman" w:hAnsi="Times New Roman"/>
        </w:rPr>
        <w:t xml:space="preserve">NATO. Both organizations proved able to collaborate and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even supervised a NATO Council commission of economists who aimed to analyse the states’ capacity for an armament increase. In this case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did not fight to maintain the OEEC as </w:t>
      </w:r>
      <w:r w:rsidR="00625AA6" w:rsidRPr="00A171B9">
        <w:rPr>
          <w:rFonts w:ascii="Times New Roman" w:hAnsi="Times New Roman"/>
        </w:rPr>
        <w:t>the organization</w:t>
      </w:r>
      <w:r w:rsidR="00F91391" w:rsidRPr="00A171B9">
        <w:rPr>
          <w:rFonts w:ascii="Times New Roman" w:hAnsi="Times New Roman"/>
        </w:rPr>
        <w:t xml:space="preserve"> </w:t>
      </w:r>
      <w:r w:rsidR="00625AA6" w:rsidRPr="00A171B9">
        <w:rPr>
          <w:rFonts w:ascii="Times New Roman" w:hAnsi="Times New Roman"/>
        </w:rPr>
        <w:t xml:space="preserve">stood </w:t>
      </w:r>
      <w:r w:rsidR="00F91391" w:rsidRPr="00A171B9">
        <w:rPr>
          <w:rFonts w:ascii="Times New Roman" w:hAnsi="Times New Roman"/>
        </w:rPr>
        <w:t xml:space="preserve">because European unity seemed more important for him than the mere existence of the </w:t>
      </w:r>
      <w:r w:rsidR="00625AA6" w:rsidRPr="00A171B9">
        <w:rPr>
          <w:rFonts w:ascii="Times New Roman" w:hAnsi="Times New Roman"/>
        </w:rPr>
        <w:t>OEEC.</w:t>
      </w:r>
      <w:r w:rsidR="00F91391" w:rsidRPr="00A171B9">
        <w:rPr>
          <w:rFonts w:ascii="Times New Roman" w:hAnsi="Times New Roman"/>
        </w:rPr>
        <w:t xml:space="preserve"> Eventually NATO’s economic and financial commission was dissolved, with the OEEC taking over responsibilities for economic and financial issues and studies.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who had been active in the OEEC’s first period when the organization was devoted to the reconstruction of Europe, saw his commitment weakened after </w:t>
      </w:r>
      <w:r w:rsidR="00F91391" w:rsidRPr="00A171B9">
        <w:rPr>
          <w:rFonts w:ascii="Times New Roman" w:hAnsi="Times New Roman"/>
        </w:rPr>
        <w:lastRenderedPageBreak/>
        <w:t>the end of the Marshall Plan. In his memoirs he (1986: 246-247) wrote that he already thought about leaving the organization between 1952 and 1953. He went t</w:t>
      </w:r>
      <w:r w:rsidR="00731444" w:rsidRPr="00A171B9">
        <w:rPr>
          <w:rFonts w:ascii="Times New Roman" w:hAnsi="Times New Roman"/>
        </w:rPr>
        <w:t>h</w:t>
      </w:r>
      <w:r w:rsidR="00F91391" w:rsidRPr="00A171B9">
        <w:rPr>
          <w:rFonts w:ascii="Times New Roman" w:hAnsi="Times New Roman"/>
        </w:rPr>
        <w:t>rough a moral crisis, wondering what to do. He believed that the European project had got</w:t>
      </w:r>
      <w:r w:rsidR="00731444" w:rsidRPr="00A171B9">
        <w:rPr>
          <w:rFonts w:ascii="Times New Roman" w:hAnsi="Times New Roman"/>
        </w:rPr>
        <w:t>ten</w:t>
      </w:r>
      <w:r w:rsidR="00F91391" w:rsidRPr="00A171B9">
        <w:rPr>
          <w:rFonts w:ascii="Times New Roman" w:hAnsi="Times New Roman"/>
        </w:rPr>
        <w:t xml:space="preserve"> stuck because of the resistance of OEEC member states against the customs union project, aimed to stimulate intra-European trade by removing tariffs barriers, for which he was campaigning. It took him two years to free himself from his obligations toward the organization and</w:t>
      </w:r>
      <w:r w:rsidR="00625AA6" w:rsidRPr="00A171B9">
        <w:rPr>
          <w:rFonts w:ascii="Times New Roman" w:hAnsi="Times New Roman"/>
        </w:rPr>
        <w:t>,</w:t>
      </w:r>
      <w:r w:rsidR="00F91391" w:rsidRPr="00A171B9">
        <w:rPr>
          <w:rFonts w:ascii="Times New Roman" w:hAnsi="Times New Roman"/>
        </w:rPr>
        <w:t xml:space="preserve"> in April 1955</w:t>
      </w:r>
      <w:r w:rsidR="00625AA6" w:rsidRPr="00A171B9">
        <w:rPr>
          <w:rFonts w:ascii="Times New Roman" w:hAnsi="Times New Roman"/>
        </w:rPr>
        <w:t>,</w:t>
      </w:r>
      <w:r w:rsidR="00F91391" w:rsidRPr="00A171B9">
        <w:rPr>
          <w:rFonts w:ascii="Times New Roman" w:hAnsi="Times New Roman"/>
        </w:rPr>
        <w:t xml:space="preserve"> he left without any further appointment. </w:t>
      </w:r>
    </w:p>
    <w:p w14:paraId="11E23B2D" w14:textId="77777777" w:rsidR="00F91391" w:rsidRPr="00A171B9" w:rsidRDefault="00521DD8" w:rsidP="005D6EAB">
      <w:pPr>
        <w:ind w:firstLine="708"/>
        <w:jc w:val="both"/>
        <w:rPr>
          <w:rFonts w:ascii="Times New Roman" w:hAnsi="Times New Roman"/>
        </w:rPr>
      </w:pPr>
      <w:r w:rsidRPr="00A171B9">
        <w:rPr>
          <w:rFonts w:ascii="Times New Roman" w:hAnsi="Times New Roman"/>
        </w:rPr>
        <w:t xml:space="preserve">After departing the OEEC,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taught political economy at the University of Nancy and</w:t>
      </w:r>
      <w:r w:rsidR="000D0CD0" w:rsidRPr="00A171B9">
        <w:rPr>
          <w:rFonts w:ascii="Times New Roman" w:hAnsi="Times New Roman"/>
        </w:rPr>
        <w:t>,</w:t>
      </w:r>
      <w:r w:rsidR="00F91391" w:rsidRPr="00A171B9">
        <w:rPr>
          <w:rFonts w:ascii="Times New Roman" w:hAnsi="Times New Roman"/>
        </w:rPr>
        <w:t xml:space="preserve"> in 1956</w:t>
      </w:r>
      <w:r w:rsidR="000D0CD0" w:rsidRPr="00A171B9">
        <w:rPr>
          <w:rFonts w:ascii="Times New Roman" w:hAnsi="Times New Roman"/>
        </w:rPr>
        <w:t>,</w:t>
      </w:r>
      <w:r w:rsidR="00F91391" w:rsidRPr="00A171B9">
        <w:rPr>
          <w:rFonts w:ascii="Times New Roman" w:hAnsi="Times New Roman"/>
        </w:rPr>
        <w:t xml:space="preserve"> joined the staff of Foreign Affairs Minister Charles Pineau. This position in the administration occurred at a critical moment in the European integration process. The so-called Spaak Report, the programmatic document written by Belgian politician Paul-Henri Spaak in April 1956 in favour of the creation </w:t>
      </w:r>
      <w:r w:rsidR="008A35A9" w:rsidRPr="00A171B9">
        <w:rPr>
          <w:rFonts w:ascii="Times New Roman" w:hAnsi="Times New Roman"/>
        </w:rPr>
        <w:t>of a</w:t>
      </w:r>
      <w:r w:rsidR="00F91391" w:rsidRPr="00A171B9">
        <w:rPr>
          <w:rFonts w:ascii="Times New Roman" w:hAnsi="Times New Roman"/>
        </w:rPr>
        <w:t xml:space="preserve"> </w:t>
      </w:r>
      <w:r w:rsidR="008A35A9" w:rsidRPr="00A171B9">
        <w:rPr>
          <w:rFonts w:ascii="Times New Roman" w:hAnsi="Times New Roman"/>
        </w:rPr>
        <w:t xml:space="preserve">European </w:t>
      </w:r>
      <w:r w:rsidR="00F91391" w:rsidRPr="00A171B9">
        <w:rPr>
          <w:rFonts w:ascii="Times New Roman" w:hAnsi="Times New Roman"/>
        </w:rPr>
        <w:t xml:space="preserve">economic community, had not enjoyed the support of the former French government. The </w:t>
      </w:r>
      <w:r w:rsidR="00F31643" w:rsidRPr="00A171B9">
        <w:rPr>
          <w:rFonts w:ascii="Times New Roman" w:hAnsi="Times New Roman"/>
        </w:rPr>
        <w:t xml:space="preserve">French </w:t>
      </w:r>
      <w:r w:rsidR="00F91391" w:rsidRPr="00A171B9">
        <w:rPr>
          <w:rFonts w:ascii="Times New Roman" w:hAnsi="Times New Roman"/>
        </w:rPr>
        <w:t xml:space="preserve">attitude changed with the new government. Some ministers and their staff, among them </w:t>
      </w:r>
      <w:proofErr w:type="spellStart"/>
      <w:r w:rsidR="00F91391" w:rsidRPr="00A171B9">
        <w:rPr>
          <w:rFonts w:ascii="Times New Roman" w:hAnsi="Times New Roman"/>
        </w:rPr>
        <w:t>Marjolin</w:t>
      </w:r>
      <w:proofErr w:type="spellEnd"/>
      <w:r w:rsidR="00F91391" w:rsidRPr="00A171B9">
        <w:rPr>
          <w:rFonts w:ascii="Times New Roman" w:hAnsi="Times New Roman"/>
        </w:rPr>
        <w:t>, had been involved in liberal pro-European networks such as the Walter Lippmann Colloquium and the Bilderberg Group, created in 1952 to stimulate contacts between Europe and the US in the fight against communism. These networks served as socia</w:t>
      </w:r>
      <w:r w:rsidR="009F2B60" w:rsidRPr="00A171B9">
        <w:rPr>
          <w:rFonts w:ascii="Times New Roman" w:hAnsi="Times New Roman"/>
        </w:rPr>
        <w:t>l</w:t>
      </w:r>
      <w:r w:rsidR="00F91391" w:rsidRPr="00A171B9">
        <w:rPr>
          <w:rFonts w:ascii="Times New Roman" w:hAnsi="Times New Roman"/>
        </w:rPr>
        <w:t xml:space="preserve"> circles between European economists, politicians and civil servants and as forums to exchange ideas to renew liberal thought. The economic ideas represented in these circles were heterogeneous, comprising both ordo-liberal thinkers, who, </w:t>
      </w:r>
      <w:r w:rsidR="004500D3" w:rsidRPr="00A171B9">
        <w:rPr>
          <w:rFonts w:ascii="Times New Roman" w:hAnsi="Times New Roman"/>
        </w:rPr>
        <w:t>particularly</w:t>
      </w:r>
      <w:r w:rsidR="00F91391" w:rsidRPr="00A171B9">
        <w:rPr>
          <w:rFonts w:ascii="Times New Roman" w:hAnsi="Times New Roman"/>
        </w:rPr>
        <w:t xml:space="preserve"> in Germany, </w:t>
      </w:r>
      <w:r w:rsidR="0032698A" w:rsidRPr="00A171B9">
        <w:rPr>
          <w:rFonts w:ascii="Times New Roman" w:hAnsi="Times New Roman"/>
        </w:rPr>
        <w:t xml:space="preserve">emphasized free-market rules </w:t>
      </w:r>
      <w:r w:rsidR="007C3AD1" w:rsidRPr="00A171B9">
        <w:rPr>
          <w:rFonts w:ascii="Times New Roman" w:hAnsi="Times New Roman"/>
        </w:rPr>
        <w:t>with the state restricting itself to enabling and supervising these rules</w:t>
      </w:r>
      <w:r w:rsidR="003C2C68" w:rsidRPr="00A171B9">
        <w:rPr>
          <w:rFonts w:ascii="Times New Roman" w:hAnsi="Times New Roman"/>
        </w:rPr>
        <w:t>, and Keynesians</w:t>
      </w:r>
      <w:r w:rsidR="00F91391" w:rsidRPr="00A171B9">
        <w:rPr>
          <w:rFonts w:ascii="Times New Roman" w:hAnsi="Times New Roman"/>
        </w:rPr>
        <w:t xml:space="preserve">. The proposed common market was regarded as a tool for large-scale economic rationalization, which could strengthen productivity and provide dynamism for industrial development. Eventually the French government agreed with the Spaak Report in May and </w:t>
      </w:r>
      <w:proofErr w:type="spellStart"/>
      <w:r w:rsidR="00F91391" w:rsidRPr="00A171B9">
        <w:rPr>
          <w:rFonts w:ascii="Times New Roman" w:hAnsi="Times New Roman"/>
        </w:rPr>
        <w:t>Marjolin</w:t>
      </w:r>
      <w:proofErr w:type="spellEnd"/>
      <w:r w:rsidR="00F91391" w:rsidRPr="00A171B9">
        <w:rPr>
          <w:rFonts w:ascii="Times New Roman" w:hAnsi="Times New Roman"/>
        </w:rPr>
        <w:t xml:space="preserve"> became Vice-President of the French delegation for the common market negotiations in 1956-1957. </w:t>
      </w:r>
    </w:p>
    <w:p w14:paraId="2F04DFED" w14:textId="77777777" w:rsidR="00F91391" w:rsidRPr="00A171B9" w:rsidRDefault="00F91391" w:rsidP="005D6EAB">
      <w:pPr>
        <w:ind w:firstLine="708"/>
        <w:jc w:val="both"/>
        <w:rPr>
          <w:rFonts w:ascii="Times New Roman" w:hAnsi="Times New Roman"/>
        </w:rPr>
      </w:pPr>
      <w:r w:rsidRPr="00A171B9">
        <w:rPr>
          <w:rFonts w:ascii="Times New Roman" w:hAnsi="Times New Roman"/>
        </w:rPr>
        <w:t xml:space="preserve">On 1 January 1958 </w:t>
      </w:r>
      <w:proofErr w:type="spellStart"/>
      <w:r w:rsidRPr="00A171B9">
        <w:rPr>
          <w:rFonts w:ascii="Times New Roman" w:hAnsi="Times New Roman"/>
        </w:rPr>
        <w:t>Marjolin</w:t>
      </w:r>
      <w:proofErr w:type="spellEnd"/>
      <w:r w:rsidRPr="00A171B9">
        <w:rPr>
          <w:rFonts w:ascii="Times New Roman" w:hAnsi="Times New Roman"/>
        </w:rPr>
        <w:t xml:space="preserve"> left the French civil service for the newly created Commission of the European Economic Community (EEC), led by Walter Hallstein. Recruited as one of the two French Commissioners, he became responsible for economics and finance and was Vice-President of the Commission. He resumed his collaboration with Monnet, who was still involved in European integration through his Action Committee for the United States of Europe, and tried to stimulate economic policy coordination within the EEC in a way that was not so different from what he had done at the OEEC. </w:t>
      </w:r>
      <w:proofErr w:type="spellStart"/>
      <w:r w:rsidRPr="00A171B9">
        <w:rPr>
          <w:rFonts w:ascii="Times New Roman" w:hAnsi="Times New Roman"/>
        </w:rPr>
        <w:t>Marjolin</w:t>
      </w:r>
      <w:proofErr w:type="spellEnd"/>
      <w:r w:rsidRPr="00A171B9">
        <w:rPr>
          <w:rFonts w:ascii="Times New Roman" w:hAnsi="Times New Roman"/>
        </w:rPr>
        <w:t xml:space="preserve"> aimed to develop planning at the European scale as a technical issue, which would allow </w:t>
      </w:r>
      <w:r w:rsidR="00AE4B01" w:rsidRPr="00A171B9">
        <w:rPr>
          <w:rFonts w:ascii="Times New Roman" w:hAnsi="Times New Roman"/>
        </w:rPr>
        <w:t xml:space="preserve">for </w:t>
      </w:r>
      <w:r w:rsidRPr="00A171B9">
        <w:rPr>
          <w:rFonts w:ascii="Times New Roman" w:hAnsi="Times New Roman"/>
        </w:rPr>
        <w:t xml:space="preserve">economic rationalization. </w:t>
      </w:r>
      <w:proofErr w:type="gramStart"/>
      <w:r w:rsidRPr="00A171B9">
        <w:rPr>
          <w:rFonts w:ascii="Times New Roman" w:hAnsi="Times New Roman"/>
        </w:rPr>
        <w:t>In order to</w:t>
      </w:r>
      <w:proofErr w:type="gramEnd"/>
      <w:r w:rsidRPr="00A171B9">
        <w:rPr>
          <w:rFonts w:ascii="Times New Roman" w:hAnsi="Times New Roman"/>
        </w:rPr>
        <w:t xml:space="preserve"> create a network of European planning experts he strengthened the Commission’s expertise capacity by recruiting civil servants who were keen to support his ideas. In 1962 the</w:t>
      </w:r>
      <w:r w:rsidR="00113B27" w:rsidRPr="00A171B9">
        <w:rPr>
          <w:rFonts w:ascii="Times New Roman" w:hAnsi="Times New Roman"/>
        </w:rPr>
        <w:t xml:space="preserve"> Commission</w:t>
      </w:r>
      <w:r w:rsidRPr="00A171B9">
        <w:rPr>
          <w:rFonts w:ascii="Times New Roman" w:hAnsi="Times New Roman"/>
        </w:rPr>
        <w:t xml:space="preserve"> issued the report </w:t>
      </w:r>
      <w:r w:rsidRPr="00A171B9">
        <w:rPr>
          <w:rFonts w:ascii="Times New Roman" w:hAnsi="Times New Roman"/>
          <w:i/>
        </w:rPr>
        <w:t>Economic Development Prospects in the EEC from 1960 to 1970</w:t>
      </w:r>
      <w:r w:rsidRPr="00A171B9">
        <w:rPr>
          <w:rFonts w:ascii="Times New Roman" w:hAnsi="Times New Roman"/>
        </w:rPr>
        <w:t xml:space="preserve">, which stressed the necessity </w:t>
      </w:r>
      <w:r w:rsidR="002214B4" w:rsidRPr="00A171B9">
        <w:rPr>
          <w:rFonts w:ascii="Times New Roman" w:hAnsi="Times New Roman"/>
        </w:rPr>
        <w:t>of bringing</w:t>
      </w:r>
      <w:r w:rsidRPr="00A171B9">
        <w:rPr>
          <w:rFonts w:ascii="Times New Roman" w:hAnsi="Times New Roman"/>
        </w:rPr>
        <w:t xml:space="preserve"> all national programmes and previsions together before they could be coordinated in a common vision. In 1963 </w:t>
      </w:r>
      <w:proofErr w:type="spellStart"/>
      <w:r w:rsidRPr="00A171B9">
        <w:rPr>
          <w:rFonts w:ascii="Times New Roman" w:hAnsi="Times New Roman"/>
        </w:rPr>
        <w:t>Marjolin</w:t>
      </w:r>
      <w:proofErr w:type="spellEnd"/>
      <w:r w:rsidRPr="00A171B9">
        <w:rPr>
          <w:rFonts w:ascii="Times New Roman" w:hAnsi="Times New Roman"/>
        </w:rPr>
        <w:t xml:space="preserve"> submitted his first proposal to the Council with a middle-term economic policy for the years 1964 and 1965. Eventually a middle-term economic policy committee was created </w:t>
      </w:r>
      <w:proofErr w:type="gramStart"/>
      <w:r w:rsidRPr="00A171B9">
        <w:rPr>
          <w:rFonts w:ascii="Times New Roman" w:hAnsi="Times New Roman"/>
        </w:rPr>
        <w:t>in order to</w:t>
      </w:r>
      <w:proofErr w:type="gramEnd"/>
      <w:r w:rsidRPr="00A171B9">
        <w:rPr>
          <w:rFonts w:ascii="Times New Roman" w:hAnsi="Times New Roman"/>
        </w:rPr>
        <w:t xml:space="preserve"> elaborate economic policy programmes for the EEC and the six member states. </w:t>
      </w:r>
      <w:proofErr w:type="spellStart"/>
      <w:r w:rsidRPr="00A171B9">
        <w:rPr>
          <w:rFonts w:ascii="Times New Roman" w:hAnsi="Times New Roman"/>
        </w:rPr>
        <w:t>Marjolin</w:t>
      </w:r>
      <w:proofErr w:type="spellEnd"/>
      <w:r w:rsidRPr="00A171B9">
        <w:rPr>
          <w:rFonts w:ascii="Times New Roman" w:hAnsi="Times New Roman"/>
        </w:rPr>
        <w:t xml:space="preserve"> also wanted to stimulate trade between the member states. When strong economic growth occurred in the 1960s, the Commission believed that domestic demand needed to be managed, if </w:t>
      </w:r>
      <w:proofErr w:type="gramStart"/>
      <w:r w:rsidRPr="00A171B9">
        <w:rPr>
          <w:rFonts w:ascii="Times New Roman" w:hAnsi="Times New Roman"/>
        </w:rPr>
        <w:t>necessary</w:t>
      </w:r>
      <w:proofErr w:type="gramEnd"/>
      <w:r w:rsidRPr="00A171B9">
        <w:rPr>
          <w:rFonts w:ascii="Times New Roman" w:hAnsi="Times New Roman"/>
        </w:rPr>
        <w:t xml:space="preserve"> also by fiscal means, </w:t>
      </w:r>
      <w:proofErr w:type="gramStart"/>
      <w:r w:rsidRPr="00A171B9">
        <w:rPr>
          <w:rFonts w:ascii="Times New Roman" w:hAnsi="Times New Roman"/>
        </w:rPr>
        <w:t>in order to</w:t>
      </w:r>
      <w:proofErr w:type="gramEnd"/>
      <w:r w:rsidRPr="00A171B9">
        <w:rPr>
          <w:rFonts w:ascii="Times New Roman" w:hAnsi="Times New Roman"/>
        </w:rPr>
        <w:t xml:space="preserve"> keep inflation under control and eventually stabilize the exchange rates of the member states. Following from </w:t>
      </w:r>
      <w:proofErr w:type="spellStart"/>
      <w:r w:rsidRPr="00A171B9">
        <w:rPr>
          <w:rFonts w:ascii="Times New Roman" w:hAnsi="Times New Roman"/>
        </w:rPr>
        <w:t>Marjolin’s</w:t>
      </w:r>
      <w:proofErr w:type="spellEnd"/>
      <w:r w:rsidRPr="00A171B9">
        <w:rPr>
          <w:rFonts w:ascii="Times New Roman" w:hAnsi="Times New Roman"/>
        </w:rPr>
        <w:t xml:space="preserve"> involvement in industrial policies, the Commission’s first project aimed to create a large and homogeneous internal market for European companies </w:t>
      </w:r>
      <w:proofErr w:type="gramStart"/>
      <w:r w:rsidRPr="00A171B9">
        <w:rPr>
          <w:rFonts w:ascii="Times New Roman" w:hAnsi="Times New Roman"/>
        </w:rPr>
        <w:t>in order to</w:t>
      </w:r>
      <w:proofErr w:type="gramEnd"/>
      <w:r w:rsidRPr="00A171B9">
        <w:rPr>
          <w:rFonts w:ascii="Times New Roman" w:hAnsi="Times New Roman"/>
        </w:rPr>
        <w:t xml:space="preserve"> enable their growth</w:t>
      </w:r>
      <w:r w:rsidR="00EC07C4" w:rsidRPr="00A171B9">
        <w:rPr>
          <w:rFonts w:ascii="Times New Roman" w:hAnsi="Times New Roman"/>
        </w:rPr>
        <w:t xml:space="preserve"> where p</w:t>
      </w:r>
      <w:r w:rsidRPr="00A171B9">
        <w:rPr>
          <w:rFonts w:ascii="Times New Roman" w:hAnsi="Times New Roman"/>
        </w:rPr>
        <w:t xml:space="preserve">olicies should support agreement between companies to increase their competitiveness and capacity for research and development. </w:t>
      </w:r>
      <w:proofErr w:type="spellStart"/>
      <w:r w:rsidRPr="00A171B9">
        <w:rPr>
          <w:rFonts w:ascii="Times New Roman" w:hAnsi="Times New Roman"/>
        </w:rPr>
        <w:t>Marjolin</w:t>
      </w:r>
      <w:proofErr w:type="spellEnd"/>
      <w:r w:rsidRPr="00A171B9">
        <w:rPr>
          <w:rFonts w:ascii="Times New Roman" w:hAnsi="Times New Roman"/>
        </w:rPr>
        <w:t xml:space="preserve"> took part in the elaboration of measures supposed to reach these goals, such as the suppression of non-tariffs barriers (for example, technical norms), the coordination </w:t>
      </w:r>
      <w:r w:rsidRPr="00A171B9">
        <w:rPr>
          <w:rFonts w:ascii="Times New Roman" w:hAnsi="Times New Roman"/>
        </w:rPr>
        <w:lastRenderedPageBreak/>
        <w:t xml:space="preserve">of domestic policies and sectoral aid and harmonization in some sectors in crisis, such as the shipbuilding industry. In these matters </w:t>
      </w:r>
      <w:proofErr w:type="spellStart"/>
      <w:r w:rsidRPr="00A171B9">
        <w:rPr>
          <w:rFonts w:ascii="Times New Roman" w:hAnsi="Times New Roman"/>
        </w:rPr>
        <w:t>Marjolin</w:t>
      </w:r>
      <w:proofErr w:type="spellEnd"/>
      <w:r w:rsidRPr="00A171B9">
        <w:rPr>
          <w:rFonts w:ascii="Times New Roman" w:hAnsi="Times New Roman"/>
        </w:rPr>
        <w:t xml:space="preserve"> faced the opposition of the ordo-liberal tendency embodied by German Commissioner for competition, Hans von der </w:t>
      </w:r>
      <w:proofErr w:type="spellStart"/>
      <w:r w:rsidRPr="00A171B9">
        <w:rPr>
          <w:rFonts w:ascii="Times New Roman" w:hAnsi="Times New Roman"/>
        </w:rPr>
        <w:t>Groeben</w:t>
      </w:r>
      <w:proofErr w:type="spellEnd"/>
      <w:r w:rsidRPr="00A171B9">
        <w:rPr>
          <w:rFonts w:ascii="Times New Roman" w:hAnsi="Times New Roman"/>
        </w:rPr>
        <w:t xml:space="preserve">, who was in favour of a more competition-oriented policy, in which national governments had no functions other than securing and arbitrating the free exercise of the market. When </w:t>
      </w:r>
      <w:proofErr w:type="spellStart"/>
      <w:r w:rsidRPr="00A171B9">
        <w:rPr>
          <w:rFonts w:ascii="Times New Roman" w:hAnsi="Times New Roman"/>
        </w:rPr>
        <w:t>Marjolin</w:t>
      </w:r>
      <w:proofErr w:type="spellEnd"/>
      <w:r w:rsidRPr="00A171B9">
        <w:rPr>
          <w:rFonts w:ascii="Times New Roman" w:hAnsi="Times New Roman"/>
        </w:rPr>
        <w:t xml:space="preserve"> left his position as European Commissioner on 1 July 1967, he once again had the bitter feeling of not having succeeded in a project that mattered to him.</w:t>
      </w:r>
    </w:p>
    <w:p w14:paraId="690F51E0" w14:textId="77777777" w:rsidR="001C542B" w:rsidRPr="00A171B9" w:rsidRDefault="00F91391" w:rsidP="005D6EAB">
      <w:pPr>
        <w:ind w:firstLine="708"/>
        <w:jc w:val="both"/>
        <w:rPr>
          <w:rFonts w:ascii="Times New Roman" w:hAnsi="Times New Roman"/>
        </w:rPr>
      </w:pPr>
      <w:r w:rsidRPr="00A171B9">
        <w:rPr>
          <w:rFonts w:ascii="Times New Roman" w:hAnsi="Times New Roman"/>
        </w:rPr>
        <w:t xml:space="preserve">Between 1967 and 1969 </w:t>
      </w:r>
      <w:proofErr w:type="spellStart"/>
      <w:r w:rsidRPr="00A171B9">
        <w:rPr>
          <w:rFonts w:ascii="Times New Roman" w:hAnsi="Times New Roman"/>
        </w:rPr>
        <w:t>Marjolin</w:t>
      </w:r>
      <w:proofErr w:type="spellEnd"/>
      <w:r w:rsidRPr="00A171B9">
        <w:rPr>
          <w:rFonts w:ascii="Times New Roman" w:hAnsi="Times New Roman"/>
        </w:rPr>
        <w:t xml:space="preserve"> was professor of political economy at the Law and Economic Science Faculty of the University of Paris II (Panthéon-</w:t>
      </w:r>
      <w:proofErr w:type="spellStart"/>
      <w:r w:rsidRPr="00A171B9">
        <w:rPr>
          <w:rFonts w:ascii="Times New Roman" w:hAnsi="Times New Roman"/>
        </w:rPr>
        <w:t>Assas</w:t>
      </w:r>
      <w:proofErr w:type="spellEnd"/>
      <w:r w:rsidRPr="00A171B9">
        <w:rPr>
          <w:rFonts w:ascii="Times New Roman" w:hAnsi="Times New Roman"/>
        </w:rPr>
        <w:t xml:space="preserve">). </w:t>
      </w:r>
      <w:r w:rsidR="00A139F5" w:rsidRPr="00A171B9">
        <w:rPr>
          <w:rFonts w:ascii="Times New Roman" w:hAnsi="Times New Roman"/>
        </w:rPr>
        <w:t xml:space="preserve">From the end of the </w:t>
      </w:r>
      <w:r w:rsidR="002640B5" w:rsidRPr="00A171B9">
        <w:rPr>
          <w:rFonts w:ascii="Times New Roman" w:hAnsi="Times New Roman"/>
        </w:rPr>
        <w:t>1960s</w:t>
      </w:r>
      <w:r w:rsidR="00A139F5" w:rsidRPr="00A171B9">
        <w:rPr>
          <w:rFonts w:ascii="Times New Roman" w:hAnsi="Times New Roman"/>
        </w:rPr>
        <w:t xml:space="preserve"> he </w:t>
      </w:r>
      <w:r w:rsidR="00F31643" w:rsidRPr="00A171B9">
        <w:rPr>
          <w:rFonts w:ascii="Times New Roman" w:hAnsi="Times New Roman"/>
        </w:rPr>
        <w:t xml:space="preserve">became </w:t>
      </w:r>
      <w:r w:rsidR="00A139F5" w:rsidRPr="00A171B9">
        <w:rPr>
          <w:rFonts w:ascii="Times New Roman" w:hAnsi="Times New Roman"/>
        </w:rPr>
        <w:t xml:space="preserve">involved </w:t>
      </w:r>
      <w:r w:rsidR="00E35EA3" w:rsidRPr="00A171B9">
        <w:rPr>
          <w:rFonts w:ascii="Times New Roman" w:hAnsi="Times New Roman"/>
        </w:rPr>
        <w:t xml:space="preserve">in </w:t>
      </w:r>
      <w:r w:rsidR="00A139F5" w:rsidRPr="00A171B9">
        <w:rPr>
          <w:rFonts w:ascii="Times New Roman" w:hAnsi="Times New Roman"/>
        </w:rPr>
        <w:t xml:space="preserve">business activities </w:t>
      </w:r>
      <w:r w:rsidR="002640B5" w:rsidRPr="00A171B9">
        <w:rPr>
          <w:rFonts w:ascii="Times New Roman" w:hAnsi="Times New Roman"/>
        </w:rPr>
        <w:t>a</w:t>
      </w:r>
      <w:r w:rsidR="009E375B" w:rsidRPr="00A171B9">
        <w:rPr>
          <w:rFonts w:ascii="Times New Roman" w:hAnsi="Times New Roman"/>
        </w:rPr>
        <w:t>s a</w:t>
      </w:r>
      <w:r w:rsidR="002640B5" w:rsidRPr="00A171B9">
        <w:rPr>
          <w:rFonts w:ascii="Times New Roman" w:hAnsi="Times New Roman"/>
        </w:rPr>
        <w:t xml:space="preserve"> </w:t>
      </w:r>
      <w:r w:rsidR="00A139F5" w:rsidRPr="00A171B9">
        <w:rPr>
          <w:rFonts w:ascii="Times New Roman" w:hAnsi="Times New Roman"/>
        </w:rPr>
        <w:t xml:space="preserve">member </w:t>
      </w:r>
      <w:r w:rsidR="002640B5" w:rsidRPr="00A171B9">
        <w:rPr>
          <w:rFonts w:ascii="Times New Roman" w:hAnsi="Times New Roman"/>
        </w:rPr>
        <w:t>of</w:t>
      </w:r>
      <w:r w:rsidR="00A139F5" w:rsidRPr="00A171B9">
        <w:rPr>
          <w:rFonts w:ascii="Times New Roman" w:hAnsi="Times New Roman"/>
        </w:rPr>
        <w:t xml:space="preserve"> the boards of</w:t>
      </w:r>
      <w:r w:rsidR="004A4524" w:rsidRPr="00A171B9">
        <w:rPr>
          <w:rFonts w:ascii="Times New Roman" w:hAnsi="Times New Roman"/>
        </w:rPr>
        <w:t xml:space="preserve"> Royal Dutch/</w:t>
      </w:r>
      <w:r w:rsidR="00E35EA3" w:rsidRPr="00A171B9">
        <w:rPr>
          <w:rFonts w:ascii="Times New Roman" w:hAnsi="Times New Roman"/>
        </w:rPr>
        <w:t>Shell (1969</w:t>
      </w:r>
      <w:r w:rsidR="00A139F5" w:rsidRPr="00A171B9">
        <w:rPr>
          <w:rFonts w:ascii="Times New Roman" w:hAnsi="Times New Roman"/>
        </w:rPr>
        <w:t>-1986</w:t>
      </w:r>
      <w:r w:rsidR="00E35EA3" w:rsidRPr="00A171B9">
        <w:rPr>
          <w:rFonts w:ascii="Times New Roman" w:hAnsi="Times New Roman"/>
        </w:rPr>
        <w:t>)</w:t>
      </w:r>
      <w:r w:rsidR="00A139F5" w:rsidRPr="00A171B9">
        <w:rPr>
          <w:rFonts w:ascii="Times New Roman" w:hAnsi="Times New Roman"/>
        </w:rPr>
        <w:t xml:space="preserve"> and</w:t>
      </w:r>
      <w:r w:rsidR="002640B5" w:rsidRPr="00A171B9">
        <w:rPr>
          <w:rFonts w:ascii="Times New Roman" w:hAnsi="Times New Roman"/>
        </w:rPr>
        <w:t xml:space="preserve"> R</w:t>
      </w:r>
      <w:r w:rsidR="00F64B24" w:rsidRPr="00A171B9">
        <w:rPr>
          <w:rFonts w:ascii="Times New Roman" w:hAnsi="Times New Roman"/>
        </w:rPr>
        <w:t>obeco</w:t>
      </w:r>
      <w:r w:rsidR="003B3BE3" w:rsidRPr="00A171B9">
        <w:rPr>
          <w:rFonts w:ascii="Times New Roman" w:hAnsi="Times New Roman"/>
        </w:rPr>
        <w:t xml:space="preserve"> (</w:t>
      </w:r>
      <w:r w:rsidR="00E35EA3" w:rsidRPr="00A171B9">
        <w:rPr>
          <w:rFonts w:ascii="Times New Roman" w:hAnsi="Times New Roman"/>
        </w:rPr>
        <w:t>1970</w:t>
      </w:r>
      <w:r w:rsidR="0014552C" w:rsidRPr="00A171B9">
        <w:rPr>
          <w:rFonts w:ascii="Times New Roman" w:hAnsi="Times New Roman"/>
        </w:rPr>
        <w:t>-1981</w:t>
      </w:r>
      <w:r w:rsidR="003B3BE3" w:rsidRPr="00A171B9">
        <w:rPr>
          <w:rFonts w:ascii="Times New Roman" w:hAnsi="Times New Roman"/>
        </w:rPr>
        <w:t>)</w:t>
      </w:r>
      <w:r w:rsidR="004A4524" w:rsidRPr="00A171B9">
        <w:rPr>
          <w:rFonts w:ascii="Times New Roman" w:hAnsi="Times New Roman"/>
        </w:rPr>
        <w:t xml:space="preserve"> and</w:t>
      </w:r>
      <w:r w:rsidR="002640B5" w:rsidRPr="00A171B9">
        <w:rPr>
          <w:rFonts w:ascii="Times New Roman" w:hAnsi="Times New Roman"/>
        </w:rPr>
        <w:t xml:space="preserve"> of</w:t>
      </w:r>
      <w:r w:rsidR="00E35EA3" w:rsidRPr="00A171B9">
        <w:rPr>
          <w:rFonts w:ascii="Times New Roman" w:hAnsi="Times New Roman"/>
        </w:rPr>
        <w:t xml:space="preserve"> </w:t>
      </w:r>
      <w:r w:rsidR="00A139F5" w:rsidRPr="00A171B9">
        <w:rPr>
          <w:rFonts w:ascii="Times New Roman" w:hAnsi="Times New Roman"/>
        </w:rPr>
        <w:t xml:space="preserve">the </w:t>
      </w:r>
      <w:r w:rsidR="00E35EA3" w:rsidRPr="00A171B9">
        <w:rPr>
          <w:rFonts w:ascii="Times New Roman" w:hAnsi="Times New Roman"/>
        </w:rPr>
        <w:t>advisory councils</w:t>
      </w:r>
      <w:r w:rsidR="00A139F5" w:rsidRPr="00A171B9">
        <w:rPr>
          <w:rFonts w:ascii="Times New Roman" w:hAnsi="Times New Roman"/>
        </w:rPr>
        <w:t xml:space="preserve"> of</w:t>
      </w:r>
      <w:r w:rsidR="003C1B8E" w:rsidRPr="00A171B9">
        <w:rPr>
          <w:rFonts w:ascii="Times New Roman" w:hAnsi="Times New Roman"/>
        </w:rPr>
        <w:t xml:space="preserve"> Chase Manhattan</w:t>
      </w:r>
      <w:r w:rsidR="00E35EA3" w:rsidRPr="00A171B9">
        <w:rPr>
          <w:rFonts w:ascii="Times New Roman" w:hAnsi="Times New Roman"/>
        </w:rPr>
        <w:t xml:space="preserve"> Bank</w:t>
      </w:r>
      <w:r w:rsidR="00A139F5" w:rsidRPr="00A171B9">
        <w:rPr>
          <w:rFonts w:ascii="Times New Roman" w:hAnsi="Times New Roman"/>
        </w:rPr>
        <w:t xml:space="preserve"> (1967) and</w:t>
      </w:r>
      <w:r w:rsidR="00E35EA3" w:rsidRPr="00A171B9">
        <w:rPr>
          <w:rFonts w:ascii="Times New Roman" w:hAnsi="Times New Roman"/>
        </w:rPr>
        <w:t xml:space="preserve"> General Motors (1972-1981). He </w:t>
      </w:r>
      <w:r w:rsidR="00A139F5" w:rsidRPr="00A171B9">
        <w:rPr>
          <w:rFonts w:ascii="Times New Roman" w:hAnsi="Times New Roman"/>
        </w:rPr>
        <w:t xml:space="preserve">was </w:t>
      </w:r>
      <w:r w:rsidR="004A4524" w:rsidRPr="00A171B9">
        <w:rPr>
          <w:rFonts w:ascii="Times New Roman" w:hAnsi="Times New Roman"/>
        </w:rPr>
        <w:t xml:space="preserve">also </w:t>
      </w:r>
      <w:r w:rsidR="00A139F5" w:rsidRPr="00A171B9">
        <w:rPr>
          <w:rFonts w:ascii="Times New Roman" w:hAnsi="Times New Roman"/>
        </w:rPr>
        <w:t>appointed</w:t>
      </w:r>
      <w:r w:rsidR="00E35EA3" w:rsidRPr="00A171B9">
        <w:rPr>
          <w:rFonts w:ascii="Times New Roman" w:hAnsi="Times New Roman"/>
        </w:rPr>
        <w:t xml:space="preserve"> </w:t>
      </w:r>
      <w:r w:rsidR="00EE0A23" w:rsidRPr="00A171B9">
        <w:rPr>
          <w:rFonts w:ascii="Times New Roman" w:hAnsi="Times New Roman"/>
        </w:rPr>
        <w:t xml:space="preserve">as an </w:t>
      </w:r>
      <w:r w:rsidR="00A139F5" w:rsidRPr="00A171B9">
        <w:rPr>
          <w:rFonts w:ascii="Times New Roman" w:hAnsi="Times New Roman"/>
        </w:rPr>
        <w:t>adviser to</w:t>
      </w:r>
      <w:r w:rsidR="00E35EA3" w:rsidRPr="00A171B9">
        <w:rPr>
          <w:rFonts w:ascii="Times New Roman" w:hAnsi="Times New Roman"/>
        </w:rPr>
        <w:t xml:space="preserve"> IBM (1971-1984)</w:t>
      </w:r>
      <w:r w:rsidR="00A139F5" w:rsidRPr="00A171B9">
        <w:rPr>
          <w:rFonts w:ascii="Times New Roman" w:hAnsi="Times New Roman"/>
        </w:rPr>
        <w:t>,</w:t>
      </w:r>
      <w:r w:rsidR="00E35EA3" w:rsidRPr="00A171B9">
        <w:rPr>
          <w:rFonts w:ascii="Times New Roman" w:hAnsi="Times New Roman"/>
        </w:rPr>
        <w:t xml:space="preserve"> American Express (1972) and </w:t>
      </w:r>
      <w:r w:rsidRPr="00A171B9">
        <w:rPr>
          <w:rFonts w:ascii="Times New Roman" w:hAnsi="Times New Roman"/>
        </w:rPr>
        <w:t>the European Council</w:t>
      </w:r>
      <w:r w:rsidR="00E35EA3" w:rsidRPr="00A171B9">
        <w:rPr>
          <w:rFonts w:ascii="Times New Roman" w:hAnsi="Times New Roman"/>
        </w:rPr>
        <w:t xml:space="preserve"> (1978)</w:t>
      </w:r>
      <w:r w:rsidRPr="00A171B9">
        <w:rPr>
          <w:rFonts w:ascii="Times New Roman" w:hAnsi="Times New Roman"/>
        </w:rPr>
        <w:t xml:space="preserve">. In 1984 he was elected as a member of the French </w:t>
      </w:r>
      <w:r w:rsidRPr="00A171B9">
        <w:rPr>
          <w:rFonts w:ascii="Times New Roman" w:hAnsi="Times New Roman"/>
          <w:i/>
        </w:rPr>
        <w:t>Académie des sciences morales et politiques</w:t>
      </w:r>
      <w:r w:rsidRPr="00A171B9">
        <w:rPr>
          <w:rFonts w:ascii="Times New Roman" w:hAnsi="Times New Roman"/>
        </w:rPr>
        <w:t xml:space="preserve">. He died in 1986, a few years after his wife. His obituary in </w:t>
      </w:r>
      <w:r w:rsidRPr="00A171B9">
        <w:rPr>
          <w:rFonts w:ascii="Times New Roman" w:hAnsi="Times New Roman"/>
          <w:i/>
        </w:rPr>
        <w:t>Le Monde</w:t>
      </w:r>
      <w:r w:rsidRPr="00A171B9">
        <w:rPr>
          <w:rFonts w:ascii="Times New Roman" w:hAnsi="Times New Roman"/>
        </w:rPr>
        <w:t xml:space="preserve"> of 17 April 1986 stated: ‘Robert Marjolin ... embodied successively happiness, a kind of disillusion, grief, and maybe during the last years some serenity’. </w:t>
      </w:r>
      <w:r w:rsidR="001C542B" w:rsidRPr="00A171B9">
        <w:rPr>
          <w:rFonts w:ascii="Times New Roman" w:hAnsi="Times New Roman"/>
        </w:rPr>
        <w:t xml:space="preserve">Throughout his life </w:t>
      </w:r>
      <w:proofErr w:type="spellStart"/>
      <w:r w:rsidR="001C542B" w:rsidRPr="00A171B9">
        <w:rPr>
          <w:rFonts w:ascii="Times New Roman" w:hAnsi="Times New Roman"/>
        </w:rPr>
        <w:t>Marjolin</w:t>
      </w:r>
      <w:proofErr w:type="spellEnd"/>
      <w:r w:rsidR="009E6FAB" w:rsidRPr="00A171B9">
        <w:rPr>
          <w:rFonts w:ascii="Times New Roman" w:hAnsi="Times New Roman"/>
        </w:rPr>
        <w:t xml:space="preserve"> served as</w:t>
      </w:r>
      <w:r w:rsidR="001C542B" w:rsidRPr="00A171B9">
        <w:rPr>
          <w:rFonts w:ascii="Times New Roman" w:hAnsi="Times New Roman"/>
        </w:rPr>
        <w:t xml:space="preserve"> </w:t>
      </w:r>
      <w:r w:rsidR="00CB7A04" w:rsidRPr="00A171B9">
        <w:rPr>
          <w:rFonts w:ascii="Times New Roman" w:hAnsi="Times New Roman"/>
        </w:rPr>
        <w:t xml:space="preserve">a politician, an academic economist, </w:t>
      </w:r>
      <w:r w:rsidR="001C542B" w:rsidRPr="00A171B9">
        <w:rPr>
          <w:rFonts w:ascii="Times New Roman" w:hAnsi="Times New Roman"/>
        </w:rPr>
        <w:t xml:space="preserve">a national or </w:t>
      </w:r>
      <w:r w:rsidR="004A4524" w:rsidRPr="00A171B9">
        <w:rPr>
          <w:rFonts w:ascii="Times New Roman" w:hAnsi="Times New Roman"/>
        </w:rPr>
        <w:t xml:space="preserve">an </w:t>
      </w:r>
      <w:r w:rsidR="001C542B" w:rsidRPr="00A171B9">
        <w:rPr>
          <w:rFonts w:ascii="Times New Roman" w:hAnsi="Times New Roman"/>
        </w:rPr>
        <w:t xml:space="preserve">international high-level civil servant, </w:t>
      </w:r>
      <w:r w:rsidR="00CB7A04" w:rsidRPr="00A171B9">
        <w:rPr>
          <w:rFonts w:ascii="Times New Roman" w:hAnsi="Times New Roman"/>
        </w:rPr>
        <w:t>and</w:t>
      </w:r>
      <w:r w:rsidR="009E6FAB" w:rsidRPr="00A171B9">
        <w:rPr>
          <w:rFonts w:ascii="Times New Roman" w:hAnsi="Times New Roman"/>
        </w:rPr>
        <w:t>,</w:t>
      </w:r>
      <w:r w:rsidR="00CB7A04" w:rsidRPr="00A171B9">
        <w:rPr>
          <w:rFonts w:ascii="Times New Roman" w:hAnsi="Times New Roman"/>
        </w:rPr>
        <w:t xml:space="preserve"> eventually</w:t>
      </w:r>
      <w:r w:rsidR="009E6FAB" w:rsidRPr="00A171B9">
        <w:rPr>
          <w:rFonts w:ascii="Times New Roman" w:hAnsi="Times New Roman"/>
        </w:rPr>
        <w:t>,</w:t>
      </w:r>
      <w:r w:rsidR="00CB7A04" w:rsidRPr="00A171B9">
        <w:rPr>
          <w:rFonts w:ascii="Times New Roman" w:hAnsi="Times New Roman"/>
        </w:rPr>
        <w:t xml:space="preserve"> </w:t>
      </w:r>
      <w:r w:rsidR="009D791F" w:rsidRPr="00A171B9">
        <w:rPr>
          <w:rFonts w:ascii="Times New Roman" w:hAnsi="Times New Roman"/>
        </w:rPr>
        <w:t>a</w:t>
      </w:r>
      <w:r w:rsidR="00EE493A" w:rsidRPr="00A171B9">
        <w:rPr>
          <w:rFonts w:ascii="Times New Roman" w:hAnsi="Times New Roman"/>
        </w:rPr>
        <w:t xml:space="preserve"> </w:t>
      </w:r>
      <w:r w:rsidR="009D791F" w:rsidRPr="00A171B9">
        <w:rPr>
          <w:rFonts w:ascii="Times New Roman" w:hAnsi="Times New Roman"/>
        </w:rPr>
        <w:t>business</w:t>
      </w:r>
      <w:r w:rsidR="00EE493A" w:rsidRPr="00A171B9">
        <w:rPr>
          <w:rFonts w:ascii="Times New Roman" w:hAnsi="Times New Roman"/>
        </w:rPr>
        <w:t xml:space="preserve"> adviser. </w:t>
      </w:r>
      <w:r w:rsidR="009E6FAB" w:rsidRPr="00A171B9">
        <w:rPr>
          <w:rFonts w:ascii="Times New Roman" w:hAnsi="Times New Roman"/>
        </w:rPr>
        <w:t>H</w:t>
      </w:r>
      <w:r w:rsidR="00CB7A04" w:rsidRPr="00A171B9">
        <w:rPr>
          <w:rFonts w:ascii="Times New Roman" w:hAnsi="Times New Roman"/>
        </w:rPr>
        <w:t>e w</w:t>
      </w:r>
      <w:r w:rsidR="00EE493A" w:rsidRPr="00A171B9">
        <w:rPr>
          <w:rFonts w:ascii="Times New Roman" w:hAnsi="Times New Roman"/>
        </w:rPr>
        <w:t xml:space="preserve">as appointed </w:t>
      </w:r>
      <w:r w:rsidR="009E6FAB" w:rsidRPr="00A171B9">
        <w:rPr>
          <w:rFonts w:ascii="Times New Roman" w:hAnsi="Times New Roman"/>
        </w:rPr>
        <w:t xml:space="preserve">twice </w:t>
      </w:r>
      <w:r w:rsidR="00EE493A" w:rsidRPr="00A171B9">
        <w:rPr>
          <w:rFonts w:ascii="Times New Roman" w:hAnsi="Times New Roman"/>
        </w:rPr>
        <w:t>to international organiz</w:t>
      </w:r>
      <w:r w:rsidR="00CB7A04" w:rsidRPr="00A171B9">
        <w:rPr>
          <w:rFonts w:ascii="Times New Roman" w:hAnsi="Times New Roman"/>
        </w:rPr>
        <w:t>ati</w:t>
      </w:r>
      <w:r w:rsidR="006C3678" w:rsidRPr="00A171B9">
        <w:rPr>
          <w:rFonts w:ascii="Times New Roman" w:hAnsi="Times New Roman"/>
        </w:rPr>
        <w:t xml:space="preserve">ons </w:t>
      </w:r>
      <w:r w:rsidR="00EE493A" w:rsidRPr="00A171B9">
        <w:rPr>
          <w:rFonts w:ascii="Times New Roman" w:hAnsi="Times New Roman"/>
        </w:rPr>
        <w:t>through which</w:t>
      </w:r>
      <w:r w:rsidR="006C3678" w:rsidRPr="00A171B9">
        <w:rPr>
          <w:rFonts w:ascii="Times New Roman" w:hAnsi="Times New Roman"/>
        </w:rPr>
        <w:t xml:space="preserve"> he could contribute to build</w:t>
      </w:r>
      <w:r w:rsidR="00E03883" w:rsidRPr="00A171B9">
        <w:rPr>
          <w:rFonts w:ascii="Times New Roman" w:hAnsi="Times New Roman"/>
        </w:rPr>
        <w:t>ing</w:t>
      </w:r>
      <w:r w:rsidR="006C3678" w:rsidRPr="00A171B9">
        <w:rPr>
          <w:rFonts w:ascii="Times New Roman" w:hAnsi="Times New Roman"/>
        </w:rPr>
        <w:t xml:space="preserve"> Europe as an economic and political entity. He was </w:t>
      </w:r>
      <w:r w:rsidR="003468A2" w:rsidRPr="00A171B9">
        <w:rPr>
          <w:rFonts w:ascii="Times New Roman" w:hAnsi="Times New Roman"/>
        </w:rPr>
        <w:t>convinced</w:t>
      </w:r>
      <w:r w:rsidR="006C3678" w:rsidRPr="00A171B9">
        <w:rPr>
          <w:rFonts w:ascii="Times New Roman" w:hAnsi="Times New Roman"/>
        </w:rPr>
        <w:t xml:space="preserve"> that the prosperity of European societies </w:t>
      </w:r>
      <w:r w:rsidR="003468A2" w:rsidRPr="00A171B9">
        <w:rPr>
          <w:rFonts w:ascii="Times New Roman" w:hAnsi="Times New Roman"/>
        </w:rPr>
        <w:t>relied on cooperation between countries</w:t>
      </w:r>
      <w:r w:rsidR="009E375B" w:rsidRPr="00A171B9">
        <w:rPr>
          <w:rFonts w:ascii="Times New Roman" w:hAnsi="Times New Roman"/>
        </w:rPr>
        <w:t xml:space="preserve"> and</w:t>
      </w:r>
      <w:r w:rsidR="003468A2" w:rsidRPr="00A171B9">
        <w:rPr>
          <w:rFonts w:ascii="Times New Roman" w:hAnsi="Times New Roman"/>
        </w:rPr>
        <w:t xml:space="preserve"> </w:t>
      </w:r>
      <w:r w:rsidR="00EE493A" w:rsidRPr="00A171B9">
        <w:rPr>
          <w:rFonts w:ascii="Times New Roman" w:hAnsi="Times New Roman"/>
        </w:rPr>
        <w:t>managed to</w:t>
      </w:r>
      <w:r w:rsidR="003468A2" w:rsidRPr="00A171B9">
        <w:rPr>
          <w:rFonts w:ascii="Times New Roman" w:hAnsi="Times New Roman"/>
        </w:rPr>
        <w:t xml:space="preserve"> implement some of his ideas and contribute to European unity</w:t>
      </w:r>
      <w:r w:rsidR="00EE493A" w:rsidRPr="00A171B9">
        <w:rPr>
          <w:rFonts w:ascii="Times New Roman" w:hAnsi="Times New Roman"/>
        </w:rPr>
        <w:t>,</w:t>
      </w:r>
      <w:r w:rsidR="003468A2" w:rsidRPr="00A171B9">
        <w:rPr>
          <w:rFonts w:ascii="Times New Roman" w:hAnsi="Times New Roman"/>
        </w:rPr>
        <w:t xml:space="preserve"> but he was also disappointed when he </w:t>
      </w:r>
      <w:r w:rsidR="00C36650" w:rsidRPr="00A171B9">
        <w:rPr>
          <w:rFonts w:ascii="Times New Roman" w:hAnsi="Times New Roman"/>
        </w:rPr>
        <w:t xml:space="preserve">proved </w:t>
      </w:r>
      <w:r w:rsidR="00AA0EA6" w:rsidRPr="00A171B9">
        <w:rPr>
          <w:rFonts w:ascii="Times New Roman" w:hAnsi="Times New Roman"/>
        </w:rPr>
        <w:t>incapable</w:t>
      </w:r>
      <w:r w:rsidR="00C36650" w:rsidRPr="00A171B9">
        <w:rPr>
          <w:rFonts w:ascii="Times New Roman" w:hAnsi="Times New Roman"/>
        </w:rPr>
        <w:t xml:space="preserve"> </w:t>
      </w:r>
      <w:r w:rsidR="009E6FAB" w:rsidRPr="00A171B9">
        <w:rPr>
          <w:rFonts w:ascii="Times New Roman" w:hAnsi="Times New Roman"/>
        </w:rPr>
        <w:t>of</w:t>
      </w:r>
      <w:r w:rsidR="003468A2" w:rsidRPr="00A171B9">
        <w:rPr>
          <w:rFonts w:ascii="Times New Roman" w:hAnsi="Times New Roman"/>
        </w:rPr>
        <w:t xml:space="preserve"> </w:t>
      </w:r>
      <w:r w:rsidR="00EE493A" w:rsidRPr="00A171B9">
        <w:rPr>
          <w:rFonts w:ascii="Times New Roman" w:hAnsi="Times New Roman"/>
        </w:rPr>
        <w:t>fu</w:t>
      </w:r>
      <w:r w:rsidR="003468A2" w:rsidRPr="00A171B9">
        <w:rPr>
          <w:rFonts w:ascii="Times New Roman" w:hAnsi="Times New Roman"/>
        </w:rPr>
        <w:t xml:space="preserve">lly </w:t>
      </w:r>
      <w:r w:rsidR="0014552C" w:rsidRPr="00A171B9">
        <w:rPr>
          <w:rFonts w:ascii="Times New Roman" w:hAnsi="Times New Roman"/>
        </w:rPr>
        <w:t>reach</w:t>
      </w:r>
      <w:r w:rsidR="009E6FAB" w:rsidRPr="00A171B9">
        <w:rPr>
          <w:rFonts w:ascii="Times New Roman" w:hAnsi="Times New Roman"/>
        </w:rPr>
        <w:t>ing</w:t>
      </w:r>
      <w:r w:rsidR="003468A2" w:rsidRPr="00A171B9">
        <w:rPr>
          <w:rFonts w:ascii="Times New Roman" w:hAnsi="Times New Roman"/>
        </w:rPr>
        <w:t xml:space="preserve"> his aims. </w:t>
      </w:r>
      <w:r w:rsidR="00C36650" w:rsidRPr="00A171B9">
        <w:rPr>
          <w:rFonts w:ascii="Times New Roman" w:hAnsi="Times New Roman"/>
        </w:rPr>
        <w:t xml:space="preserve">Politically </w:t>
      </w:r>
      <w:proofErr w:type="spellStart"/>
      <w:r w:rsidR="00CB7A04" w:rsidRPr="00A171B9">
        <w:rPr>
          <w:rFonts w:ascii="Times New Roman" w:hAnsi="Times New Roman"/>
        </w:rPr>
        <w:t>Marjolin</w:t>
      </w:r>
      <w:proofErr w:type="spellEnd"/>
      <w:r w:rsidR="00A70891" w:rsidRPr="00A171B9">
        <w:rPr>
          <w:rFonts w:ascii="Times New Roman" w:hAnsi="Times New Roman"/>
        </w:rPr>
        <w:t xml:space="preserve"> (1986: 370)</w:t>
      </w:r>
      <w:r w:rsidR="00CB7A04" w:rsidRPr="00A171B9">
        <w:rPr>
          <w:rFonts w:ascii="Times New Roman" w:hAnsi="Times New Roman"/>
        </w:rPr>
        <w:t xml:space="preserve"> </w:t>
      </w:r>
      <w:r w:rsidR="00C36650" w:rsidRPr="00A171B9">
        <w:rPr>
          <w:rFonts w:ascii="Times New Roman" w:hAnsi="Times New Roman"/>
        </w:rPr>
        <w:t>regarded</w:t>
      </w:r>
      <w:r w:rsidR="006C3678" w:rsidRPr="00A171B9">
        <w:rPr>
          <w:rFonts w:ascii="Times New Roman" w:hAnsi="Times New Roman"/>
        </w:rPr>
        <w:t xml:space="preserve"> himself as a liberal </w:t>
      </w:r>
      <w:r w:rsidR="001C23AA" w:rsidRPr="00A171B9">
        <w:rPr>
          <w:rFonts w:ascii="Times New Roman" w:hAnsi="Times New Roman"/>
        </w:rPr>
        <w:t>ready to agree with a moderate S</w:t>
      </w:r>
      <w:r w:rsidR="006C3678" w:rsidRPr="00A171B9">
        <w:rPr>
          <w:rFonts w:ascii="Times New Roman" w:hAnsi="Times New Roman"/>
        </w:rPr>
        <w:t>ocialist program</w:t>
      </w:r>
      <w:r w:rsidR="00C36650" w:rsidRPr="00A171B9">
        <w:rPr>
          <w:rFonts w:ascii="Times New Roman" w:hAnsi="Times New Roman"/>
        </w:rPr>
        <w:t>me and</w:t>
      </w:r>
      <w:r w:rsidR="009E6FAB" w:rsidRPr="00A171B9">
        <w:rPr>
          <w:rFonts w:ascii="Times New Roman" w:hAnsi="Times New Roman"/>
        </w:rPr>
        <w:t>,</w:t>
      </w:r>
      <w:r w:rsidR="00C36650" w:rsidRPr="00A171B9">
        <w:rPr>
          <w:rFonts w:ascii="Times New Roman" w:hAnsi="Times New Roman"/>
        </w:rPr>
        <w:t xml:space="preserve"> a</w:t>
      </w:r>
      <w:r w:rsidR="006C3678" w:rsidRPr="00A171B9">
        <w:rPr>
          <w:rFonts w:ascii="Times New Roman" w:hAnsi="Times New Roman"/>
        </w:rPr>
        <w:t xml:space="preserve">s </w:t>
      </w:r>
      <w:r w:rsidR="00C36650" w:rsidRPr="00A171B9">
        <w:rPr>
          <w:rFonts w:ascii="Times New Roman" w:hAnsi="Times New Roman"/>
        </w:rPr>
        <w:t>an economist</w:t>
      </w:r>
      <w:r w:rsidR="009E6FAB" w:rsidRPr="00A171B9">
        <w:rPr>
          <w:rFonts w:ascii="Times New Roman" w:hAnsi="Times New Roman"/>
        </w:rPr>
        <w:t>,</w:t>
      </w:r>
      <w:r w:rsidR="006C3678" w:rsidRPr="00A171B9">
        <w:rPr>
          <w:rFonts w:ascii="Times New Roman" w:hAnsi="Times New Roman"/>
        </w:rPr>
        <w:t xml:space="preserve"> he promoted coordination and collaboration between European states and planning</w:t>
      </w:r>
      <w:r w:rsidR="00C36650" w:rsidRPr="00A171B9">
        <w:rPr>
          <w:rFonts w:ascii="Times New Roman" w:hAnsi="Times New Roman"/>
        </w:rPr>
        <w:t xml:space="preserve"> institutions</w:t>
      </w:r>
      <w:r w:rsidR="001C23AA" w:rsidRPr="00A171B9">
        <w:rPr>
          <w:rFonts w:ascii="Times New Roman" w:hAnsi="Times New Roman"/>
        </w:rPr>
        <w:t xml:space="preserve">. </w:t>
      </w:r>
      <w:r w:rsidR="00AA0EA6" w:rsidRPr="00A171B9">
        <w:rPr>
          <w:rFonts w:ascii="Times New Roman" w:hAnsi="Times New Roman"/>
        </w:rPr>
        <w:t>Inspired by Keynes’ legacy, h</w:t>
      </w:r>
      <w:r w:rsidR="0014552C" w:rsidRPr="00A171B9">
        <w:rPr>
          <w:rFonts w:ascii="Times New Roman" w:hAnsi="Times New Roman"/>
        </w:rPr>
        <w:t>e</w:t>
      </w:r>
      <w:r w:rsidR="001C23AA" w:rsidRPr="00A171B9">
        <w:rPr>
          <w:rFonts w:ascii="Times New Roman" w:hAnsi="Times New Roman"/>
        </w:rPr>
        <w:t xml:space="preserve"> </w:t>
      </w:r>
      <w:r w:rsidR="0014552C" w:rsidRPr="00A171B9">
        <w:rPr>
          <w:rFonts w:ascii="Times New Roman" w:hAnsi="Times New Roman"/>
        </w:rPr>
        <w:t>wa</w:t>
      </w:r>
      <w:r w:rsidR="006C3678" w:rsidRPr="00A171B9">
        <w:rPr>
          <w:rFonts w:ascii="Times New Roman" w:hAnsi="Times New Roman"/>
        </w:rPr>
        <w:t xml:space="preserve">s </w:t>
      </w:r>
      <w:r w:rsidR="00AA0EA6" w:rsidRPr="00A171B9">
        <w:rPr>
          <w:rFonts w:ascii="Times New Roman" w:hAnsi="Times New Roman"/>
        </w:rPr>
        <w:t>committed</w:t>
      </w:r>
      <w:r w:rsidR="006C3678" w:rsidRPr="00A171B9">
        <w:rPr>
          <w:rFonts w:ascii="Times New Roman" w:hAnsi="Times New Roman"/>
        </w:rPr>
        <w:t xml:space="preserve"> to long-term economic planning </w:t>
      </w:r>
      <w:proofErr w:type="gramStart"/>
      <w:r w:rsidR="006C3678" w:rsidRPr="00A171B9">
        <w:rPr>
          <w:rFonts w:ascii="Times New Roman" w:hAnsi="Times New Roman"/>
        </w:rPr>
        <w:t>in order to</w:t>
      </w:r>
      <w:proofErr w:type="gramEnd"/>
      <w:r w:rsidR="006C3678" w:rsidRPr="00A171B9">
        <w:rPr>
          <w:rFonts w:ascii="Times New Roman" w:hAnsi="Times New Roman"/>
        </w:rPr>
        <w:t xml:space="preserve"> sustain full employment and high living standards.</w:t>
      </w:r>
      <w:r w:rsidR="003468A2" w:rsidRPr="00A171B9">
        <w:rPr>
          <w:rFonts w:ascii="Times New Roman" w:hAnsi="Times New Roman"/>
        </w:rPr>
        <w:t xml:space="preserve"> </w:t>
      </w:r>
    </w:p>
    <w:p w14:paraId="0BC4E2DB" w14:textId="77777777" w:rsidR="00F91391" w:rsidRPr="00A171B9" w:rsidRDefault="00F91391" w:rsidP="005D6EAB">
      <w:pPr>
        <w:jc w:val="both"/>
        <w:rPr>
          <w:rFonts w:ascii="Times New Roman" w:hAnsi="Times New Roman"/>
        </w:rPr>
      </w:pPr>
    </w:p>
    <w:p w14:paraId="1B3FB54A" w14:textId="77777777" w:rsidR="00F91391" w:rsidRPr="00A171B9" w:rsidRDefault="00F91391" w:rsidP="005D6EAB">
      <w:pPr>
        <w:jc w:val="both"/>
        <w:rPr>
          <w:rFonts w:ascii="Times New Roman" w:hAnsi="Times New Roman"/>
          <w:lang w:val="fr-CH"/>
        </w:rPr>
      </w:pPr>
      <w:proofErr w:type="gramStart"/>
      <w:r w:rsidRPr="00A171B9">
        <w:rPr>
          <w:rFonts w:ascii="Times New Roman" w:hAnsi="Times New Roman"/>
          <w:b/>
          <w:lang w:val="fr-CH"/>
        </w:rPr>
        <w:t>ARCHIVES</w:t>
      </w:r>
      <w:r w:rsidRPr="00A171B9">
        <w:rPr>
          <w:rFonts w:ascii="Times New Roman" w:hAnsi="Times New Roman"/>
          <w:lang w:val="fr-CH"/>
        </w:rPr>
        <w:t>:</w:t>
      </w:r>
      <w:proofErr w:type="gramEnd"/>
      <w:r w:rsidRPr="00A171B9">
        <w:rPr>
          <w:rFonts w:ascii="Times New Roman" w:hAnsi="Times New Roman"/>
          <w:lang w:val="fr-CH"/>
        </w:rPr>
        <w:t xml:space="preserve"> Robert Marjolin’s Archives </w:t>
      </w:r>
      <w:r w:rsidR="001C23AA" w:rsidRPr="00A171B9">
        <w:rPr>
          <w:rFonts w:ascii="Times New Roman" w:hAnsi="Times New Roman"/>
          <w:lang w:val="fr-CH"/>
        </w:rPr>
        <w:t xml:space="preserve">are </w:t>
      </w:r>
      <w:r w:rsidRPr="00A171B9">
        <w:rPr>
          <w:rFonts w:ascii="Times New Roman" w:hAnsi="Times New Roman"/>
          <w:lang w:val="fr-CH"/>
        </w:rPr>
        <w:t xml:space="preserve">at the Fondation Jean Monnet pour l’Europe in Lausanne, </w:t>
      </w:r>
      <w:proofErr w:type="gramStart"/>
      <w:r w:rsidRPr="00A171B9">
        <w:rPr>
          <w:rFonts w:ascii="Times New Roman" w:hAnsi="Times New Roman"/>
          <w:lang w:val="fr-CH"/>
        </w:rPr>
        <w:t>Switzerland:</w:t>
      </w:r>
      <w:proofErr w:type="gramEnd"/>
      <w:r w:rsidRPr="00A171B9">
        <w:rPr>
          <w:rFonts w:ascii="Times New Roman" w:hAnsi="Times New Roman"/>
          <w:lang w:val="fr-CH"/>
        </w:rPr>
        <w:t xml:space="preserve"> </w:t>
      </w:r>
      <w:hyperlink r:id="rId7" w:history="1">
        <w:r w:rsidR="00C604FA" w:rsidRPr="00A171B9">
          <w:rPr>
            <w:rStyle w:val="Hyperlink"/>
            <w:rFonts w:ascii="Times New Roman" w:hAnsi="Times New Roman"/>
            <w:u w:val="none"/>
            <w:lang w:val="fr-CH"/>
          </w:rPr>
          <w:t>www.jean-monnet.ch/site/archives/78/149</w:t>
        </w:r>
      </w:hyperlink>
      <w:r w:rsidRPr="00A171B9">
        <w:rPr>
          <w:rFonts w:ascii="Times New Roman" w:hAnsi="Times New Roman"/>
          <w:lang w:val="fr-CH"/>
        </w:rPr>
        <w:t xml:space="preserve">, in particular Dossier ARM </w:t>
      </w:r>
      <w:proofErr w:type="gramStart"/>
      <w:r w:rsidRPr="00A171B9">
        <w:rPr>
          <w:rFonts w:ascii="Times New Roman" w:hAnsi="Times New Roman"/>
          <w:lang w:val="fr-CH"/>
        </w:rPr>
        <w:t>3:</w:t>
      </w:r>
      <w:proofErr w:type="gramEnd"/>
      <w:r w:rsidRPr="00A171B9">
        <w:rPr>
          <w:rFonts w:ascii="Times New Roman" w:hAnsi="Times New Roman"/>
          <w:lang w:val="fr-CH"/>
        </w:rPr>
        <w:t xml:space="preserve"> La Genèse de l’</w:t>
      </w:r>
      <w:r w:rsidR="00AD1240" w:rsidRPr="00A171B9">
        <w:rPr>
          <w:rFonts w:ascii="Times New Roman" w:hAnsi="Times New Roman"/>
          <w:lang w:val="fr-CH"/>
        </w:rPr>
        <w:t>OECE and</w:t>
      </w:r>
      <w:r w:rsidRPr="00A171B9">
        <w:rPr>
          <w:rFonts w:ascii="Times New Roman" w:hAnsi="Times New Roman"/>
          <w:lang w:val="fr-CH"/>
        </w:rPr>
        <w:t xml:space="preserve"> Dossier ARM </w:t>
      </w:r>
      <w:proofErr w:type="gramStart"/>
      <w:r w:rsidRPr="00A171B9">
        <w:rPr>
          <w:rFonts w:ascii="Times New Roman" w:hAnsi="Times New Roman"/>
          <w:lang w:val="fr-CH"/>
        </w:rPr>
        <w:t>4:</w:t>
      </w:r>
      <w:proofErr w:type="gramEnd"/>
      <w:r w:rsidRPr="00A171B9">
        <w:rPr>
          <w:rFonts w:ascii="Times New Roman" w:hAnsi="Times New Roman"/>
          <w:lang w:val="fr-CH"/>
        </w:rPr>
        <w:t xml:space="preserve"> Travaux de l’OECE.</w:t>
      </w:r>
      <w:r w:rsidRPr="00A171B9">
        <w:rPr>
          <w:rFonts w:ascii="Times New Roman" w:hAnsi="Times New Roman"/>
          <w:lang w:val="fr-CH"/>
        </w:rPr>
        <w:tab/>
      </w:r>
    </w:p>
    <w:p w14:paraId="761AA787" w14:textId="77777777" w:rsidR="00F91391" w:rsidRPr="00A171B9" w:rsidRDefault="00F91391" w:rsidP="005D6EAB">
      <w:pPr>
        <w:jc w:val="both"/>
        <w:rPr>
          <w:rFonts w:ascii="Times New Roman" w:hAnsi="Times New Roman"/>
          <w:lang w:val="fr-CH"/>
        </w:rPr>
      </w:pPr>
      <w:r w:rsidRPr="00A171B9">
        <w:rPr>
          <w:rFonts w:ascii="Times New Roman" w:hAnsi="Times New Roman"/>
          <w:b/>
          <w:lang w:val="fr-CH"/>
        </w:rPr>
        <w:t>PUBLICATIONS</w:t>
      </w:r>
      <w:r w:rsidRPr="00A171B9">
        <w:rPr>
          <w:rFonts w:ascii="Times New Roman" w:hAnsi="Times New Roman"/>
          <w:lang w:val="fr-CH"/>
        </w:rPr>
        <w:t>:</w:t>
      </w:r>
      <w:bookmarkStart w:id="0" w:name="_Toc248228413"/>
      <w:r w:rsidRPr="00A171B9">
        <w:rPr>
          <w:rFonts w:ascii="Times New Roman" w:hAnsi="Times New Roman"/>
          <w:lang w:val="fr-CH"/>
        </w:rPr>
        <w:t xml:space="preserve"> </w:t>
      </w:r>
      <w:r w:rsidRPr="00A171B9">
        <w:rPr>
          <w:rFonts w:ascii="Times New Roman" w:hAnsi="Times New Roman"/>
          <w:bCs/>
          <w:i/>
          <w:lang w:val="fr-FR"/>
        </w:rPr>
        <w:t>L’évolution du syndicalisme aux États-Unis, de Washington à Roosevelt</w:t>
      </w:r>
      <w:r w:rsidRPr="00A171B9">
        <w:rPr>
          <w:rFonts w:ascii="Times New Roman" w:hAnsi="Times New Roman"/>
          <w:bCs/>
          <w:lang w:val="fr-FR"/>
        </w:rPr>
        <w:t xml:space="preserve">, Paris 1936; </w:t>
      </w:r>
      <w:r w:rsidRPr="00A171B9">
        <w:rPr>
          <w:rFonts w:ascii="Times New Roman" w:hAnsi="Times New Roman"/>
          <w:bCs/>
          <w:i/>
          <w:lang w:val="fr-FR"/>
        </w:rPr>
        <w:t>Prix, monnaie et production: Essai sur les mouvements économiques de longue durée</w:t>
      </w:r>
      <w:r w:rsidRPr="00A171B9">
        <w:rPr>
          <w:rFonts w:ascii="Times New Roman" w:hAnsi="Times New Roman"/>
          <w:bCs/>
          <w:lang w:val="fr-FR"/>
        </w:rPr>
        <w:t xml:space="preserve">, Paris 1941; </w:t>
      </w:r>
      <w:r w:rsidRPr="00A171B9">
        <w:rPr>
          <w:rFonts w:ascii="Times New Roman" w:hAnsi="Times New Roman"/>
          <w:bCs/>
          <w:i/>
          <w:lang w:val="fr-FR"/>
        </w:rPr>
        <w:t>Europe and the United States in the World Economy</w:t>
      </w:r>
      <w:r w:rsidRPr="00A171B9">
        <w:rPr>
          <w:rFonts w:ascii="Times New Roman" w:hAnsi="Times New Roman"/>
          <w:bCs/>
          <w:lang w:val="fr-FR"/>
        </w:rPr>
        <w:t xml:space="preserve">, Durham, NC 1953; ‘Un mode de penser européen’ in </w:t>
      </w:r>
      <w:r w:rsidRPr="00A171B9">
        <w:rPr>
          <w:rFonts w:ascii="Times New Roman" w:hAnsi="Times New Roman"/>
          <w:bCs/>
          <w:i/>
          <w:lang w:val="fr-FR"/>
        </w:rPr>
        <w:t>L’OECE au service de l’Europe, les activités de l’Organisation Européenne de Coopération Économique</w:t>
      </w:r>
      <w:r w:rsidRPr="00A171B9">
        <w:rPr>
          <w:rFonts w:ascii="Times New Roman" w:hAnsi="Times New Roman"/>
          <w:bCs/>
          <w:lang w:val="fr-FR"/>
        </w:rPr>
        <w:t>, Paris 1954</w:t>
      </w:r>
      <w:bookmarkEnd w:id="0"/>
      <w:r w:rsidRPr="00A171B9">
        <w:rPr>
          <w:rFonts w:ascii="Times New Roman" w:hAnsi="Times New Roman"/>
          <w:bCs/>
          <w:lang w:val="fr-FR"/>
        </w:rPr>
        <w:t xml:space="preserve">, 15-19; ‘French </w:t>
      </w:r>
      <w:proofErr w:type="spellStart"/>
      <w:r w:rsidRPr="00A171B9">
        <w:rPr>
          <w:rFonts w:ascii="Times New Roman" w:hAnsi="Times New Roman"/>
          <w:bCs/>
          <w:lang w:val="fr-FR"/>
        </w:rPr>
        <w:t>Economic</w:t>
      </w:r>
      <w:proofErr w:type="spellEnd"/>
      <w:r w:rsidRPr="00A171B9">
        <w:rPr>
          <w:rFonts w:ascii="Times New Roman" w:hAnsi="Times New Roman"/>
          <w:bCs/>
          <w:lang w:val="fr-FR"/>
        </w:rPr>
        <w:t xml:space="preserve"> </w:t>
      </w:r>
      <w:proofErr w:type="spellStart"/>
      <w:r w:rsidRPr="00A171B9">
        <w:rPr>
          <w:rFonts w:ascii="Times New Roman" w:hAnsi="Times New Roman"/>
          <w:bCs/>
          <w:lang w:val="fr-FR"/>
        </w:rPr>
        <w:t>Problems</w:t>
      </w:r>
      <w:proofErr w:type="spellEnd"/>
      <w:r w:rsidRPr="00A171B9">
        <w:rPr>
          <w:rFonts w:ascii="Times New Roman" w:hAnsi="Times New Roman"/>
          <w:bCs/>
          <w:lang w:val="fr-FR"/>
        </w:rPr>
        <w:t xml:space="preserve"> in the Atomic Age’ in </w:t>
      </w:r>
      <w:r w:rsidRPr="00A171B9">
        <w:rPr>
          <w:rFonts w:ascii="Times New Roman" w:hAnsi="Times New Roman"/>
          <w:bCs/>
          <w:i/>
          <w:lang w:val="fr-FR"/>
        </w:rPr>
        <w:t xml:space="preserve">The </w:t>
      </w:r>
      <w:proofErr w:type="spellStart"/>
      <w:r w:rsidRPr="00A171B9">
        <w:rPr>
          <w:rFonts w:ascii="Times New Roman" w:hAnsi="Times New Roman"/>
          <w:bCs/>
          <w:i/>
          <w:lang w:val="fr-FR"/>
        </w:rPr>
        <w:t>Listener</w:t>
      </w:r>
      <w:proofErr w:type="spellEnd"/>
      <w:r w:rsidRPr="00A171B9">
        <w:rPr>
          <w:rFonts w:ascii="Times New Roman" w:hAnsi="Times New Roman"/>
          <w:bCs/>
          <w:lang w:val="fr-FR"/>
        </w:rPr>
        <w:t xml:space="preserve">, 54/1395, November 1955, 877-878; ‘Prospects for the </w:t>
      </w:r>
      <w:proofErr w:type="spellStart"/>
      <w:r w:rsidRPr="00A171B9">
        <w:rPr>
          <w:rFonts w:ascii="Times New Roman" w:hAnsi="Times New Roman"/>
          <w:bCs/>
          <w:lang w:val="fr-FR"/>
        </w:rPr>
        <w:t>European</w:t>
      </w:r>
      <w:proofErr w:type="spellEnd"/>
      <w:r w:rsidRPr="00A171B9">
        <w:rPr>
          <w:rFonts w:ascii="Times New Roman" w:hAnsi="Times New Roman"/>
          <w:bCs/>
          <w:lang w:val="fr-FR"/>
        </w:rPr>
        <w:t xml:space="preserve"> Common Market’ in </w:t>
      </w:r>
      <w:proofErr w:type="spellStart"/>
      <w:r w:rsidRPr="00A171B9">
        <w:rPr>
          <w:rFonts w:ascii="Times New Roman" w:hAnsi="Times New Roman"/>
          <w:bCs/>
          <w:i/>
          <w:lang w:val="fr-FR"/>
        </w:rPr>
        <w:t>Foreign</w:t>
      </w:r>
      <w:proofErr w:type="spellEnd"/>
      <w:r w:rsidRPr="00A171B9">
        <w:rPr>
          <w:rFonts w:ascii="Times New Roman" w:hAnsi="Times New Roman"/>
          <w:bCs/>
          <w:i/>
          <w:lang w:val="fr-FR"/>
        </w:rPr>
        <w:t xml:space="preserve"> </w:t>
      </w:r>
      <w:proofErr w:type="spellStart"/>
      <w:r w:rsidRPr="00A171B9">
        <w:rPr>
          <w:rFonts w:ascii="Times New Roman" w:hAnsi="Times New Roman"/>
          <w:bCs/>
          <w:i/>
          <w:lang w:val="fr-FR"/>
        </w:rPr>
        <w:t>Affairs</w:t>
      </w:r>
      <w:proofErr w:type="spellEnd"/>
      <w:r w:rsidRPr="00A171B9">
        <w:rPr>
          <w:rFonts w:ascii="Times New Roman" w:hAnsi="Times New Roman"/>
          <w:bCs/>
          <w:lang w:val="fr-FR"/>
        </w:rPr>
        <w:t xml:space="preserve">, 36/1, 1957, 131-142; ‘Coopération intergouvernementale et autorités supranationales’ in </w:t>
      </w:r>
      <w:r w:rsidRPr="00A171B9">
        <w:rPr>
          <w:rFonts w:ascii="Times New Roman" w:hAnsi="Times New Roman"/>
          <w:bCs/>
          <w:i/>
          <w:lang w:val="fr-FR"/>
        </w:rPr>
        <w:t>Revue économique</w:t>
      </w:r>
      <w:r w:rsidRPr="00A171B9">
        <w:rPr>
          <w:rFonts w:ascii="Times New Roman" w:hAnsi="Times New Roman"/>
          <w:bCs/>
          <w:lang w:val="fr-FR"/>
        </w:rPr>
        <w:t xml:space="preserve">, 9/2, March 1958, 267-277; </w:t>
      </w:r>
      <w:r w:rsidRPr="00A171B9">
        <w:rPr>
          <w:rFonts w:ascii="Times New Roman" w:hAnsi="Times New Roman"/>
          <w:bCs/>
          <w:i/>
          <w:lang w:val="fr-FR"/>
        </w:rPr>
        <w:t>Les problèmes économiques du Marché Commun en 1964</w:t>
      </w:r>
      <w:r w:rsidRPr="00A171B9">
        <w:rPr>
          <w:rFonts w:ascii="Times New Roman" w:hAnsi="Times New Roman"/>
          <w:bCs/>
          <w:lang w:val="fr-FR"/>
        </w:rPr>
        <w:t xml:space="preserve">, Paris 1964; </w:t>
      </w:r>
      <w:r w:rsidRPr="00A171B9">
        <w:rPr>
          <w:rFonts w:ascii="Times New Roman" w:hAnsi="Times New Roman"/>
          <w:bCs/>
          <w:i/>
          <w:lang w:val="fr-FR"/>
        </w:rPr>
        <w:t>La croissance économique en Europe et aux États-Unis</w:t>
      </w:r>
      <w:r w:rsidRPr="00A171B9">
        <w:rPr>
          <w:rFonts w:ascii="Times New Roman" w:hAnsi="Times New Roman"/>
          <w:bCs/>
          <w:lang w:val="fr-FR"/>
        </w:rPr>
        <w:t xml:space="preserve">, Paris 1971; </w:t>
      </w:r>
      <w:r w:rsidRPr="00A171B9">
        <w:rPr>
          <w:rFonts w:ascii="Times New Roman" w:hAnsi="Times New Roman"/>
          <w:bCs/>
          <w:i/>
          <w:lang w:val="fr-FR"/>
        </w:rPr>
        <w:t>Investissement publics et calcul économique</w:t>
      </w:r>
      <w:r w:rsidRPr="00A171B9">
        <w:rPr>
          <w:rFonts w:ascii="Times New Roman" w:hAnsi="Times New Roman"/>
          <w:bCs/>
          <w:lang w:val="fr-FR"/>
        </w:rPr>
        <w:t xml:space="preserve">, Paris 1973; </w:t>
      </w:r>
      <w:r w:rsidRPr="00A171B9">
        <w:rPr>
          <w:rFonts w:ascii="Times New Roman" w:hAnsi="Times New Roman"/>
          <w:bCs/>
          <w:i/>
          <w:lang w:val="fr-FR"/>
        </w:rPr>
        <w:t>Rapport de la Commission Relations économiques et financières avec l’extérieur</w:t>
      </w:r>
      <w:r w:rsidRPr="00A171B9">
        <w:rPr>
          <w:rFonts w:ascii="Times New Roman" w:hAnsi="Times New Roman"/>
          <w:bCs/>
          <w:lang w:val="fr-FR"/>
        </w:rPr>
        <w:t xml:space="preserve">, Paris 1975; </w:t>
      </w:r>
      <w:r w:rsidRPr="00A171B9">
        <w:rPr>
          <w:rFonts w:ascii="Times New Roman" w:hAnsi="Times New Roman"/>
          <w:bCs/>
          <w:i/>
          <w:lang w:val="fr-FR"/>
        </w:rPr>
        <w:t xml:space="preserve">Report on </w:t>
      </w:r>
      <w:proofErr w:type="spellStart"/>
      <w:r w:rsidRPr="00A171B9">
        <w:rPr>
          <w:rFonts w:ascii="Times New Roman" w:hAnsi="Times New Roman"/>
          <w:bCs/>
          <w:i/>
          <w:lang w:val="fr-FR"/>
        </w:rPr>
        <w:t>European</w:t>
      </w:r>
      <w:proofErr w:type="spellEnd"/>
      <w:r w:rsidRPr="00A171B9">
        <w:rPr>
          <w:rFonts w:ascii="Times New Roman" w:hAnsi="Times New Roman"/>
          <w:bCs/>
          <w:i/>
          <w:lang w:val="fr-FR"/>
        </w:rPr>
        <w:t xml:space="preserve"> Institutions</w:t>
      </w:r>
      <w:r w:rsidRPr="00A171B9">
        <w:rPr>
          <w:rFonts w:ascii="Times New Roman" w:hAnsi="Times New Roman"/>
          <w:bCs/>
          <w:lang w:val="fr-FR"/>
        </w:rPr>
        <w:t>, Luxembourg 1979 (</w:t>
      </w:r>
      <w:proofErr w:type="spellStart"/>
      <w:r w:rsidRPr="00A171B9">
        <w:rPr>
          <w:rFonts w:ascii="Times New Roman" w:hAnsi="Times New Roman"/>
          <w:bCs/>
          <w:lang w:val="fr-FR"/>
        </w:rPr>
        <w:t>with</w:t>
      </w:r>
      <w:proofErr w:type="spellEnd"/>
      <w:r w:rsidRPr="00A171B9">
        <w:rPr>
          <w:rFonts w:ascii="Times New Roman" w:hAnsi="Times New Roman"/>
          <w:bCs/>
          <w:lang w:val="fr-FR"/>
        </w:rPr>
        <w:t xml:space="preserve"> B. Biesheuvel and E. Dell); </w:t>
      </w:r>
      <w:r w:rsidRPr="00A171B9">
        <w:rPr>
          <w:rFonts w:ascii="Times New Roman" w:hAnsi="Times New Roman"/>
          <w:bCs/>
          <w:i/>
          <w:lang w:val="fr-FR"/>
        </w:rPr>
        <w:t xml:space="preserve">Europe in </w:t>
      </w:r>
      <w:proofErr w:type="spellStart"/>
      <w:r w:rsidRPr="00A171B9">
        <w:rPr>
          <w:rFonts w:ascii="Times New Roman" w:hAnsi="Times New Roman"/>
          <w:bCs/>
          <w:i/>
          <w:lang w:val="fr-FR"/>
        </w:rPr>
        <w:t>Search</w:t>
      </w:r>
      <w:proofErr w:type="spellEnd"/>
      <w:r w:rsidRPr="00A171B9">
        <w:rPr>
          <w:rFonts w:ascii="Times New Roman" w:hAnsi="Times New Roman"/>
          <w:bCs/>
          <w:i/>
          <w:lang w:val="fr-FR"/>
        </w:rPr>
        <w:t xml:space="preserve"> of </w:t>
      </w:r>
      <w:proofErr w:type="spellStart"/>
      <w:r w:rsidRPr="00A171B9">
        <w:rPr>
          <w:rFonts w:ascii="Times New Roman" w:hAnsi="Times New Roman"/>
          <w:bCs/>
          <w:i/>
          <w:lang w:val="fr-FR"/>
        </w:rPr>
        <w:t>Its</w:t>
      </w:r>
      <w:proofErr w:type="spellEnd"/>
      <w:r w:rsidRPr="00A171B9">
        <w:rPr>
          <w:rFonts w:ascii="Times New Roman" w:hAnsi="Times New Roman"/>
          <w:bCs/>
          <w:i/>
          <w:lang w:val="fr-FR"/>
        </w:rPr>
        <w:t xml:space="preserve"> Identity</w:t>
      </w:r>
      <w:r w:rsidRPr="00A171B9">
        <w:rPr>
          <w:rFonts w:ascii="Times New Roman" w:hAnsi="Times New Roman"/>
          <w:bCs/>
          <w:lang w:val="fr-FR"/>
        </w:rPr>
        <w:t xml:space="preserve">, New York 1981; </w:t>
      </w:r>
      <w:r w:rsidRPr="00A171B9">
        <w:rPr>
          <w:rFonts w:ascii="Times New Roman" w:hAnsi="Times New Roman"/>
          <w:bCs/>
          <w:i/>
          <w:lang w:val="fr-FR"/>
        </w:rPr>
        <w:t>Le travail d’une vie: Mémoires 1911-1986</w:t>
      </w:r>
      <w:r w:rsidRPr="00A171B9">
        <w:rPr>
          <w:rFonts w:ascii="Times New Roman" w:hAnsi="Times New Roman"/>
          <w:bCs/>
          <w:lang w:val="fr-FR"/>
        </w:rPr>
        <w:t xml:space="preserve">, Paris 1986, </w:t>
      </w:r>
      <w:r w:rsidR="009E3A33" w:rsidRPr="00A171B9">
        <w:rPr>
          <w:rFonts w:ascii="Times New Roman" w:hAnsi="Times New Roman"/>
          <w:bCs/>
          <w:lang w:val="fr-FR"/>
        </w:rPr>
        <w:t xml:space="preserve">in English: </w:t>
      </w:r>
      <w:r w:rsidRPr="00A171B9">
        <w:rPr>
          <w:rFonts w:ascii="Times New Roman" w:hAnsi="Times New Roman"/>
          <w:bCs/>
          <w:i/>
          <w:lang w:val="fr-FR"/>
        </w:rPr>
        <w:t xml:space="preserve">Architect of </w:t>
      </w:r>
      <w:proofErr w:type="spellStart"/>
      <w:r w:rsidRPr="00A171B9">
        <w:rPr>
          <w:rFonts w:ascii="Times New Roman" w:hAnsi="Times New Roman"/>
          <w:bCs/>
          <w:i/>
          <w:lang w:val="fr-FR"/>
        </w:rPr>
        <w:t>European</w:t>
      </w:r>
      <w:proofErr w:type="spellEnd"/>
      <w:r w:rsidRPr="00A171B9">
        <w:rPr>
          <w:rFonts w:ascii="Times New Roman" w:hAnsi="Times New Roman"/>
          <w:bCs/>
          <w:i/>
          <w:lang w:val="fr-FR"/>
        </w:rPr>
        <w:t xml:space="preserve"> Unity: </w:t>
      </w:r>
      <w:proofErr w:type="spellStart"/>
      <w:r w:rsidRPr="00A171B9">
        <w:rPr>
          <w:rFonts w:ascii="Times New Roman" w:hAnsi="Times New Roman"/>
          <w:bCs/>
          <w:i/>
          <w:lang w:val="fr-FR"/>
        </w:rPr>
        <w:t>Memoirs</w:t>
      </w:r>
      <w:proofErr w:type="spellEnd"/>
      <w:r w:rsidRPr="00A171B9">
        <w:rPr>
          <w:rFonts w:ascii="Times New Roman" w:hAnsi="Times New Roman"/>
          <w:bCs/>
          <w:i/>
          <w:lang w:val="fr-FR"/>
        </w:rPr>
        <w:t xml:space="preserve"> 1911-1986</w:t>
      </w:r>
      <w:r w:rsidRPr="00A171B9">
        <w:rPr>
          <w:rFonts w:ascii="Times New Roman" w:hAnsi="Times New Roman"/>
          <w:bCs/>
          <w:lang w:val="fr-FR"/>
        </w:rPr>
        <w:t>, London 1989.</w:t>
      </w:r>
    </w:p>
    <w:p w14:paraId="7799E977" w14:textId="3B21F941" w:rsidR="00F91391" w:rsidRPr="00A171B9" w:rsidRDefault="00F91391" w:rsidP="005D6EAB">
      <w:pPr>
        <w:jc w:val="both"/>
        <w:rPr>
          <w:rFonts w:ascii="Times New Roman" w:hAnsi="Times New Roman"/>
        </w:rPr>
      </w:pPr>
      <w:r w:rsidRPr="00A171B9">
        <w:rPr>
          <w:rFonts w:ascii="Times New Roman" w:hAnsi="Times New Roman"/>
          <w:b/>
        </w:rPr>
        <w:t>LITERATURE</w:t>
      </w:r>
      <w:r w:rsidRPr="00A171B9">
        <w:rPr>
          <w:rFonts w:ascii="Times New Roman" w:hAnsi="Times New Roman"/>
        </w:rPr>
        <w:t>: A. Rothe and C. Ellis</w:t>
      </w:r>
      <w:r w:rsidR="008A3646" w:rsidRPr="00A171B9">
        <w:rPr>
          <w:rFonts w:ascii="Times New Roman" w:hAnsi="Times New Roman"/>
        </w:rPr>
        <w:t>, ‘</w:t>
      </w:r>
      <w:proofErr w:type="spellStart"/>
      <w:r w:rsidR="008A3646" w:rsidRPr="00A171B9">
        <w:rPr>
          <w:rFonts w:ascii="Times New Roman" w:hAnsi="Times New Roman"/>
        </w:rPr>
        <w:t>Marjolin</w:t>
      </w:r>
      <w:proofErr w:type="spellEnd"/>
      <w:r w:rsidR="008A3646" w:rsidRPr="00A171B9">
        <w:rPr>
          <w:rFonts w:ascii="Times New Roman" w:hAnsi="Times New Roman"/>
        </w:rPr>
        <w:t>, Robert (Ernest)’</w:t>
      </w:r>
      <w:r w:rsidRPr="00A171B9">
        <w:rPr>
          <w:rFonts w:ascii="Times New Roman" w:hAnsi="Times New Roman"/>
        </w:rPr>
        <w:t xml:space="preserve"> </w:t>
      </w:r>
      <w:r w:rsidR="008A3646" w:rsidRPr="00A171B9">
        <w:rPr>
          <w:rFonts w:ascii="Times New Roman" w:hAnsi="Times New Roman"/>
        </w:rPr>
        <w:t xml:space="preserve">in </w:t>
      </w:r>
      <w:r w:rsidRPr="00A171B9">
        <w:rPr>
          <w:rFonts w:ascii="Times New Roman" w:hAnsi="Times New Roman"/>
          <w:i/>
        </w:rPr>
        <w:t>Current Biography: Who’s News and Why, 1948</w:t>
      </w:r>
      <w:r w:rsidRPr="00A171B9">
        <w:rPr>
          <w:rFonts w:ascii="Times New Roman" w:hAnsi="Times New Roman"/>
        </w:rPr>
        <w:t xml:space="preserve">, 1949, 415-417; J. Gibson, </w:t>
      </w:r>
      <w:r w:rsidRPr="00A171B9">
        <w:rPr>
          <w:rFonts w:ascii="Times New Roman" w:hAnsi="Times New Roman"/>
          <w:i/>
        </w:rPr>
        <w:t>Interview Robert Marjolin</w:t>
      </w:r>
      <w:r w:rsidRPr="00A171B9">
        <w:rPr>
          <w:rFonts w:ascii="Times New Roman" w:hAnsi="Times New Roman"/>
        </w:rPr>
        <w:t xml:space="preserve"> [Vice-President of the Commission of the European Communities], Washington DC 27 September 1963,</w:t>
      </w:r>
      <w:r w:rsidR="008A3646" w:rsidRPr="00A171B9">
        <w:rPr>
          <w:rFonts w:ascii="Times New Roman" w:hAnsi="Times New Roman"/>
        </w:rPr>
        <w:t xml:space="preserve"> at</w:t>
      </w:r>
      <w:r w:rsidRPr="00A171B9">
        <w:rPr>
          <w:rFonts w:ascii="Times New Roman" w:hAnsi="Times New Roman"/>
        </w:rPr>
        <w:t xml:space="preserve"> </w:t>
      </w:r>
      <w:hyperlink r:id="rId8" w:history="1">
        <w:r w:rsidRPr="00A171B9">
          <w:rPr>
            <w:rStyle w:val="Hyperlink"/>
            <w:rFonts w:ascii="Times New Roman" w:hAnsi="Times New Roman"/>
            <w:u w:val="none"/>
          </w:rPr>
          <w:t>http://aei.pitt.edu/14320/</w:t>
        </w:r>
      </w:hyperlink>
      <w:r w:rsidRPr="00A171B9">
        <w:rPr>
          <w:rFonts w:ascii="Times New Roman" w:hAnsi="Times New Roman"/>
        </w:rPr>
        <w:t xml:space="preserve">; </w:t>
      </w:r>
      <w:r w:rsidRPr="00A171B9">
        <w:rPr>
          <w:rFonts w:ascii="Times New Roman" w:hAnsi="Times New Roman"/>
          <w:i/>
        </w:rPr>
        <w:t xml:space="preserve">Oral History Interviews with Robert Marjolin, </w:t>
      </w:r>
      <w:r w:rsidRPr="00A171B9">
        <w:rPr>
          <w:rFonts w:ascii="Times New Roman" w:hAnsi="Times New Roman"/>
        </w:rPr>
        <w:t xml:space="preserve">30 May 1964 </w:t>
      </w:r>
      <w:r w:rsidRPr="00A171B9">
        <w:rPr>
          <w:rFonts w:ascii="Times New Roman" w:hAnsi="Times New Roman"/>
        </w:rPr>
        <w:lastRenderedPageBreak/>
        <w:t>(by P.C. Brooks) and 2 July 1971 (by T.A. Wilson), at Harry S Truman Library &amp; Museum in Independence, Missouri,</w:t>
      </w:r>
      <w:r w:rsidR="008A3646" w:rsidRPr="00A171B9">
        <w:rPr>
          <w:rFonts w:ascii="Times New Roman" w:hAnsi="Times New Roman"/>
        </w:rPr>
        <w:t xml:space="preserve"> at</w:t>
      </w:r>
      <w:r w:rsidRPr="00A171B9">
        <w:rPr>
          <w:rFonts w:ascii="Times New Roman" w:hAnsi="Times New Roman"/>
        </w:rPr>
        <w:t xml:space="preserve"> </w:t>
      </w:r>
      <w:hyperlink r:id="rId9" w:history="1">
        <w:r w:rsidRPr="00A171B9">
          <w:rPr>
            <w:rStyle w:val="Hyperlink"/>
            <w:rFonts w:ascii="Times New Roman" w:hAnsi="Times New Roman"/>
            <w:u w:val="none"/>
          </w:rPr>
          <w:t>www.trumanlibrary.org/oralhist/marjoln.htm</w:t>
        </w:r>
      </w:hyperlink>
      <w:r w:rsidRPr="00A171B9">
        <w:rPr>
          <w:rFonts w:ascii="Times New Roman" w:hAnsi="Times New Roman"/>
        </w:rPr>
        <w:t xml:space="preserve">; </w:t>
      </w:r>
      <w:r w:rsidR="00510836" w:rsidRPr="00A171B9">
        <w:rPr>
          <w:rFonts w:ascii="Times New Roman" w:hAnsi="Times New Roman"/>
        </w:rPr>
        <w:t xml:space="preserve">E.H. van der Beugel, </w:t>
      </w:r>
      <w:r w:rsidR="00510836" w:rsidRPr="00A171B9">
        <w:rPr>
          <w:rFonts w:ascii="Times New Roman" w:hAnsi="Times New Roman"/>
          <w:i/>
        </w:rPr>
        <w:t>European Integration as a Concern of American Foreign Policy: From Marshall Aid to Atlantic Partnership</w:t>
      </w:r>
      <w:r w:rsidR="00510836" w:rsidRPr="00A171B9">
        <w:rPr>
          <w:rFonts w:ascii="Times New Roman" w:hAnsi="Times New Roman"/>
        </w:rPr>
        <w:t xml:space="preserve">, Amsterdam 1966; </w:t>
      </w:r>
      <w:r w:rsidRPr="00A171B9">
        <w:rPr>
          <w:rFonts w:ascii="Times New Roman" w:hAnsi="Times New Roman"/>
        </w:rPr>
        <w:t>‘</w:t>
      </w:r>
      <w:proofErr w:type="spellStart"/>
      <w:r w:rsidRPr="00A171B9">
        <w:rPr>
          <w:rFonts w:ascii="Times New Roman" w:hAnsi="Times New Roman"/>
        </w:rPr>
        <w:t>Marjolin</w:t>
      </w:r>
      <w:proofErr w:type="spellEnd"/>
      <w:r w:rsidRPr="00A171B9">
        <w:rPr>
          <w:rFonts w:ascii="Times New Roman" w:hAnsi="Times New Roman"/>
        </w:rPr>
        <w:t xml:space="preserve">, Robert Ernest’ in </w:t>
      </w:r>
      <w:r w:rsidRPr="00A171B9">
        <w:rPr>
          <w:rFonts w:ascii="Times New Roman" w:hAnsi="Times New Roman"/>
          <w:i/>
        </w:rPr>
        <w:t>Who’s Who in France</w:t>
      </w:r>
      <w:r w:rsidRPr="00A171B9">
        <w:rPr>
          <w:rFonts w:ascii="Times New Roman" w:hAnsi="Times New Roman"/>
        </w:rPr>
        <w:t xml:space="preserve">, Paris 1984-1985, 971; J. </w:t>
      </w:r>
      <w:proofErr w:type="spellStart"/>
      <w:r w:rsidRPr="00A171B9">
        <w:rPr>
          <w:rFonts w:ascii="Times New Roman" w:hAnsi="Times New Roman"/>
        </w:rPr>
        <w:t>Maisonrouge</w:t>
      </w:r>
      <w:proofErr w:type="spellEnd"/>
      <w:r w:rsidRPr="00A171B9">
        <w:rPr>
          <w:rFonts w:ascii="Times New Roman" w:hAnsi="Times New Roman"/>
        </w:rPr>
        <w:t xml:space="preserve">, </w:t>
      </w:r>
      <w:r w:rsidRPr="00A171B9">
        <w:rPr>
          <w:rFonts w:ascii="Times New Roman" w:hAnsi="Times New Roman"/>
          <w:i/>
        </w:rPr>
        <w:t>Manager International</w:t>
      </w:r>
      <w:r w:rsidRPr="00A171B9">
        <w:rPr>
          <w:rFonts w:ascii="Times New Roman" w:hAnsi="Times New Roman"/>
        </w:rPr>
        <w:t xml:space="preserve">, Paris 1985; </w:t>
      </w:r>
      <w:r w:rsidRPr="00A171B9">
        <w:rPr>
          <w:rFonts w:ascii="Times New Roman" w:hAnsi="Times New Roman"/>
          <w:i/>
        </w:rPr>
        <w:t>Le Monde</w:t>
      </w:r>
      <w:r w:rsidR="0035383E" w:rsidRPr="00A171B9">
        <w:rPr>
          <w:rFonts w:ascii="Times New Roman" w:hAnsi="Times New Roman"/>
        </w:rPr>
        <w:t xml:space="preserve">, 17 April </w:t>
      </w:r>
      <w:r w:rsidRPr="00A171B9">
        <w:rPr>
          <w:rFonts w:ascii="Times New Roman" w:hAnsi="Times New Roman"/>
        </w:rPr>
        <w:t xml:space="preserve">1986; J. Calverley and R.R. O’Brien (Eds), </w:t>
      </w:r>
      <w:r w:rsidRPr="00A171B9">
        <w:rPr>
          <w:rFonts w:ascii="Times New Roman" w:hAnsi="Times New Roman"/>
          <w:i/>
        </w:rPr>
        <w:t xml:space="preserve">Finance and the International Economy: The AMEX Bank Review Prize Essay. </w:t>
      </w:r>
      <w:r w:rsidRPr="00A171B9">
        <w:rPr>
          <w:rFonts w:ascii="Times New Roman" w:hAnsi="Times New Roman"/>
          <w:i/>
          <w:lang w:val="fr-CH"/>
        </w:rPr>
        <w:t>In Memory of Robert Marjolin</w:t>
      </w:r>
      <w:r w:rsidRPr="00A171B9">
        <w:rPr>
          <w:rFonts w:ascii="Times New Roman" w:hAnsi="Times New Roman"/>
          <w:lang w:val="fr-CH"/>
        </w:rPr>
        <w:t>, Oxford 1987 (and later</w:t>
      </w:r>
      <w:proofErr w:type="gramStart"/>
      <w:r w:rsidRPr="00A171B9">
        <w:rPr>
          <w:rFonts w:ascii="Times New Roman" w:hAnsi="Times New Roman"/>
          <w:lang w:val="fr-CH"/>
        </w:rPr>
        <w:t>);</w:t>
      </w:r>
      <w:proofErr w:type="gramEnd"/>
      <w:r w:rsidRPr="00A171B9">
        <w:rPr>
          <w:rFonts w:ascii="Times New Roman" w:hAnsi="Times New Roman"/>
          <w:lang w:val="fr-CH"/>
        </w:rPr>
        <w:t xml:space="preserve"> </w:t>
      </w:r>
      <w:r w:rsidR="00281B2E" w:rsidRPr="00A171B9">
        <w:rPr>
          <w:rFonts w:ascii="Times New Roman" w:hAnsi="Times New Roman"/>
          <w:lang w:val="fr-CH"/>
        </w:rPr>
        <w:t xml:space="preserve">A.S. Milward, </w:t>
      </w:r>
      <w:r w:rsidR="00281B2E" w:rsidRPr="00A171B9">
        <w:rPr>
          <w:rFonts w:ascii="Times New Roman" w:hAnsi="Times New Roman"/>
          <w:i/>
          <w:lang w:val="fr-CH"/>
        </w:rPr>
        <w:t>The Reconstruction of Western Europe</w:t>
      </w:r>
      <w:r w:rsidR="00103DC0" w:rsidRPr="00A171B9">
        <w:rPr>
          <w:rFonts w:ascii="Times New Roman" w:hAnsi="Times New Roman"/>
          <w:i/>
          <w:lang w:val="fr-CH"/>
        </w:rPr>
        <w:t>, 1945-</w:t>
      </w:r>
      <w:r w:rsidR="00281B2E" w:rsidRPr="00A171B9">
        <w:rPr>
          <w:rFonts w:ascii="Times New Roman" w:hAnsi="Times New Roman"/>
          <w:i/>
          <w:lang w:val="fr-CH"/>
        </w:rPr>
        <w:t>51</w:t>
      </w:r>
      <w:r w:rsidR="00281B2E" w:rsidRPr="00A171B9">
        <w:rPr>
          <w:rFonts w:ascii="Times New Roman" w:hAnsi="Times New Roman"/>
          <w:lang w:val="fr-CH"/>
        </w:rPr>
        <w:t xml:space="preserve">, London </w:t>
      </w:r>
      <w:proofErr w:type="gramStart"/>
      <w:r w:rsidR="00281B2E" w:rsidRPr="00A171B9">
        <w:rPr>
          <w:rFonts w:ascii="Times New Roman" w:hAnsi="Times New Roman"/>
          <w:lang w:val="fr-CH"/>
        </w:rPr>
        <w:t>1987</w:t>
      </w:r>
      <w:r w:rsidR="00103DC0" w:rsidRPr="00A171B9">
        <w:rPr>
          <w:rFonts w:ascii="Times New Roman" w:hAnsi="Times New Roman"/>
          <w:lang w:val="fr-CH"/>
        </w:rPr>
        <w:t xml:space="preserve">;  </w:t>
      </w:r>
      <w:r w:rsidR="005E2EA1" w:rsidRPr="00A171B9">
        <w:rPr>
          <w:rFonts w:ascii="Times New Roman" w:hAnsi="Times New Roman"/>
        </w:rPr>
        <w:t>G.</w:t>
      </w:r>
      <w:proofErr w:type="gramEnd"/>
      <w:r w:rsidR="005E2EA1" w:rsidRPr="00A171B9">
        <w:rPr>
          <w:rFonts w:ascii="Times New Roman" w:hAnsi="Times New Roman"/>
        </w:rPr>
        <w:t xml:space="preserve"> </w:t>
      </w:r>
      <w:proofErr w:type="spellStart"/>
      <w:r w:rsidR="005E2EA1" w:rsidRPr="00A171B9">
        <w:rPr>
          <w:rFonts w:ascii="Times New Roman" w:hAnsi="Times New Roman"/>
        </w:rPr>
        <w:t>Defossé</w:t>
      </w:r>
      <w:proofErr w:type="spellEnd"/>
      <w:r w:rsidR="005E2EA1" w:rsidRPr="00A171B9">
        <w:rPr>
          <w:rFonts w:ascii="Times New Roman" w:hAnsi="Times New Roman"/>
        </w:rPr>
        <w:t xml:space="preserve">, </w:t>
      </w:r>
      <w:r w:rsidR="005E2EA1" w:rsidRPr="00A171B9">
        <w:rPr>
          <w:rFonts w:ascii="Times New Roman" w:hAnsi="Times New Roman"/>
          <w:i/>
        </w:rPr>
        <w:t>Notice sur la vie et les travaux de Robert Marjolin</w:t>
      </w:r>
      <w:r w:rsidR="005E2EA1" w:rsidRPr="00A171B9">
        <w:rPr>
          <w:rFonts w:ascii="Times New Roman" w:hAnsi="Times New Roman"/>
        </w:rPr>
        <w:t>, Paris 1989,</w:t>
      </w:r>
      <w:r w:rsidR="005E2EA1" w:rsidRPr="00A171B9">
        <w:rPr>
          <w:rFonts w:ascii="Times New Roman" w:hAnsi="Times New Roman"/>
          <w:lang w:val="en-US" w:eastAsia="nl-NL"/>
        </w:rPr>
        <w:t xml:space="preserve"> Publications de </w:t>
      </w:r>
      <w:proofErr w:type="spellStart"/>
      <w:r w:rsidR="005E2EA1" w:rsidRPr="00A171B9">
        <w:rPr>
          <w:rFonts w:ascii="Times New Roman" w:hAnsi="Times New Roman"/>
          <w:lang w:val="en-US" w:eastAsia="nl-NL"/>
        </w:rPr>
        <w:t>l’Institut</w:t>
      </w:r>
      <w:proofErr w:type="spellEnd"/>
      <w:r w:rsidR="005E2EA1" w:rsidRPr="00A171B9">
        <w:rPr>
          <w:rFonts w:ascii="Times New Roman" w:hAnsi="Times New Roman"/>
          <w:lang w:val="en-US" w:eastAsia="nl-NL"/>
        </w:rPr>
        <w:t xml:space="preserve"> de France, nr. 6</w:t>
      </w:r>
      <w:r w:rsidR="005E2EA1" w:rsidRPr="00A171B9">
        <w:rPr>
          <w:rFonts w:ascii="Times New Roman" w:hAnsi="Times New Roman"/>
        </w:rPr>
        <w:t xml:space="preserve">; </w:t>
      </w:r>
      <w:r w:rsidR="005E2EA1" w:rsidRPr="00A171B9">
        <w:rPr>
          <w:rFonts w:ascii="Times New Roman" w:hAnsi="Times New Roman"/>
          <w:i/>
          <w:iCs/>
          <w:lang w:val="en-US" w:eastAsia="nl-NL"/>
        </w:rPr>
        <w:t xml:space="preserve">Notices </w:t>
      </w:r>
      <w:proofErr w:type="spellStart"/>
      <w:r w:rsidR="005E2EA1" w:rsidRPr="00A171B9">
        <w:rPr>
          <w:rFonts w:ascii="Times New Roman" w:hAnsi="Times New Roman"/>
          <w:i/>
          <w:iCs/>
          <w:lang w:val="en-US" w:eastAsia="nl-NL"/>
        </w:rPr>
        <w:t>biographiques</w:t>
      </w:r>
      <w:proofErr w:type="spellEnd"/>
      <w:r w:rsidR="005E2EA1" w:rsidRPr="00A171B9">
        <w:rPr>
          <w:rFonts w:ascii="Times New Roman" w:hAnsi="Times New Roman"/>
          <w:i/>
          <w:iCs/>
          <w:lang w:val="en-US" w:eastAsia="nl-NL"/>
        </w:rPr>
        <w:t xml:space="preserve"> et </w:t>
      </w:r>
      <w:proofErr w:type="spellStart"/>
      <w:r w:rsidR="005E2EA1" w:rsidRPr="00A171B9">
        <w:rPr>
          <w:rFonts w:ascii="Times New Roman" w:hAnsi="Times New Roman"/>
          <w:i/>
          <w:iCs/>
          <w:lang w:val="en-US" w:eastAsia="nl-NL"/>
        </w:rPr>
        <w:t>bibliographiques</w:t>
      </w:r>
      <w:proofErr w:type="spellEnd"/>
      <w:r w:rsidR="005E2EA1" w:rsidRPr="00A171B9">
        <w:rPr>
          <w:rFonts w:ascii="Times New Roman" w:hAnsi="Times New Roman"/>
          <w:i/>
          <w:iCs/>
          <w:lang w:val="en-US" w:eastAsia="nl-NL"/>
        </w:rPr>
        <w:t xml:space="preserve">: </w:t>
      </w:r>
      <w:proofErr w:type="spellStart"/>
      <w:r w:rsidR="005E2EA1" w:rsidRPr="00A171B9">
        <w:rPr>
          <w:rFonts w:ascii="Times New Roman" w:hAnsi="Times New Roman"/>
          <w:i/>
          <w:iCs/>
          <w:lang w:val="en-US" w:eastAsia="nl-NL"/>
        </w:rPr>
        <w:t>Membres</w:t>
      </w:r>
      <w:proofErr w:type="spellEnd"/>
      <w:r w:rsidR="005E2EA1" w:rsidRPr="00A171B9">
        <w:rPr>
          <w:rFonts w:ascii="Times New Roman" w:hAnsi="Times New Roman"/>
          <w:i/>
          <w:iCs/>
          <w:lang w:val="en-US" w:eastAsia="nl-NL"/>
        </w:rPr>
        <w:t xml:space="preserve"> </w:t>
      </w:r>
      <w:proofErr w:type="spellStart"/>
      <w:r w:rsidR="005E2EA1" w:rsidRPr="00A171B9">
        <w:rPr>
          <w:rFonts w:ascii="Times New Roman" w:hAnsi="Times New Roman"/>
          <w:i/>
          <w:iCs/>
          <w:lang w:val="en-US" w:eastAsia="nl-NL"/>
        </w:rPr>
        <w:t>titulaires</w:t>
      </w:r>
      <w:proofErr w:type="spellEnd"/>
      <w:r w:rsidR="005E2EA1" w:rsidRPr="00A171B9">
        <w:rPr>
          <w:rFonts w:ascii="Times New Roman" w:hAnsi="Times New Roman"/>
          <w:i/>
          <w:iCs/>
          <w:lang w:val="en-US" w:eastAsia="nl-NL"/>
        </w:rPr>
        <w:t xml:space="preserve">, </w:t>
      </w:r>
      <w:proofErr w:type="spellStart"/>
      <w:r w:rsidR="005E2EA1" w:rsidRPr="00A171B9">
        <w:rPr>
          <w:rFonts w:ascii="Times New Roman" w:hAnsi="Times New Roman"/>
          <w:i/>
          <w:iCs/>
          <w:lang w:val="en-US" w:eastAsia="nl-NL"/>
        </w:rPr>
        <w:t>associés</w:t>
      </w:r>
      <w:proofErr w:type="spellEnd"/>
      <w:r w:rsidR="005E2EA1" w:rsidRPr="00A171B9">
        <w:rPr>
          <w:rFonts w:ascii="Times New Roman" w:hAnsi="Times New Roman"/>
          <w:i/>
          <w:iCs/>
          <w:lang w:val="en-US" w:eastAsia="nl-NL"/>
        </w:rPr>
        <w:t xml:space="preserve"> étrangers </w:t>
      </w:r>
      <w:proofErr w:type="spellStart"/>
      <w:r w:rsidR="005E2EA1" w:rsidRPr="00A171B9">
        <w:rPr>
          <w:rFonts w:ascii="Times New Roman" w:hAnsi="Times New Roman"/>
          <w:i/>
          <w:iCs/>
          <w:lang w:val="en-US" w:eastAsia="nl-NL"/>
        </w:rPr>
        <w:t>en</w:t>
      </w:r>
      <w:proofErr w:type="spellEnd"/>
      <w:r w:rsidR="005E2EA1" w:rsidRPr="00A171B9">
        <w:rPr>
          <w:rFonts w:ascii="Times New Roman" w:hAnsi="Times New Roman"/>
          <w:i/>
          <w:iCs/>
          <w:lang w:val="en-US" w:eastAsia="nl-NL"/>
        </w:rPr>
        <w:t xml:space="preserve"> date du 1er </w:t>
      </w:r>
      <w:proofErr w:type="spellStart"/>
      <w:r w:rsidR="005E2EA1" w:rsidRPr="00A171B9">
        <w:rPr>
          <w:rFonts w:ascii="Times New Roman" w:hAnsi="Times New Roman"/>
          <w:i/>
          <w:iCs/>
          <w:lang w:val="en-US" w:eastAsia="nl-NL"/>
        </w:rPr>
        <w:t>janvier</w:t>
      </w:r>
      <w:proofErr w:type="spellEnd"/>
      <w:r w:rsidR="005E2EA1" w:rsidRPr="00A171B9">
        <w:rPr>
          <w:rFonts w:ascii="Times New Roman" w:hAnsi="Times New Roman"/>
          <w:i/>
          <w:iCs/>
          <w:lang w:val="en-US" w:eastAsia="nl-NL"/>
        </w:rPr>
        <w:t xml:space="preserve"> 1990</w:t>
      </w:r>
      <w:r w:rsidR="005E2EA1" w:rsidRPr="00A171B9">
        <w:rPr>
          <w:rFonts w:ascii="Times New Roman" w:hAnsi="Times New Roman"/>
          <w:lang w:val="en-US" w:eastAsia="nl-NL"/>
        </w:rPr>
        <w:t>…, Paris 1990, 426-427;</w:t>
      </w:r>
      <w:r w:rsidR="00204988" w:rsidRPr="00A171B9">
        <w:rPr>
          <w:rFonts w:ascii="Times New Roman" w:hAnsi="Times New Roman"/>
        </w:rPr>
        <w:t xml:space="preserve"> </w:t>
      </w:r>
      <w:r w:rsidR="00204988" w:rsidRPr="00A171B9">
        <w:rPr>
          <w:rFonts w:ascii="Times New Roman" w:hAnsi="Times New Roman"/>
          <w:i/>
          <w:iCs/>
          <w:lang w:val="en-US" w:eastAsia="nl-NL"/>
        </w:rPr>
        <w:t xml:space="preserve">Colloque du </w:t>
      </w:r>
      <w:proofErr w:type="spellStart"/>
      <w:r w:rsidR="00204988" w:rsidRPr="00A171B9">
        <w:rPr>
          <w:rFonts w:ascii="Times New Roman" w:hAnsi="Times New Roman"/>
          <w:i/>
          <w:iCs/>
          <w:lang w:val="en-US" w:eastAsia="nl-NL"/>
        </w:rPr>
        <w:t>mardi</w:t>
      </w:r>
      <w:proofErr w:type="spellEnd"/>
      <w:r w:rsidR="00204988" w:rsidRPr="00A171B9">
        <w:rPr>
          <w:rFonts w:ascii="Times New Roman" w:hAnsi="Times New Roman"/>
          <w:i/>
          <w:iCs/>
          <w:lang w:val="en-US" w:eastAsia="nl-NL"/>
        </w:rPr>
        <w:t xml:space="preserve"> 9 </w:t>
      </w:r>
      <w:proofErr w:type="spellStart"/>
      <w:r w:rsidR="00204988" w:rsidRPr="00A171B9">
        <w:rPr>
          <w:rFonts w:ascii="Times New Roman" w:hAnsi="Times New Roman"/>
          <w:i/>
          <w:iCs/>
          <w:lang w:val="en-US" w:eastAsia="nl-NL"/>
        </w:rPr>
        <w:t>décembre</w:t>
      </w:r>
      <w:proofErr w:type="spellEnd"/>
      <w:r w:rsidR="00204988" w:rsidRPr="00A171B9">
        <w:rPr>
          <w:rFonts w:ascii="Times New Roman" w:hAnsi="Times New Roman"/>
          <w:i/>
          <w:iCs/>
          <w:lang w:val="en-US" w:eastAsia="nl-NL"/>
        </w:rPr>
        <w:t xml:space="preserve"> 2003 </w:t>
      </w:r>
      <w:proofErr w:type="spellStart"/>
      <w:r w:rsidR="00204988" w:rsidRPr="00A171B9">
        <w:rPr>
          <w:rFonts w:ascii="Times New Roman" w:hAnsi="Times New Roman"/>
          <w:i/>
          <w:iCs/>
          <w:lang w:val="en-US" w:eastAsia="nl-NL"/>
        </w:rPr>
        <w:t>consacré</w:t>
      </w:r>
      <w:proofErr w:type="spellEnd"/>
      <w:r w:rsidR="00204988" w:rsidRPr="00A171B9">
        <w:rPr>
          <w:rFonts w:ascii="Times New Roman" w:hAnsi="Times New Roman"/>
          <w:i/>
          <w:iCs/>
          <w:lang w:val="en-US" w:eastAsia="nl-NL"/>
        </w:rPr>
        <w:t xml:space="preserve"> à Robert Marjolin</w:t>
      </w:r>
      <w:r w:rsidR="00204988" w:rsidRPr="00A171B9">
        <w:rPr>
          <w:rFonts w:ascii="Times New Roman" w:hAnsi="Times New Roman"/>
          <w:lang w:val="en-US" w:eastAsia="nl-NL"/>
        </w:rPr>
        <w:t xml:space="preserve">, Paris 2004, Publications de </w:t>
      </w:r>
      <w:proofErr w:type="spellStart"/>
      <w:r w:rsidR="00204988" w:rsidRPr="00A171B9">
        <w:rPr>
          <w:rFonts w:ascii="Times New Roman" w:hAnsi="Times New Roman"/>
          <w:lang w:val="en-US" w:eastAsia="nl-NL"/>
        </w:rPr>
        <w:t>l’Institut</w:t>
      </w:r>
      <w:proofErr w:type="spellEnd"/>
      <w:r w:rsidR="00204988" w:rsidRPr="00A171B9">
        <w:rPr>
          <w:rFonts w:ascii="Times New Roman" w:hAnsi="Times New Roman"/>
          <w:lang w:val="en-US" w:eastAsia="nl-NL"/>
        </w:rPr>
        <w:t xml:space="preserve"> de France, nr. 5;</w:t>
      </w:r>
      <w:r w:rsidR="00204988" w:rsidRPr="00A171B9">
        <w:rPr>
          <w:rFonts w:ascii="Times New Roman" w:hAnsi="Times New Roman"/>
        </w:rPr>
        <w:t xml:space="preserve"> </w:t>
      </w:r>
      <w:r w:rsidRPr="00A171B9">
        <w:rPr>
          <w:rFonts w:ascii="Times New Roman" w:hAnsi="Times New Roman"/>
          <w:lang w:val="fr-CH"/>
        </w:rPr>
        <w:t xml:space="preserve">A. King, </w:t>
      </w:r>
      <w:r w:rsidRPr="00A171B9">
        <w:rPr>
          <w:rFonts w:ascii="Times New Roman" w:hAnsi="Times New Roman"/>
          <w:i/>
          <w:lang w:val="fr-CH"/>
        </w:rPr>
        <w:t>Let the Cat Turn Round: One Man’s Traverse of the Twentieth Century</w:t>
      </w:r>
      <w:r w:rsidRPr="00A171B9">
        <w:rPr>
          <w:rFonts w:ascii="Times New Roman" w:hAnsi="Times New Roman"/>
          <w:lang w:val="fr-CH"/>
        </w:rPr>
        <w:t xml:space="preserve">, London 2006; M. Dumoulin (Ed.), </w:t>
      </w:r>
      <w:r w:rsidRPr="00A171B9">
        <w:rPr>
          <w:rFonts w:ascii="Times New Roman" w:hAnsi="Times New Roman"/>
          <w:i/>
          <w:lang w:val="fr-CH"/>
        </w:rPr>
        <w:t>The European Commission, 1958-72: History and Memories</w:t>
      </w:r>
      <w:r w:rsidRPr="00A171B9">
        <w:rPr>
          <w:rFonts w:ascii="Times New Roman" w:hAnsi="Times New Roman"/>
          <w:lang w:val="fr-CH"/>
        </w:rPr>
        <w:t xml:space="preserve">, Brussels 2007; L. Warlouzet, ‘Europe de la concurrence et politique industrielle communautaire: La naissance d’une opposition au sein de la CEE dans les années 1960’ in </w:t>
      </w:r>
      <w:r w:rsidRPr="00A171B9">
        <w:rPr>
          <w:rFonts w:ascii="Times New Roman" w:hAnsi="Times New Roman"/>
          <w:i/>
          <w:lang w:val="fr-CH"/>
        </w:rPr>
        <w:t>Histoire, économie et société</w:t>
      </w:r>
      <w:r w:rsidRPr="00A171B9">
        <w:rPr>
          <w:rFonts w:ascii="Times New Roman" w:hAnsi="Times New Roman"/>
          <w:lang w:val="fr-CH"/>
        </w:rPr>
        <w:t xml:space="preserve">, 27/1, 2008, 47-61; F. Denord and A. Schwarz, ‘L’économie (très) politique du traité de Rome’ in </w:t>
      </w:r>
      <w:r w:rsidRPr="00A171B9">
        <w:rPr>
          <w:rFonts w:ascii="Times New Roman" w:hAnsi="Times New Roman"/>
          <w:i/>
          <w:lang w:val="fr-CH"/>
        </w:rPr>
        <w:t>Politix</w:t>
      </w:r>
      <w:r w:rsidRPr="00A171B9">
        <w:rPr>
          <w:rFonts w:ascii="Times New Roman" w:hAnsi="Times New Roman"/>
          <w:lang w:val="fr-CH"/>
        </w:rPr>
        <w:t xml:space="preserve">, 89/1, 2010, 35-56; L. Warlouzet, </w:t>
      </w:r>
      <w:r w:rsidRPr="00A171B9">
        <w:rPr>
          <w:rFonts w:ascii="Times New Roman" w:hAnsi="Times New Roman"/>
          <w:i/>
          <w:lang w:val="fr-CH"/>
        </w:rPr>
        <w:t>Le choix de la CEE pour la France: l’Europe économique en débat de Mendès-France à de Gaulle (1955-1969)</w:t>
      </w:r>
      <w:r w:rsidRPr="00A171B9">
        <w:rPr>
          <w:rFonts w:ascii="Times New Roman" w:hAnsi="Times New Roman"/>
          <w:lang w:val="fr-CH"/>
        </w:rPr>
        <w:t xml:space="preserve">, Paris 2011; Ch. </w:t>
      </w:r>
      <w:r w:rsidR="00874F22" w:rsidRPr="00A171B9">
        <w:rPr>
          <w:rFonts w:ascii="Times New Roman" w:hAnsi="Times New Roman"/>
        </w:rPr>
        <w:t xml:space="preserve">Boillaud, ‘La </w:t>
      </w:r>
      <w:proofErr w:type="spellStart"/>
      <w:r w:rsidR="00874F22" w:rsidRPr="00A171B9">
        <w:rPr>
          <w:rFonts w:ascii="Times New Roman" w:hAnsi="Times New Roman"/>
        </w:rPr>
        <w:t>genèse</w:t>
      </w:r>
      <w:proofErr w:type="spellEnd"/>
      <w:r w:rsidR="00874F22" w:rsidRPr="00A171B9">
        <w:rPr>
          <w:rFonts w:ascii="Times New Roman" w:hAnsi="Times New Roman"/>
        </w:rPr>
        <w:t xml:space="preserve"> de la CEE: Une coproduction des </w:t>
      </w:r>
      <w:proofErr w:type="spellStart"/>
      <w:r w:rsidR="00874F22" w:rsidRPr="00A171B9">
        <w:rPr>
          <w:rFonts w:ascii="Times New Roman" w:hAnsi="Times New Roman"/>
        </w:rPr>
        <w:t>technocrates</w:t>
      </w:r>
      <w:proofErr w:type="spellEnd"/>
      <w:r w:rsidR="00874F22" w:rsidRPr="00A171B9">
        <w:rPr>
          <w:rFonts w:ascii="Times New Roman" w:hAnsi="Times New Roman"/>
        </w:rPr>
        <w:t xml:space="preserve">, des politiques et du </w:t>
      </w:r>
      <w:proofErr w:type="spellStart"/>
      <w:r w:rsidR="00874F22" w:rsidRPr="00A171B9">
        <w:rPr>
          <w:rFonts w:ascii="Times New Roman" w:hAnsi="Times New Roman"/>
        </w:rPr>
        <w:t>patronat</w:t>
      </w:r>
      <w:proofErr w:type="spellEnd"/>
      <w:r w:rsidR="00874F22" w:rsidRPr="00A171B9">
        <w:rPr>
          <w:rFonts w:ascii="Times New Roman" w:hAnsi="Times New Roman"/>
        </w:rPr>
        <w:t xml:space="preserve">?’ in </w:t>
      </w:r>
      <w:r w:rsidR="00874F22" w:rsidRPr="00A171B9">
        <w:rPr>
          <w:rFonts w:ascii="Times New Roman" w:hAnsi="Times New Roman"/>
          <w:i/>
        </w:rPr>
        <w:t xml:space="preserve">Politique </w:t>
      </w:r>
      <w:proofErr w:type="spellStart"/>
      <w:r w:rsidR="00874F22" w:rsidRPr="00A171B9">
        <w:rPr>
          <w:rFonts w:ascii="Times New Roman" w:hAnsi="Times New Roman"/>
          <w:i/>
        </w:rPr>
        <w:t>européenne</w:t>
      </w:r>
      <w:proofErr w:type="spellEnd"/>
      <w:r w:rsidR="00874F22" w:rsidRPr="00A171B9">
        <w:rPr>
          <w:rFonts w:ascii="Times New Roman" w:hAnsi="Times New Roman"/>
        </w:rPr>
        <w:t xml:space="preserve">, 41/3, 2013, 164-176; M. Schmelzer, </w:t>
      </w:r>
      <w:r w:rsidR="00874F22" w:rsidRPr="00A171B9">
        <w:rPr>
          <w:rFonts w:ascii="Times New Roman" w:hAnsi="Times New Roman"/>
          <w:i/>
        </w:rPr>
        <w:t>The Hegemony of Growth: The Making and Remaking of the Economic Growth Paradigm and the OEEC/OECD, 1948-1974</w:t>
      </w:r>
      <w:r w:rsidR="00874F22" w:rsidRPr="00A171B9">
        <w:rPr>
          <w:rFonts w:ascii="Times New Roman" w:hAnsi="Times New Roman"/>
        </w:rPr>
        <w:t>, Viadrina 2013</w:t>
      </w:r>
      <w:r w:rsidR="00A171B9">
        <w:rPr>
          <w:rFonts w:ascii="Times New Roman" w:hAnsi="Times New Roman"/>
        </w:rPr>
        <w:t xml:space="preserve"> (all websites accessed on 9 May 2014)</w:t>
      </w:r>
      <w:r w:rsidR="00874F22" w:rsidRPr="00A171B9">
        <w:rPr>
          <w:rFonts w:ascii="Times New Roman" w:hAnsi="Times New Roman"/>
        </w:rPr>
        <w:t>.</w:t>
      </w:r>
    </w:p>
    <w:p w14:paraId="669E6B25" w14:textId="77777777" w:rsidR="00F91391" w:rsidRPr="00A171B9" w:rsidRDefault="00F91391" w:rsidP="005D6EAB">
      <w:pPr>
        <w:jc w:val="both"/>
        <w:rPr>
          <w:rFonts w:ascii="Times New Roman" w:hAnsi="Times New Roman"/>
        </w:rPr>
      </w:pPr>
    </w:p>
    <w:p w14:paraId="66816074" w14:textId="77777777" w:rsidR="00113B27" w:rsidRPr="00A171B9" w:rsidRDefault="00F91391" w:rsidP="005D6EAB">
      <w:pPr>
        <w:jc w:val="both"/>
        <w:rPr>
          <w:rFonts w:ascii="Times New Roman" w:hAnsi="Times New Roman"/>
          <w:b/>
          <w:bCs/>
        </w:rPr>
      </w:pPr>
      <w:r w:rsidRPr="00A171B9">
        <w:rPr>
          <w:rFonts w:ascii="Times New Roman" w:hAnsi="Times New Roman"/>
          <w:b/>
          <w:bCs/>
        </w:rPr>
        <w:t xml:space="preserve">Alix Heiniger </w:t>
      </w:r>
    </w:p>
    <w:p w14:paraId="0C5E1F34" w14:textId="77777777" w:rsidR="001C23AA" w:rsidRPr="00A171B9" w:rsidRDefault="001C23AA" w:rsidP="005D6EAB">
      <w:pPr>
        <w:jc w:val="both"/>
        <w:rPr>
          <w:rFonts w:ascii="Times New Roman" w:hAnsi="Times New Roman"/>
          <w:b/>
        </w:rPr>
      </w:pPr>
    </w:p>
    <w:p w14:paraId="11DFD84C" w14:textId="77777777" w:rsidR="00113B27" w:rsidRPr="00A171B9" w:rsidRDefault="00F91391" w:rsidP="005D6EAB">
      <w:pPr>
        <w:jc w:val="both"/>
        <w:rPr>
          <w:rFonts w:ascii="Times New Roman" w:hAnsi="Times New Roman"/>
          <w:b/>
        </w:rPr>
      </w:pPr>
      <w:r w:rsidRPr="00A171B9">
        <w:rPr>
          <w:rFonts w:ascii="Times New Roman" w:hAnsi="Times New Roman"/>
          <w:b/>
        </w:rPr>
        <w:t xml:space="preserve">Version </w:t>
      </w:r>
      <w:r w:rsidR="00123BE0" w:rsidRPr="00A171B9">
        <w:rPr>
          <w:rFonts w:ascii="Times New Roman" w:hAnsi="Times New Roman"/>
          <w:b/>
        </w:rPr>
        <w:t>2</w:t>
      </w:r>
      <w:r w:rsidRPr="00A171B9">
        <w:rPr>
          <w:rFonts w:ascii="Times New Roman" w:hAnsi="Times New Roman"/>
          <w:b/>
        </w:rPr>
        <w:t xml:space="preserve"> </w:t>
      </w:r>
      <w:r w:rsidR="00123BE0" w:rsidRPr="00A171B9">
        <w:rPr>
          <w:rFonts w:ascii="Times New Roman" w:hAnsi="Times New Roman"/>
          <w:b/>
        </w:rPr>
        <w:t>June</w:t>
      </w:r>
      <w:r w:rsidRPr="00A171B9">
        <w:rPr>
          <w:rFonts w:ascii="Times New Roman" w:hAnsi="Times New Roman"/>
          <w:b/>
        </w:rPr>
        <w:t xml:space="preserve"> 2014 </w:t>
      </w:r>
    </w:p>
    <w:p w14:paraId="53799D3F" w14:textId="77777777" w:rsidR="00C604FA" w:rsidRPr="00A171B9" w:rsidRDefault="00C604FA" w:rsidP="005D6EAB">
      <w:pPr>
        <w:jc w:val="both"/>
        <w:rPr>
          <w:rFonts w:ascii="Times New Roman" w:hAnsi="Times New Roman"/>
        </w:rPr>
      </w:pPr>
    </w:p>
    <w:p w14:paraId="7B925838" w14:textId="77777777" w:rsidR="00C604FA" w:rsidRPr="00A171B9" w:rsidRDefault="00C604FA" w:rsidP="00C604FA">
      <w:pPr>
        <w:jc w:val="both"/>
        <w:rPr>
          <w:rFonts w:ascii="Times New Roman" w:hAnsi="Times New Roman"/>
          <w:b/>
        </w:rPr>
      </w:pPr>
      <w:r w:rsidRPr="00A171B9">
        <w:rPr>
          <w:rFonts w:ascii="Times New Roman" w:hAnsi="Times New Roman"/>
          <w:b/>
        </w:rPr>
        <w:t xml:space="preserve">How To Cite This IO BIO Entry? </w:t>
      </w:r>
    </w:p>
    <w:p w14:paraId="11A8BA25" w14:textId="2163FB5F" w:rsidR="00BA4136" w:rsidRPr="00A171B9" w:rsidRDefault="00C604FA" w:rsidP="005D6EAB">
      <w:pPr>
        <w:jc w:val="both"/>
        <w:rPr>
          <w:rFonts w:ascii="Times New Roman" w:hAnsi="Times New Roman"/>
        </w:rPr>
      </w:pPr>
      <w:r w:rsidRPr="00A171B9">
        <w:rPr>
          <w:rFonts w:ascii="Times New Roman" w:hAnsi="Times New Roman"/>
        </w:rPr>
        <w:t>Alix Heiniger, ‘</w:t>
      </w:r>
      <w:proofErr w:type="spellStart"/>
      <w:r w:rsidRPr="00A171B9">
        <w:rPr>
          <w:rFonts w:ascii="Times New Roman" w:hAnsi="Times New Roman"/>
        </w:rPr>
        <w:t>Marjolin</w:t>
      </w:r>
      <w:proofErr w:type="spellEnd"/>
      <w:r w:rsidRPr="00A171B9">
        <w:rPr>
          <w:rFonts w:ascii="Times New Roman" w:hAnsi="Times New Roman"/>
        </w:rPr>
        <w:t xml:space="preserve">, Robert Ernest’ in </w:t>
      </w:r>
      <w:r w:rsidRPr="00A171B9">
        <w:rPr>
          <w:rFonts w:ascii="Times New Roman" w:hAnsi="Times New Roman"/>
          <w:i/>
        </w:rPr>
        <w:t>IO BIO, Biographical Dictionary of Secretaries-General of International Organizations</w:t>
      </w:r>
      <w:r w:rsidRPr="00A171B9">
        <w:rPr>
          <w:rFonts w:ascii="Times New Roman" w:hAnsi="Times New Roman"/>
        </w:rPr>
        <w:t xml:space="preserve">, Edited by Bob Reinalda, Kent J. Kille and Jaci </w:t>
      </w:r>
      <w:r w:rsidR="00A171B9">
        <w:rPr>
          <w:rFonts w:ascii="Times New Roman" w:hAnsi="Times New Roman"/>
        </w:rPr>
        <w:t xml:space="preserve">L. </w:t>
      </w:r>
      <w:r w:rsidRPr="00A171B9">
        <w:rPr>
          <w:rFonts w:ascii="Times New Roman" w:hAnsi="Times New Roman"/>
        </w:rPr>
        <w:t xml:space="preserve">Eisenberg, </w:t>
      </w:r>
      <w:hyperlink r:id="rId10" w:history="1">
        <w:r w:rsidRPr="00A171B9">
          <w:rPr>
            <w:rStyle w:val="Hyperlink"/>
            <w:rFonts w:ascii="Times New Roman" w:hAnsi="Times New Roman"/>
            <w:u w:val="none"/>
          </w:rPr>
          <w:t>www.ru.nl/fm/iobio</w:t>
        </w:r>
      </w:hyperlink>
      <w:r w:rsidRPr="00A171B9">
        <w:rPr>
          <w:rFonts w:ascii="Times New Roman" w:hAnsi="Times New Roman"/>
        </w:rPr>
        <w:t>, Accessed DAY MONTH YEAR</w:t>
      </w:r>
    </w:p>
    <w:p w14:paraId="10F9CD79" w14:textId="77777777" w:rsidR="00B001EE" w:rsidRPr="00A171B9" w:rsidRDefault="00B001EE" w:rsidP="005D6EAB">
      <w:pPr>
        <w:jc w:val="both"/>
        <w:rPr>
          <w:rFonts w:ascii="Times New Roman" w:hAnsi="Times New Roman"/>
        </w:rPr>
      </w:pPr>
    </w:p>
    <w:sectPr w:rsidR="00B001EE" w:rsidRPr="00A171B9" w:rsidSect="00A171B9">
      <w:headerReference w:type="even" r:id="rId11"/>
      <w:headerReference w:type="default" r:id="rId12"/>
      <w:footerReference w:type="default" r:id="rId13"/>
      <w:pgSz w:w="11900"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8BE296" w14:textId="77777777" w:rsidR="00901201" w:rsidRDefault="00901201">
      <w:r>
        <w:separator/>
      </w:r>
    </w:p>
  </w:endnote>
  <w:endnote w:type="continuationSeparator" w:id="0">
    <w:p w14:paraId="32B5A3C2" w14:textId="77777777" w:rsidR="00901201" w:rsidRDefault="00901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77371" w14:textId="77777777" w:rsidR="00A05872" w:rsidRPr="00C604FA" w:rsidRDefault="00A05872" w:rsidP="002640B5">
    <w:pPr>
      <w:pStyle w:val="Voettekst"/>
      <w:jc w:val="center"/>
      <w:rPr>
        <w:rFonts w:ascii="Times New Roman" w:hAnsi="Times New Roman"/>
        <w:sz w:val="20"/>
      </w:rPr>
    </w:pPr>
    <w:r w:rsidRPr="00C604FA">
      <w:rPr>
        <w:rFonts w:ascii="Times New Roman" w:hAnsi="Times New Roman"/>
        <w:sz w:val="20"/>
        <w:szCs w:val="18"/>
      </w:rPr>
      <w:t xml:space="preserve">IO BIO, </w:t>
    </w:r>
    <w:r w:rsidRPr="00C604FA">
      <w:rPr>
        <w:rFonts w:ascii="Times New Roman" w:hAnsi="Times New Roman"/>
        <w:i/>
        <w:sz w:val="20"/>
        <w:szCs w:val="18"/>
      </w:rPr>
      <w:t>Biographical Dictionary of Secretaries-General of International Organizations</w:t>
    </w:r>
    <w:r w:rsidRPr="00C604FA">
      <w:rPr>
        <w:rFonts w:ascii="Times New Roman" w:hAnsi="Times New Roman"/>
        <w:sz w:val="20"/>
        <w:szCs w:val="18"/>
      </w:rPr>
      <w:t xml:space="preserve">, </w:t>
    </w:r>
    <w:hyperlink r:id="rId1" w:history="1">
      <w:r w:rsidRPr="00C604FA">
        <w:rPr>
          <w:rStyle w:val="Hyperlink"/>
          <w:rFonts w:ascii="Times New Roman" w:hAnsi="Times New Roman"/>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72933B" w14:textId="77777777" w:rsidR="00901201" w:rsidRDefault="00901201">
      <w:r>
        <w:separator/>
      </w:r>
    </w:p>
  </w:footnote>
  <w:footnote w:type="continuationSeparator" w:id="0">
    <w:p w14:paraId="2741CA01" w14:textId="77777777" w:rsidR="00901201" w:rsidRDefault="00901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26DCE" w14:textId="77777777" w:rsidR="00A05872" w:rsidRDefault="00CC7C0D" w:rsidP="00F91391">
    <w:pPr>
      <w:pStyle w:val="Koptekst"/>
      <w:framePr w:wrap="around" w:vAnchor="text" w:hAnchor="margin" w:xAlign="center" w:y="1"/>
      <w:rPr>
        <w:rStyle w:val="Paginanummer"/>
      </w:rPr>
    </w:pPr>
    <w:r>
      <w:rPr>
        <w:rStyle w:val="Paginanummer"/>
      </w:rPr>
      <w:fldChar w:fldCharType="begin"/>
    </w:r>
    <w:r w:rsidR="00A05872">
      <w:rPr>
        <w:rStyle w:val="Paginanummer"/>
      </w:rPr>
      <w:instrText xml:space="preserve">PAGE  </w:instrText>
    </w:r>
    <w:r>
      <w:rPr>
        <w:rStyle w:val="Paginanummer"/>
      </w:rPr>
      <w:fldChar w:fldCharType="end"/>
    </w:r>
  </w:p>
  <w:p w14:paraId="598B37D3" w14:textId="77777777" w:rsidR="00A05872" w:rsidRDefault="00A0587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B2B26E" w14:textId="77777777" w:rsidR="00A05872" w:rsidRPr="00C4521D" w:rsidRDefault="00CC7C0D" w:rsidP="00F91391">
    <w:pPr>
      <w:pStyle w:val="Koptekst"/>
      <w:framePr w:wrap="around" w:vAnchor="text" w:hAnchor="page" w:x="5919" w:yAlign="center"/>
      <w:rPr>
        <w:rStyle w:val="Paginanummer"/>
      </w:rPr>
    </w:pPr>
    <w:r w:rsidRPr="00C4521D">
      <w:rPr>
        <w:rStyle w:val="Paginanummer"/>
        <w:rFonts w:ascii="Times New Roman" w:hAnsi="Times New Roman"/>
      </w:rPr>
      <w:fldChar w:fldCharType="begin"/>
    </w:r>
    <w:r w:rsidR="00A05872">
      <w:rPr>
        <w:rStyle w:val="Paginanummer"/>
        <w:rFonts w:ascii="Times New Roman" w:hAnsi="Times New Roman"/>
      </w:rPr>
      <w:instrText>PAGE</w:instrText>
    </w:r>
    <w:r w:rsidR="00A05872" w:rsidRPr="00C4521D">
      <w:rPr>
        <w:rStyle w:val="Paginanummer"/>
        <w:rFonts w:ascii="Times New Roman" w:hAnsi="Times New Roman"/>
      </w:rPr>
      <w:instrText xml:space="preserve">  </w:instrText>
    </w:r>
    <w:r w:rsidRPr="00C4521D">
      <w:rPr>
        <w:rStyle w:val="Paginanummer"/>
        <w:rFonts w:ascii="Times New Roman" w:hAnsi="Times New Roman"/>
      </w:rPr>
      <w:fldChar w:fldCharType="separate"/>
    </w:r>
    <w:r w:rsidR="003A308C">
      <w:rPr>
        <w:rStyle w:val="Paginanummer"/>
        <w:rFonts w:ascii="Times New Roman" w:hAnsi="Times New Roman"/>
        <w:noProof/>
      </w:rPr>
      <w:t>1</w:t>
    </w:r>
    <w:r w:rsidRPr="00C4521D">
      <w:rPr>
        <w:rStyle w:val="Paginanummer"/>
        <w:rFonts w:ascii="Times New Roman" w:hAnsi="Times New Roman"/>
      </w:rPr>
      <w:fldChar w:fldCharType="end"/>
    </w:r>
  </w:p>
  <w:p w14:paraId="6973E606" w14:textId="77777777" w:rsidR="00A05872" w:rsidRDefault="00A05872">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11"/>
    <w:rsid w:val="0002117F"/>
    <w:rsid w:val="00025222"/>
    <w:rsid w:val="00044F38"/>
    <w:rsid w:val="000466AF"/>
    <w:rsid w:val="0005625C"/>
    <w:rsid w:val="00056EFE"/>
    <w:rsid w:val="0006328C"/>
    <w:rsid w:val="00066816"/>
    <w:rsid w:val="00070120"/>
    <w:rsid w:val="00071CB8"/>
    <w:rsid w:val="000C1922"/>
    <w:rsid w:val="000D0CD0"/>
    <w:rsid w:val="000D1234"/>
    <w:rsid w:val="00101DD2"/>
    <w:rsid w:val="00103DC0"/>
    <w:rsid w:val="001051FE"/>
    <w:rsid w:val="00113B27"/>
    <w:rsid w:val="00113C07"/>
    <w:rsid w:val="00116AD0"/>
    <w:rsid w:val="00123BE0"/>
    <w:rsid w:val="0012566A"/>
    <w:rsid w:val="00126AA0"/>
    <w:rsid w:val="00127175"/>
    <w:rsid w:val="0014552C"/>
    <w:rsid w:val="00176654"/>
    <w:rsid w:val="001920B9"/>
    <w:rsid w:val="001A47DC"/>
    <w:rsid w:val="001B5DF8"/>
    <w:rsid w:val="001C23AA"/>
    <w:rsid w:val="001C542B"/>
    <w:rsid w:val="001D331B"/>
    <w:rsid w:val="001E3EF3"/>
    <w:rsid w:val="002016C6"/>
    <w:rsid w:val="00204988"/>
    <w:rsid w:val="00216F91"/>
    <w:rsid w:val="002214B4"/>
    <w:rsid w:val="002640B5"/>
    <w:rsid w:val="00273ADB"/>
    <w:rsid w:val="00281B2E"/>
    <w:rsid w:val="00286E7D"/>
    <w:rsid w:val="0029764F"/>
    <w:rsid w:val="002C185A"/>
    <w:rsid w:val="002C1BDA"/>
    <w:rsid w:val="002F26C3"/>
    <w:rsid w:val="0032698A"/>
    <w:rsid w:val="00326C34"/>
    <w:rsid w:val="00342DBF"/>
    <w:rsid w:val="003468A2"/>
    <w:rsid w:val="0035383E"/>
    <w:rsid w:val="00366956"/>
    <w:rsid w:val="003757D3"/>
    <w:rsid w:val="00383566"/>
    <w:rsid w:val="00393BFF"/>
    <w:rsid w:val="003A1CE9"/>
    <w:rsid w:val="003A308C"/>
    <w:rsid w:val="003B3BE3"/>
    <w:rsid w:val="003C1B8E"/>
    <w:rsid w:val="003C2C68"/>
    <w:rsid w:val="003C3BA2"/>
    <w:rsid w:val="003E0D31"/>
    <w:rsid w:val="004500D3"/>
    <w:rsid w:val="0045453A"/>
    <w:rsid w:val="00472347"/>
    <w:rsid w:val="004A4524"/>
    <w:rsid w:val="004C0559"/>
    <w:rsid w:val="004C085C"/>
    <w:rsid w:val="004C3A73"/>
    <w:rsid w:val="004D1335"/>
    <w:rsid w:val="004E1037"/>
    <w:rsid w:val="004E5D79"/>
    <w:rsid w:val="00510836"/>
    <w:rsid w:val="00521DD8"/>
    <w:rsid w:val="00587CC2"/>
    <w:rsid w:val="005D6EAB"/>
    <w:rsid w:val="005E2EA1"/>
    <w:rsid w:val="0060107C"/>
    <w:rsid w:val="00610867"/>
    <w:rsid w:val="00625AA6"/>
    <w:rsid w:val="0062695F"/>
    <w:rsid w:val="0063034B"/>
    <w:rsid w:val="00644944"/>
    <w:rsid w:val="00671E07"/>
    <w:rsid w:val="00687CBD"/>
    <w:rsid w:val="006A2693"/>
    <w:rsid w:val="006C2B65"/>
    <w:rsid w:val="006C3678"/>
    <w:rsid w:val="006C6B69"/>
    <w:rsid w:val="006E10EF"/>
    <w:rsid w:val="00706811"/>
    <w:rsid w:val="00731444"/>
    <w:rsid w:val="007779CF"/>
    <w:rsid w:val="007C3AD1"/>
    <w:rsid w:val="007D074A"/>
    <w:rsid w:val="007F1407"/>
    <w:rsid w:val="007F3F67"/>
    <w:rsid w:val="008067BA"/>
    <w:rsid w:val="00874F22"/>
    <w:rsid w:val="008A35A9"/>
    <w:rsid w:val="008A3646"/>
    <w:rsid w:val="00901201"/>
    <w:rsid w:val="00901CD7"/>
    <w:rsid w:val="00951434"/>
    <w:rsid w:val="00955CE0"/>
    <w:rsid w:val="009D791F"/>
    <w:rsid w:val="009E375B"/>
    <w:rsid w:val="009E3A33"/>
    <w:rsid w:val="009E6FAB"/>
    <w:rsid w:val="009F2B60"/>
    <w:rsid w:val="00A05872"/>
    <w:rsid w:val="00A139F5"/>
    <w:rsid w:val="00A171B9"/>
    <w:rsid w:val="00A70891"/>
    <w:rsid w:val="00A70F4B"/>
    <w:rsid w:val="00A756BF"/>
    <w:rsid w:val="00A77A91"/>
    <w:rsid w:val="00A81242"/>
    <w:rsid w:val="00A85979"/>
    <w:rsid w:val="00AA0EA6"/>
    <w:rsid w:val="00AA594C"/>
    <w:rsid w:val="00AD1240"/>
    <w:rsid w:val="00AD7129"/>
    <w:rsid w:val="00AE0885"/>
    <w:rsid w:val="00AE1928"/>
    <w:rsid w:val="00AE2530"/>
    <w:rsid w:val="00AE4B01"/>
    <w:rsid w:val="00B001EE"/>
    <w:rsid w:val="00B020F4"/>
    <w:rsid w:val="00B04FD0"/>
    <w:rsid w:val="00B13DF8"/>
    <w:rsid w:val="00B17727"/>
    <w:rsid w:val="00B40F88"/>
    <w:rsid w:val="00B840F9"/>
    <w:rsid w:val="00B953C0"/>
    <w:rsid w:val="00BA4136"/>
    <w:rsid w:val="00BA656B"/>
    <w:rsid w:val="00BD28F9"/>
    <w:rsid w:val="00BD5B24"/>
    <w:rsid w:val="00BF4855"/>
    <w:rsid w:val="00C01D81"/>
    <w:rsid w:val="00C032AC"/>
    <w:rsid w:val="00C34DFB"/>
    <w:rsid w:val="00C36650"/>
    <w:rsid w:val="00C437B4"/>
    <w:rsid w:val="00C50467"/>
    <w:rsid w:val="00C54874"/>
    <w:rsid w:val="00C604FA"/>
    <w:rsid w:val="00C75712"/>
    <w:rsid w:val="00CB0FAC"/>
    <w:rsid w:val="00CB7A04"/>
    <w:rsid w:val="00CC7C0D"/>
    <w:rsid w:val="00CD2375"/>
    <w:rsid w:val="00D06146"/>
    <w:rsid w:val="00D17521"/>
    <w:rsid w:val="00D20E5D"/>
    <w:rsid w:val="00D51909"/>
    <w:rsid w:val="00D63465"/>
    <w:rsid w:val="00D87B88"/>
    <w:rsid w:val="00D9777F"/>
    <w:rsid w:val="00DB7FD8"/>
    <w:rsid w:val="00DF2FA0"/>
    <w:rsid w:val="00E03883"/>
    <w:rsid w:val="00E178C4"/>
    <w:rsid w:val="00E35EA3"/>
    <w:rsid w:val="00E37B15"/>
    <w:rsid w:val="00E4027F"/>
    <w:rsid w:val="00E413E2"/>
    <w:rsid w:val="00E55E2D"/>
    <w:rsid w:val="00E6568F"/>
    <w:rsid w:val="00E81E8E"/>
    <w:rsid w:val="00E83B15"/>
    <w:rsid w:val="00E84296"/>
    <w:rsid w:val="00EC07C4"/>
    <w:rsid w:val="00EC1636"/>
    <w:rsid w:val="00ED50B0"/>
    <w:rsid w:val="00EE0A23"/>
    <w:rsid w:val="00EE1016"/>
    <w:rsid w:val="00EE493A"/>
    <w:rsid w:val="00F27A26"/>
    <w:rsid w:val="00F31643"/>
    <w:rsid w:val="00F321A7"/>
    <w:rsid w:val="00F64B24"/>
    <w:rsid w:val="00F6631D"/>
    <w:rsid w:val="00F91391"/>
    <w:rsid w:val="00F919AB"/>
    <w:rsid w:val="00FB110F"/>
    <w:rsid w:val="00FB4EED"/>
    <w:rsid w:val="00FC2769"/>
    <w:rsid w:val="00FD3CAB"/>
    <w:rsid w:val="00FF0A8E"/>
    <w:rsid w:val="00FF1F46"/>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C5E23"/>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87B88"/>
    <w:rPr>
      <w:sz w:val="24"/>
      <w:szCs w:val="24"/>
      <w:lang w:val="en-GB" w:eastAsia="fr-FR"/>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F057A3"/>
    <w:rPr>
      <w:rFonts w:ascii="Lucida Grande" w:hAnsi="Lucida Grande"/>
      <w:sz w:val="18"/>
      <w:szCs w:val="18"/>
    </w:rPr>
  </w:style>
  <w:style w:type="character" w:customStyle="1" w:styleId="BallontekstTeken">
    <w:name w:val="Ballontekst Teken"/>
    <w:basedOn w:val="Standaardalinea-lettertype"/>
    <w:uiPriority w:val="99"/>
    <w:semiHidden/>
    <w:rsid w:val="007A7C71"/>
    <w:rPr>
      <w:rFonts w:ascii="Lucida Grande" w:hAnsi="Lucida Grande"/>
      <w:sz w:val="18"/>
      <w:szCs w:val="18"/>
    </w:rPr>
  </w:style>
  <w:style w:type="character" w:customStyle="1" w:styleId="BallontekstTeken0">
    <w:name w:val="Ballontekst Teken"/>
    <w:basedOn w:val="Standaardalinea-lettertype"/>
    <w:uiPriority w:val="99"/>
    <w:semiHidden/>
    <w:rsid w:val="00301E5E"/>
    <w:rPr>
      <w:rFonts w:ascii="Lucida Grande" w:hAnsi="Lucida Grande"/>
      <w:sz w:val="18"/>
      <w:szCs w:val="18"/>
    </w:rPr>
  </w:style>
  <w:style w:type="character" w:customStyle="1" w:styleId="BallontekstChar">
    <w:name w:val="Ballontekst Char"/>
    <w:link w:val="Ballontekst"/>
    <w:uiPriority w:val="99"/>
    <w:semiHidden/>
    <w:rsid w:val="00F057A3"/>
    <w:rPr>
      <w:rFonts w:ascii="Lucida Grande" w:hAnsi="Lucida Grande" w:cs="Lucida Grande"/>
      <w:sz w:val="18"/>
      <w:szCs w:val="18"/>
      <w:lang w:val="en-GB"/>
    </w:rPr>
  </w:style>
  <w:style w:type="character" w:styleId="Verwijzingopmerking">
    <w:name w:val="annotation reference"/>
    <w:uiPriority w:val="99"/>
    <w:semiHidden/>
    <w:unhideWhenUsed/>
    <w:rsid w:val="00540E0B"/>
    <w:rPr>
      <w:sz w:val="18"/>
      <w:szCs w:val="18"/>
    </w:rPr>
  </w:style>
  <w:style w:type="paragraph" w:styleId="Tekstopmerking">
    <w:name w:val="annotation text"/>
    <w:basedOn w:val="Standaard"/>
    <w:link w:val="TekstopmerkingChar"/>
    <w:uiPriority w:val="99"/>
    <w:semiHidden/>
    <w:unhideWhenUsed/>
    <w:rsid w:val="00540E0B"/>
  </w:style>
  <w:style w:type="character" w:customStyle="1" w:styleId="TekstopmerkingChar">
    <w:name w:val="Tekst opmerking Char"/>
    <w:link w:val="Tekstopmerking"/>
    <w:uiPriority w:val="99"/>
    <w:semiHidden/>
    <w:rsid w:val="00540E0B"/>
    <w:rPr>
      <w:sz w:val="24"/>
      <w:szCs w:val="24"/>
      <w:lang w:val="en-GB"/>
    </w:rPr>
  </w:style>
  <w:style w:type="character" w:styleId="Hyperlink">
    <w:name w:val="Hyperlink"/>
    <w:uiPriority w:val="99"/>
    <w:unhideWhenUsed/>
    <w:rsid w:val="00E0737A"/>
    <w:rPr>
      <w:color w:val="0000FF"/>
      <w:u w:val="single"/>
    </w:rPr>
  </w:style>
  <w:style w:type="paragraph" w:styleId="Koptekst">
    <w:name w:val="header"/>
    <w:basedOn w:val="Standaard"/>
    <w:link w:val="KoptekstChar"/>
    <w:uiPriority w:val="99"/>
    <w:unhideWhenUsed/>
    <w:rsid w:val="00C4521D"/>
    <w:pPr>
      <w:tabs>
        <w:tab w:val="center" w:pos="4536"/>
        <w:tab w:val="right" w:pos="9072"/>
      </w:tabs>
    </w:pPr>
  </w:style>
  <w:style w:type="character" w:customStyle="1" w:styleId="KoptekstChar">
    <w:name w:val="Koptekst Char"/>
    <w:link w:val="Koptekst"/>
    <w:uiPriority w:val="99"/>
    <w:rsid w:val="00C4521D"/>
    <w:rPr>
      <w:sz w:val="24"/>
      <w:szCs w:val="24"/>
      <w:lang w:val="en-GB" w:eastAsia="fr-FR"/>
    </w:rPr>
  </w:style>
  <w:style w:type="character" w:styleId="Paginanummer">
    <w:name w:val="page number"/>
    <w:basedOn w:val="Standaardalinea-lettertype"/>
    <w:uiPriority w:val="99"/>
    <w:semiHidden/>
    <w:unhideWhenUsed/>
    <w:rsid w:val="00C4521D"/>
  </w:style>
  <w:style w:type="paragraph" w:styleId="Voettekst">
    <w:name w:val="footer"/>
    <w:basedOn w:val="Standaard"/>
    <w:link w:val="VoettekstChar"/>
    <w:uiPriority w:val="99"/>
    <w:unhideWhenUsed/>
    <w:rsid w:val="00C4521D"/>
    <w:pPr>
      <w:tabs>
        <w:tab w:val="center" w:pos="4536"/>
        <w:tab w:val="right" w:pos="9072"/>
      </w:tabs>
    </w:pPr>
  </w:style>
  <w:style w:type="character" w:customStyle="1" w:styleId="VoettekstChar">
    <w:name w:val="Voettekst Char"/>
    <w:link w:val="Voettekst"/>
    <w:uiPriority w:val="99"/>
    <w:rsid w:val="00C4521D"/>
    <w:rPr>
      <w:sz w:val="24"/>
      <w:szCs w:val="24"/>
      <w:lang w:val="en-GB" w:eastAsia="fr-FR"/>
    </w:rPr>
  </w:style>
  <w:style w:type="paragraph" w:styleId="Onderwerpvanopmerking">
    <w:name w:val="annotation subject"/>
    <w:basedOn w:val="Tekstopmerking"/>
    <w:next w:val="Tekstopmerking"/>
    <w:link w:val="OnderwerpvanopmerkingChar"/>
    <w:uiPriority w:val="99"/>
    <w:semiHidden/>
    <w:unhideWhenUsed/>
    <w:rsid w:val="008A0A9A"/>
    <w:rPr>
      <w:b/>
      <w:bCs/>
    </w:rPr>
  </w:style>
  <w:style w:type="character" w:customStyle="1" w:styleId="OnderwerpvanopmerkingChar">
    <w:name w:val="Onderwerp van opmerking Char"/>
    <w:link w:val="Onderwerpvanopmerking"/>
    <w:uiPriority w:val="99"/>
    <w:semiHidden/>
    <w:rsid w:val="008A0A9A"/>
    <w:rPr>
      <w:b/>
      <w:bCs/>
      <w:sz w:val="24"/>
      <w:szCs w:val="24"/>
      <w:lang w:val="en-GB"/>
    </w:rPr>
  </w:style>
  <w:style w:type="character" w:styleId="Zwaar">
    <w:name w:val="Strong"/>
    <w:basedOn w:val="Standaardalinea-lettertype"/>
    <w:uiPriority w:val="22"/>
    <w:qFormat/>
    <w:rsid w:val="00E178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aei.pitt.edu/14320/"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jean-monnet.ch/site/archives/78/149"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trumanlibrary.org/oralhist/marjoln.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4221</Words>
  <Characters>23220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27387</CharactersWithSpaces>
  <SharedDoc>false</SharedDoc>
  <HyperlinkBase/>
  <HLinks>
    <vt:vector size="24" baseType="variant">
      <vt:variant>
        <vt:i4>5373987</vt:i4>
      </vt:variant>
      <vt:variant>
        <vt:i4>6</vt:i4>
      </vt:variant>
      <vt:variant>
        <vt:i4>0</vt:i4>
      </vt:variant>
      <vt:variant>
        <vt:i4>5</vt:i4>
      </vt:variant>
      <vt:variant>
        <vt:lpwstr>http://www.trumanlibrary.org/oralhist/marjoln.htm</vt:lpwstr>
      </vt:variant>
      <vt:variant>
        <vt:lpwstr/>
      </vt:variant>
      <vt:variant>
        <vt:i4>7012477</vt:i4>
      </vt:variant>
      <vt:variant>
        <vt:i4>3</vt:i4>
      </vt:variant>
      <vt:variant>
        <vt:i4>0</vt:i4>
      </vt:variant>
      <vt:variant>
        <vt:i4>5</vt:i4>
      </vt:variant>
      <vt:variant>
        <vt:lpwstr>http://aei.pitt.edu/14320/</vt:lpwstr>
      </vt:variant>
      <vt:variant>
        <vt:lpwstr/>
      </vt:variant>
      <vt:variant>
        <vt:i4>2687072</vt:i4>
      </vt:variant>
      <vt:variant>
        <vt:i4>0</vt:i4>
      </vt:variant>
      <vt:variant>
        <vt:i4>0</vt:i4>
      </vt:variant>
      <vt:variant>
        <vt:i4>5</vt:i4>
      </vt:variant>
      <vt:variant>
        <vt:lpwstr>http://www.jean-monnet.ch/site/archives/78/149</vt:lpwstr>
      </vt:variant>
      <vt:variant>
        <vt:lpwstr/>
      </vt:variant>
      <vt:variant>
        <vt:i4>4390981</vt:i4>
      </vt:variant>
      <vt:variant>
        <vt:i4>2442</vt:i4>
      </vt:variant>
      <vt:variant>
        <vt:i4>1025</vt:i4>
      </vt:variant>
      <vt:variant>
        <vt:i4>1</vt:i4>
      </vt:variant>
      <vt:variant>
        <vt:lpwstr>Portrait de Marjolin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Reinalda, B. (Bob)</cp:lastModifiedBy>
  <cp:revision>4</cp:revision>
  <cp:lastPrinted>2014-04-30T14:17:00Z</cp:lastPrinted>
  <dcterms:created xsi:type="dcterms:W3CDTF">2025-03-18T11:32:00Z</dcterms:created>
  <dcterms:modified xsi:type="dcterms:W3CDTF">2026-07-24T17:07:00Z</dcterms:modified>
  <cp:category/>
</cp:coreProperties>
</file>