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A712B" w14:textId="0066D4AA" w:rsidR="00741D26" w:rsidRPr="002D5FBC" w:rsidRDefault="00741D26" w:rsidP="002D5FBC">
      <w:pPr>
        <w:spacing w:after="0" w:line="240" w:lineRule="auto"/>
        <w:jc w:val="both"/>
        <w:rPr>
          <w:rFonts w:ascii="Times New Roman" w:hAnsi="Times New Roman" w:cs="Times New Roman"/>
          <w:b/>
          <w:bCs/>
          <w:sz w:val="24"/>
          <w:szCs w:val="24"/>
          <w:lang w:val="en-GB"/>
        </w:rPr>
      </w:pPr>
      <w:r w:rsidRPr="002D5FBC">
        <w:rPr>
          <w:rFonts w:ascii="Times New Roman" w:hAnsi="Times New Roman" w:cs="Times New Roman"/>
          <w:b/>
          <w:bCs/>
          <w:sz w:val="24"/>
          <w:szCs w:val="24"/>
          <w:lang w:val="en-GB"/>
        </w:rPr>
        <w:t xml:space="preserve">HANSENNE, Michel, </w:t>
      </w:r>
      <w:r w:rsidR="002D5FBC">
        <w:rPr>
          <w:rFonts w:ascii="Times New Roman" w:hAnsi="Times New Roman" w:cs="Times New Roman"/>
          <w:b/>
          <w:bCs/>
          <w:sz w:val="24"/>
          <w:szCs w:val="24"/>
          <w:lang w:val="en-GB"/>
        </w:rPr>
        <w:t xml:space="preserve">Belgian politician and </w:t>
      </w:r>
      <w:r w:rsidRPr="002D5FBC">
        <w:rPr>
          <w:rFonts w:ascii="Times New Roman" w:hAnsi="Times New Roman" w:cs="Times New Roman"/>
          <w:b/>
          <w:bCs/>
          <w:sz w:val="24"/>
          <w:szCs w:val="24"/>
          <w:lang w:val="en-GB"/>
        </w:rPr>
        <w:t>eighth Director-General of the</w:t>
      </w:r>
      <w:r w:rsidR="00F65A7D" w:rsidRPr="002D5FBC">
        <w:rPr>
          <w:rFonts w:ascii="Times New Roman" w:hAnsi="Times New Roman" w:cs="Times New Roman"/>
          <w:b/>
          <w:bCs/>
          <w:sz w:val="24"/>
          <w:szCs w:val="24"/>
          <w:lang w:val="en-GB"/>
        </w:rPr>
        <w:t xml:space="preserve"> International Labour Office of </w:t>
      </w:r>
      <w:r w:rsidR="003A6D09" w:rsidRPr="002D5FBC">
        <w:rPr>
          <w:rFonts w:ascii="Times New Roman" w:hAnsi="Times New Roman" w:cs="Times New Roman"/>
          <w:b/>
          <w:bCs/>
          <w:sz w:val="24"/>
          <w:szCs w:val="24"/>
          <w:lang w:val="en-GB"/>
        </w:rPr>
        <w:t>the International</w:t>
      </w:r>
      <w:r w:rsidRPr="002D5FBC">
        <w:rPr>
          <w:rFonts w:ascii="Times New Roman" w:hAnsi="Times New Roman" w:cs="Times New Roman"/>
          <w:b/>
          <w:bCs/>
          <w:sz w:val="24"/>
          <w:szCs w:val="24"/>
          <w:lang w:val="en-GB"/>
        </w:rPr>
        <w:t xml:space="preserve"> Labour Organization (ILO) 1989-</w:t>
      </w:r>
      <w:r w:rsidR="008B152E" w:rsidRPr="002D5FBC">
        <w:rPr>
          <w:rFonts w:ascii="Times New Roman" w:hAnsi="Times New Roman" w:cs="Times New Roman"/>
          <w:b/>
          <w:bCs/>
          <w:sz w:val="24"/>
          <w:szCs w:val="24"/>
          <w:lang w:val="en-GB"/>
        </w:rPr>
        <w:t>19</w:t>
      </w:r>
      <w:r w:rsidRPr="002D5FBC">
        <w:rPr>
          <w:rFonts w:ascii="Times New Roman" w:hAnsi="Times New Roman" w:cs="Times New Roman"/>
          <w:b/>
          <w:bCs/>
          <w:sz w:val="24"/>
          <w:szCs w:val="24"/>
          <w:lang w:val="en-GB"/>
        </w:rPr>
        <w:t xml:space="preserve">99, was born on 23 March 1940 in </w:t>
      </w:r>
      <w:proofErr w:type="spellStart"/>
      <w:r w:rsidRPr="002D5FBC">
        <w:rPr>
          <w:rFonts w:ascii="Times New Roman" w:hAnsi="Times New Roman" w:cs="Times New Roman"/>
          <w:b/>
          <w:bCs/>
          <w:sz w:val="24"/>
          <w:szCs w:val="24"/>
          <w:lang w:val="en-GB"/>
        </w:rPr>
        <w:t>Rotheux-Rimière</w:t>
      </w:r>
      <w:proofErr w:type="spellEnd"/>
      <w:r w:rsidRPr="002D5FBC">
        <w:rPr>
          <w:rFonts w:ascii="Times New Roman" w:hAnsi="Times New Roman" w:cs="Times New Roman"/>
          <w:b/>
          <w:bCs/>
          <w:sz w:val="24"/>
          <w:szCs w:val="24"/>
          <w:lang w:val="en-GB"/>
        </w:rPr>
        <w:t>, Belgium. He is the son of Edgard Hansenne, metalworker, and Georgette Charlier, secretary. In</w:t>
      </w:r>
      <w:r w:rsidRPr="002D5FBC">
        <w:rPr>
          <w:rFonts w:ascii="Times New Roman" w:hAnsi="Times New Roman" w:cs="Times New Roman"/>
          <w:b/>
          <w:bCs/>
          <w:color w:val="FF0000"/>
          <w:sz w:val="24"/>
          <w:szCs w:val="24"/>
          <w:lang w:val="en-GB"/>
        </w:rPr>
        <w:t xml:space="preserve"> </w:t>
      </w:r>
      <w:r w:rsidRPr="002D5FBC">
        <w:rPr>
          <w:rFonts w:ascii="Times New Roman" w:hAnsi="Times New Roman" w:cs="Times New Roman"/>
          <w:b/>
          <w:bCs/>
          <w:sz w:val="24"/>
          <w:szCs w:val="24"/>
          <w:lang w:val="en-GB"/>
        </w:rPr>
        <w:t>1978 he married Gabrielle van Landschoot. They have one daughter and one son.</w:t>
      </w:r>
    </w:p>
    <w:p w14:paraId="6B6449B2" w14:textId="77777777" w:rsidR="00741D26" w:rsidRPr="002D5FBC" w:rsidRDefault="00741D26" w:rsidP="002D5FBC">
      <w:pPr>
        <w:spacing w:after="0" w:line="240" w:lineRule="auto"/>
        <w:jc w:val="both"/>
        <w:rPr>
          <w:rFonts w:ascii="Times New Roman" w:hAnsi="Times New Roman" w:cs="Times New Roman"/>
          <w:b/>
          <w:bCs/>
          <w:sz w:val="24"/>
          <w:szCs w:val="24"/>
          <w:lang w:val="en-GB"/>
        </w:rPr>
      </w:pPr>
    </w:p>
    <w:p w14:paraId="016C3205" w14:textId="15FE4BA2" w:rsidR="008B152E" w:rsidRPr="002D5FBC" w:rsidRDefault="00FD68B4" w:rsidP="002D5FBC">
      <w:pPr>
        <w:spacing w:after="0" w:line="240" w:lineRule="auto"/>
        <w:jc w:val="both"/>
        <w:rPr>
          <w:rFonts w:ascii="Times New Roman" w:hAnsi="Times New Roman" w:cs="Times New Roman"/>
          <w:sz w:val="24"/>
          <w:szCs w:val="24"/>
          <w:lang w:val="en-GB"/>
        </w:rPr>
      </w:pPr>
      <w:r w:rsidRPr="00FD68B4">
        <w:rPr>
          <w:rFonts w:ascii="Times New Roman" w:hAnsi="Times New Roman" w:cs="Times New Roman"/>
          <w:sz w:val="24"/>
          <w:szCs w:val="24"/>
          <w:lang w:val="en-GB"/>
        </w:rPr>
        <w:drawing>
          <wp:inline distT="0" distB="0" distL="0" distR="0" wp14:anchorId="57A850A1" wp14:editId="118B199B">
            <wp:extent cx="2102354" cy="2667000"/>
            <wp:effectExtent l="0" t="0" r="6350" b="0"/>
            <wp:docPr id="1409629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2939" name=""/>
                    <pic:cNvPicPr/>
                  </pic:nvPicPr>
                  <pic:blipFill>
                    <a:blip r:embed="rId6"/>
                    <a:stretch>
                      <a:fillRect/>
                    </a:stretch>
                  </pic:blipFill>
                  <pic:spPr>
                    <a:xfrm>
                      <a:off x="0" y="0"/>
                      <a:ext cx="2118740" cy="2687787"/>
                    </a:xfrm>
                    <a:prstGeom prst="rect">
                      <a:avLst/>
                    </a:prstGeom>
                  </pic:spPr>
                </pic:pic>
              </a:graphicData>
            </a:graphic>
          </wp:inline>
        </w:drawing>
      </w:r>
      <w:r w:rsidR="00741D26" w:rsidRPr="002D5FBC">
        <w:rPr>
          <w:rFonts w:ascii="Times New Roman" w:hAnsi="Times New Roman" w:cs="Times New Roman"/>
          <w:sz w:val="24"/>
          <w:szCs w:val="24"/>
          <w:lang w:val="en-GB"/>
        </w:rPr>
        <w:t xml:space="preserve"> </w:t>
      </w:r>
    </w:p>
    <w:p w14:paraId="2EC7A323" w14:textId="7B1FF293" w:rsidR="00741D26" w:rsidRPr="002D5FBC" w:rsidRDefault="00741D26" w:rsidP="002D5FBC">
      <w:pPr>
        <w:spacing w:after="0" w:line="240" w:lineRule="auto"/>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Source: </w:t>
      </w:r>
      <w:proofErr w:type="spellStart"/>
      <w:r w:rsidR="009C1F3F" w:rsidRPr="001F4FE2">
        <w:rPr>
          <w:rFonts w:ascii="Times New Roman" w:hAnsi="Times New Roman" w:cs="Times New Roman"/>
          <w:sz w:val="24"/>
          <w:szCs w:val="24"/>
          <w:lang w:val="en-GB"/>
        </w:rPr>
        <w:t>Hansenne</w:t>
      </w:r>
      <w:proofErr w:type="spellEnd"/>
      <w:r w:rsidR="009C1F3F" w:rsidRPr="001F4FE2">
        <w:rPr>
          <w:rFonts w:ascii="Times New Roman" w:hAnsi="Times New Roman" w:cs="Times New Roman"/>
          <w:sz w:val="24"/>
          <w:szCs w:val="24"/>
          <w:lang w:val="en-GB"/>
        </w:rPr>
        <w:t>, 1 March 1989, ILO</w:t>
      </w:r>
      <w:r w:rsidR="00FD68B4">
        <w:rPr>
          <w:rFonts w:ascii="Times New Roman" w:hAnsi="Times New Roman" w:cs="Times New Roman"/>
          <w:sz w:val="24"/>
          <w:szCs w:val="24"/>
          <w:lang w:val="en-GB"/>
        </w:rPr>
        <w:t xml:space="preserve"> Historical Archives</w:t>
      </w:r>
      <w:r w:rsidR="009C1F3F" w:rsidRPr="001F4FE2">
        <w:rPr>
          <w:rFonts w:ascii="Times New Roman" w:hAnsi="Times New Roman" w:cs="Times New Roman"/>
          <w:sz w:val="24"/>
          <w:szCs w:val="24"/>
          <w:lang w:val="en-GB"/>
        </w:rPr>
        <w:t>, photographer J. Maillard</w:t>
      </w:r>
    </w:p>
    <w:p w14:paraId="3BCA4DD5" w14:textId="77777777" w:rsidR="00741D26" w:rsidRPr="002D5FBC" w:rsidRDefault="00741D26" w:rsidP="002D5FBC">
      <w:pPr>
        <w:spacing w:after="0" w:line="240" w:lineRule="auto"/>
        <w:jc w:val="both"/>
        <w:rPr>
          <w:rFonts w:ascii="Times New Roman" w:hAnsi="Times New Roman" w:cs="Times New Roman"/>
          <w:b/>
          <w:bCs/>
          <w:sz w:val="24"/>
          <w:szCs w:val="24"/>
          <w:lang w:val="en-GB"/>
        </w:rPr>
      </w:pPr>
    </w:p>
    <w:p w14:paraId="5B18BABC" w14:textId="77777777" w:rsidR="00741D26" w:rsidRPr="002D5FBC" w:rsidRDefault="00741D26" w:rsidP="002D5FBC">
      <w:pPr>
        <w:spacing w:after="0" w:line="240" w:lineRule="auto"/>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Born in </w:t>
      </w:r>
      <w:r w:rsidRPr="002D5FBC">
        <w:rPr>
          <w:rFonts w:ascii="Times New Roman" w:hAnsi="Times New Roman" w:cs="Times New Roman"/>
          <w:bCs/>
          <w:sz w:val="24"/>
          <w:szCs w:val="24"/>
          <w:lang w:val="en-GB"/>
        </w:rPr>
        <w:t>the French-speaking Walloon region,</w:t>
      </w:r>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came from a Catholic and modest socio-economic background. His father was a blue-collar worker in the metalworking industry, while his mother started as a secretary but stopped working once she was married.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went to primary school in his village and Brussels and to secondary school in Seraing and Liège in a private institution. He studied law at the state University of Liège, financing his studies through scholarships and loans, and obtained a doctorate in law in 1962. He remained at the University of Liège, working as a researcher from 1962 to 1972, obtaining an additional </w:t>
      </w:r>
      <w:proofErr w:type="gramStart"/>
      <w:r w:rsidRPr="002D5FBC">
        <w:rPr>
          <w:rFonts w:ascii="Times New Roman" w:hAnsi="Times New Roman" w:cs="Times New Roman"/>
          <w:sz w:val="24"/>
          <w:szCs w:val="24"/>
          <w:lang w:val="en-GB"/>
        </w:rPr>
        <w:t>bachelor</w:t>
      </w:r>
      <w:proofErr w:type="gramEnd"/>
      <w:r w:rsidRPr="002D5FBC">
        <w:rPr>
          <w:rFonts w:ascii="Times New Roman" w:hAnsi="Times New Roman" w:cs="Times New Roman"/>
          <w:sz w:val="24"/>
          <w:szCs w:val="24"/>
          <w:lang w:val="en-GB"/>
        </w:rPr>
        <w:t xml:space="preserve"> degree (‘licence’) in economics and finance in 1965. He became politically engaged, first as a member of the Young Economic Chamber</w:t>
      </w:r>
      <w:r w:rsidRPr="002D5FBC">
        <w:rPr>
          <w:rFonts w:ascii="Times New Roman" w:hAnsi="Times New Roman" w:cs="Times New Roman"/>
          <w:i/>
          <w:iCs/>
          <w:sz w:val="24"/>
          <w:szCs w:val="24"/>
          <w:lang w:val="en-GB"/>
        </w:rPr>
        <w:t xml:space="preserve"> </w:t>
      </w:r>
      <w:r w:rsidRPr="002D5FBC">
        <w:rPr>
          <w:rFonts w:ascii="Times New Roman" w:hAnsi="Times New Roman" w:cs="Times New Roman"/>
          <w:sz w:val="24"/>
          <w:szCs w:val="24"/>
          <w:lang w:val="en-GB"/>
        </w:rPr>
        <w:t>of Liège,</w:t>
      </w:r>
      <w:r w:rsidRPr="002D5FBC">
        <w:rPr>
          <w:rFonts w:ascii="Times New Roman" w:hAnsi="Times New Roman" w:cs="Times New Roman"/>
          <w:i/>
          <w:iCs/>
          <w:sz w:val="24"/>
          <w:szCs w:val="24"/>
          <w:lang w:val="en-GB"/>
        </w:rPr>
        <w:t xml:space="preserve"> </w:t>
      </w:r>
      <w:r w:rsidRPr="002D5FBC">
        <w:rPr>
          <w:rFonts w:ascii="Times New Roman" w:hAnsi="Times New Roman" w:cs="Times New Roman"/>
          <w:sz w:val="24"/>
          <w:szCs w:val="24"/>
          <w:lang w:val="en-GB"/>
        </w:rPr>
        <w:t xml:space="preserve">an association oriented towards regional and urban development with an environmental orientation, then as a Christian Social Party sympathizer and an activist in his university, especially during the 1968 student demonstrations. He was inspired by French politicians such as Pierre Mendès France and Jacques Chaban Delmas who embodied the kind of technocratic ethic he favoured </w:t>
      </w: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the functioning of universities. Between 1972 and 1974 he worked as an adviser for the Minister of Science Policy, Charles Hanin. In 1974 he was elected as a member of the Belgian Parliament </w:t>
      </w:r>
      <w:proofErr w:type="gramStart"/>
      <w:r w:rsidRPr="002D5FBC">
        <w:rPr>
          <w:rFonts w:ascii="Times New Roman" w:hAnsi="Times New Roman" w:cs="Times New Roman"/>
          <w:sz w:val="24"/>
          <w:szCs w:val="24"/>
          <w:lang w:val="en-GB"/>
        </w:rPr>
        <w:t>and also</w:t>
      </w:r>
      <w:proofErr w:type="gramEnd"/>
      <w:r w:rsidRPr="002D5FBC">
        <w:rPr>
          <w:rFonts w:ascii="Times New Roman" w:hAnsi="Times New Roman" w:cs="Times New Roman"/>
          <w:sz w:val="24"/>
          <w:szCs w:val="24"/>
          <w:lang w:val="en-GB"/>
        </w:rPr>
        <w:t xml:space="preserve"> served as the political secretary of the Christian Social Party until 1979. In 1978 he married Gabrielle van Landschoot, who as a housewife had no professional career</w:t>
      </w:r>
      <w:r w:rsidRPr="002D5FBC">
        <w:rPr>
          <w:rFonts w:ascii="Times New Roman" w:hAnsi="Times New Roman" w:cs="Times New Roman"/>
          <w:bCs/>
          <w:sz w:val="24"/>
          <w:szCs w:val="24"/>
          <w:lang w:val="en-GB"/>
        </w:rPr>
        <w:t>.</w:t>
      </w:r>
      <w:r w:rsidRPr="002D5FBC">
        <w:rPr>
          <w:rFonts w:ascii="Times New Roman" w:hAnsi="Times New Roman" w:cs="Times New Roman"/>
          <w:sz w:val="24"/>
          <w:szCs w:val="24"/>
          <w:lang w:val="en-GB"/>
        </w:rPr>
        <w:t xml:space="preserve"> In April 1979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became Minister of French Culture. As such he served until December 1981, when he became Minister of Employment and Labour under Prime Minister Wilfried Martens in a</w:t>
      </w:r>
      <w:r w:rsidRPr="002D5FBC">
        <w:rPr>
          <w:rFonts w:ascii="Times New Roman" w:hAnsi="Times New Roman" w:cs="Times New Roman"/>
          <w:b/>
          <w:bCs/>
          <w:sz w:val="24"/>
          <w:szCs w:val="24"/>
          <w:lang w:val="en-GB"/>
        </w:rPr>
        <w:t xml:space="preserve"> </w:t>
      </w:r>
      <w:r w:rsidRPr="002D5FBC">
        <w:rPr>
          <w:rFonts w:ascii="Times New Roman" w:hAnsi="Times New Roman" w:cs="Times New Roman"/>
          <w:bCs/>
          <w:sz w:val="24"/>
          <w:szCs w:val="24"/>
          <w:lang w:val="en-GB"/>
        </w:rPr>
        <w:t>Socialist and Christian-Democratic coalition.</w:t>
      </w:r>
      <w:r w:rsidRPr="002D5FBC">
        <w:rPr>
          <w:rFonts w:ascii="Times New Roman" w:hAnsi="Times New Roman" w:cs="Times New Roman"/>
          <w:sz w:val="24"/>
          <w:szCs w:val="24"/>
          <w:lang w:val="en-GB"/>
        </w:rPr>
        <w:t xml:space="preserve"> In this capacity he represented the Belgian government at the International Labour Conference, the general assembly of the International Labour Organization (ILO). As a minister he published a programmatic book </w:t>
      </w:r>
      <w:proofErr w:type="spellStart"/>
      <w:r w:rsidRPr="002D5FBC">
        <w:rPr>
          <w:rFonts w:ascii="Times New Roman" w:hAnsi="Times New Roman" w:cs="Times New Roman"/>
          <w:i/>
          <w:iCs/>
          <w:sz w:val="24"/>
          <w:szCs w:val="24"/>
          <w:lang w:val="en-GB"/>
        </w:rPr>
        <w:t>L’emploi</w:t>
      </w:r>
      <w:proofErr w:type="spellEnd"/>
      <w:r w:rsidRPr="002D5FBC">
        <w:rPr>
          <w:rFonts w:ascii="Times New Roman" w:hAnsi="Times New Roman" w:cs="Times New Roman"/>
          <w:i/>
          <w:iCs/>
          <w:sz w:val="24"/>
          <w:szCs w:val="24"/>
          <w:lang w:val="en-GB"/>
        </w:rPr>
        <w:t xml:space="preserve">: les </w:t>
      </w:r>
      <w:proofErr w:type="spellStart"/>
      <w:r w:rsidRPr="002D5FBC">
        <w:rPr>
          <w:rFonts w:ascii="Times New Roman" w:hAnsi="Times New Roman" w:cs="Times New Roman"/>
          <w:i/>
          <w:iCs/>
          <w:sz w:val="24"/>
          <w:szCs w:val="24"/>
          <w:lang w:val="en-GB"/>
        </w:rPr>
        <w:t>scénarios</w:t>
      </w:r>
      <w:proofErr w:type="spellEnd"/>
      <w:r w:rsidRPr="002D5FBC">
        <w:rPr>
          <w:rFonts w:ascii="Times New Roman" w:hAnsi="Times New Roman" w:cs="Times New Roman"/>
          <w:i/>
          <w:iCs/>
          <w:sz w:val="24"/>
          <w:szCs w:val="24"/>
          <w:lang w:val="en-GB"/>
        </w:rPr>
        <w:t xml:space="preserve"> du possible </w:t>
      </w:r>
      <w:r w:rsidRPr="002D5FBC">
        <w:rPr>
          <w:rFonts w:ascii="Times New Roman" w:hAnsi="Times New Roman" w:cs="Times New Roman"/>
          <w:iCs/>
          <w:sz w:val="24"/>
          <w:szCs w:val="24"/>
          <w:lang w:val="en-GB"/>
        </w:rPr>
        <w:t>(</w:t>
      </w:r>
      <w:r w:rsidRPr="002D5FBC">
        <w:rPr>
          <w:rFonts w:ascii="Times New Roman" w:hAnsi="Times New Roman" w:cs="Times New Roman"/>
          <w:sz w:val="24"/>
          <w:szCs w:val="24"/>
          <w:lang w:val="en-GB"/>
        </w:rPr>
        <w:t xml:space="preserve">Paris 1985, </w:t>
      </w:r>
      <w:r w:rsidRPr="002D5FBC">
        <w:rPr>
          <w:rFonts w:ascii="Times New Roman" w:hAnsi="Times New Roman" w:cs="Times New Roman"/>
          <w:iCs/>
          <w:sz w:val="24"/>
          <w:szCs w:val="24"/>
          <w:lang w:val="en-GB"/>
        </w:rPr>
        <w:t>Employment: Scenarios of What is Possible</w:t>
      </w:r>
      <w:r w:rsidRPr="002D5FBC">
        <w:rPr>
          <w:rFonts w:ascii="Times New Roman" w:hAnsi="Times New Roman" w:cs="Times New Roman"/>
          <w:sz w:val="24"/>
          <w:szCs w:val="24"/>
          <w:lang w:val="en-GB"/>
        </w:rPr>
        <w:t>), in which he analysed the transformations of industrial relations in the Belgian context and made proposals to solve the problem of unemployment. In May 1988 he became Minister of Civil Service</w:t>
      </w:r>
      <w:r w:rsidRPr="002D5FBC">
        <w:rPr>
          <w:rFonts w:ascii="Times New Roman" w:hAnsi="Times New Roman" w:cs="Times New Roman"/>
          <w:bCs/>
          <w:sz w:val="24"/>
          <w:szCs w:val="24"/>
          <w:lang w:val="en-GB"/>
        </w:rPr>
        <w:t xml:space="preserve"> in a Liberal and Christian-Democratic coalition, again led by Martens.</w:t>
      </w:r>
      <w:r w:rsidRPr="002D5FBC">
        <w:rPr>
          <w:rFonts w:ascii="Times New Roman" w:hAnsi="Times New Roman" w:cs="Times New Roman"/>
          <w:sz w:val="24"/>
          <w:szCs w:val="24"/>
          <w:lang w:val="en-GB"/>
        </w:rPr>
        <w:t xml:space="preserve"> </w:t>
      </w:r>
    </w:p>
    <w:p w14:paraId="5EC09211" w14:textId="657D76DF" w:rsidR="00741D26" w:rsidRPr="002D5FBC" w:rsidRDefault="00AA66EC" w:rsidP="002D5FBC">
      <w:pPr>
        <w:spacing w:after="0" w:line="240" w:lineRule="auto"/>
        <w:ind w:firstLine="708"/>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lastRenderedPageBreak/>
        <w:t>O</w:t>
      </w:r>
      <w:r w:rsidR="00C7219D" w:rsidRPr="002D5FBC">
        <w:rPr>
          <w:rFonts w:ascii="Times New Roman" w:hAnsi="Times New Roman" w:cs="Times New Roman"/>
          <w:sz w:val="24"/>
          <w:szCs w:val="24"/>
          <w:lang w:val="en-GB"/>
        </w:rPr>
        <w:t xml:space="preserve">n </w:t>
      </w:r>
      <w:r w:rsidRPr="002D5FBC">
        <w:rPr>
          <w:rFonts w:ascii="Times New Roman" w:hAnsi="Times New Roman" w:cs="Times New Roman"/>
          <w:sz w:val="24"/>
          <w:szCs w:val="24"/>
          <w:lang w:val="en-GB"/>
        </w:rPr>
        <w:t>13 February</w:t>
      </w:r>
      <w:r w:rsidR="00C7219D" w:rsidRPr="002D5FBC">
        <w:rPr>
          <w:rFonts w:ascii="Times New Roman" w:hAnsi="Times New Roman" w:cs="Times New Roman"/>
          <w:sz w:val="24"/>
          <w:szCs w:val="24"/>
          <w:lang w:val="en-GB"/>
        </w:rPr>
        <w:t xml:space="preserve"> 1989 </w:t>
      </w:r>
      <w:proofErr w:type="spellStart"/>
      <w:r w:rsidR="00741D26" w:rsidRPr="002D5FBC">
        <w:rPr>
          <w:rFonts w:ascii="Times New Roman" w:hAnsi="Times New Roman" w:cs="Times New Roman"/>
          <w:sz w:val="24"/>
          <w:szCs w:val="24"/>
          <w:lang w:val="en-GB"/>
        </w:rPr>
        <w:t>Hansenne</w:t>
      </w:r>
      <w:proofErr w:type="spellEnd"/>
      <w:r w:rsidR="00741D26" w:rsidRPr="002D5FBC">
        <w:rPr>
          <w:rFonts w:ascii="Times New Roman" w:hAnsi="Times New Roman" w:cs="Times New Roman"/>
          <w:sz w:val="24"/>
          <w:szCs w:val="24"/>
          <w:lang w:val="en-GB"/>
        </w:rPr>
        <w:t xml:space="preserve"> was elected </w:t>
      </w:r>
      <w:r w:rsidR="00C7219D" w:rsidRPr="002D5FBC">
        <w:rPr>
          <w:rFonts w:ascii="Times New Roman" w:hAnsi="Times New Roman" w:cs="Times New Roman"/>
          <w:sz w:val="24"/>
          <w:szCs w:val="24"/>
          <w:lang w:val="en-GB"/>
        </w:rPr>
        <w:t xml:space="preserve">as </w:t>
      </w:r>
      <w:r w:rsidR="00741D26" w:rsidRPr="002D5FBC">
        <w:rPr>
          <w:rFonts w:ascii="Times New Roman" w:hAnsi="Times New Roman" w:cs="Times New Roman"/>
          <w:sz w:val="24"/>
          <w:szCs w:val="24"/>
          <w:lang w:val="en-GB"/>
        </w:rPr>
        <w:t>Director-General of the ILO</w:t>
      </w:r>
      <w:r w:rsidR="00F65A7D" w:rsidRPr="002D5FBC">
        <w:rPr>
          <w:rFonts w:ascii="Times New Roman" w:hAnsi="Times New Roman" w:cs="Times New Roman"/>
          <w:sz w:val="24"/>
          <w:szCs w:val="24"/>
          <w:lang w:val="en-GB"/>
        </w:rPr>
        <w:t>. On 27 February he started</w:t>
      </w:r>
      <w:r w:rsidRPr="002D5FBC">
        <w:rPr>
          <w:rFonts w:ascii="Times New Roman" w:hAnsi="Times New Roman" w:cs="Times New Roman"/>
          <w:sz w:val="24"/>
          <w:szCs w:val="24"/>
          <w:lang w:val="en-GB"/>
        </w:rPr>
        <w:t xml:space="preserve"> </w:t>
      </w:r>
      <w:r w:rsidR="00F65A7D" w:rsidRPr="002D5FBC">
        <w:rPr>
          <w:rFonts w:ascii="Times New Roman" w:hAnsi="Times New Roman" w:cs="Times New Roman"/>
          <w:sz w:val="24"/>
          <w:szCs w:val="24"/>
          <w:lang w:val="en-GB"/>
        </w:rPr>
        <w:t xml:space="preserve">work </w:t>
      </w:r>
      <w:r w:rsidRPr="002D5FBC">
        <w:rPr>
          <w:rFonts w:ascii="Times New Roman" w:hAnsi="Times New Roman" w:cs="Times New Roman"/>
          <w:sz w:val="24"/>
          <w:szCs w:val="24"/>
          <w:lang w:val="en-GB"/>
        </w:rPr>
        <w:t>and</w:t>
      </w:r>
      <w:r w:rsidR="00974BFA" w:rsidRPr="002D5FBC">
        <w:rPr>
          <w:rFonts w:ascii="Times New Roman" w:hAnsi="Times New Roman" w:cs="Times New Roman"/>
          <w:sz w:val="24"/>
          <w:szCs w:val="24"/>
          <w:lang w:val="en-GB"/>
        </w:rPr>
        <w:t xml:space="preserve"> </w:t>
      </w:r>
      <w:r w:rsidRPr="002D5FBC">
        <w:rPr>
          <w:rFonts w:ascii="Times New Roman" w:hAnsi="Times New Roman" w:cs="Times New Roman"/>
          <w:sz w:val="24"/>
          <w:szCs w:val="24"/>
          <w:lang w:val="en-GB"/>
        </w:rPr>
        <w:t>on 3 March h</w:t>
      </w:r>
      <w:r w:rsidR="00C7219D" w:rsidRPr="002D5FBC">
        <w:rPr>
          <w:rFonts w:ascii="Times New Roman" w:hAnsi="Times New Roman" w:cs="Times New Roman"/>
          <w:sz w:val="24"/>
          <w:szCs w:val="24"/>
          <w:lang w:val="en-GB"/>
        </w:rPr>
        <w:t>e read</w:t>
      </w:r>
      <w:r w:rsidRPr="002D5FBC">
        <w:rPr>
          <w:rFonts w:ascii="Times New Roman" w:hAnsi="Times New Roman" w:cs="Times New Roman"/>
          <w:sz w:val="24"/>
          <w:szCs w:val="24"/>
          <w:lang w:val="en-GB"/>
        </w:rPr>
        <w:t xml:space="preserve"> out the Declaration of Loyalty as required by the staff regulations</w:t>
      </w:r>
      <w:r w:rsidR="00741D26" w:rsidRPr="002D5FBC">
        <w:rPr>
          <w:rFonts w:ascii="Times New Roman" w:hAnsi="Times New Roman" w:cs="Times New Roman"/>
          <w:sz w:val="24"/>
          <w:szCs w:val="24"/>
          <w:lang w:val="en-GB"/>
        </w:rPr>
        <w:t>. His arrival at the ILO represents more of a combination of circumstances than a well-planned career choice, as he never envisaged becoming ILO Dir</w:t>
      </w:r>
      <w:r w:rsidR="006219C1" w:rsidRPr="002D5FBC">
        <w:rPr>
          <w:rFonts w:ascii="Times New Roman" w:hAnsi="Times New Roman" w:cs="Times New Roman"/>
          <w:sz w:val="24"/>
          <w:szCs w:val="24"/>
          <w:lang w:val="en-GB"/>
        </w:rPr>
        <w:t xml:space="preserve">ector-General. Michel Wallin, </w:t>
      </w:r>
      <w:r w:rsidR="00741D26" w:rsidRPr="002D5FBC">
        <w:rPr>
          <w:rFonts w:ascii="Times New Roman" w:hAnsi="Times New Roman" w:cs="Times New Roman"/>
          <w:sz w:val="24"/>
          <w:szCs w:val="24"/>
          <w:lang w:val="en-GB"/>
        </w:rPr>
        <w:t>former</w:t>
      </w:r>
      <w:r w:rsidR="006219C1" w:rsidRPr="002D5FBC">
        <w:rPr>
          <w:rFonts w:ascii="Times New Roman" w:hAnsi="Times New Roman" w:cs="Times New Roman"/>
          <w:sz w:val="24"/>
          <w:szCs w:val="24"/>
          <w:lang w:val="en-GB"/>
        </w:rPr>
        <w:t>ly of</w:t>
      </w:r>
      <w:r w:rsidR="00741D26" w:rsidRPr="002D5FBC">
        <w:rPr>
          <w:rFonts w:ascii="Times New Roman" w:hAnsi="Times New Roman" w:cs="Times New Roman"/>
          <w:sz w:val="24"/>
          <w:szCs w:val="24"/>
          <w:lang w:val="en-GB"/>
        </w:rPr>
        <w:t xml:space="preserve"> </w:t>
      </w:r>
      <w:r w:rsidR="006219C1" w:rsidRPr="002D5FBC">
        <w:rPr>
          <w:rFonts w:ascii="Times New Roman" w:hAnsi="Times New Roman" w:cs="Times New Roman"/>
          <w:sz w:val="24"/>
          <w:szCs w:val="24"/>
          <w:lang w:val="en-GB"/>
        </w:rPr>
        <w:t xml:space="preserve">the </w:t>
      </w:r>
      <w:r w:rsidR="00741D26" w:rsidRPr="002D5FBC">
        <w:rPr>
          <w:rFonts w:ascii="Times New Roman" w:hAnsi="Times New Roman" w:cs="Times New Roman"/>
          <w:sz w:val="24"/>
          <w:szCs w:val="24"/>
          <w:lang w:val="en-GB"/>
        </w:rPr>
        <w:t>Belgian Ministry of Labour and Social Welfare</w:t>
      </w:r>
      <w:r w:rsidR="006219C1" w:rsidRPr="002D5FBC">
        <w:rPr>
          <w:rFonts w:ascii="Times New Roman" w:hAnsi="Times New Roman" w:cs="Times New Roman"/>
          <w:sz w:val="24"/>
          <w:szCs w:val="24"/>
          <w:lang w:val="en-GB"/>
        </w:rPr>
        <w:t xml:space="preserve"> </w:t>
      </w:r>
      <w:r w:rsidR="003621B2" w:rsidRPr="002D5FBC">
        <w:rPr>
          <w:rFonts w:ascii="Times New Roman" w:hAnsi="Times New Roman" w:cs="Times New Roman"/>
          <w:sz w:val="24"/>
          <w:szCs w:val="24"/>
          <w:lang w:val="en-GB"/>
        </w:rPr>
        <w:t xml:space="preserve">and an </w:t>
      </w:r>
      <w:r w:rsidR="006219C1" w:rsidRPr="002D5FBC">
        <w:rPr>
          <w:rFonts w:ascii="Times New Roman" w:hAnsi="Times New Roman" w:cs="Times New Roman"/>
          <w:sz w:val="24"/>
          <w:szCs w:val="24"/>
          <w:lang w:val="en-GB"/>
        </w:rPr>
        <w:t>ILO civil servant</w:t>
      </w:r>
      <w:r w:rsidR="003621B2" w:rsidRPr="002D5FBC">
        <w:rPr>
          <w:rFonts w:ascii="Times New Roman" w:hAnsi="Times New Roman" w:cs="Times New Roman"/>
          <w:sz w:val="24"/>
          <w:szCs w:val="24"/>
          <w:lang w:val="en-GB"/>
        </w:rPr>
        <w:t xml:space="preserve"> for more than twenty years</w:t>
      </w:r>
      <w:r w:rsidR="00741D26" w:rsidRPr="002D5FBC">
        <w:rPr>
          <w:rFonts w:ascii="Times New Roman" w:hAnsi="Times New Roman" w:cs="Times New Roman"/>
          <w:sz w:val="24"/>
          <w:szCs w:val="24"/>
          <w:lang w:val="en-GB"/>
        </w:rPr>
        <w:t xml:space="preserve">, </w:t>
      </w:r>
      <w:r w:rsidR="003C3F32" w:rsidRPr="002D5FBC">
        <w:rPr>
          <w:rFonts w:ascii="Times New Roman" w:hAnsi="Times New Roman" w:cs="Times New Roman"/>
          <w:sz w:val="24"/>
          <w:szCs w:val="24"/>
          <w:lang w:val="en-GB"/>
        </w:rPr>
        <w:t xml:space="preserve">notably as chief of the Labour </w:t>
      </w:r>
      <w:r w:rsidR="003621B2" w:rsidRPr="002D5FBC">
        <w:rPr>
          <w:rFonts w:ascii="Times New Roman" w:hAnsi="Times New Roman" w:cs="Times New Roman"/>
          <w:sz w:val="24"/>
          <w:szCs w:val="24"/>
          <w:lang w:val="en-GB"/>
        </w:rPr>
        <w:t>Administration</w:t>
      </w:r>
      <w:r w:rsidR="003C3F32" w:rsidRPr="002D5FBC">
        <w:rPr>
          <w:rFonts w:ascii="Times New Roman" w:hAnsi="Times New Roman" w:cs="Times New Roman"/>
          <w:sz w:val="24"/>
          <w:szCs w:val="24"/>
          <w:lang w:val="en-GB"/>
        </w:rPr>
        <w:t xml:space="preserve"> Branch</w:t>
      </w:r>
      <w:r w:rsidR="008E2D76" w:rsidRPr="002D5FBC">
        <w:rPr>
          <w:rFonts w:ascii="Times New Roman" w:hAnsi="Times New Roman" w:cs="Times New Roman"/>
          <w:sz w:val="24"/>
          <w:szCs w:val="24"/>
          <w:lang w:val="en-GB"/>
        </w:rPr>
        <w:t>,</w:t>
      </w:r>
      <w:r w:rsidR="003C3F32" w:rsidRPr="002D5FBC">
        <w:rPr>
          <w:rFonts w:ascii="Times New Roman" w:hAnsi="Times New Roman" w:cs="Times New Roman"/>
          <w:sz w:val="24"/>
          <w:szCs w:val="24"/>
          <w:lang w:val="en-GB"/>
        </w:rPr>
        <w:t xml:space="preserve"> </w:t>
      </w:r>
      <w:r w:rsidR="00741D26" w:rsidRPr="002D5FBC">
        <w:rPr>
          <w:rFonts w:ascii="Times New Roman" w:hAnsi="Times New Roman" w:cs="Times New Roman"/>
          <w:sz w:val="24"/>
          <w:szCs w:val="24"/>
          <w:lang w:val="en-GB"/>
        </w:rPr>
        <w:t xml:space="preserve">approached him and encouraged him to pursue the position. After his ten years in the Belgian government </w:t>
      </w:r>
      <w:proofErr w:type="spellStart"/>
      <w:r w:rsidR="00741D26" w:rsidRPr="002D5FBC">
        <w:rPr>
          <w:rFonts w:ascii="Times New Roman" w:hAnsi="Times New Roman" w:cs="Times New Roman"/>
          <w:sz w:val="24"/>
          <w:szCs w:val="24"/>
          <w:lang w:val="en-GB"/>
        </w:rPr>
        <w:t>Hansenne</w:t>
      </w:r>
      <w:proofErr w:type="spellEnd"/>
      <w:r w:rsidR="00741D26" w:rsidRPr="002D5FBC">
        <w:rPr>
          <w:rFonts w:ascii="Times New Roman" w:hAnsi="Times New Roman" w:cs="Times New Roman"/>
          <w:sz w:val="24"/>
          <w:szCs w:val="24"/>
          <w:lang w:val="en-GB"/>
        </w:rPr>
        <w:t xml:space="preserve"> regarded the ILO as a potentially interesting professional turn. Having secured the support of the Belgian social partners and other European Labour Ministers, he ran as a candidate for Director-General and won over the Tunisian candidate </w:t>
      </w:r>
      <w:r w:rsidR="00741D26" w:rsidRPr="002D5FBC">
        <w:rPr>
          <w:rFonts w:ascii="Times New Roman" w:eastAsia="Times New Roman" w:hAnsi="Times New Roman" w:cs="Times New Roman"/>
          <w:sz w:val="24"/>
          <w:szCs w:val="24"/>
          <w:lang w:val="en-GB"/>
        </w:rPr>
        <w:t>Mohammed Ennaceur</w:t>
      </w:r>
      <w:r w:rsidR="00741D26" w:rsidRPr="002D5FBC">
        <w:rPr>
          <w:rFonts w:ascii="Times New Roman" w:hAnsi="Times New Roman" w:cs="Times New Roman"/>
          <w:sz w:val="24"/>
          <w:szCs w:val="24"/>
          <w:lang w:val="en-GB"/>
        </w:rPr>
        <w:t xml:space="preserve">. As </w:t>
      </w:r>
      <w:proofErr w:type="spellStart"/>
      <w:r w:rsidR="00741D26" w:rsidRPr="002D5FBC">
        <w:rPr>
          <w:rFonts w:ascii="Times New Roman" w:hAnsi="Times New Roman" w:cs="Times New Roman"/>
          <w:sz w:val="24"/>
          <w:szCs w:val="24"/>
          <w:lang w:val="en-GB"/>
        </w:rPr>
        <w:t>Hansenne</w:t>
      </w:r>
      <w:proofErr w:type="spellEnd"/>
      <w:r w:rsidR="00741D26" w:rsidRPr="002D5FBC">
        <w:rPr>
          <w:rFonts w:ascii="Times New Roman" w:hAnsi="Times New Roman" w:cs="Times New Roman"/>
          <w:sz w:val="24"/>
          <w:szCs w:val="24"/>
          <w:lang w:val="en-GB"/>
        </w:rPr>
        <w:t xml:space="preserve"> acknowledges in his autobiography, he knew little about the organization when he was elected. Even as a Belgian Government representative to the International Labour Conference he had not been deeply involved in ILO activities. He felt more concerned with economic growth and employment issues rather than labour standards. Moreover, he was a newcomer in the worlds of the ILO and the United Nations (UN), in contrast to most of his predecessors, who had been ILO civil servants before they served as Director-General. The fall of the Berlin Wall in November 1989 constituted a major change in </w:t>
      </w:r>
      <w:proofErr w:type="spellStart"/>
      <w:r w:rsidR="00741D26" w:rsidRPr="002D5FBC">
        <w:rPr>
          <w:rFonts w:ascii="Times New Roman" w:hAnsi="Times New Roman" w:cs="Times New Roman"/>
          <w:sz w:val="24"/>
          <w:szCs w:val="24"/>
          <w:lang w:val="en-GB"/>
        </w:rPr>
        <w:t>Hansenne’s</w:t>
      </w:r>
      <w:proofErr w:type="spellEnd"/>
      <w:r w:rsidR="00741D26" w:rsidRPr="002D5FBC">
        <w:rPr>
          <w:rFonts w:ascii="Times New Roman" w:hAnsi="Times New Roman" w:cs="Times New Roman"/>
          <w:sz w:val="24"/>
          <w:szCs w:val="24"/>
          <w:lang w:val="en-GB"/>
        </w:rPr>
        <w:t xml:space="preserve"> early mandate, as</w:t>
      </w:r>
      <w:r w:rsidR="00741D26" w:rsidRPr="002D5FBC">
        <w:rPr>
          <w:rFonts w:ascii="Times New Roman" w:eastAsia="Times New Roman" w:hAnsi="Times New Roman" w:cs="Times New Roman"/>
          <w:sz w:val="24"/>
          <w:szCs w:val="24"/>
          <w:lang w:val="en-GB"/>
        </w:rPr>
        <w:t xml:space="preserve"> he became </w:t>
      </w:r>
      <w:r w:rsidR="00741D26" w:rsidRPr="002D5FBC">
        <w:rPr>
          <w:rFonts w:ascii="Times New Roman" w:hAnsi="Times New Roman" w:cs="Times New Roman"/>
          <w:sz w:val="24"/>
          <w:szCs w:val="24"/>
          <w:lang w:val="en-GB"/>
        </w:rPr>
        <w:t xml:space="preserve">the first </w:t>
      </w:r>
      <w:r w:rsidR="00741D26" w:rsidRPr="002D5FBC">
        <w:rPr>
          <w:rFonts w:ascii="Times New Roman" w:hAnsi="Times New Roman" w:cs="Times New Roman"/>
          <w:bCs/>
          <w:sz w:val="24"/>
          <w:szCs w:val="24"/>
          <w:lang w:val="en-GB"/>
        </w:rPr>
        <w:t>Director-General to serve after the end of the Cold War</w:t>
      </w:r>
      <w:r w:rsidR="00741D26" w:rsidRPr="002D5FBC">
        <w:rPr>
          <w:rFonts w:ascii="Times New Roman" w:hAnsi="Times New Roman" w:cs="Times New Roman"/>
          <w:sz w:val="24"/>
          <w:szCs w:val="24"/>
          <w:lang w:val="en-GB"/>
        </w:rPr>
        <w:t xml:space="preserve">. It convinced him of the necessity to reform the institution by putting the ILO at the forefront of the debates on democratization and globalization. </w:t>
      </w:r>
      <w:r w:rsidR="00C75587" w:rsidRPr="002D5FBC">
        <w:rPr>
          <w:rFonts w:ascii="Times New Roman" w:hAnsi="Times New Roman" w:cs="Times New Roman"/>
          <w:sz w:val="24"/>
          <w:szCs w:val="24"/>
          <w:lang w:val="en-GB" w:eastAsia="zh-TW"/>
        </w:rPr>
        <w:t xml:space="preserve">However, as he acknowledged, his first term was essentially dedicated to building his knowledge of the organization and analysing the geopolitical context in which it acted. In several annual reports (1990-1992), </w:t>
      </w:r>
      <w:proofErr w:type="spellStart"/>
      <w:r w:rsidR="00C75587" w:rsidRPr="002D5FBC">
        <w:rPr>
          <w:rFonts w:ascii="Times New Roman" w:hAnsi="Times New Roman" w:cs="Times New Roman"/>
          <w:sz w:val="24"/>
          <w:szCs w:val="24"/>
          <w:lang w:val="en-GB" w:eastAsia="zh-TW"/>
        </w:rPr>
        <w:t>Hansenne</w:t>
      </w:r>
      <w:proofErr w:type="spellEnd"/>
      <w:r w:rsidR="00C75587" w:rsidRPr="002D5FBC">
        <w:rPr>
          <w:rFonts w:ascii="Times New Roman" w:hAnsi="Times New Roman" w:cs="Times New Roman"/>
          <w:sz w:val="24"/>
          <w:szCs w:val="24"/>
          <w:lang w:val="en-GB" w:eastAsia="zh-TW"/>
        </w:rPr>
        <w:t xml:space="preserve"> notably insisted on the ILO’s obligation to assist these countries in their transition to market economies. It was really during his second term that the ILO started to engage in earnest in the transformation process in Central and Eastern Europe. </w:t>
      </w:r>
      <w:r w:rsidR="00741D26" w:rsidRPr="002D5FBC">
        <w:rPr>
          <w:rFonts w:ascii="Times New Roman" w:hAnsi="Times New Roman" w:cs="Times New Roman"/>
          <w:sz w:val="24"/>
          <w:szCs w:val="24"/>
          <w:lang w:val="en-GB"/>
        </w:rPr>
        <w:t>Some constituents interpreted this position as a sign of inaction, which created tensions, especially with the employers who, although supporting his election, reproached him for a lack of management strategy (</w:t>
      </w:r>
      <w:proofErr w:type="spellStart"/>
      <w:r w:rsidR="00741D26" w:rsidRPr="002D5FBC">
        <w:rPr>
          <w:rFonts w:ascii="Times New Roman" w:hAnsi="Times New Roman" w:cs="Times New Roman"/>
          <w:sz w:val="24"/>
          <w:szCs w:val="24"/>
          <w:lang w:val="en-GB"/>
        </w:rPr>
        <w:t>Oechslin</w:t>
      </w:r>
      <w:proofErr w:type="spellEnd"/>
      <w:r w:rsidR="00741D26" w:rsidRPr="002D5FBC">
        <w:rPr>
          <w:rFonts w:ascii="Times New Roman" w:hAnsi="Times New Roman" w:cs="Times New Roman"/>
          <w:sz w:val="24"/>
          <w:szCs w:val="24"/>
          <w:lang w:val="en-GB"/>
        </w:rPr>
        <w:t xml:space="preserve"> 2001). </w:t>
      </w:r>
    </w:p>
    <w:p w14:paraId="1CB072DD"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In contrast with his first term in office, which ended in 1993, </w:t>
      </w:r>
      <w:proofErr w:type="spellStart"/>
      <w:r w:rsidRPr="002D5FBC">
        <w:rPr>
          <w:rFonts w:ascii="Times New Roman" w:hAnsi="Times New Roman" w:cs="Times New Roman"/>
          <w:sz w:val="24"/>
          <w:szCs w:val="24"/>
          <w:lang w:val="en-GB"/>
        </w:rPr>
        <w:t>Hansenne’s</w:t>
      </w:r>
      <w:proofErr w:type="spellEnd"/>
      <w:r w:rsidRPr="002D5FBC">
        <w:rPr>
          <w:rFonts w:ascii="Times New Roman" w:hAnsi="Times New Roman" w:cs="Times New Roman"/>
          <w:sz w:val="24"/>
          <w:szCs w:val="24"/>
          <w:lang w:val="en-GB"/>
        </w:rPr>
        <w:t xml:space="preserve"> second term (which he already decided to be his last) was marked by significant reforms. In his 1994 annual report </w:t>
      </w:r>
      <w:r w:rsidRPr="002D5FBC">
        <w:rPr>
          <w:rStyle w:val="Nadruk"/>
          <w:rFonts w:ascii="Times New Roman" w:hAnsi="Times New Roman" w:cs="Times New Roman"/>
          <w:sz w:val="24"/>
          <w:szCs w:val="24"/>
          <w:lang w:val="en-GB"/>
        </w:rPr>
        <w:t>Defending Values</w:t>
      </w:r>
      <w:r w:rsidRPr="002D5FBC">
        <w:rPr>
          <w:rStyle w:val="st"/>
          <w:rFonts w:ascii="Times New Roman" w:hAnsi="Times New Roman" w:cs="Times New Roman"/>
          <w:sz w:val="24"/>
          <w:szCs w:val="24"/>
          <w:lang w:val="en-GB"/>
        </w:rPr>
        <w:t xml:space="preserve">, </w:t>
      </w:r>
      <w:r w:rsidRPr="002D5FBC">
        <w:rPr>
          <w:rStyle w:val="Nadruk"/>
          <w:rFonts w:ascii="Times New Roman" w:hAnsi="Times New Roman" w:cs="Times New Roman"/>
          <w:sz w:val="24"/>
          <w:szCs w:val="24"/>
          <w:lang w:val="en-GB"/>
        </w:rPr>
        <w:t>Promoting Change</w:t>
      </w:r>
      <w:r w:rsidRPr="002D5FBC">
        <w:rPr>
          <w:rStyle w:val="st"/>
          <w:rFonts w:ascii="Times New Roman" w:hAnsi="Times New Roman" w:cs="Times New Roman"/>
          <w:sz w:val="24"/>
          <w:szCs w:val="24"/>
          <w:lang w:val="en-GB"/>
        </w:rPr>
        <w:t xml:space="preserve">, </w:t>
      </w:r>
      <w:r w:rsidRPr="002D5FBC">
        <w:rPr>
          <w:rStyle w:val="st"/>
          <w:rFonts w:ascii="Times New Roman" w:hAnsi="Times New Roman" w:cs="Times New Roman"/>
          <w:i/>
          <w:iCs/>
          <w:sz w:val="24"/>
          <w:szCs w:val="24"/>
          <w:lang w:val="en-GB"/>
        </w:rPr>
        <w:t xml:space="preserve">Social Justice in a Global Economy: An ILO Agenda </w:t>
      </w:r>
      <w:r w:rsidRPr="002D5FBC">
        <w:rPr>
          <w:rStyle w:val="st"/>
          <w:rFonts w:ascii="Times New Roman" w:hAnsi="Times New Roman" w:cs="Times New Roman"/>
          <w:iCs/>
          <w:sz w:val="24"/>
          <w:szCs w:val="24"/>
          <w:lang w:val="en-GB"/>
        </w:rPr>
        <w:t>(Geneva 1995)</w:t>
      </w:r>
      <w:r w:rsidRPr="002D5FBC">
        <w:rPr>
          <w:rFonts w:ascii="Times New Roman" w:hAnsi="Times New Roman" w:cs="Times New Roman"/>
          <w:iCs/>
          <w:sz w:val="24"/>
          <w:szCs w:val="24"/>
          <w:lang w:val="en-GB"/>
        </w:rPr>
        <w:t xml:space="preserve"> </w:t>
      </w:r>
      <w:r w:rsidRPr="002D5FBC">
        <w:rPr>
          <w:rFonts w:ascii="Times New Roman" w:hAnsi="Times New Roman" w:cs="Times New Roman"/>
          <w:sz w:val="24"/>
          <w:szCs w:val="24"/>
          <w:lang w:val="en-GB"/>
        </w:rPr>
        <w:t xml:space="preserve">he elaborated a two-tier strategy </w:t>
      </w: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the International Labour Office and the entire organization, which was celebrating its 75</w:t>
      </w:r>
      <w:r w:rsidRPr="002D5FBC">
        <w:rPr>
          <w:rFonts w:ascii="Times New Roman" w:hAnsi="Times New Roman" w:cs="Times New Roman"/>
          <w:sz w:val="24"/>
          <w:szCs w:val="24"/>
          <w:vertAlign w:val="superscript"/>
          <w:lang w:val="en-GB"/>
        </w:rPr>
        <w:t>th</w:t>
      </w:r>
      <w:r w:rsidRPr="002D5FBC">
        <w:rPr>
          <w:rFonts w:ascii="Times New Roman" w:hAnsi="Times New Roman" w:cs="Times New Roman"/>
          <w:sz w:val="24"/>
          <w:szCs w:val="24"/>
          <w:lang w:val="en-GB"/>
        </w:rPr>
        <w:t xml:space="preserve"> anniversary in 1994. Later he compared the secretariat to a dysfunctional clock: ‘</w:t>
      </w:r>
      <w:r w:rsidRPr="002D5FBC">
        <w:rPr>
          <w:rFonts w:ascii="Times New Roman" w:hAnsi="Times New Roman" w:cs="Times New Roman"/>
          <w:iCs/>
          <w:sz w:val="24"/>
          <w:szCs w:val="24"/>
          <w:lang w:val="en-GB"/>
        </w:rPr>
        <w:t>the International Labour Office is as regular as clockwork but I’m not sure it gives us the right time</w:t>
      </w:r>
      <w:r w:rsidRPr="002D5FBC">
        <w:rPr>
          <w:rFonts w:ascii="Times New Roman" w:hAnsi="Times New Roman" w:cs="Times New Roman"/>
          <w:sz w:val="24"/>
          <w:szCs w:val="24"/>
          <w:lang w:val="en-GB"/>
        </w:rPr>
        <w:t>’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1999: 21). He regarded the secretariat the first target of a set of reforms, because he was sceptical about how it functioned. The secretariat lacked effectiveness due to overlapping competences as well as hierarchy and rivalry between some departments, notably between those of standards and technical cooperation. He also denoted an excess of civil servants at the top of the organization and too much connivance between some ILO member states and some civil servants. In this regard he shared the criticisms often addressed to highly bureaucratic structures by the supporters of the so-called new public management, who encourage a market-oriented management of the public sector. However, he also had a clear-cut view on the responsibilities of international civil servants, who he believed should be experts in their areas of competence as well as strong believers in their organization’s values. As a result, his two leading concepts for reforming the International Labour Office were decentralization and budgetary rigour. Although decentralization had been a recurrent theme since the 1960s,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dramatically encouraged this move by transforming it into what he labelled the policy of an ‘active partnership’ between the Office and the ILO member states, especially towards Central and Eastern Europe where an increased number of resources were affected. He engaged in the transformation, first, by implementing a policy of mobility among ILO staff and, second, by increasing the resources of </w:t>
      </w:r>
      <w:r w:rsidRPr="002D5FBC">
        <w:rPr>
          <w:rFonts w:ascii="Times New Roman" w:hAnsi="Times New Roman" w:cs="Times New Roman"/>
          <w:sz w:val="24"/>
          <w:szCs w:val="24"/>
          <w:lang w:val="en-GB"/>
        </w:rPr>
        <w:lastRenderedPageBreak/>
        <w:t xml:space="preserve">the organization’s regional offices. The policy of mobility (which still applies in 2012) requires that every senior officer, before being eligible for a leading managing position, must spend several years at a (sub-)regional office. This policy was necessary to make the regions and the ILO headquarters in Geneva cooperate better. He believed the ILO headquarters tended to be too disconnected from the realities of the member states, not bringing them the pragmatic and practicable solutions thereby discrediting the ILO, especially in the eyes of developing and emerging countries. </w:t>
      </w: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the ILO’s budget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adopted the </w:t>
      </w:r>
      <w:proofErr w:type="gramStart"/>
      <w:r w:rsidRPr="002D5FBC">
        <w:rPr>
          <w:rFonts w:ascii="Times New Roman" w:hAnsi="Times New Roman" w:cs="Times New Roman"/>
          <w:sz w:val="24"/>
          <w:szCs w:val="24"/>
          <w:lang w:val="en-GB"/>
        </w:rPr>
        <w:t>zero growth</w:t>
      </w:r>
      <w:proofErr w:type="gramEnd"/>
      <w:r w:rsidRPr="002D5FBC">
        <w:rPr>
          <w:rFonts w:ascii="Times New Roman" w:hAnsi="Times New Roman" w:cs="Times New Roman"/>
          <w:sz w:val="24"/>
          <w:szCs w:val="24"/>
          <w:lang w:val="en-GB"/>
        </w:rPr>
        <w:t xml:space="preserve"> policy line, as he had to deal with successive financial crises due to governmental budgetary cuts and delays in the payment of their contributions, </w:t>
      </w:r>
      <w:proofErr w:type="gramStart"/>
      <w:r w:rsidRPr="002D5FBC">
        <w:rPr>
          <w:rFonts w:ascii="Times New Roman" w:hAnsi="Times New Roman" w:cs="Times New Roman"/>
          <w:sz w:val="24"/>
          <w:szCs w:val="24"/>
          <w:lang w:val="en-GB"/>
        </w:rPr>
        <w:t>in particular by</w:t>
      </w:r>
      <w:proofErr w:type="gramEnd"/>
      <w:r w:rsidRPr="002D5FBC">
        <w:rPr>
          <w:rFonts w:ascii="Times New Roman" w:hAnsi="Times New Roman" w:cs="Times New Roman"/>
          <w:sz w:val="24"/>
          <w:szCs w:val="24"/>
          <w:lang w:val="en-GB"/>
        </w:rPr>
        <w:t xml:space="preserve"> the United States. Notwithstanding the criticisms of the employers’ group, the organization followed his policy. In 1995 the Governing Body agreed to a 22 million dollar cut for the 1996-1997 budget, made possible by suppressing operating and administrative activities at the Geneva headquarters, reducing and decentralizing the number of publications and shortening the three-week annual Conference.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argued in the straightforwardness he was known for: ‘</w:t>
      </w:r>
      <w:r w:rsidRPr="002D5FBC">
        <w:rPr>
          <w:rFonts w:ascii="Times New Roman" w:eastAsia="Times New Roman" w:hAnsi="Times New Roman" w:cs="Times New Roman"/>
          <w:iCs/>
          <w:sz w:val="24"/>
          <w:szCs w:val="24"/>
          <w:lang w:val="en-GB"/>
        </w:rPr>
        <w:t>It’s possible to save one minute each speech just by stopping people congratulating each other at the beginning of their speech</w:t>
      </w:r>
      <w:r w:rsidRPr="002D5FBC">
        <w:rPr>
          <w:rFonts w:ascii="Times New Roman" w:eastAsia="Times New Roman" w:hAnsi="Times New Roman" w:cs="Times New Roman"/>
          <w:sz w:val="24"/>
          <w:szCs w:val="24"/>
          <w:lang w:val="en-GB"/>
        </w:rPr>
        <w:t xml:space="preserve">’ (Naughton 1995). In contrast, the ILO-linked International Institute for Labour Studies, set up in 1960 at ILO headquarters, fell short of being suppressed. In addition to budgetary uncertainty </w:t>
      </w:r>
      <w:proofErr w:type="spellStart"/>
      <w:r w:rsidRPr="002D5FBC">
        <w:rPr>
          <w:rFonts w:ascii="Times New Roman" w:eastAsia="Times New Roman" w:hAnsi="Times New Roman" w:cs="Times New Roman"/>
          <w:sz w:val="24"/>
          <w:szCs w:val="24"/>
          <w:lang w:val="en-GB"/>
        </w:rPr>
        <w:t>Hansenne</w:t>
      </w:r>
      <w:proofErr w:type="spellEnd"/>
      <w:r w:rsidRPr="002D5FBC">
        <w:rPr>
          <w:rFonts w:ascii="Times New Roman" w:eastAsia="Times New Roman" w:hAnsi="Times New Roman" w:cs="Times New Roman"/>
          <w:sz w:val="24"/>
          <w:szCs w:val="24"/>
          <w:lang w:val="en-GB"/>
        </w:rPr>
        <w:t xml:space="preserve"> </w:t>
      </w:r>
      <w:r w:rsidRPr="002D5FBC">
        <w:rPr>
          <w:rFonts w:ascii="Times New Roman" w:hAnsi="Times New Roman" w:cs="Times New Roman"/>
          <w:sz w:val="24"/>
          <w:szCs w:val="24"/>
          <w:lang w:val="en-GB"/>
        </w:rPr>
        <w:t xml:space="preserve">(1999) </w:t>
      </w:r>
      <w:r w:rsidRPr="002D5FBC">
        <w:rPr>
          <w:rFonts w:ascii="Times New Roman" w:eastAsia="Times New Roman" w:hAnsi="Times New Roman" w:cs="Times New Roman"/>
          <w:sz w:val="24"/>
          <w:szCs w:val="24"/>
          <w:lang w:val="en-GB"/>
        </w:rPr>
        <w:t xml:space="preserve">had strong doubts about the usefulness of this research department </w:t>
      </w:r>
      <w:r w:rsidRPr="002D5FBC">
        <w:rPr>
          <w:rFonts w:ascii="Times New Roman" w:hAnsi="Times New Roman" w:cs="Times New Roman"/>
          <w:sz w:val="24"/>
          <w:szCs w:val="24"/>
          <w:lang w:val="en-GB"/>
        </w:rPr>
        <w:t>that he thought neither academic nor practical enough. He suggested its suppression but then decided to maintain it, given the strong support of both the employers and workers’ groups for the Institute (264</w:t>
      </w:r>
      <w:r w:rsidRPr="002D5FBC">
        <w:rPr>
          <w:rFonts w:ascii="Times New Roman" w:hAnsi="Times New Roman" w:cs="Times New Roman"/>
          <w:sz w:val="24"/>
          <w:szCs w:val="24"/>
          <w:vertAlign w:val="superscript"/>
          <w:lang w:val="en-GB"/>
        </w:rPr>
        <w:t>th</w:t>
      </w:r>
      <w:r w:rsidRPr="002D5FBC">
        <w:rPr>
          <w:rFonts w:ascii="Times New Roman" w:hAnsi="Times New Roman" w:cs="Times New Roman"/>
          <w:sz w:val="24"/>
          <w:szCs w:val="24"/>
          <w:lang w:val="en-GB"/>
        </w:rPr>
        <w:t xml:space="preserve"> Governing Body Session VI/2). </w:t>
      </w:r>
    </w:p>
    <w:p w14:paraId="38335636"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the ILO’s general orientation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was the main architect of its progressive focus on fundamental labour standards. In his 1992 annual report </w:t>
      </w:r>
      <w:r w:rsidRPr="002D5FBC">
        <w:rPr>
          <w:rFonts w:ascii="Times New Roman" w:hAnsi="Times New Roman" w:cs="Times New Roman"/>
          <w:i/>
          <w:iCs/>
          <w:sz w:val="24"/>
          <w:szCs w:val="24"/>
          <w:lang w:val="en-GB"/>
        </w:rPr>
        <w:t>Democratisation and the ILO</w:t>
      </w:r>
      <w:r w:rsidRPr="002D5FBC">
        <w:rPr>
          <w:rFonts w:ascii="Times New Roman" w:hAnsi="Times New Roman" w:cs="Times New Roman"/>
          <w:sz w:val="24"/>
          <w:szCs w:val="24"/>
          <w:lang w:val="en-GB"/>
        </w:rPr>
        <w:t xml:space="preserve"> (Geneva 1992: 27) he emphasized fundamental human and labour rights and the necessity to better link the allocation of technical cooperation with the achievement of these rights. Technical cooperation funds distributed by the ILO should ‘</w:t>
      </w:r>
      <w:r w:rsidRPr="002D5FBC">
        <w:rPr>
          <w:rFonts w:ascii="Times New Roman" w:hAnsi="Times New Roman" w:cs="Times New Roman"/>
          <w:iCs/>
          <w:sz w:val="24"/>
          <w:szCs w:val="24"/>
          <w:lang w:val="en-GB"/>
        </w:rPr>
        <w:t>bear the imprint of the ILO</w:t>
      </w:r>
      <w:r w:rsidRPr="002D5FBC">
        <w:rPr>
          <w:rFonts w:ascii="Times New Roman" w:hAnsi="Times New Roman" w:cs="Times New Roman"/>
          <w:sz w:val="24"/>
          <w:szCs w:val="24"/>
          <w:lang w:val="en-GB"/>
        </w:rPr>
        <w:t xml:space="preserve">’. This was notably the spirit of the ILO’s International Programme on the Elimination of Child Labour (IPEC), set up in 1992, which was a successful illustration of both technical </w:t>
      </w:r>
      <w:r w:rsidRPr="002D5FBC">
        <w:rPr>
          <w:rFonts w:ascii="Times New Roman" w:hAnsi="Times New Roman" w:cs="Times New Roman"/>
          <w:iCs/>
          <w:sz w:val="24"/>
          <w:szCs w:val="24"/>
          <w:lang w:val="en-GB"/>
        </w:rPr>
        <w:t>and</w:t>
      </w:r>
      <w:r w:rsidRPr="002D5FBC">
        <w:rPr>
          <w:rFonts w:ascii="Times New Roman" w:hAnsi="Times New Roman" w:cs="Times New Roman"/>
          <w:sz w:val="24"/>
          <w:szCs w:val="24"/>
          <w:lang w:val="en-GB"/>
        </w:rPr>
        <w:t xml:space="preserve"> normative international cooperation. In his 1994 annual report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addressed the question of ‘social clauses’ by firmly opposing their use in free trade agreements. Social clauses, he argued, were too severe for developing countries which regarded them as protectionist measures. On this topic, he was in line with the General Agreement on Tariffs and Trade (GATT) Director-General Arthur Dunkel, who argued that social clauses would hinder free trade and lead to protectionism. Dunkel warned against linking social conditions to imports and argued that ILO conventions and recommendations should not play a role in trade negotiations, a position also held by the ILO’s </w:t>
      </w:r>
      <w:proofErr w:type="gramStart"/>
      <w:r w:rsidRPr="002D5FBC">
        <w:rPr>
          <w:rFonts w:ascii="Times New Roman" w:hAnsi="Times New Roman" w:cs="Times New Roman"/>
          <w:sz w:val="24"/>
          <w:szCs w:val="24"/>
          <w:lang w:val="en-GB"/>
        </w:rPr>
        <w:t>employers</w:t>
      </w:r>
      <w:proofErr w:type="gramEnd"/>
      <w:r w:rsidRPr="002D5FBC">
        <w:rPr>
          <w:rFonts w:ascii="Times New Roman" w:hAnsi="Times New Roman" w:cs="Times New Roman"/>
          <w:sz w:val="24"/>
          <w:szCs w:val="24"/>
          <w:lang w:val="en-GB"/>
        </w:rPr>
        <w:t xml:space="preserve"> group. Yet, although he opposed social clauses,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insisted that respect of fundamental rights should derive from ILO membership. Like his predecessors he was convinced that the ILO should be the social pillar of a better-integrated and coordinated multilateral system. Upon his proposition an ILO working party on the social dimension of the liberalization of trade was created to address those issues and first met in November 1995.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also suggested that the GATT, which in 1995 became the World Trade Organization (WTO), and the ILO undertake concerted action in this area. In December 1996 the trade and finance ministers gathered in Singapore at the occasion of the first WTO ministerial conference. They made a ministerial declaration rejecting the use of labour standards for protectionist purposes and set up a clear-cut frontier between commercial and social issues. Commercial issues were to remain under the WTO’s umbrella, while social considerations fell under the ILO’s responsibilities. Although the declaration was a dismissal of </w:t>
      </w:r>
      <w:proofErr w:type="spellStart"/>
      <w:r w:rsidRPr="002D5FBC">
        <w:rPr>
          <w:rFonts w:ascii="Times New Roman" w:hAnsi="Times New Roman" w:cs="Times New Roman"/>
          <w:sz w:val="24"/>
          <w:szCs w:val="24"/>
          <w:lang w:val="en-GB"/>
        </w:rPr>
        <w:t>Hansenne’s</w:t>
      </w:r>
      <w:proofErr w:type="spellEnd"/>
      <w:r w:rsidRPr="002D5FBC">
        <w:rPr>
          <w:rFonts w:ascii="Times New Roman" w:hAnsi="Times New Roman" w:cs="Times New Roman"/>
          <w:sz w:val="24"/>
          <w:szCs w:val="24"/>
          <w:lang w:val="en-GB"/>
        </w:rPr>
        <w:t xml:space="preserve"> attempt to link trade and social issues through better cooperation between the two organizations, he also saw it as an opportunity for the ILO to reassess its pivotal role in the field of social and labour rights. </w:t>
      </w:r>
    </w:p>
    <w:p w14:paraId="247F2BDD"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lastRenderedPageBreak/>
        <w:t xml:space="preserve">However, the debate over social clauses paralysed ILO activities until 1996 and divided the constituents for an even longer </w:t>
      </w:r>
      <w:proofErr w:type="gramStart"/>
      <w:r w:rsidRPr="002D5FBC">
        <w:rPr>
          <w:rFonts w:ascii="Times New Roman" w:hAnsi="Times New Roman" w:cs="Times New Roman"/>
          <w:sz w:val="24"/>
          <w:szCs w:val="24"/>
          <w:lang w:val="en-GB"/>
        </w:rPr>
        <w:t>period of time</w:t>
      </w:r>
      <w:proofErr w:type="gramEnd"/>
      <w:r w:rsidRPr="002D5FBC">
        <w:rPr>
          <w:rFonts w:ascii="Times New Roman" w:hAnsi="Times New Roman" w:cs="Times New Roman"/>
          <w:sz w:val="24"/>
          <w:szCs w:val="24"/>
          <w:lang w:val="en-GB"/>
        </w:rPr>
        <w:t xml:space="preserve">. It had direct repercussions on </w:t>
      </w:r>
      <w:proofErr w:type="spellStart"/>
      <w:r w:rsidRPr="002D5FBC">
        <w:rPr>
          <w:rFonts w:ascii="Times New Roman" w:hAnsi="Times New Roman" w:cs="Times New Roman"/>
          <w:sz w:val="24"/>
          <w:szCs w:val="24"/>
          <w:lang w:val="en-GB"/>
        </w:rPr>
        <w:t>Hansenne’s</w:t>
      </w:r>
      <w:proofErr w:type="spellEnd"/>
      <w:r w:rsidRPr="002D5FBC">
        <w:rPr>
          <w:rFonts w:ascii="Times New Roman" w:hAnsi="Times New Roman" w:cs="Times New Roman"/>
          <w:sz w:val="24"/>
          <w:szCs w:val="24"/>
          <w:lang w:val="en-GB"/>
        </w:rPr>
        <w:t xml:space="preserve"> positioning towards other UN agencies. At the WTO Singapore summit in 1996 he was declared ‘persona non grata’, which felt like a marginalization of his organization. </w:t>
      </w:r>
      <w:proofErr w:type="gramStart"/>
      <w:r w:rsidRPr="002D5FBC">
        <w:rPr>
          <w:rFonts w:ascii="Times New Roman" w:hAnsi="Times New Roman" w:cs="Times New Roman"/>
          <w:sz w:val="24"/>
          <w:szCs w:val="24"/>
          <w:lang w:val="en-GB"/>
        </w:rPr>
        <w:t>In order to</w:t>
      </w:r>
      <w:proofErr w:type="gramEnd"/>
      <w:r w:rsidRPr="002D5FBC">
        <w:rPr>
          <w:rFonts w:ascii="Times New Roman" w:hAnsi="Times New Roman" w:cs="Times New Roman"/>
          <w:sz w:val="24"/>
          <w:szCs w:val="24"/>
          <w:lang w:val="en-GB"/>
        </w:rPr>
        <w:t xml:space="preserve"> compensate for </w:t>
      </w:r>
      <w:proofErr w:type="gramStart"/>
      <w:r w:rsidRPr="002D5FBC">
        <w:rPr>
          <w:rFonts w:ascii="Times New Roman" w:hAnsi="Times New Roman" w:cs="Times New Roman"/>
          <w:sz w:val="24"/>
          <w:szCs w:val="24"/>
          <w:lang w:val="en-GB"/>
        </w:rPr>
        <w:t>this</w:t>
      </w:r>
      <w:proofErr w:type="gramEnd"/>
      <w:r w:rsidRPr="002D5FBC">
        <w:rPr>
          <w:rFonts w:ascii="Times New Roman" w:hAnsi="Times New Roman" w:cs="Times New Roman"/>
          <w:sz w:val="24"/>
          <w:szCs w:val="24"/>
          <w:lang w:val="en-GB"/>
        </w:rPr>
        <w:t xml:space="preserve"> he did not try to engage in a sustainable dialogue with the other economic institutions, </w:t>
      </w:r>
      <w:proofErr w:type="gramStart"/>
      <w:r w:rsidRPr="002D5FBC">
        <w:rPr>
          <w:rFonts w:ascii="Times New Roman" w:hAnsi="Times New Roman" w:cs="Times New Roman"/>
          <w:sz w:val="24"/>
          <w:szCs w:val="24"/>
          <w:lang w:val="en-GB"/>
        </w:rPr>
        <w:t>with the exception of</w:t>
      </w:r>
      <w:proofErr w:type="gramEnd"/>
      <w:r w:rsidRPr="002D5FBC">
        <w:rPr>
          <w:rFonts w:ascii="Times New Roman" w:hAnsi="Times New Roman" w:cs="Times New Roman"/>
          <w:sz w:val="24"/>
          <w:szCs w:val="24"/>
          <w:lang w:val="en-GB"/>
        </w:rPr>
        <w:t xml:space="preserve"> the International Monetary Fund (IMF), with which he initiated an informal dialogue based on his friendship with IMF Managing Director Michel Camdessus. At the same time negotiations for the adoption of a declaration on fundamental principles and rights at work started at the ILO. </w:t>
      </w:r>
      <w:proofErr w:type="gramStart"/>
      <w:r w:rsidRPr="002D5FBC">
        <w:rPr>
          <w:rFonts w:ascii="Times New Roman" w:hAnsi="Times New Roman" w:cs="Times New Roman"/>
          <w:sz w:val="24"/>
          <w:szCs w:val="24"/>
          <w:lang w:val="en-GB"/>
        </w:rPr>
        <w:t>In order to</w:t>
      </w:r>
      <w:proofErr w:type="gramEnd"/>
      <w:r w:rsidRPr="002D5FBC">
        <w:rPr>
          <w:rFonts w:ascii="Times New Roman" w:hAnsi="Times New Roman" w:cs="Times New Roman"/>
          <w:sz w:val="24"/>
          <w:szCs w:val="24"/>
          <w:lang w:val="en-GB"/>
        </w:rPr>
        <w:t xml:space="preserve"> secure the support of all groups,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decided to step back and leave room for manoeuvres to his legal adviser Francis Maupain and Deputy Director-General Kari Tapiola. Adopted in June 1998, the ILO Declaration on Fundamental Principles and Rights at Work states that every ILO member state should abide by, report on and promote a set of eight core conventions even if they have not ratified the core conventions. The 1998 Declaration grew from </w:t>
      </w:r>
      <w:proofErr w:type="spellStart"/>
      <w:r w:rsidRPr="002D5FBC">
        <w:rPr>
          <w:rFonts w:ascii="Times New Roman" w:hAnsi="Times New Roman" w:cs="Times New Roman"/>
          <w:sz w:val="24"/>
          <w:szCs w:val="24"/>
          <w:lang w:val="en-GB"/>
        </w:rPr>
        <w:t>Hansenne’s</w:t>
      </w:r>
      <w:proofErr w:type="spellEnd"/>
      <w:r w:rsidRPr="002D5FBC">
        <w:rPr>
          <w:rFonts w:ascii="Times New Roman" w:hAnsi="Times New Roman" w:cs="Times New Roman"/>
          <w:sz w:val="24"/>
          <w:szCs w:val="24"/>
          <w:lang w:val="en-GB"/>
        </w:rPr>
        <w:t xml:space="preserve"> conviction that these principles and rights were the real ‘added value’ of the ILO in a globalized economy. The Declaration also resulted in the acceptation and the more systematic recourse to ‘softer’ means of regulation, such as declarations and recommendations rather than conventions. ‘</w:t>
      </w:r>
      <w:r w:rsidRPr="002D5FBC">
        <w:rPr>
          <w:rFonts w:ascii="Times New Roman" w:hAnsi="Times New Roman" w:cs="Times New Roman"/>
          <w:iCs/>
          <w:sz w:val="24"/>
          <w:szCs w:val="24"/>
          <w:lang w:val="en-GB"/>
        </w:rPr>
        <w:t>Why set up an international convention where a less constraining recommendation could be sufficient?</w:t>
      </w:r>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(1999: 88) asked in his autobiography. The very spirit of the Declaration remained controversial, as some considered it a political and legal revolution that set up a common ground for all ILO member states, while others considered it a downgrading of the ILO’s normative ambitions. In practice the Declaration is one of the ILO instruments quoted by other international organizations when dealing with social issues.</w:t>
      </w:r>
    </w:p>
    <w:p w14:paraId="3DC27362"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In addition to these major reforms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tried to pursue the debate on the regulation of multinational enterprises. This had started in the 1970s but was put aside after the adoption of the 1976 Tripartite Declaration Concerning Multinational Organizations and Social Policy.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also attempted to initiate a debate on what he called the ‘modernization’ of tripartism. During his second term, </w:t>
      </w:r>
      <w:proofErr w:type="gramStart"/>
      <w:r w:rsidRPr="002D5FBC">
        <w:rPr>
          <w:rFonts w:ascii="Times New Roman" w:hAnsi="Times New Roman" w:cs="Times New Roman"/>
          <w:sz w:val="24"/>
          <w:szCs w:val="24"/>
          <w:lang w:val="en-GB"/>
        </w:rPr>
        <w:t>in order to</w:t>
      </w:r>
      <w:proofErr w:type="gramEnd"/>
      <w:r w:rsidRPr="002D5FBC">
        <w:rPr>
          <w:rFonts w:ascii="Times New Roman" w:hAnsi="Times New Roman" w:cs="Times New Roman"/>
          <w:sz w:val="24"/>
          <w:szCs w:val="24"/>
          <w:lang w:val="en-GB"/>
        </w:rPr>
        <w:t xml:space="preserve"> counter the proliferation of private corporate social responsibility initiatives, he came up with the idea of setting up a social label to be delivered by the ILO. By this means he aimed to reassess the ILO influence in this field and to fill the quasi-normative void in which transnational corporations had evolved since the 1970s, contrasting the added value of such an ILO tool with the few unclear international codes of conduct for transnational corporations which had been set up by other organizations such as the UNCTAD Draft Code of Conduct on Transnational Corporations or the ISO (International Standardization Organization) 9000 and 14000 standards (ILO 1998: §22 and 24). However, his proposal, made by the end of his tenure, was not met with great enthusiasm, especially by the </w:t>
      </w:r>
      <w:proofErr w:type="gramStart"/>
      <w:r w:rsidRPr="002D5FBC">
        <w:rPr>
          <w:rFonts w:ascii="Times New Roman" w:hAnsi="Times New Roman" w:cs="Times New Roman"/>
          <w:sz w:val="24"/>
          <w:szCs w:val="24"/>
          <w:lang w:val="en-GB"/>
        </w:rPr>
        <w:t>employers</w:t>
      </w:r>
      <w:proofErr w:type="gramEnd"/>
      <w:r w:rsidRPr="002D5FBC">
        <w:rPr>
          <w:rFonts w:ascii="Times New Roman" w:hAnsi="Times New Roman" w:cs="Times New Roman"/>
          <w:sz w:val="24"/>
          <w:szCs w:val="24"/>
          <w:lang w:val="en-GB"/>
        </w:rPr>
        <w:t xml:space="preserve"> group, which rejected the idea of a special treatment for transnational corporations, and by states who feared being bypassed by the ILO. </w:t>
      </w: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tripartism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advocated a wider social dialogue. He was in favour of opening the ILO to civil society organizations engaged in the defence of human rights and used the question of child labour as an example of the necessary collaboration between trade unions and other civil society actors. Although this did not imply a constitutional transformation of the ILO’s tripartite system, a large majority of the constituents strongly opposed the opening up of the tripartite dialogue to other actors. </w:t>
      </w:r>
    </w:p>
    <w:p w14:paraId="67D155FC"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As ILO Director-General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was criticized for his relative absence from the international front. He was very unpopular among the </w:t>
      </w:r>
      <w:proofErr w:type="gramStart"/>
      <w:r w:rsidRPr="002D5FBC">
        <w:rPr>
          <w:rFonts w:ascii="Times New Roman" w:hAnsi="Times New Roman" w:cs="Times New Roman"/>
          <w:sz w:val="24"/>
          <w:szCs w:val="24"/>
          <w:lang w:val="en-GB"/>
        </w:rPr>
        <w:t>employers</w:t>
      </w:r>
      <w:proofErr w:type="gramEnd"/>
      <w:r w:rsidRPr="002D5FBC">
        <w:rPr>
          <w:rFonts w:ascii="Times New Roman" w:hAnsi="Times New Roman" w:cs="Times New Roman"/>
          <w:sz w:val="24"/>
          <w:szCs w:val="24"/>
          <w:lang w:val="en-GB"/>
        </w:rPr>
        <w:t xml:space="preserve"> group, which opposed him during his entire period in office. </w:t>
      </w:r>
      <w:proofErr w:type="gramStart"/>
      <w:r w:rsidRPr="002D5FBC">
        <w:rPr>
          <w:rFonts w:ascii="Times New Roman" w:hAnsi="Times New Roman" w:cs="Times New Roman"/>
          <w:sz w:val="24"/>
          <w:szCs w:val="24"/>
          <w:lang w:val="en-GB"/>
        </w:rPr>
        <w:t>With regard to</w:t>
      </w:r>
      <w:proofErr w:type="gramEnd"/>
      <w:r w:rsidRPr="002D5FBC">
        <w:rPr>
          <w:rFonts w:ascii="Times New Roman" w:hAnsi="Times New Roman" w:cs="Times New Roman"/>
          <w:sz w:val="24"/>
          <w:szCs w:val="24"/>
          <w:lang w:val="en-GB"/>
        </w:rPr>
        <w:t xml:space="preserve"> his management of the International Labour Office, his relationship with the ILO staff union was quite difficult, particularly given the scope of and speed with which he implemented both his budgetary cuts and ‘active partnership’ agenda. As a leader he had a clear political line during his second term, but he lacked the </w:t>
      </w:r>
      <w:r w:rsidRPr="002D5FBC">
        <w:rPr>
          <w:rFonts w:ascii="Times New Roman" w:hAnsi="Times New Roman" w:cs="Times New Roman"/>
          <w:sz w:val="24"/>
          <w:szCs w:val="24"/>
          <w:lang w:val="en-GB"/>
        </w:rPr>
        <w:lastRenderedPageBreak/>
        <w:t xml:space="preserve">capacity to establish broad consensus among ILO constituents, partly due to the hostility of the employers’ group, but also among the developing countries during and after the social clauses debate. As a manager he attempted to introduce new working methods such as the organization of public meetings with the heads of the various departments </w:t>
      </w:r>
      <w:proofErr w:type="gramStart"/>
      <w:r w:rsidRPr="002D5FBC">
        <w:rPr>
          <w:rFonts w:ascii="Times New Roman" w:hAnsi="Times New Roman" w:cs="Times New Roman"/>
          <w:sz w:val="24"/>
          <w:szCs w:val="24"/>
          <w:lang w:val="en-GB"/>
        </w:rPr>
        <w:t>in order to</w:t>
      </w:r>
      <w:proofErr w:type="gramEnd"/>
      <w:r w:rsidRPr="002D5FBC">
        <w:rPr>
          <w:rFonts w:ascii="Times New Roman" w:hAnsi="Times New Roman" w:cs="Times New Roman"/>
          <w:sz w:val="24"/>
          <w:szCs w:val="24"/>
          <w:lang w:val="en-GB"/>
        </w:rPr>
        <w:t xml:space="preserve"> establish the budget. He was not afraid to delegate responsibilities to his close advisers, even in crucial moments, like during the passage of the 1998 Declaration. He will best be remembered as a technocratic leader of the ILO. </w:t>
      </w:r>
    </w:p>
    <w:p w14:paraId="64DC8727" w14:textId="77777777" w:rsidR="00741D26" w:rsidRPr="002D5FBC" w:rsidRDefault="00741D26" w:rsidP="002D5FBC">
      <w:pPr>
        <w:spacing w:after="0" w:line="240" w:lineRule="auto"/>
        <w:ind w:firstLine="708"/>
        <w:jc w:val="both"/>
        <w:rPr>
          <w:rFonts w:ascii="Times New Roman" w:hAnsi="Times New Roman" w:cs="Times New Roman"/>
          <w:sz w:val="24"/>
          <w:szCs w:val="24"/>
          <w:lang w:val="en-GB"/>
        </w:rPr>
      </w:pP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re</w:t>
      </w:r>
      <w:r w:rsidR="00974BFA" w:rsidRPr="002D5FBC">
        <w:rPr>
          <w:rFonts w:ascii="Times New Roman" w:hAnsi="Times New Roman" w:cs="Times New Roman"/>
          <w:sz w:val="24"/>
          <w:szCs w:val="24"/>
          <w:lang w:val="en-GB"/>
        </w:rPr>
        <w:t>tired from the ILO o</w:t>
      </w:r>
      <w:r w:rsidR="00D670AE" w:rsidRPr="002D5FBC">
        <w:rPr>
          <w:rFonts w:ascii="Times New Roman" w:hAnsi="Times New Roman" w:cs="Times New Roman"/>
          <w:sz w:val="24"/>
          <w:szCs w:val="24"/>
          <w:lang w:val="en-GB"/>
        </w:rPr>
        <w:t xml:space="preserve">n </w:t>
      </w:r>
      <w:r w:rsidR="00974BFA" w:rsidRPr="002D5FBC">
        <w:rPr>
          <w:rFonts w:ascii="Times New Roman" w:hAnsi="Times New Roman" w:cs="Times New Roman"/>
          <w:sz w:val="24"/>
          <w:szCs w:val="24"/>
          <w:lang w:val="en-GB"/>
        </w:rPr>
        <w:t xml:space="preserve">3 </w:t>
      </w:r>
      <w:r w:rsidR="00D670AE" w:rsidRPr="002D5FBC">
        <w:rPr>
          <w:rFonts w:ascii="Times New Roman" w:hAnsi="Times New Roman" w:cs="Times New Roman"/>
          <w:sz w:val="24"/>
          <w:szCs w:val="24"/>
          <w:lang w:val="en-GB"/>
        </w:rPr>
        <w:t>March 1999</w:t>
      </w:r>
      <w:r w:rsidRPr="002D5FBC">
        <w:rPr>
          <w:rFonts w:ascii="Times New Roman" w:hAnsi="Times New Roman" w:cs="Times New Roman"/>
          <w:sz w:val="24"/>
          <w:szCs w:val="24"/>
          <w:lang w:val="en-GB"/>
        </w:rPr>
        <w:t>,</w:t>
      </w:r>
      <w:r w:rsidRPr="002D5FBC">
        <w:rPr>
          <w:rFonts w:ascii="Times New Roman" w:hAnsi="Times New Roman" w:cs="Times New Roman"/>
          <w:color w:val="FF0000"/>
          <w:sz w:val="24"/>
          <w:szCs w:val="24"/>
          <w:lang w:val="en-GB"/>
        </w:rPr>
        <w:t xml:space="preserve"> </w:t>
      </w:r>
      <w:r w:rsidRPr="002D5FBC">
        <w:rPr>
          <w:rFonts w:ascii="Times New Roman" w:hAnsi="Times New Roman" w:cs="Times New Roman"/>
          <w:sz w:val="24"/>
          <w:szCs w:val="24"/>
          <w:lang w:val="en-GB"/>
        </w:rPr>
        <w:t>at the end of his second term. He left with the mixed feeling of having achieved some important reforms but also of unfinished business due to his first ‘lost’ term: ‘</w:t>
      </w:r>
      <w:r w:rsidRPr="002D5FBC">
        <w:rPr>
          <w:rFonts w:ascii="Times New Roman" w:hAnsi="Times New Roman" w:cs="Times New Roman"/>
          <w:iCs/>
          <w:sz w:val="24"/>
          <w:szCs w:val="24"/>
          <w:lang w:val="en-GB"/>
        </w:rPr>
        <w:t xml:space="preserve">I didn’t have a </w:t>
      </w:r>
      <w:proofErr w:type="gramStart"/>
      <w:r w:rsidRPr="002D5FBC">
        <w:rPr>
          <w:rFonts w:ascii="Times New Roman" w:hAnsi="Times New Roman" w:cs="Times New Roman"/>
          <w:iCs/>
          <w:sz w:val="24"/>
          <w:szCs w:val="24"/>
          <w:lang w:val="en-GB"/>
        </w:rPr>
        <w:t>project</w:t>
      </w:r>
      <w:proofErr w:type="gramEnd"/>
      <w:r w:rsidRPr="002D5FBC">
        <w:rPr>
          <w:rFonts w:ascii="Times New Roman" w:hAnsi="Times New Roman" w:cs="Times New Roman"/>
          <w:iCs/>
          <w:sz w:val="24"/>
          <w:szCs w:val="24"/>
          <w:lang w:val="en-GB"/>
        </w:rPr>
        <w:t xml:space="preserve"> and I was blamed for that very quickly. Some people considered I wasn’t doing anything, which to a certain extent was true. Why? Because I was accumulating knowledge and experience. At one point I knew exactly where I was going and from that moment on nobody could stop me</w:t>
      </w:r>
      <w:r w:rsidRPr="002D5FBC">
        <w:rPr>
          <w:rFonts w:ascii="Times New Roman" w:hAnsi="Times New Roman" w:cs="Times New Roman"/>
          <w:sz w:val="24"/>
          <w:szCs w:val="24"/>
          <w:lang w:val="en-GB"/>
        </w:rPr>
        <w:t>’ (Louis 2012). In the autobiographical essay he published that year, he wrote: ‘</w:t>
      </w:r>
      <w:r w:rsidRPr="002D5FBC">
        <w:rPr>
          <w:rFonts w:ascii="Times New Roman" w:hAnsi="Times New Roman" w:cs="Times New Roman"/>
          <w:iCs/>
          <w:sz w:val="24"/>
          <w:szCs w:val="24"/>
          <w:lang w:val="en-GB"/>
        </w:rPr>
        <w:t xml:space="preserve">I was convinced to leave to my successor a </w:t>
      </w:r>
      <w:proofErr w:type="gramStart"/>
      <w:r w:rsidRPr="002D5FBC">
        <w:rPr>
          <w:rFonts w:ascii="Times New Roman" w:hAnsi="Times New Roman" w:cs="Times New Roman"/>
          <w:iCs/>
          <w:sz w:val="24"/>
          <w:szCs w:val="24"/>
          <w:lang w:val="en-GB"/>
        </w:rPr>
        <w:t>well ordered</w:t>
      </w:r>
      <w:proofErr w:type="gramEnd"/>
      <w:r w:rsidRPr="002D5FBC">
        <w:rPr>
          <w:rFonts w:ascii="Times New Roman" w:hAnsi="Times New Roman" w:cs="Times New Roman"/>
          <w:iCs/>
          <w:sz w:val="24"/>
          <w:szCs w:val="24"/>
          <w:lang w:val="en-GB"/>
        </w:rPr>
        <w:t xml:space="preserve"> patrimony that his talent and relations would allow him to promote well beyond what I had been capable to do’ </w:t>
      </w:r>
      <w:r w:rsidRPr="002D5FBC">
        <w:rPr>
          <w:rFonts w:ascii="Times New Roman" w:hAnsi="Times New Roman" w:cs="Times New Roman"/>
          <w:sz w:val="24"/>
          <w:szCs w:val="24"/>
          <w:lang w:val="en-GB"/>
        </w:rPr>
        <w:t>(</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1999: 135). In June 1999 he was elected a Member of the European Parliament, serving until July 2004 for Belgium and the European People’s Party, the Christian Democratic fraction. His tenure as a European deputy, where he mainly dealt with labour, external trade and WTO-related issues, was quite disconnected from his previous function as ILO Director-General. His contacts with the ILO remained minimal and limited to a small circle of former colleagues. Since </w:t>
      </w:r>
      <w:proofErr w:type="gramStart"/>
      <w:r w:rsidRPr="002D5FBC">
        <w:rPr>
          <w:rFonts w:ascii="Times New Roman" w:hAnsi="Times New Roman" w:cs="Times New Roman"/>
          <w:sz w:val="24"/>
          <w:szCs w:val="24"/>
          <w:lang w:val="en-GB"/>
        </w:rPr>
        <w:t>then</w:t>
      </w:r>
      <w:proofErr w:type="gramEnd"/>
      <w:r w:rsidRPr="002D5FBC">
        <w:rPr>
          <w:rFonts w:ascii="Times New Roman" w:hAnsi="Times New Roman" w:cs="Times New Roman"/>
          <w:sz w:val="24"/>
          <w:szCs w:val="24"/>
          <w:lang w:val="en-GB"/>
        </w:rPr>
        <w:t xml:space="preserve"> he has dedicated his life to several non-governmental organizations, local church activities and his family. </w:t>
      </w:r>
    </w:p>
    <w:p w14:paraId="7B39BE81" w14:textId="77777777" w:rsidR="00741D26" w:rsidRPr="002D5FBC" w:rsidRDefault="00741D26" w:rsidP="002D5FBC">
      <w:pPr>
        <w:spacing w:after="0" w:line="240" w:lineRule="auto"/>
        <w:jc w:val="both"/>
        <w:rPr>
          <w:rFonts w:ascii="Times New Roman" w:hAnsi="Times New Roman" w:cs="Times New Roman"/>
          <w:sz w:val="24"/>
          <w:szCs w:val="24"/>
          <w:lang w:val="en-GB"/>
        </w:rPr>
      </w:pPr>
    </w:p>
    <w:p w14:paraId="714E44CF" w14:textId="77777777" w:rsidR="00741D26" w:rsidRPr="002D5FBC" w:rsidRDefault="00741D26" w:rsidP="002D5FBC">
      <w:pPr>
        <w:spacing w:after="0" w:line="240" w:lineRule="auto"/>
        <w:jc w:val="both"/>
        <w:rPr>
          <w:rFonts w:ascii="Times New Roman" w:hAnsi="Times New Roman" w:cs="Times New Roman"/>
          <w:sz w:val="24"/>
          <w:szCs w:val="24"/>
          <w:lang w:val="en-GB"/>
        </w:rPr>
      </w:pPr>
      <w:r w:rsidRPr="002D5FBC">
        <w:rPr>
          <w:rFonts w:ascii="Times New Roman" w:hAnsi="Times New Roman" w:cs="Times New Roman"/>
          <w:b/>
          <w:sz w:val="24"/>
          <w:szCs w:val="24"/>
          <w:lang w:val="en-GB"/>
        </w:rPr>
        <w:t>ARCHIVES</w:t>
      </w:r>
      <w:r w:rsidRPr="002D5FBC">
        <w:rPr>
          <w:rFonts w:ascii="Times New Roman" w:hAnsi="Times New Roman" w:cs="Times New Roman"/>
          <w:sz w:val="24"/>
          <w:szCs w:val="24"/>
          <w:lang w:val="en-GB"/>
        </w:rPr>
        <w:t>: Cabinet Files Michel Hansenne in ILO Archives, Geneva (closed until 2019).</w:t>
      </w:r>
    </w:p>
    <w:p w14:paraId="62B2B368" w14:textId="77777777" w:rsidR="00741D26" w:rsidRPr="002D5FBC" w:rsidRDefault="00741D26" w:rsidP="002D5FBC">
      <w:pPr>
        <w:spacing w:after="0" w:line="240" w:lineRule="auto"/>
        <w:jc w:val="both"/>
        <w:rPr>
          <w:rFonts w:ascii="Times New Roman" w:hAnsi="Times New Roman" w:cs="Times New Roman"/>
          <w:bCs/>
          <w:sz w:val="24"/>
          <w:szCs w:val="24"/>
          <w:lang w:val="en-GB"/>
        </w:rPr>
      </w:pPr>
      <w:r w:rsidRPr="002D5FBC">
        <w:rPr>
          <w:rFonts w:ascii="Times New Roman" w:hAnsi="Times New Roman" w:cs="Times New Roman"/>
          <w:b/>
          <w:bCs/>
          <w:sz w:val="24"/>
          <w:szCs w:val="24"/>
          <w:lang w:val="en-GB"/>
        </w:rPr>
        <w:t xml:space="preserve">PUBLICATIONS: </w:t>
      </w:r>
      <w:r w:rsidR="00C75587" w:rsidRPr="002D5FBC">
        <w:rPr>
          <w:rFonts w:ascii="Times New Roman" w:hAnsi="Times New Roman" w:cs="Times New Roman"/>
          <w:bCs/>
          <w:i/>
          <w:sz w:val="24"/>
          <w:szCs w:val="24"/>
          <w:lang w:val="en-GB"/>
        </w:rPr>
        <w:t>Environment and the World of Work</w:t>
      </w:r>
      <w:r w:rsidR="00C75587" w:rsidRPr="002D5FBC">
        <w:rPr>
          <w:rFonts w:ascii="Times New Roman" w:hAnsi="Times New Roman" w:cs="Times New Roman"/>
          <w:bCs/>
          <w:sz w:val="24"/>
          <w:szCs w:val="24"/>
          <w:lang w:val="en-GB"/>
        </w:rPr>
        <w:t xml:space="preserve">, Geneva 1990; </w:t>
      </w:r>
      <w:r w:rsidR="00C75587" w:rsidRPr="002D5FBC">
        <w:rPr>
          <w:rFonts w:ascii="Times New Roman" w:hAnsi="Times New Roman" w:cs="Times New Roman"/>
          <w:bCs/>
          <w:i/>
          <w:sz w:val="24"/>
          <w:szCs w:val="24"/>
          <w:lang w:val="en-GB"/>
        </w:rPr>
        <w:t>The Dilemma of the Informal Sector</w:t>
      </w:r>
      <w:r w:rsidR="00C75587" w:rsidRPr="002D5FBC">
        <w:rPr>
          <w:rFonts w:ascii="Times New Roman" w:hAnsi="Times New Roman" w:cs="Times New Roman"/>
          <w:bCs/>
          <w:sz w:val="24"/>
          <w:szCs w:val="24"/>
          <w:lang w:val="en-GB"/>
        </w:rPr>
        <w:t>, Geneva 1991;</w:t>
      </w:r>
      <w:r w:rsidR="00C75587" w:rsidRPr="002D5FBC">
        <w:rPr>
          <w:rFonts w:ascii="Times New Roman" w:hAnsi="Times New Roman" w:cs="Times New Roman"/>
          <w:b/>
          <w:bCs/>
          <w:sz w:val="24"/>
          <w:szCs w:val="24"/>
          <w:lang w:val="en-GB"/>
        </w:rPr>
        <w:t xml:space="preserve"> </w:t>
      </w:r>
      <w:r w:rsidRPr="002D5FBC">
        <w:rPr>
          <w:rFonts w:ascii="Times New Roman" w:hAnsi="Times New Roman" w:cs="Times New Roman"/>
          <w:sz w:val="24"/>
          <w:szCs w:val="24"/>
          <w:lang w:val="en-GB"/>
        </w:rPr>
        <w:t>‘</w:t>
      </w:r>
      <w:proofErr w:type="spellStart"/>
      <w:r w:rsidRPr="002D5FBC">
        <w:rPr>
          <w:rFonts w:ascii="Times New Roman" w:hAnsi="Times New Roman" w:cs="Times New Roman"/>
          <w:sz w:val="24"/>
          <w:szCs w:val="24"/>
          <w:lang w:val="en-GB"/>
        </w:rPr>
        <w:t>Compétition</w:t>
      </w:r>
      <w:proofErr w:type="spellEnd"/>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mondiale</w:t>
      </w:r>
      <w:proofErr w:type="spellEnd"/>
      <w:r w:rsidRPr="002D5FBC">
        <w:rPr>
          <w:rFonts w:ascii="Times New Roman" w:hAnsi="Times New Roman" w:cs="Times New Roman"/>
          <w:sz w:val="24"/>
          <w:szCs w:val="24"/>
          <w:lang w:val="en-GB"/>
        </w:rPr>
        <w:t xml:space="preserve"> et crise </w:t>
      </w:r>
      <w:proofErr w:type="spellStart"/>
      <w:r w:rsidRPr="002D5FBC">
        <w:rPr>
          <w:rFonts w:ascii="Times New Roman" w:hAnsi="Times New Roman" w:cs="Times New Roman"/>
          <w:sz w:val="24"/>
          <w:szCs w:val="24"/>
          <w:lang w:val="en-GB"/>
        </w:rPr>
        <w:t>européenne</w:t>
      </w:r>
      <w:proofErr w:type="spellEnd"/>
      <w:r w:rsidRPr="002D5FBC">
        <w:rPr>
          <w:rFonts w:ascii="Times New Roman" w:hAnsi="Times New Roman" w:cs="Times New Roman"/>
          <w:sz w:val="24"/>
          <w:szCs w:val="24"/>
          <w:lang w:val="en-GB"/>
        </w:rPr>
        <w:t xml:space="preserve">: Les </w:t>
      </w:r>
      <w:proofErr w:type="spellStart"/>
      <w:r w:rsidRPr="002D5FBC">
        <w:rPr>
          <w:rFonts w:ascii="Times New Roman" w:hAnsi="Times New Roman" w:cs="Times New Roman"/>
          <w:sz w:val="24"/>
          <w:szCs w:val="24"/>
          <w:lang w:val="en-GB"/>
        </w:rPr>
        <w:t>enjeux</w:t>
      </w:r>
      <w:proofErr w:type="spellEnd"/>
      <w:r w:rsidRPr="002D5FBC">
        <w:rPr>
          <w:rFonts w:ascii="Times New Roman" w:hAnsi="Times New Roman" w:cs="Times New Roman"/>
          <w:sz w:val="24"/>
          <w:szCs w:val="24"/>
          <w:lang w:val="en-GB"/>
        </w:rPr>
        <w:t xml:space="preserve"> pour </w:t>
      </w:r>
      <w:proofErr w:type="spellStart"/>
      <w:r w:rsidRPr="002D5FBC">
        <w:rPr>
          <w:rFonts w:ascii="Times New Roman" w:hAnsi="Times New Roman" w:cs="Times New Roman"/>
          <w:sz w:val="24"/>
          <w:szCs w:val="24"/>
          <w:lang w:val="en-GB"/>
        </w:rPr>
        <w:t>l’Organisation</w:t>
      </w:r>
      <w:proofErr w:type="spellEnd"/>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mondiale</w:t>
      </w:r>
      <w:proofErr w:type="spellEnd"/>
      <w:r w:rsidRPr="002D5FBC">
        <w:rPr>
          <w:rFonts w:ascii="Times New Roman" w:hAnsi="Times New Roman" w:cs="Times New Roman"/>
          <w:sz w:val="24"/>
          <w:szCs w:val="24"/>
          <w:lang w:val="en-GB"/>
        </w:rPr>
        <w:t xml:space="preserve"> du travail’ in </w:t>
      </w:r>
      <w:r w:rsidRPr="002D5FBC">
        <w:rPr>
          <w:rFonts w:ascii="Times New Roman" w:hAnsi="Times New Roman" w:cs="Times New Roman"/>
          <w:i/>
          <w:iCs/>
          <w:sz w:val="24"/>
          <w:szCs w:val="24"/>
          <w:lang w:val="fr-FR"/>
        </w:rPr>
        <w:t>Reflets</w:t>
      </w:r>
      <w:r w:rsidRPr="002D5FBC">
        <w:rPr>
          <w:rFonts w:ascii="Times New Roman" w:hAnsi="Times New Roman" w:cs="Times New Roman"/>
          <w:i/>
          <w:iCs/>
          <w:sz w:val="24"/>
          <w:szCs w:val="24"/>
          <w:lang w:val="en-GB"/>
        </w:rPr>
        <w:t xml:space="preserve"> et perspectives de la vie économique</w:t>
      </w:r>
      <w:r w:rsidRPr="002D5FBC">
        <w:rPr>
          <w:rFonts w:ascii="Times New Roman" w:hAnsi="Times New Roman" w:cs="Times New Roman"/>
          <w:sz w:val="24"/>
          <w:szCs w:val="24"/>
          <w:lang w:val="en-GB"/>
        </w:rPr>
        <w:t xml:space="preserve">, 34/1-2, 1995, 29-35; </w:t>
      </w:r>
      <w:r w:rsidRPr="002D5FBC">
        <w:rPr>
          <w:rFonts w:ascii="Times New Roman" w:hAnsi="Times New Roman" w:cs="Times New Roman"/>
          <w:i/>
          <w:iCs/>
          <w:sz w:val="24"/>
          <w:szCs w:val="24"/>
          <w:lang w:val="en-GB"/>
        </w:rPr>
        <w:t>Promoting Employment</w:t>
      </w:r>
      <w:r w:rsidR="00545878" w:rsidRPr="002D5FBC">
        <w:rPr>
          <w:rFonts w:ascii="Times New Roman" w:hAnsi="Times New Roman" w:cs="Times New Roman"/>
          <w:sz w:val="24"/>
          <w:szCs w:val="24"/>
          <w:lang w:val="en-GB"/>
        </w:rPr>
        <w:t>, Geneva 1995</w:t>
      </w:r>
      <w:r w:rsidRPr="002D5FBC">
        <w:rPr>
          <w:rFonts w:ascii="Times New Roman" w:hAnsi="Times New Roman" w:cs="Times New Roman"/>
          <w:sz w:val="24"/>
          <w:szCs w:val="24"/>
          <w:lang w:val="en-GB"/>
        </w:rPr>
        <w:t xml:space="preserve">; </w:t>
      </w:r>
      <w:r w:rsidRPr="002D5FBC">
        <w:rPr>
          <w:rFonts w:ascii="Times New Roman" w:hAnsi="Times New Roman" w:cs="Times New Roman"/>
          <w:i/>
          <w:iCs/>
          <w:sz w:val="24"/>
          <w:szCs w:val="24"/>
          <w:lang w:val="en-GB"/>
        </w:rPr>
        <w:t>The ILO, Standard Setting and Globalization</w:t>
      </w:r>
      <w:r w:rsidR="00545878" w:rsidRPr="002D5FBC">
        <w:rPr>
          <w:rFonts w:ascii="Times New Roman" w:hAnsi="Times New Roman" w:cs="Times New Roman"/>
          <w:sz w:val="24"/>
          <w:szCs w:val="24"/>
          <w:lang w:val="en-GB"/>
        </w:rPr>
        <w:t>, Geneva 1997</w:t>
      </w:r>
      <w:r w:rsidRPr="002D5FBC">
        <w:rPr>
          <w:rFonts w:ascii="Times New Roman" w:hAnsi="Times New Roman" w:cs="Times New Roman"/>
          <w:sz w:val="24"/>
          <w:szCs w:val="24"/>
          <w:lang w:val="en-GB"/>
        </w:rPr>
        <w:t xml:space="preserve">; </w:t>
      </w:r>
      <w:r w:rsidRPr="002D5FBC">
        <w:rPr>
          <w:rFonts w:ascii="Times New Roman" w:hAnsi="Times New Roman" w:cs="Times New Roman"/>
          <w:i/>
          <w:sz w:val="24"/>
          <w:szCs w:val="24"/>
          <w:lang w:val="en-GB"/>
        </w:rPr>
        <w:t>Overview of Global Developments and Office Activities Concerning Codes of Conduct, Social Labelling and Other Private Sector Initiatives Addressing Labo</w:t>
      </w:r>
      <w:r w:rsidR="00867DE0" w:rsidRPr="002D5FBC">
        <w:rPr>
          <w:rFonts w:ascii="Times New Roman" w:hAnsi="Times New Roman" w:cs="Times New Roman"/>
          <w:i/>
          <w:sz w:val="24"/>
          <w:szCs w:val="24"/>
          <w:lang w:val="en-GB"/>
        </w:rPr>
        <w:t>u</w:t>
      </w:r>
      <w:r w:rsidRPr="002D5FBC">
        <w:rPr>
          <w:rFonts w:ascii="Times New Roman" w:hAnsi="Times New Roman" w:cs="Times New Roman"/>
          <w:i/>
          <w:sz w:val="24"/>
          <w:szCs w:val="24"/>
          <w:lang w:val="en-GB"/>
        </w:rPr>
        <w:t>r Issues</w:t>
      </w:r>
      <w:r w:rsidRPr="002D5FBC">
        <w:rPr>
          <w:rFonts w:ascii="Times New Roman" w:hAnsi="Times New Roman" w:cs="Times New Roman"/>
          <w:sz w:val="24"/>
          <w:szCs w:val="24"/>
          <w:lang w:val="en-GB"/>
        </w:rPr>
        <w:t>, Geneva 1998 (273</w:t>
      </w:r>
      <w:r w:rsidRPr="002D5FBC">
        <w:rPr>
          <w:rFonts w:ascii="Times New Roman" w:hAnsi="Times New Roman" w:cs="Times New Roman"/>
          <w:sz w:val="24"/>
          <w:szCs w:val="24"/>
          <w:vertAlign w:val="superscript"/>
          <w:lang w:val="en-GB"/>
        </w:rPr>
        <w:t>th</w:t>
      </w:r>
      <w:r w:rsidRPr="002D5FBC">
        <w:rPr>
          <w:rFonts w:ascii="Times New Roman" w:hAnsi="Times New Roman" w:cs="Times New Roman"/>
          <w:sz w:val="24"/>
          <w:szCs w:val="24"/>
          <w:lang w:val="en-GB"/>
        </w:rPr>
        <w:t xml:space="preserve"> Governing Body Session, GB.273/WP/SDL/1); </w:t>
      </w:r>
      <w:r w:rsidRPr="002D5FBC">
        <w:rPr>
          <w:rFonts w:ascii="Times New Roman" w:hAnsi="Times New Roman" w:cs="Times New Roman"/>
          <w:bCs/>
          <w:i/>
          <w:iCs/>
          <w:sz w:val="24"/>
          <w:szCs w:val="24"/>
          <w:lang w:val="en-GB"/>
        </w:rPr>
        <w:t>Un garde-</w:t>
      </w:r>
      <w:proofErr w:type="spellStart"/>
      <w:r w:rsidRPr="002D5FBC">
        <w:rPr>
          <w:rFonts w:ascii="Times New Roman" w:hAnsi="Times New Roman" w:cs="Times New Roman"/>
          <w:bCs/>
          <w:i/>
          <w:iCs/>
          <w:sz w:val="24"/>
          <w:szCs w:val="24"/>
          <w:lang w:val="en-GB"/>
        </w:rPr>
        <w:t>fou</w:t>
      </w:r>
      <w:proofErr w:type="spellEnd"/>
      <w:r w:rsidRPr="002D5FBC">
        <w:rPr>
          <w:rFonts w:ascii="Times New Roman" w:hAnsi="Times New Roman" w:cs="Times New Roman"/>
          <w:bCs/>
          <w:i/>
          <w:iCs/>
          <w:sz w:val="24"/>
          <w:szCs w:val="24"/>
          <w:lang w:val="en-GB"/>
        </w:rPr>
        <w:t xml:space="preserve"> pour la </w:t>
      </w:r>
      <w:proofErr w:type="spellStart"/>
      <w:r w:rsidRPr="002D5FBC">
        <w:rPr>
          <w:rFonts w:ascii="Times New Roman" w:hAnsi="Times New Roman" w:cs="Times New Roman"/>
          <w:bCs/>
          <w:i/>
          <w:iCs/>
          <w:sz w:val="24"/>
          <w:szCs w:val="24"/>
          <w:lang w:val="en-GB"/>
        </w:rPr>
        <w:t>mondialisation</w:t>
      </w:r>
      <w:proofErr w:type="spellEnd"/>
      <w:r w:rsidRPr="002D5FBC">
        <w:rPr>
          <w:rFonts w:ascii="Times New Roman" w:hAnsi="Times New Roman" w:cs="Times New Roman"/>
          <w:bCs/>
          <w:i/>
          <w:iCs/>
          <w:sz w:val="24"/>
          <w:szCs w:val="24"/>
          <w:lang w:val="en-GB"/>
        </w:rPr>
        <w:t xml:space="preserve">: Le BIT dans </w:t>
      </w:r>
      <w:proofErr w:type="spellStart"/>
      <w:r w:rsidRPr="002D5FBC">
        <w:rPr>
          <w:rFonts w:ascii="Times New Roman" w:hAnsi="Times New Roman" w:cs="Times New Roman"/>
          <w:bCs/>
          <w:i/>
          <w:iCs/>
          <w:sz w:val="24"/>
          <w:szCs w:val="24"/>
          <w:lang w:val="en-GB"/>
        </w:rPr>
        <w:t>l’après</w:t>
      </w:r>
      <w:proofErr w:type="spellEnd"/>
      <w:r w:rsidRPr="002D5FBC">
        <w:rPr>
          <w:rFonts w:ascii="Times New Roman" w:hAnsi="Times New Roman" w:cs="Times New Roman"/>
          <w:bCs/>
          <w:i/>
          <w:iCs/>
          <w:sz w:val="24"/>
          <w:szCs w:val="24"/>
          <w:lang w:val="en-GB"/>
        </w:rPr>
        <w:t xml:space="preserve">-guerre </w:t>
      </w:r>
      <w:proofErr w:type="spellStart"/>
      <w:r w:rsidRPr="002D5FBC">
        <w:rPr>
          <w:rFonts w:ascii="Times New Roman" w:hAnsi="Times New Roman" w:cs="Times New Roman"/>
          <w:bCs/>
          <w:i/>
          <w:iCs/>
          <w:sz w:val="24"/>
          <w:szCs w:val="24"/>
          <w:lang w:val="en-GB"/>
        </w:rPr>
        <w:t>froide</w:t>
      </w:r>
      <w:proofErr w:type="spellEnd"/>
      <w:r w:rsidRPr="002D5FBC">
        <w:rPr>
          <w:rFonts w:ascii="Times New Roman" w:hAnsi="Times New Roman" w:cs="Times New Roman"/>
          <w:bCs/>
          <w:sz w:val="24"/>
          <w:szCs w:val="24"/>
          <w:lang w:val="en-GB"/>
        </w:rPr>
        <w:t xml:space="preserve">, </w:t>
      </w:r>
      <w:proofErr w:type="spellStart"/>
      <w:r w:rsidRPr="002D5FBC">
        <w:rPr>
          <w:rFonts w:ascii="Times New Roman" w:hAnsi="Times New Roman" w:cs="Times New Roman"/>
          <w:bCs/>
          <w:sz w:val="24"/>
          <w:szCs w:val="24"/>
          <w:lang w:val="en-GB"/>
        </w:rPr>
        <w:t>Gerpinnes</w:t>
      </w:r>
      <w:proofErr w:type="spellEnd"/>
      <w:r w:rsidRPr="002D5FBC">
        <w:rPr>
          <w:rFonts w:ascii="Times New Roman" w:hAnsi="Times New Roman" w:cs="Times New Roman"/>
          <w:bCs/>
          <w:sz w:val="24"/>
          <w:szCs w:val="24"/>
          <w:lang w:val="en-GB"/>
        </w:rPr>
        <w:t xml:space="preserve"> 1999.</w:t>
      </w:r>
    </w:p>
    <w:p w14:paraId="7C998082" w14:textId="27A31F03" w:rsidR="00741D26" w:rsidRPr="002D5FBC" w:rsidRDefault="00741D26" w:rsidP="002D5FBC">
      <w:pPr>
        <w:spacing w:after="0" w:line="240" w:lineRule="auto"/>
        <w:jc w:val="both"/>
        <w:rPr>
          <w:rFonts w:ascii="Times New Roman" w:eastAsia="Times New Roman" w:hAnsi="Times New Roman" w:cs="Times New Roman"/>
          <w:sz w:val="24"/>
          <w:szCs w:val="24"/>
          <w:lang w:val="en-GB"/>
        </w:rPr>
      </w:pPr>
      <w:r w:rsidRPr="002D5FBC">
        <w:rPr>
          <w:rFonts w:ascii="Times New Roman" w:hAnsi="Times New Roman" w:cs="Times New Roman"/>
          <w:b/>
          <w:bCs/>
          <w:sz w:val="24"/>
          <w:szCs w:val="24"/>
          <w:lang w:val="en-GB"/>
        </w:rPr>
        <w:t xml:space="preserve">LITERATURE: </w:t>
      </w:r>
      <w:r w:rsidR="00C75587" w:rsidRPr="002D5FBC">
        <w:rPr>
          <w:rFonts w:ascii="Times New Roman" w:hAnsi="Times New Roman" w:cs="Times New Roman"/>
          <w:bCs/>
          <w:sz w:val="24"/>
          <w:szCs w:val="24"/>
          <w:lang w:val="en-GB"/>
        </w:rPr>
        <w:t xml:space="preserve">M. Wallin, ‘Labour Administration: Origins and Developments’ in </w:t>
      </w:r>
      <w:r w:rsidR="00C75587" w:rsidRPr="002D5FBC">
        <w:rPr>
          <w:rFonts w:ascii="Times New Roman" w:hAnsi="Times New Roman" w:cs="Times New Roman"/>
          <w:bCs/>
          <w:i/>
          <w:iCs/>
          <w:sz w:val="24"/>
          <w:szCs w:val="24"/>
          <w:lang w:val="en-GB"/>
        </w:rPr>
        <w:t>International Labour Review</w:t>
      </w:r>
      <w:r w:rsidR="00C75587" w:rsidRPr="002D5FBC">
        <w:rPr>
          <w:rFonts w:ascii="Times New Roman" w:hAnsi="Times New Roman" w:cs="Times New Roman"/>
          <w:bCs/>
          <w:sz w:val="24"/>
          <w:szCs w:val="24"/>
          <w:lang w:val="en-GB"/>
        </w:rPr>
        <w:t>, 100/1, 1969, 51-110;</w:t>
      </w:r>
      <w:r w:rsidRPr="002D5FBC">
        <w:rPr>
          <w:rFonts w:ascii="Times New Roman" w:hAnsi="Times New Roman" w:cs="Times New Roman"/>
          <w:b/>
          <w:bCs/>
          <w:sz w:val="24"/>
          <w:szCs w:val="24"/>
          <w:lang w:val="en-GB"/>
        </w:rPr>
        <w:t xml:space="preserve"> </w:t>
      </w:r>
      <w:r w:rsidRPr="002D5FBC">
        <w:rPr>
          <w:rFonts w:ascii="Times New Roman" w:eastAsia="Times New Roman" w:hAnsi="Times New Roman" w:cs="Times New Roman"/>
          <w:sz w:val="24"/>
          <w:szCs w:val="24"/>
          <w:lang w:val="en-GB"/>
        </w:rPr>
        <w:t xml:space="preserve">P. Naughton, ‘ILO Governing Body Agrees Budget Cuts’ in </w:t>
      </w:r>
      <w:r w:rsidRPr="002D5FBC">
        <w:rPr>
          <w:rFonts w:ascii="Times New Roman" w:eastAsia="Times New Roman" w:hAnsi="Times New Roman" w:cs="Times New Roman"/>
          <w:i/>
          <w:iCs/>
          <w:sz w:val="24"/>
          <w:szCs w:val="24"/>
          <w:lang w:val="en-GB"/>
        </w:rPr>
        <w:t>Reuters News</w:t>
      </w:r>
      <w:r w:rsidRPr="002D5FBC">
        <w:rPr>
          <w:rFonts w:ascii="Times New Roman" w:eastAsia="Times New Roman" w:hAnsi="Times New Roman" w:cs="Times New Roman"/>
          <w:sz w:val="24"/>
          <w:szCs w:val="24"/>
          <w:lang w:val="en-GB"/>
        </w:rPr>
        <w:t>, 17 November 1995;</w:t>
      </w:r>
      <w:r w:rsidRPr="002D5FBC">
        <w:rPr>
          <w:rFonts w:ascii="Times New Roman" w:hAnsi="Times New Roman" w:cs="Times New Roman"/>
          <w:b/>
          <w:bCs/>
          <w:sz w:val="24"/>
          <w:szCs w:val="24"/>
          <w:lang w:val="en-GB"/>
        </w:rPr>
        <w:t xml:space="preserve"> </w:t>
      </w:r>
      <w:r w:rsidRPr="002D5FBC">
        <w:rPr>
          <w:rFonts w:ascii="Times New Roman" w:eastAsia="Times New Roman" w:hAnsi="Times New Roman" w:cs="Times New Roman"/>
          <w:sz w:val="24"/>
          <w:szCs w:val="24"/>
          <w:lang w:val="en-GB"/>
        </w:rPr>
        <w:t xml:space="preserve">‘Labours of Love’ in </w:t>
      </w:r>
      <w:r w:rsidRPr="002D5FBC">
        <w:rPr>
          <w:rFonts w:ascii="Times New Roman" w:eastAsia="Times New Roman" w:hAnsi="Times New Roman" w:cs="Times New Roman"/>
          <w:i/>
          <w:iCs/>
          <w:sz w:val="24"/>
          <w:szCs w:val="24"/>
          <w:lang w:val="en-GB"/>
        </w:rPr>
        <w:t>Financial Times</w:t>
      </w:r>
      <w:r w:rsidRPr="002D5FBC">
        <w:rPr>
          <w:rFonts w:ascii="Times New Roman" w:eastAsia="Times New Roman" w:hAnsi="Times New Roman" w:cs="Times New Roman"/>
          <w:iCs/>
          <w:sz w:val="24"/>
          <w:szCs w:val="24"/>
          <w:lang w:val="en-GB"/>
        </w:rPr>
        <w:t xml:space="preserve">, </w:t>
      </w:r>
      <w:r w:rsidRPr="002D5FBC">
        <w:rPr>
          <w:rFonts w:ascii="Times New Roman" w:eastAsia="Times New Roman" w:hAnsi="Times New Roman" w:cs="Times New Roman"/>
          <w:sz w:val="24"/>
          <w:szCs w:val="24"/>
          <w:lang w:val="en-GB"/>
        </w:rPr>
        <w:t>6 December 1996</w:t>
      </w:r>
      <w:r w:rsidRPr="002D5FBC">
        <w:rPr>
          <w:rFonts w:ascii="Times New Roman" w:eastAsia="Times New Roman" w:hAnsi="Times New Roman" w:cs="Times New Roman"/>
          <w:iCs/>
          <w:sz w:val="24"/>
          <w:szCs w:val="24"/>
          <w:lang w:val="en-GB"/>
        </w:rPr>
        <w:t xml:space="preserve">; </w:t>
      </w:r>
      <w:r w:rsidRPr="002D5FBC">
        <w:rPr>
          <w:rFonts w:ascii="Times New Roman" w:eastAsia="Times New Roman" w:hAnsi="Times New Roman" w:cs="Times New Roman"/>
          <w:sz w:val="24"/>
          <w:szCs w:val="24"/>
          <w:lang w:val="en-GB"/>
        </w:rPr>
        <w:t>R. Evans, ‘U.N. Labour Chief Looks to Global “Social Label”’</w:t>
      </w:r>
      <w:r w:rsidRPr="002D5FBC">
        <w:rPr>
          <w:rFonts w:ascii="Times New Roman" w:eastAsia="Times New Roman" w:hAnsi="Times New Roman" w:cs="Times New Roman"/>
          <w:i/>
          <w:iCs/>
          <w:sz w:val="24"/>
          <w:szCs w:val="24"/>
          <w:lang w:val="en-GB"/>
        </w:rPr>
        <w:t xml:space="preserve"> </w:t>
      </w:r>
      <w:r w:rsidRPr="002D5FBC">
        <w:rPr>
          <w:rFonts w:ascii="Times New Roman" w:eastAsia="Times New Roman" w:hAnsi="Times New Roman" w:cs="Times New Roman"/>
          <w:iCs/>
          <w:sz w:val="24"/>
          <w:szCs w:val="24"/>
          <w:lang w:val="en-GB"/>
        </w:rPr>
        <w:t xml:space="preserve">in </w:t>
      </w:r>
      <w:r w:rsidRPr="002D5FBC">
        <w:rPr>
          <w:rFonts w:ascii="Times New Roman" w:eastAsia="Times New Roman" w:hAnsi="Times New Roman" w:cs="Times New Roman"/>
          <w:i/>
          <w:iCs/>
          <w:sz w:val="24"/>
          <w:szCs w:val="24"/>
          <w:lang w:val="en-GB"/>
        </w:rPr>
        <w:t>Reuters News</w:t>
      </w:r>
      <w:r w:rsidRPr="002D5FBC">
        <w:rPr>
          <w:rFonts w:ascii="Times New Roman" w:eastAsia="Times New Roman" w:hAnsi="Times New Roman" w:cs="Times New Roman"/>
          <w:sz w:val="24"/>
          <w:szCs w:val="24"/>
          <w:lang w:val="en-GB"/>
        </w:rPr>
        <w:t xml:space="preserve">, 23 April 1997; O. </w:t>
      </w:r>
      <w:proofErr w:type="spellStart"/>
      <w:r w:rsidRPr="002D5FBC">
        <w:rPr>
          <w:rFonts w:ascii="Times New Roman" w:eastAsia="Times New Roman" w:hAnsi="Times New Roman" w:cs="Times New Roman"/>
          <w:sz w:val="24"/>
          <w:szCs w:val="24"/>
          <w:lang w:val="en-GB"/>
        </w:rPr>
        <w:t>Toublan</w:t>
      </w:r>
      <w:proofErr w:type="spellEnd"/>
      <w:r w:rsidRPr="002D5FBC">
        <w:rPr>
          <w:rFonts w:ascii="Times New Roman" w:eastAsia="Times New Roman" w:hAnsi="Times New Roman" w:cs="Times New Roman"/>
          <w:sz w:val="24"/>
          <w:szCs w:val="24"/>
          <w:lang w:val="en-GB"/>
        </w:rPr>
        <w:t xml:space="preserve">, ‘Le BIT tape du </w:t>
      </w:r>
      <w:proofErr w:type="spellStart"/>
      <w:r w:rsidRPr="002D5FBC">
        <w:rPr>
          <w:rFonts w:ascii="Times New Roman" w:eastAsia="Times New Roman" w:hAnsi="Times New Roman" w:cs="Times New Roman"/>
          <w:sz w:val="24"/>
          <w:szCs w:val="24"/>
          <w:lang w:val="en-GB"/>
        </w:rPr>
        <w:t>poing</w:t>
      </w:r>
      <w:proofErr w:type="spellEnd"/>
      <w:r w:rsidRPr="002D5FBC">
        <w:rPr>
          <w:rFonts w:ascii="Times New Roman" w:eastAsia="Times New Roman" w:hAnsi="Times New Roman" w:cs="Times New Roman"/>
          <w:sz w:val="24"/>
          <w:szCs w:val="24"/>
          <w:lang w:val="en-GB"/>
        </w:rPr>
        <w:t xml:space="preserve"> sur la table’ in </w:t>
      </w:r>
      <w:r w:rsidRPr="002D5FBC">
        <w:rPr>
          <w:rFonts w:ascii="Times New Roman" w:eastAsia="Times New Roman" w:hAnsi="Times New Roman" w:cs="Times New Roman"/>
          <w:i/>
          <w:iCs/>
          <w:sz w:val="24"/>
          <w:szCs w:val="24"/>
          <w:lang w:val="en-GB"/>
        </w:rPr>
        <w:t>L’AGEFI. Le Quotidien Suisse des Affaires et de la Finance</w:t>
      </w:r>
      <w:r w:rsidRPr="002D5FBC">
        <w:rPr>
          <w:rFonts w:ascii="Times New Roman" w:eastAsia="Times New Roman" w:hAnsi="Times New Roman" w:cs="Times New Roman"/>
          <w:sz w:val="24"/>
          <w:szCs w:val="24"/>
          <w:lang w:val="en-GB"/>
        </w:rPr>
        <w:t xml:space="preserve">, 23 April 1997; ‘Michel Hansenne </w:t>
      </w:r>
      <w:proofErr w:type="spellStart"/>
      <w:r w:rsidRPr="002D5FBC">
        <w:rPr>
          <w:rFonts w:ascii="Times New Roman" w:eastAsia="Times New Roman" w:hAnsi="Times New Roman" w:cs="Times New Roman"/>
          <w:sz w:val="24"/>
          <w:szCs w:val="24"/>
          <w:lang w:val="en-GB"/>
        </w:rPr>
        <w:t>quitte</w:t>
      </w:r>
      <w:proofErr w:type="spellEnd"/>
      <w:r w:rsidRPr="002D5FBC">
        <w:rPr>
          <w:rFonts w:ascii="Times New Roman" w:eastAsia="Times New Roman" w:hAnsi="Times New Roman" w:cs="Times New Roman"/>
          <w:sz w:val="24"/>
          <w:szCs w:val="24"/>
          <w:lang w:val="en-GB"/>
        </w:rPr>
        <w:t xml:space="preserve"> la direction </w:t>
      </w:r>
      <w:proofErr w:type="spellStart"/>
      <w:r w:rsidRPr="002D5FBC">
        <w:rPr>
          <w:rFonts w:ascii="Times New Roman" w:eastAsia="Times New Roman" w:hAnsi="Times New Roman" w:cs="Times New Roman"/>
          <w:sz w:val="24"/>
          <w:szCs w:val="24"/>
          <w:lang w:val="en-GB"/>
        </w:rPr>
        <w:t>générale</w:t>
      </w:r>
      <w:proofErr w:type="spellEnd"/>
      <w:r w:rsidRPr="002D5FBC">
        <w:rPr>
          <w:rFonts w:ascii="Times New Roman" w:eastAsia="Times New Roman" w:hAnsi="Times New Roman" w:cs="Times New Roman"/>
          <w:sz w:val="24"/>
          <w:szCs w:val="24"/>
          <w:lang w:val="en-GB"/>
        </w:rPr>
        <w:t xml:space="preserve"> du BIT’ in </w:t>
      </w:r>
      <w:r w:rsidRPr="002D5FBC">
        <w:rPr>
          <w:rFonts w:ascii="Times New Roman" w:eastAsia="Times New Roman" w:hAnsi="Times New Roman" w:cs="Times New Roman"/>
          <w:i/>
          <w:iCs/>
          <w:sz w:val="24"/>
          <w:szCs w:val="24"/>
          <w:lang w:val="en-GB"/>
        </w:rPr>
        <w:t>L’AGEFI: Le Quotidien Suisse des Affaires et de la Finance</w:t>
      </w:r>
      <w:r w:rsidRPr="002D5FBC">
        <w:rPr>
          <w:rFonts w:ascii="Times New Roman" w:eastAsia="Times New Roman" w:hAnsi="Times New Roman" w:cs="Times New Roman"/>
          <w:sz w:val="24"/>
          <w:szCs w:val="24"/>
          <w:lang w:val="en-GB"/>
        </w:rPr>
        <w:t xml:space="preserve">, 3 March 1999; J-J. </w:t>
      </w:r>
      <w:proofErr w:type="spellStart"/>
      <w:r w:rsidRPr="002D5FBC">
        <w:rPr>
          <w:rFonts w:ascii="Times New Roman" w:eastAsia="Times New Roman" w:hAnsi="Times New Roman" w:cs="Times New Roman"/>
          <w:sz w:val="24"/>
          <w:szCs w:val="24"/>
          <w:lang w:val="en-GB"/>
        </w:rPr>
        <w:t>Oechslin</w:t>
      </w:r>
      <w:proofErr w:type="spellEnd"/>
      <w:r w:rsidRPr="002D5FBC">
        <w:rPr>
          <w:rFonts w:ascii="Times New Roman" w:eastAsia="Times New Roman" w:hAnsi="Times New Roman" w:cs="Times New Roman"/>
          <w:sz w:val="24"/>
          <w:szCs w:val="24"/>
          <w:lang w:val="en-GB"/>
        </w:rPr>
        <w:t xml:space="preserve">, </w:t>
      </w:r>
      <w:r w:rsidRPr="002D5FBC">
        <w:rPr>
          <w:rFonts w:ascii="Times New Roman" w:eastAsia="Times New Roman" w:hAnsi="Times New Roman" w:cs="Times New Roman"/>
          <w:i/>
          <w:iCs/>
          <w:sz w:val="24"/>
          <w:szCs w:val="24"/>
          <w:lang w:val="en-GB"/>
        </w:rPr>
        <w:t>The International Organisation of Employers: Three Quarters of a Century in the Service of the Enterprise (1920-1998)</w:t>
      </w:r>
      <w:r w:rsidRPr="002D5FBC">
        <w:rPr>
          <w:rFonts w:ascii="Times New Roman" w:eastAsia="Times New Roman" w:hAnsi="Times New Roman" w:cs="Times New Roman"/>
          <w:sz w:val="24"/>
          <w:szCs w:val="24"/>
          <w:lang w:val="en-GB"/>
        </w:rPr>
        <w:t>, Geneva 2001;</w:t>
      </w:r>
      <w:r w:rsidRPr="002D5FBC">
        <w:rPr>
          <w:rFonts w:ascii="Times New Roman" w:eastAsia="Times New Roman" w:hAnsi="Times New Roman" w:cs="Times New Roman"/>
          <w:i/>
          <w:iCs/>
          <w:sz w:val="24"/>
          <w:szCs w:val="24"/>
          <w:lang w:val="en-GB"/>
        </w:rPr>
        <w:t xml:space="preserve"> </w:t>
      </w:r>
      <w:r w:rsidRPr="002D5FBC">
        <w:rPr>
          <w:rFonts w:ascii="Times New Roman" w:hAnsi="Times New Roman" w:cs="Times New Roman"/>
          <w:spacing w:val="-4"/>
          <w:sz w:val="24"/>
          <w:szCs w:val="24"/>
          <w:lang w:val="en-GB"/>
        </w:rPr>
        <w:t xml:space="preserve">P. Alston and J. Heenan, </w:t>
      </w:r>
      <w:r w:rsidRPr="002D5FBC">
        <w:rPr>
          <w:rFonts w:ascii="Times New Roman" w:hAnsi="Times New Roman" w:cs="Times New Roman"/>
          <w:i/>
          <w:iCs/>
          <w:spacing w:val="-4"/>
          <w:sz w:val="24"/>
          <w:szCs w:val="24"/>
          <w:lang w:val="en-GB"/>
        </w:rPr>
        <w:t>Shrinking the International Labor Code: An Unintended Consequence of the 1998 ILO Declaration on Fundamental Principles and Rights at Work?</w:t>
      </w:r>
      <w:r w:rsidRPr="002D5FBC">
        <w:rPr>
          <w:rFonts w:ascii="Times New Roman" w:hAnsi="Times New Roman" w:cs="Times New Roman"/>
          <w:spacing w:val="-4"/>
          <w:sz w:val="24"/>
          <w:szCs w:val="24"/>
          <w:lang w:val="en-GB"/>
        </w:rPr>
        <w:t>, New York 2004 (</w:t>
      </w:r>
      <w:proofErr w:type="spellStart"/>
      <w:r w:rsidRPr="002D5FBC">
        <w:rPr>
          <w:rFonts w:ascii="Times New Roman" w:hAnsi="Times New Roman" w:cs="Times New Roman"/>
          <w:spacing w:val="-4"/>
          <w:sz w:val="24"/>
          <w:szCs w:val="24"/>
          <w:lang w:val="en-GB"/>
        </w:rPr>
        <w:t>Center</w:t>
      </w:r>
      <w:proofErr w:type="spellEnd"/>
      <w:r w:rsidRPr="002D5FBC">
        <w:rPr>
          <w:rFonts w:ascii="Times New Roman" w:hAnsi="Times New Roman" w:cs="Times New Roman"/>
          <w:spacing w:val="-4"/>
          <w:sz w:val="24"/>
          <w:szCs w:val="24"/>
          <w:lang w:val="en-GB"/>
        </w:rPr>
        <w:t xml:space="preserve"> for Human Rights and Global Justice, Working Paper, Economic, Social and Cultural Rights Series 33,</w:t>
      </w:r>
      <w:r w:rsidRPr="002D5FBC">
        <w:rPr>
          <w:rFonts w:ascii="Times New Roman" w:hAnsi="Times New Roman" w:cs="Times New Roman"/>
          <w:i/>
          <w:iCs/>
          <w:spacing w:val="-4"/>
          <w:sz w:val="24"/>
          <w:szCs w:val="24"/>
          <w:lang w:val="en-GB"/>
        </w:rPr>
        <w:t xml:space="preserve"> </w:t>
      </w:r>
      <w:r w:rsidRPr="002D5FBC">
        <w:rPr>
          <w:rFonts w:ascii="Times New Roman" w:hAnsi="Times New Roman" w:cs="Times New Roman"/>
          <w:spacing w:val="-4"/>
          <w:sz w:val="24"/>
          <w:szCs w:val="24"/>
          <w:lang w:val="en-GB"/>
        </w:rPr>
        <w:t xml:space="preserve">14 October); I. Duplessis, </w:t>
      </w:r>
      <w:r w:rsidRPr="002D5FBC">
        <w:rPr>
          <w:rFonts w:ascii="Times New Roman" w:hAnsi="Times New Roman" w:cs="Times New Roman"/>
          <w:sz w:val="24"/>
          <w:szCs w:val="24"/>
          <w:lang w:val="en-GB"/>
        </w:rPr>
        <w:t>‘</w:t>
      </w:r>
      <w:r w:rsidRPr="002D5FBC">
        <w:rPr>
          <w:rFonts w:ascii="Times New Roman" w:hAnsi="Times New Roman" w:cs="Times New Roman"/>
          <w:spacing w:val="-4"/>
          <w:sz w:val="24"/>
          <w:szCs w:val="24"/>
          <w:lang w:val="en-GB"/>
        </w:rPr>
        <w:t xml:space="preserve">La </w:t>
      </w:r>
      <w:proofErr w:type="spellStart"/>
      <w:r w:rsidRPr="002D5FBC">
        <w:rPr>
          <w:rFonts w:ascii="Times New Roman" w:hAnsi="Times New Roman" w:cs="Times New Roman"/>
          <w:spacing w:val="-4"/>
          <w:sz w:val="24"/>
          <w:szCs w:val="24"/>
          <w:lang w:val="en-GB"/>
        </w:rPr>
        <w:t>Déclaration</w:t>
      </w:r>
      <w:proofErr w:type="spellEnd"/>
      <w:r w:rsidRPr="002D5FBC">
        <w:rPr>
          <w:rFonts w:ascii="Times New Roman" w:hAnsi="Times New Roman" w:cs="Times New Roman"/>
          <w:spacing w:val="-4"/>
          <w:sz w:val="24"/>
          <w:szCs w:val="24"/>
          <w:lang w:val="en-GB"/>
        </w:rPr>
        <w:t xml:space="preserve"> de </w:t>
      </w:r>
      <w:proofErr w:type="spellStart"/>
      <w:r w:rsidRPr="002D5FBC">
        <w:rPr>
          <w:rFonts w:ascii="Times New Roman" w:hAnsi="Times New Roman" w:cs="Times New Roman"/>
          <w:spacing w:val="-4"/>
          <w:sz w:val="24"/>
          <w:szCs w:val="24"/>
          <w:lang w:val="en-GB"/>
        </w:rPr>
        <w:t>l’OIT</w:t>
      </w:r>
      <w:proofErr w:type="spellEnd"/>
      <w:r w:rsidRPr="002D5FBC">
        <w:rPr>
          <w:rFonts w:ascii="Times New Roman" w:hAnsi="Times New Roman" w:cs="Times New Roman"/>
          <w:spacing w:val="-4"/>
          <w:sz w:val="24"/>
          <w:szCs w:val="24"/>
          <w:lang w:val="en-GB"/>
        </w:rPr>
        <w:t xml:space="preserve"> relative aux droits </w:t>
      </w:r>
      <w:proofErr w:type="spellStart"/>
      <w:r w:rsidRPr="002D5FBC">
        <w:rPr>
          <w:rFonts w:ascii="Times New Roman" w:hAnsi="Times New Roman" w:cs="Times New Roman"/>
          <w:spacing w:val="-4"/>
          <w:sz w:val="24"/>
          <w:szCs w:val="24"/>
          <w:lang w:val="en-GB"/>
        </w:rPr>
        <w:t>fondamentaux</w:t>
      </w:r>
      <w:proofErr w:type="spellEnd"/>
      <w:r w:rsidRPr="002D5FBC">
        <w:rPr>
          <w:rFonts w:ascii="Times New Roman" w:hAnsi="Times New Roman" w:cs="Times New Roman"/>
          <w:spacing w:val="-4"/>
          <w:sz w:val="24"/>
          <w:szCs w:val="24"/>
          <w:lang w:val="en-GB"/>
        </w:rPr>
        <w:t xml:space="preserve"> au travail: Une nouvelle </w:t>
      </w:r>
      <w:proofErr w:type="spellStart"/>
      <w:r w:rsidRPr="002D5FBC">
        <w:rPr>
          <w:rFonts w:ascii="Times New Roman" w:hAnsi="Times New Roman" w:cs="Times New Roman"/>
          <w:spacing w:val="-4"/>
          <w:sz w:val="24"/>
          <w:szCs w:val="24"/>
          <w:lang w:val="en-GB"/>
        </w:rPr>
        <w:t>forme</w:t>
      </w:r>
      <w:proofErr w:type="spellEnd"/>
      <w:r w:rsidRPr="002D5FBC">
        <w:rPr>
          <w:rFonts w:ascii="Times New Roman" w:hAnsi="Times New Roman" w:cs="Times New Roman"/>
          <w:spacing w:val="-4"/>
          <w:sz w:val="24"/>
          <w:szCs w:val="24"/>
          <w:lang w:val="en-GB"/>
        </w:rPr>
        <w:t xml:space="preserve"> de </w:t>
      </w:r>
      <w:proofErr w:type="spellStart"/>
      <w:r w:rsidRPr="002D5FBC">
        <w:rPr>
          <w:rFonts w:ascii="Times New Roman" w:hAnsi="Times New Roman" w:cs="Times New Roman"/>
          <w:spacing w:val="-4"/>
          <w:sz w:val="24"/>
          <w:szCs w:val="24"/>
          <w:lang w:val="en-GB"/>
        </w:rPr>
        <w:t>régulation</w:t>
      </w:r>
      <w:proofErr w:type="spellEnd"/>
      <w:r w:rsidRPr="002D5FBC">
        <w:rPr>
          <w:rFonts w:ascii="Times New Roman" w:hAnsi="Times New Roman" w:cs="Times New Roman"/>
          <w:spacing w:val="-4"/>
          <w:sz w:val="24"/>
          <w:szCs w:val="24"/>
          <w:lang w:val="en-GB"/>
        </w:rPr>
        <w:t xml:space="preserve"> </w:t>
      </w:r>
      <w:proofErr w:type="spellStart"/>
      <w:r w:rsidRPr="002D5FBC">
        <w:rPr>
          <w:rFonts w:ascii="Times New Roman" w:hAnsi="Times New Roman" w:cs="Times New Roman"/>
          <w:spacing w:val="-4"/>
          <w:sz w:val="24"/>
          <w:szCs w:val="24"/>
          <w:lang w:val="en-GB"/>
        </w:rPr>
        <w:t>efficace</w:t>
      </w:r>
      <w:proofErr w:type="spellEnd"/>
      <w:r w:rsidRPr="002D5FBC">
        <w:rPr>
          <w:rFonts w:ascii="Times New Roman" w:hAnsi="Times New Roman" w:cs="Times New Roman"/>
          <w:spacing w:val="-4"/>
          <w:sz w:val="24"/>
          <w:szCs w:val="24"/>
          <w:lang w:val="en-GB"/>
        </w:rPr>
        <w:t>?</w:t>
      </w:r>
      <w:r w:rsidRPr="002D5FBC">
        <w:rPr>
          <w:rFonts w:ascii="Times New Roman" w:hAnsi="Times New Roman" w:cs="Times New Roman"/>
          <w:sz w:val="24"/>
          <w:szCs w:val="24"/>
          <w:lang w:val="en-GB"/>
        </w:rPr>
        <w:t>’ in</w:t>
      </w:r>
      <w:r w:rsidRPr="002D5FBC">
        <w:rPr>
          <w:rFonts w:ascii="Times New Roman" w:hAnsi="Times New Roman" w:cs="Times New Roman"/>
          <w:spacing w:val="-4"/>
          <w:sz w:val="24"/>
          <w:szCs w:val="24"/>
          <w:lang w:val="en-GB"/>
        </w:rPr>
        <w:t xml:space="preserve"> </w:t>
      </w:r>
      <w:r w:rsidRPr="002D5FBC">
        <w:rPr>
          <w:rStyle w:val="Nadruk"/>
          <w:rFonts w:ascii="Times New Roman" w:hAnsi="Times New Roman" w:cs="Times New Roman"/>
          <w:spacing w:val="-4"/>
          <w:sz w:val="24"/>
          <w:szCs w:val="24"/>
          <w:lang w:val="en-GB"/>
        </w:rPr>
        <w:t xml:space="preserve">Relations </w:t>
      </w:r>
      <w:proofErr w:type="spellStart"/>
      <w:r w:rsidRPr="002D5FBC">
        <w:rPr>
          <w:rStyle w:val="Nadruk"/>
          <w:rFonts w:ascii="Times New Roman" w:hAnsi="Times New Roman" w:cs="Times New Roman"/>
          <w:spacing w:val="-4"/>
          <w:sz w:val="24"/>
          <w:szCs w:val="24"/>
          <w:lang w:val="en-GB"/>
        </w:rPr>
        <w:t>industrielles</w:t>
      </w:r>
      <w:proofErr w:type="spellEnd"/>
      <w:r w:rsidRPr="002D5FBC">
        <w:rPr>
          <w:rStyle w:val="Nadruk"/>
          <w:rFonts w:ascii="Times New Roman" w:hAnsi="Times New Roman" w:cs="Times New Roman"/>
          <w:i w:val="0"/>
          <w:spacing w:val="-4"/>
          <w:sz w:val="24"/>
          <w:szCs w:val="24"/>
          <w:lang w:val="en-GB"/>
        </w:rPr>
        <w:t>, 59/1, 2004,</w:t>
      </w:r>
      <w:r w:rsidRPr="002D5FBC">
        <w:rPr>
          <w:rStyle w:val="Nadruk"/>
          <w:rFonts w:ascii="Times New Roman" w:hAnsi="Times New Roman" w:cs="Times New Roman"/>
          <w:spacing w:val="-4"/>
          <w:sz w:val="24"/>
          <w:szCs w:val="24"/>
          <w:lang w:val="en-GB"/>
        </w:rPr>
        <w:t xml:space="preserve"> </w:t>
      </w:r>
      <w:r w:rsidRPr="002D5FBC">
        <w:rPr>
          <w:rFonts w:ascii="Times New Roman" w:hAnsi="Times New Roman" w:cs="Times New Roman"/>
          <w:spacing w:val="-4"/>
          <w:sz w:val="24"/>
          <w:szCs w:val="24"/>
          <w:lang w:val="en-GB"/>
        </w:rPr>
        <w:t xml:space="preserve">52-57; </w:t>
      </w:r>
      <w:r w:rsidRPr="002D5FBC">
        <w:rPr>
          <w:rFonts w:ascii="Times New Roman" w:hAnsi="Times New Roman" w:cs="Times New Roman"/>
          <w:color w:val="000000"/>
          <w:spacing w:val="-4"/>
          <w:sz w:val="24"/>
          <w:szCs w:val="24"/>
          <w:lang w:val="en-GB"/>
        </w:rPr>
        <w:t xml:space="preserve">F. </w:t>
      </w:r>
      <w:proofErr w:type="spellStart"/>
      <w:r w:rsidRPr="002D5FBC">
        <w:rPr>
          <w:rFonts w:ascii="Times New Roman" w:hAnsi="Times New Roman" w:cs="Times New Roman"/>
          <w:color w:val="000000"/>
          <w:spacing w:val="-4"/>
          <w:sz w:val="24"/>
          <w:szCs w:val="24"/>
          <w:lang w:val="en-GB"/>
        </w:rPr>
        <w:t>Maupain</w:t>
      </w:r>
      <w:proofErr w:type="spellEnd"/>
      <w:r w:rsidRPr="002D5FBC">
        <w:rPr>
          <w:rFonts w:ascii="Times New Roman" w:hAnsi="Times New Roman" w:cs="Times New Roman"/>
          <w:color w:val="000000"/>
          <w:spacing w:val="-4"/>
          <w:sz w:val="24"/>
          <w:szCs w:val="24"/>
          <w:lang w:val="en-GB"/>
        </w:rPr>
        <w:t xml:space="preserve">, </w:t>
      </w:r>
      <w:r w:rsidRPr="002D5FBC">
        <w:rPr>
          <w:rFonts w:ascii="Times New Roman" w:hAnsi="Times New Roman" w:cs="Times New Roman"/>
          <w:sz w:val="24"/>
          <w:szCs w:val="24"/>
          <w:lang w:val="en-GB"/>
        </w:rPr>
        <w:t>‘</w:t>
      </w:r>
      <w:r w:rsidR="00AD54B5" w:rsidRPr="002D5FBC">
        <w:rPr>
          <w:rFonts w:ascii="Times New Roman" w:hAnsi="Times New Roman" w:cs="Times New Roman"/>
          <w:color w:val="000000"/>
          <w:spacing w:val="-4"/>
          <w:sz w:val="24"/>
          <w:szCs w:val="24"/>
          <w:lang w:val="en-GB"/>
        </w:rPr>
        <w:t>La “</w:t>
      </w:r>
      <w:proofErr w:type="spellStart"/>
      <w:r w:rsidR="00AD54B5" w:rsidRPr="002D5FBC">
        <w:rPr>
          <w:rFonts w:ascii="Times New Roman" w:hAnsi="Times New Roman" w:cs="Times New Roman"/>
          <w:color w:val="000000"/>
          <w:spacing w:val="-4"/>
          <w:sz w:val="24"/>
          <w:szCs w:val="24"/>
          <w:lang w:val="en-GB"/>
        </w:rPr>
        <w:t>valeur</w:t>
      </w:r>
      <w:proofErr w:type="spellEnd"/>
      <w:r w:rsidR="00AD54B5" w:rsidRPr="002D5FBC">
        <w:rPr>
          <w:rFonts w:ascii="Times New Roman" w:hAnsi="Times New Roman" w:cs="Times New Roman"/>
          <w:color w:val="000000"/>
          <w:spacing w:val="-4"/>
          <w:sz w:val="24"/>
          <w:szCs w:val="24"/>
          <w:lang w:val="en-GB"/>
        </w:rPr>
        <w:t xml:space="preserve"> </w:t>
      </w:r>
      <w:proofErr w:type="spellStart"/>
      <w:r w:rsidR="00AD54B5" w:rsidRPr="002D5FBC">
        <w:rPr>
          <w:rFonts w:ascii="Times New Roman" w:hAnsi="Times New Roman" w:cs="Times New Roman"/>
          <w:color w:val="000000"/>
          <w:spacing w:val="-4"/>
          <w:sz w:val="24"/>
          <w:szCs w:val="24"/>
          <w:lang w:val="en-GB"/>
        </w:rPr>
        <w:t>ajoutée</w:t>
      </w:r>
      <w:proofErr w:type="spellEnd"/>
      <w:r w:rsidR="00AD54B5" w:rsidRPr="002D5FBC">
        <w:rPr>
          <w:rFonts w:ascii="Times New Roman" w:hAnsi="Times New Roman" w:cs="Times New Roman"/>
          <w:color w:val="000000"/>
          <w:spacing w:val="-4"/>
          <w:sz w:val="24"/>
          <w:szCs w:val="24"/>
          <w:lang w:val="en-GB"/>
        </w:rPr>
        <w:t xml:space="preserve">” de la </w:t>
      </w:r>
      <w:proofErr w:type="spellStart"/>
      <w:r w:rsidR="00AD54B5" w:rsidRPr="002D5FBC">
        <w:rPr>
          <w:rFonts w:ascii="Times New Roman" w:hAnsi="Times New Roman" w:cs="Times New Roman"/>
          <w:color w:val="000000"/>
          <w:spacing w:val="-4"/>
          <w:sz w:val="24"/>
          <w:szCs w:val="24"/>
          <w:lang w:val="en-GB"/>
        </w:rPr>
        <w:t>D</w:t>
      </w:r>
      <w:r w:rsidRPr="002D5FBC">
        <w:rPr>
          <w:rFonts w:ascii="Times New Roman" w:hAnsi="Times New Roman" w:cs="Times New Roman"/>
          <w:color w:val="000000"/>
          <w:spacing w:val="-4"/>
          <w:sz w:val="24"/>
          <w:szCs w:val="24"/>
          <w:lang w:val="en-GB"/>
        </w:rPr>
        <w:t>éclaration</w:t>
      </w:r>
      <w:proofErr w:type="spellEnd"/>
      <w:r w:rsidRPr="002D5FBC">
        <w:rPr>
          <w:rFonts w:ascii="Times New Roman" w:hAnsi="Times New Roman" w:cs="Times New Roman"/>
          <w:color w:val="000000"/>
          <w:spacing w:val="-4"/>
          <w:sz w:val="24"/>
          <w:szCs w:val="24"/>
          <w:lang w:val="en-GB"/>
        </w:rPr>
        <w:t xml:space="preserve"> relative aux principes et droits </w:t>
      </w:r>
      <w:proofErr w:type="spellStart"/>
      <w:r w:rsidRPr="002D5FBC">
        <w:rPr>
          <w:rFonts w:ascii="Times New Roman" w:hAnsi="Times New Roman" w:cs="Times New Roman"/>
          <w:color w:val="000000"/>
          <w:spacing w:val="-4"/>
          <w:sz w:val="24"/>
          <w:szCs w:val="24"/>
          <w:lang w:val="en-GB"/>
        </w:rPr>
        <w:t>fondamentaux</w:t>
      </w:r>
      <w:proofErr w:type="spellEnd"/>
      <w:r w:rsidRPr="002D5FBC">
        <w:rPr>
          <w:rFonts w:ascii="Times New Roman" w:hAnsi="Times New Roman" w:cs="Times New Roman"/>
          <w:color w:val="000000"/>
          <w:spacing w:val="-4"/>
          <w:sz w:val="24"/>
          <w:szCs w:val="24"/>
          <w:lang w:val="en-GB"/>
        </w:rPr>
        <w:t xml:space="preserve"> au travail pour la </w:t>
      </w:r>
      <w:proofErr w:type="spellStart"/>
      <w:r w:rsidRPr="002D5FBC">
        <w:rPr>
          <w:rFonts w:ascii="Times New Roman" w:hAnsi="Times New Roman" w:cs="Times New Roman"/>
          <w:color w:val="000000"/>
          <w:spacing w:val="-4"/>
          <w:sz w:val="24"/>
          <w:szCs w:val="24"/>
          <w:lang w:val="en-GB"/>
        </w:rPr>
        <w:t>cohérence</w:t>
      </w:r>
      <w:proofErr w:type="spellEnd"/>
      <w:r w:rsidRPr="002D5FBC">
        <w:rPr>
          <w:rFonts w:ascii="Times New Roman" w:hAnsi="Times New Roman" w:cs="Times New Roman"/>
          <w:color w:val="000000"/>
          <w:spacing w:val="-4"/>
          <w:sz w:val="24"/>
          <w:szCs w:val="24"/>
          <w:lang w:val="en-GB"/>
        </w:rPr>
        <w:t xml:space="preserve"> et </w:t>
      </w:r>
      <w:proofErr w:type="spellStart"/>
      <w:r w:rsidRPr="002D5FBC">
        <w:rPr>
          <w:rFonts w:ascii="Times New Roman" w:hAnsi="Times New Roman" w:cs="Times New Roman"/>
          <w:color w:val="000000"/>
          <w:spacing w:val="-4"/>
          <w:sz w:val="24"/>
          <w:szCs w:val="24"/>
          <w:lang w:val="en-GB"/>
        </w:rPr>
        <w:t>l’efficacité</w:t>
      </w:r>
      <w:proofErr w:type="spellEnd"/>
      <w:r w:rsidRPr="002D5FBC">
        <w:rPr>
          <w:rFonts w:ascii="Times New Roman" w:hAnsi="Times New Roman" w:cs="Times New Roman"/>
          <w:color w:val="000000"/>
          <w:spacing w:val="-4"/>
          <w:sz w:val="24"/>
          <w:szCs w:val="24"/>
          <w:lang w:val="en-GB"/>
        </w:rPr>
        <w:t xml:space="preserve"> de </w:t>
      </w:r>
      <w:proofErr w:type="spellStart"/>
      <w:r w:rsidRPr="002D5FBC">
        <w:rPr>
          <w:rFonts w:ascii="Times New Roman" w:hAnsi="Times New Roman" w:cs="Times New Roman"/>
          <w:color w:val="000000"/>
          <w:spacing w:val="-4"/>
          <w:sz w:val="24"/>
          <w:szCs w:val="24"/>
          <w:lang w:val="en-GB"/>
        </w:rPr>
        <w:t>l’action</w:t>
      </w:r>
      <w:proofErr w:type="spellEnd"/>
      <w:r w:rsidRPr="002D5FBC">
        <w:rPr>
          <w:rFonts w:ascii="Times New Roman" w:hAnsi="Times New Roman" w:cs="Times New Roman"/>
          <w:color w:val="000000"/>
          <w:spacing w:val="-4"/>
          <w:sz w:val="24"/>
          <w:szCs w:val="24"/>
          <w:lang w:val="en-GB"/>
        </w:rPr>
        <w:t xml:space="preserve"> normative de </w:t>
      </w:r>
      <w:proofErr w:type="spellStart"/>
      <w:r w:rsidRPr="002D5FBC">
        <w:rPr>
          <w:rFonts w:ascii="Times New Roman" w:hAnsi="Times New Roman" w:cs="Times New Roman"/>
          <w:color w:val="000000"/>
          <w:spacing w:val="-4"/>
          <w:sz w:val="24"/>
          <w:szCs w:val="24"/>
          <w:lang w:val="en-GB"/>
        </w:rPr>
        <w:t>l’OIT</w:t>
      </w:r>
      <w:proofErr w:type="spellEnd"/>
      <w:r w:rsidRPr="002D5FBC">
        <w:rPr>
          <w:rFonts w:ascii="Times New Roman" w:hAnsi="Times New Roman" w:cs="Times New Roman"/>
          <w:sz w:val="24"/>
          <w:szCs w:val="24"/>
          <w:lang w:val="en-GB"/>
        </w:rPr>
        <w:t>’</w:t>
      </w:r>
      <w:r w:rsidRPr="002D5FBC">
        <w:rPr>
          <w:rFonts w:ascii="Times New Roman" w:hAnsi="Times New Roman" w:cs="Times New Roman"/>
          <w:color w:val="000000"/>
          <w:spacing w:val="-4"/>
          <w:sz w:val="24"/>
          <w:szCs w:val="24"/>
          <w:lang w:val="en-GB"/>
        </w:rPr>
        <w:t xml:space="preserve"> in I. </w:t>
      </w:r>
      <w:proofErr w:type="spellStart"/>
      <w:r w:rsidRPr="002D5FBC">
        <w:rPr>
          <w:rFonts w:ascii="Times New Roman" w:hAnsi="Times New Roman" w:cs="Times New Roman"/>
          <w:color w:val="000000"/>
          <w:spacing w:val="-4"/>
          <w:sz w:val="24"/>
          <w:szCs w:val="24"/>
          <w:lang w:val="en-GB"/>
        </w:rPr>
        <w:t>Daugareilh</w:t>
      </w:r>
      <w:proofErr w:type="spellEnd"/>
      <w:r w:rsidRPr="002D5FBC">
        <w:rPr>
          <w:rFonts w:ascii="Times New Roman" w:hAnsi="Times New Roman" w:cs="Times New Roman"/>
          <w:color w:val="000000"/>
          <w:spacing w:val="-4"/>
          <w:sz w:val="24"/>
          <w:szCs w:val="24"/>
          <w:lang w:val="en-GB"/>
        </w:rPr>
        <w:t xml:space="preserve"> (ed.) </w:t>
      </w:r>
      <w:proofErr w:type="spellStart"/>
      <w:r w:rsidRPr="002D5FBC">
        <w:rPr>
          <w:rFonts w:ascii="Times New Roman" w:hAnsi="Times New Roman" w:cs="Times New Roman"/>
          <w:i/>
          <w:iCs/>
          <w:color w:val="000000"/>
          <w:spacing w:val="-4"/>
          <w:sz w:val="24"/>
          <w:szCs w:val="24"/>
          <w:lang w:val="en-GB"/>
        </w:rPr>
        <w:t>Mondialisation</w:t>
      </w:r>
      <w:proofErr w:type="spellEnd"/>
      <w:r w:rsidRPr="002D5FBC">
        <w:rPr>
          <w:rFonts w:ascii="Times New Roman" w:hAnsi="Times New Roman" w:cs="Times New Roman"/>
          <w:i/>
          <w:iCs/>
          <w:color w:val="000000"/>
          <w:spacing w:val="-4"/>
          <w:sz w:val="24"/>
          <w:szCs w:val="24"/>
          <w:lang w:val="en-GB"/>
        </w:rPr>
        <w:t xml:space="preserve">, travail et droits </w:t>
      </w:r>
      <w:proofErr w:type="spellStart"/>
      <w:r w:rsidRPr="002D5FBC">
        <w:rPr>
          <w:rFonts w:ascii="Times New Roman" w:hAnsi="Times New Roman" w:cs="Times New Roman"/>
          <w:i/>
          <w:iCs/>
          <w:color w:val="000000"/>
          <w:spacing w:val="-4"/>
          <w:sz w:val="24"/>
          <w:szCs w:val="24"/>
          <w:lang w:val="en-GB"/>
        </w:rPr>
        <w:t>fondamentaux</w:t>
      </w:r>
      <w:proofErr w:type="spellEnd"/>
      <w:r w:rsidRPr="002D5FBC">
        <w:rPr>
          <w:rFonts w:ascii="Times New Roman" w:hAnsi="Times New Roman" w:cs="Times New Roman"/>
          <w:iCs/>
          <w:color w:val="000000"/>
          <w:spacing w:val="-4"/>
          <w:sz w:val="24"/>
          <w:szCs w:val="24"/>
          <w:lang w:val="en-GB"/>
        </w:rPr>
        <w:t>,</w:t>
      </w:r>
      <w:r w:rsidRPr="002D5FBC">
        <w:rPr>
          <w:rFonts w:ascii="Times New Roman" w:hAnsi="Times New Roman" w:cs="Times New Roman"/>
          <w:i/>
          <w:iCs/>
          <w:color w:val="000000"/>
          <w:spacing w:val="-4"/>
          <w:sz w:val="24"/>
          <w:szCs w:val="24"/>
          <w:lang w:val="en-GB"/>
        </w:rPr>
        <w:t xml:space="preserve"> </w:t>
      </w:r>
      <w:r w:rsidRPr="002D5FBC">
        <w:rPr>
          <w:rFonts w:ascii="Times New Roman" w:hAnsi="Times New Roman" w:cs="Times New Roman"/>
          <w:color w:val="000000"/>
          <w:spacing w:val="-4"/>
          <w:sz w:val="24"/>
          <w:szCs w:val="24"/>
          <w:lang w:val="en-GB"/>
        </w:rPr>
        <w:t xml:space="preserve">Bruxelles 2005, 1-56; B. Reinalda, </w:t>
      </w:r>
      <w:r w:rsidRPr="002D5FBC">
        <w:rPr>
          <w:rFonts w:ascii="Times New Roman" w:hAnsi="Times New Roman" w:cs="Times New Roman"/>
          <w:i/>
          <w:color w:val="000000"/>
          <w:spacing w:val="-4"/>
          <w:sz w:val="24"/>
          <w:szCs w:val="24"/>
          <w:lang w:val="en-GB"/>
        </w:rPr>
        <w:t>Routledge History of International Organizations: From 1815 to the Present Day</w:t>
      </w:r>
      <w:r w:rsidRPr="002D5FBC">
        <w:rPr>
          <w:rFonts w:ascii="Times New Roman" w:hAnsi="Times New Roman" w:cs="Times New Roman"/>
          <w:color w:val="000000"/>
          <w:spacing w:val="-4"/>
          <w:sz w:val="24"/>
          <w:szCs w:val="24"/>
          <w:lang w:val="en-GB"/>
        </w:rPr>
        <w:t xml:space="preserve">, London 2009, 669-670; </w:t>
      </w:r>
      <w:r w:rsidRPr="002D5FBC">
        <w:rPr>
          <w:rFonts w:ascii="Times New Roman" w:eastAsia="Times New Roman" w:hAnsi="Times New Roman" w:cs="Times New Roman"/>
          <w:sz w:val="24"/>
          <w:szCs w:val="24"/>
          <w:lang w:val="en-GB"/>
        </w:rPr>
        <w:t xml:space="preserve">A. </w:t>
      </w:r>
      <w:r w:rsidRPr="002D5FBC">
        <w:rPr>
          <w:rFonts w:ascii="Times New Roman" w:eastAsia="Times New Roman" w:hAnsi="Times New Roman" w:cs="Times New Roman"/>
          <w:sz w:val="24"/>
          <w:szCs w:val="24"/>
          <w:lang w:val="en-GB"/>
        </w:rPr>
        <w:lastRenderedPageBreak/>
        <w:t xml:space="preserve">Trebilcock, ‘From Social Justice to Decent Work: An Overview of the ILO’s Guiding Ideals 1919-2008’, Geneva 2009; </w:t>
      </w:r>
      <w:r w:rsidRPr="002D5FBC">
        <w:rPr>
          <w:rFonts w:ascii="Times New Roman" w:hAnsi="Times New Roman" w:cs="Times New Roman"/>
          <w:sz w:val="24"/>
          <w:szCs w:val="24"/>
          <w:lang w:val="en-GB"/>
        </w:rPr>
        <w:t xml:space="preserve">G.K. </w:t>
      </w:r>
      <w:proofErr w:type="spellStart"/>
      <w:r w:rsidRPr="002D5FBC">
        <w:rPr>
          <w:rFonts w:ascii="Times New Roman" w:hAnsi="Times New Roman" w:cs="Times New Roman"/>
          <w:sz w:val="24"/>
          <w:szCs w:val="24"/>
          <w:lang w:val="en-GB"/>
        </w:rPr>
        <w:t>Lieten</w:t>
      </w:r>
      <w:proofErr w:type="spellEnd"/>
      <w:r w:rsidRPr="002D5FBC">
        <w:rPr>
          <w:rFonts w:ascii="Times New Roman" w:hAnsi="Times New Roman" w:cs="Times New Roman"/>
          <w:sz w:val="24"/>
          <w:szCs w:val="24"/>
          <w:lang w:val="en-GB"/>
        </w:rPr>
        <w:t xml:space="preserve">, ‘The ILO Setting the Terms in the Child Labour Debate’ in J. van Daele et al. (eds), </w:t>
      </w:r>
      <w:r w:rsidRPr="002D5FBC">
        <w:rPr>
          <w:rFonts w:ascii="Times New Roman" w:hAnsi="Times New Roman" w:cs="Times New Roman"/>
          <w:i/>
          <w:sz w:val="24"/>
          <w:szCs w:val="24"/>
          <w:lang w:val="en-GB"/>
        </w:rPr>
        <w:t>ILO Histories: Essays on the International Labour Organization and Its Impact on the World during the Twentieth Century</w:t>
      </w:r>
      <w:r w:rsidRPr="002D5FBC">
        <w:rPr>
          <w:rFonts w:ascii="Times New Roman" w:hAnsi="Times New Roman" w:cs="Times New Roman"/>
          <w:sz w:val="24"/>
          <w:szCs w:val="24"/>
          <w:lang w:val="en-GB"/>
        </w:rPr>
        <w:t xml:space="preserve">, Bern 2010, 443-460; C. Maurel, ‘OIT et </w:t>
      </w:r>
      <w:proofErr w:type="spellStart"/>
      <w:r w:rsidRPr="002D5FBC">
        <w:rPr>
          <w:rFonts w:ascii="Times New Roman" w:hAnsi="Times New Roman" w:cs="Times New Roman"/>
          <w:sz w:val="24"/>
          <w:szCs w:val="24"/>
          <w:lang w:val="en-GB"/>
        </w:rPr>
        <w:t>responsabilité</w:t>
      </w:r>
      <w:proofErr w:type="spellEnd"/>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sociale</w:t>
      </w:r>
      <w:proofErr w:type="spellEnd"/>
      <w:r w:rsidRPr="002D5FBC">
        <w:rPr>
          <w:rFonts w:ascii="Times New Roman" w:hAnsi="Times New Roman" w:cs="Times New Roman"/>
          <w:sz w:val="24"/>
          <w:szCs w:val="24"/>
          <w:lang w:val="en-GB"/>
        </w:rPr>
        <w:t xml:space="preserve"> des sociétés </w:t>
      </w:r>
      <w:proofErr w:type="spellStart"/>
      <w:r w:rsidRPr="002D5FBC">
        <w:rPr>
          <w:rFonts w:ascii="Times New Roman" w:hAnsi="Times New Roman" w:cs="Times New Roman"/>
          <w:sz w:val="24"/>
          <w:szCs w:val="24"/>
          <w:lang w:val="en-GB"/>
        </w:rPr>
        <w:t>transnationales</w:t>
      </w:r>
      <w:proofErr w:type="spellEnd"/>
      <w:r w:rsidRPr="002D5FBC">
        <w:rPr>
          <w:rFonts w:ascii="Times New Roman" w:hAnsi="Times New Roman" w:cs="Times New Roman"/>
          <w:sz w:val="24"/>
          <w:szCs w:val="24"/>
          <w:lang w:val="en-GB"/>
        </w:rPr>
        <w:t xml:space="preserve"> </w:t>
      </w:r>
      <w:proofErr w:type="spellStart"/>
      <w:r w:rsidRPr="002D5FBC">
        <w:rPr>
          <w:rFonts w:ascii="Times New Roman" w:hAnsi="Times New Roman" w:cs="Times New Roman"/>
          <w:sz w:val="24"/>
          <w:szCs w:val="24"/>
          <w:lang w:val="en-GB"/>
        </w:rPr>
        <w:t>depuis</w:t>
      </w:r>
      <w:proofErr w:type="spellEnd"/>
      <w:r w:rsidRPr="002D5FBC">
        <w:rPr>
          <w:rFonts w:ascii="Times New Roman" w:hAnsi="Times New Roman" w:cs="Times New Roman"/>
          <w:sz w:val="24"/>
          <w:szCs w:val="24"/>
          <w:lang w:val="en-GB"/>
        </w:rPr>
        <w:t xml:space="preserve"> 1970’ in I. </w:t>
      </w:r>
      <w:proofErr w:type="spellStart"/>
      <w:r w:rsidRPr="002D5FBC">
        <w:rPr>
          <w:rFonts w:ascii="Times New Roman" w:hAnsi="Times New Roman" w:cs="Times New Roman"/>
          <w:sz w:val="24"/>
          <w:szCs w:val="24"/>
          <w:lang w:val="en-GB"/>
        </w:rPr>
        <w:t>Lespinet</w:t>
      </w:r>
      <w:proofErr w:type="spellEnd"/>
      <w:r w:rsidRPr="002D5FBC">
        <w:rPr>
          <w:rFonts w:ascii="Times New Roman" w:hAnsi="Times New Roman" w:cs="Times New Roman"/>
          <w:sz w:val="24"/>
          <w:szCs w:val="24"/>
          <w:lang w:val="en-GB"/>
        </w:rPr>
        <w:t xml:space="preserve">-Moret and V. Viet (eds), </w:t>
      </w:r>
      <w:proofErr w:type="spellStart"/>
      <w:r w:rsidRPr="002D5FBC">
        <w:rPr>
          <w:rFonts w:ascii="Times New Roman" w:hAnsi="Times New Roman" w:cs="Times New Roman"/>
          <w:i/>
          <w:iCs/>
          <w:sz w:val="24"/>
          <w:szCs w:val="24"/>
          <w:lang w:val="en-GB"/>
        </w:rPr>
        <w:t>L’Organisation</w:t>
      </w:r>
      <w:proofErr w:type="spellEnd"/>
      <w:r w:rsidRPr="002D5FBC">
        <w:rPr>
          <w:rFonts w:ascii="Times New Roman" w:hAnsi="Times New Roman" w:cs="Times New Roman"/>
          <w:i/>
          <w:iCs/>
          <w:sz w:val="24"/>
          <w:szCs w:val="24"/>
          <w:lang w:val="en-GB"/>
        </w:rPr>
        <w:t xml:space="preserve"> Internationale du Travail: Origine, </w:t>
      </w:r>
      <w:proofErr w:type="spellStart"/>
      <w:r w:rsidRPr="002D5FBC">
        <w:rPr>
          <w:rFonts w:ascii="Times New Roman" w:hAnsi="Times New Roman" w:cs="Times New Roman"/>
          <w:i/>
          <w:iCs/>
          <w:sz w:val="24"/>
          <w:szCs w:val="24"/>
          <w:lang w:val="en-GB"/>
        </w:rPr>
        <w:t>développement</w:t>
      </w:r>
      <w:proofErr w:type="spellEnd"/>
      <w:r w:rsidRPr="002D5FBC">
        <w:rPr>
          <w:rFonts w:ascii="Times New Roman" w:hAnsi="Times New Roman" w:cs="Times New Roman"/>
          <w:i/>
          <w:iCs/>
          <w:sz w:val="24"/>
          <w:szCs w:val="24"/>
          <w:lang w:val="en-GB"/>
        </w:rPr>
        <w:t xml:space="preserve">, avenir, </w:t>
      </w:r>
      <w:r w:rsidRPr="002D5FBC">
        <w:rPr>
          <w:rFonts w:ascii="Times New Roman" w:hAnsi="Times New Roman" w:cs="Times New Roman"/>
          <w:sz w:val="24"/>
          <w:szCs w:val="24"/>
          <w:lang w:val="en-GB"/>
        </w:rPr>
        <w:t xml:space="preserve">Rennes 2011, 179-192; M. Louis, interview with a former adviser of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Geneva 13 June 2012; M. Louis, Interview with M. </w:t>
      </w:r>
      <w:proofErr w:type="spellStart"/>
      <w:r w:rsidRPr="002D5FBC">
        <w:rPr>
          <w:rFonts w:ascii="Times New Roman" w:hAnsi="Times New Roman" w:cs="Times New Roman"/>
          <w:sz w:val="24"/>
          <w:szCs w:val="24"/>
          <w:lang w:val="en-GB"/>
        </w:rPr>
        <w:t>Hansenne</w:t>
      </w:r>
      <w:proofErr w:type="spellEnd"/>
      <w:r w:rsidRPr="002D5FBC">
        <w:rPr>
          <w:rFonts w:ascii="Times New Roman" w:hAnsi="Times New Roman" w:cs="Times New Roman"/>
          <w:sz w:val="24"/>
          <w:szCs w:val="24"/>
          <w:lang w:val="en-GB"/>
        </w:rPr>
        <w:t xml:space="preserve">, Paris 5 July 2012; </w:t>
      </w:r>
      <w:hyperlink r:id="rId7" w:history="1">
        <w:r w:rsidR="008B152E" w:rsidRPr="002D5FBC">
          <w:rPr>
            <w:rStyle w:val="Hyperlink"/>
            <w:rFonts w:ascii="Times New Roman" w:eastAsia="Times New Roman" w:hAnsi="Times New Roman" w:cs="Times New Roman"/>
            <w:sz w:val="24"/>
            <w:szCs w:val="24"/>
            <w:u w:val="none"/>
            <w:lang w:val="en-GB"/>
          </w:rPr>
          <w:t>www.ilo.org/public/french/bureau/dgo/staff/formers/hansenne.htm</w:t>
        </w:r>
      </w:hyperlink>
      <w:r w:rsidRPr="002D5FBC">
        <w:rPr>
          <w:rFonts w:ascii="Times New Roman" w:eastAsia="Times New Roman" w:hAnsi="Times New Roman" w:cs="Times New Roman"/>
          <w:sz w:val="24"/>
          <w:szCs w:val="24"/>
          <w:lang w:val="en-GB"/>
        </w:rPr>
        <w:t xml:space="preserve">; European </w:t>
      </w:r>
      <w:r w:rsidR="008B152E" w:rsidRPr="002D5FBC">
        <w:rPr>
          <w:rFonts w:ascii="Times New Roman" w:eastAsia="Times New Roman" w:hAnsi="Times New Roman" w:cs="Times New Roman"/>
          <w:sz w:val="24"/>
          <w:szCs w:val="24"/>
          <w:lang w:val="en-GB"/>
        </w:rPr>
        <w:t>Parlia</w:t>
      </w:r>
      <w:r w:rsidRPr="002D5FBC">
        <w:rPr>
          <w:rFonts w:ascii="Times New Roman" w:eastAsia="Times New Roman" w:hAnsi="Times New Roman" w:cs="Times New Roman"/>
          <w:sz w:val="24"/>
          <w:szCs w:val="24"/>
          <w:lang w:val="en-GB"/>
        </w:rPr>
        <w:t xml:space="preserve">ment: </w:t>
      </w:r>
      <w:hyperlink r:id="rId8" w:history="1">
        <w:r w:rsidR="008B152E" w:rsidRPr="002D5FBC">
          <w:rPr>
            <w:rStyle w:val="Hyperlink"/>
            <w:rFonts w:ascii="Times New Roman" w:hAnsi="Times New Roman" w:cs="Times New Roman"/>
            <w:sz w:val="24"/>
            <w:szCs w:val="24"/>
            <w:u w:val="none"/>
            <w:lang w:val="en-GB"/>
          </w:rPr>
          <w:t>www.europarl.europa.eu/meps/en/4250/EPP_Mep.html</w:t>
        </w:r>
      </w:hyperlink>
      <w:r w:rsidRPr="002D5FBC">
        <w:rPr>
          <w:rFonts w:ascii="Times New Roman" w:hAnsi="Times New Roman" w:cs="Times New Roman"/>
          <w:sz w:val="24"/>
          <w:szCs w:val="24"/>
          <w:lang w:val="en-GB"/>
        </w:rPr>
        <w:t>.</w:t>
      </w:r>
      <w:r w:rsidR="002D5FBC">
        <w:rPr>
          <w:rFonts w:ascii="Times New Roman" w:hAnsi="Times New Roman" w:cs="Times New Roman"/>
          <w:sz w:val="24"/>
          <w:szCs w:val="24"/>
          <w:lang w:val="en-GB"/>
        </w:rPr>
        <w:t xml:space="preserve"> (all websites accessed on 29 May 2016)</w:t>
      </w:r>
    </w:p>
    <w:p w14:paraId="27E3F25D" w14:textId="77777777" w:rsidR="00741D26" w:rsidRPr="002D5FBC" w:rsidRDefault="00741D26" w:rsidP="002D5FBC">
      <w:pPr>
        <w:spacing w:after="0" w:line="240" w:lineRule="auto"/>
        <w:jc w:val="both"/>
        <w:rPr>
          <w:rFonts w:ascii="Times New Roman" w:hAnsi="Times New Roman" w:cs="Times New Roman"/>
          <w:sz w:val="24"/>
          <w:szCs w:val="24"/>
          <w:lang w:val="en-GB"/>
        </w:rPr>
      </w:pPr>
    </w:p>
    <w:p w14:paraId="6ED5AC6E" w14:textId="77777777" w:rsidR="00741D26" w:rsidRPr="002D5FBC" w:rsidRDefault="00741D26" w:rsidP="002D5FBC">
      <w:pPr>
        <w:spacing w:after="0" w:line="240" w:lineRule="auto"/>
        <w:jc w:val="both"/>
        <w:rPr>
          <w:rFonts w:ascii="Times New Roman" w:hAnsi="Times New Roman" w:cs="Times New Roman"/>
          <w:b/>
          <w:bCs/>
          <w:sz w:val="24"/>
          <w:szCs w:val="24"/>
          <w:lang w:val="en-GB"/>
        </w:rPr>
      </w:pPr>
      <w:r w:rsidRPr="002D5FBC">
        <w:rPr>
          <w:rFonts w:ascii="Times New Roman" w:hAnsi="Times New Roman" w:cs="Times New Roman"/>
          <w:b/>
          <w:bCs/>
          <w:sz w:val="24"/>
          <w:szCs w:val="24"/>
          <w:lang w:val="en-GB"/>
        </w:rPr>
        <w:t>Marieke Louis</w:t>
      </w:r>
    </w:p>
    <w:p w14:paraId="1644DF37" w14:textId="77777777" w:rsidR="00741D26" w:rsidRPr="002D5FBC" w:rsidRDefault="00741D26" w:rsidP="002D5FBC">
      <w:pPr>
        <w:spacing w:after="0" w:line="240" w:lineRule="auto"/>
        <w:jc w:val="both"/>
        <w:rPr>
          <w:rFonts w:ascii="Times New Roman" w:hAnsi="Times New Roman" w:cs="Times New Roman"/>
          <w:sz w:val="24"/>
          <w:szCs w:val="24"/>
          <w:lang w:val="en-GB"/>
        </w:rPr>
      </w:pPr>
    </w:p>
    <w:p w14:paraId="6B340025" w14:textId="77777777" w:rsidR="00D670AE" w:rsidRPr="002D5FBC" w:rsidRDefault="00741D26" w:rsidP="002D5FBC">
      <w:pPr>
        <w:spacing w:after="0" w:line="240" w:lineRule="auto"/>
        <w:jc w:val="both"/>
        <w:rPr>
          <w:rFonts w:ascii="Times New Roman" w:hAnsi="Times New Roman" w:cs="Times New Roman"/>
          <w:b/>
          <w:sz w:val="24"/>
          <w:szCs w:val="24"/>
          <w:lang w:val="en-GB"/>
        </w:rPr>
      </w:pPr>
      <w:r w:rsidRPr="002D5FBC">
        <w:rPr>
          <w:rFonts w:ascii="Times New Roman" w:hAnsi="Times New Roman" w:cs="Times New Roman"/>
          <w:b/>
          <w:sz w:val="24"/>
          <w:szCs w:val="24"/>
          <w:lang w:val="en-GB"/>
        </w:rPr>
        <w:t xml:space="preserve">Version </w:t>
      </w:r>
      <w:r w:rsidR="00974BFA" w:rsidRPr="002D5FBC">
        <w:rPr>
          <w:rFonts w:ascii="Times New Roman" w:hAnsi="Times New Roman" w:cs="Times New Roman"/>
          <w:b/>
          <w:sz w:val="24"/>
          <w:szCs w:val="24"/>
          <w:lang w:val="en-GB"/>
        </w:rPr>
        <w:t>13</w:t>
      </w:r>
      <w:r w:rsidR="00D670AE" w:rsidRPr="002D5FBC">
        <w:rPr>
          <w:rFonts w:ascii="Times New Roman" w:hAnsi="Times New Roman" w:cs="Times New Roman"/>
          <w:b/>
          <w:sz w:val="24"/>
          <w:szCs w:val="24"/>
          <w:lang w:val="en-GB"/>
        </w:rPr>
        <w:t xml:space="preserve"> </w:t>
      </w:r>
      <w:r w:rsidR="00974BFA" w:rsidRPr="002D5FBC">
        <w:rPr>
          <w:rFonts w:ascii="Times New Roman" w:hAnsi="Times New Roman" w:cs="Times New Roman"/>
          <w:b/>
          <w:sz w:val="24"/>
          <w:szCs w:val="24"/>
          <w:lang w:val="en-GB"/>
        </w:rPr>
        <w:t>June</w:t>
      </w:r>
      <w:r w:rsidR="00D670AE" w:rsidRPr="002D5FBC">
        <w:rPr>
          <w:rFonts w:ascii="Times New Roman" w:hAnsi="Times New Roman" w:cs="Times New Roman"/>
          <w:b/>
          <w:sz w:val="24"/>
          <w:szCs w:val="24"/>
          <w:lang w:val="en-GB"/>
        </w:rPr>
        <w:t xml:space="preserve"> 2016</w:t>
      </w:r>
    </w:p>
    <w:p w14:paraId="44F66A00" w14:textId="51B9F1C8" w:rsidR="00AA66EC" w:rsidRPr="002D5FBC" w:rsidRDefault="00D670AE" w:rsidP="002D5FBC">
      <w:pPr>
        <w:spacing w:after="0" w:line="240" w:lineRule="auto"/>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 xml:space="preserve">Typo corrected in version </w:t>
      </w:r>
      <w:r w:rsidR="00C75587" w:rsidRPr="002D5FBC">
        <w:rPr>
          <w:rFonts w:ascii="Times New Roman" w:hAnsi="Times New Roman" w:cs="Times New Roman"/>
          <w:sz w:val="24"/>
          <w:szCs w:val="24"/>
          <w:lang w:val="en-GB"/>
        </w:rPr>
        <w:t>5</w:t>
      </w:r>
      <w:r w:rsidR="00867DE0" w:rsidRPr="002D5FBC">
        <w:rPr>
          <w:rFonts w:ascii="Times New Roman" w:hAnsi="Times New Roman" w:cs="Times New Roman"/>
          <w:sz w:val="24"/>
          <w:szCs w:val="24"/>
          <w:lang w:val="en-GB"/>
        </w:rPr>
        <w:t xml:space="preserve"> December</w:t>
      </w:r>
      <w:r w:rsidR="00BB67BE" w:rsidRPr="002D5FBC">
        <w:rPr>
          <w:rFonts w:ascii="Times New Roman" w:hAnsi="Times New Roman" w:cs="Times New Roman"/>
          <w:sz w:val="24"/>
          <w:szCs w:val="24"/>
          <w:lang w:val="en-GB"/>
        </w:rPr>
        <w:t xml:space="preserve"> 2012: he r</w:t>
      </w:r>
      <w:r w:rsidR="00974BFA" w:rsidRPr="002D5FBC">
        <w:rPr>
          <w:rFonts w:ascii="Times New Roman" w:hAnsi="Times New Roman" w:cs="Times New Roman"/>
          <w:sz w:val="24"/>
          <w:szCs w:val="24"/>
          <w:lang w:val="en-GB"/>
        </w:rPr>
        <w:t>etired in 1999, not 1998 (p. 5)</w:t>
      </w:r>
      <w:r w:rsidR="00AA66EC" w:rsidRPr="002D5FBC">
        <w:rPr>
          <w:rFonts w:ascii="Times New Roman" w:hAnsi="Times New Roman" w:cs="Times New Roman"/>
          <w:sz w:val="24"/>
          <w:szCs w:val="24"/>
          <w:lang w:val="en-GB"/>
        </w:rPr>
        <w:t xml:space="preserve"> and d</w:t>
      </w:r>
      <w:r w:rsidR="00974BFA" w:rsidRPr="002D5FBC">
        <w:rPr>
          <w:rFonts w:ascii="Times New Roman" w:hAnsi="Times New Roman" w:cs="Times New Roman"/>
          <w:sz w:val="24"/>
          <w:szCs w:val="24"/>
          <w:lang w:val="en-GB"/>
        </w:rPr>
        <w:t>ates of time in office specified</w:t>
      </w:r>
      <w:r w:rsidR="00F65A7D" w:rsidRPr="002D5FBC">
        <w:rPr>
          <w:rFonts w:ascii="Times New Roman" w:hAnsi="Times New Roman" w:cs="Times New Roman"/>
          <w:sz w:val="24"/>
          <w:szCs w:val="24"/>
          <w:lang w:val="en-GB"/>
        </w:rPr>
        <w:t>; ILO explained in heading</w:t>
      </w:r>
    </w:p>
    <w:p w14:paraId="3C4D64D5" w14:textId="77777777" w:rsidR="008B152E" w:rsidRPr="002D5FBC" w:rsidRDefault="008B152E" w:rsidP="002D5FBC">
      <w:pPr>
        <w:spacing w:after="0" w:line="240" w:lineRule="auto"/>
        <w:jc w:val="both"/>
        <w:rPr>
          <w:rFonts w:ascii="Times New Roman" w:hAnsi="Times New Roman" w:cs="Times New Roman"/>
          <w:sz w:val="24"/>
          <w:szCs w:val="24"/>
          <w:lang w:val="en-GB"/>
        </w:rPr>
      </w:pPr>
    </w:p>
    <w:p w14:paraId="00220943" w14:textId="77777777" w:rsidR="008B152E" w:rsidRPr="002D5FBC" w:rsidRDefault="008B152E" w:rsidP="002D5FBC">
      <w:pPr>
        <w:spacing w:after="0" w:line="240" w:lineRule="auto"/>
        <w:jc w:val="both"/>
        <w:rPr>
          <w:rFonts w:ascii="Times New Roman" w:hAnsi="Times New Roman" w:cs="Times New Roman"/>
          <w:b/>
          <w:sz w:val="24"/>
          <w:szCs w:val="24"/>
        </w:rPr>
      </w:pPr>
      <w:r w:rsidRPr="002D5FBC">
        <w:rPr>
          <w:rFonts w:ascii="Times New Roman" w:hAnsi="Times New Roman" w:cs="Times New Roman"/>
          <w:b/>
          <w:sz w:val="24"/>
          <w:szCs w:val="24"/>
        </w:rPr>
        <w:t xml:space="preserve">How To Cite This IO BIO Entry? </w:t>
      </w:r>
    </w:p>
    <w:p w14:paraId="34CA0690" w14:textId="4E787111" w:rsidR="00741D26" w:rsidRPr="002D5FBC" w:rsidRDefault="00372864" w:rsidP="002D5FBC">
      <w:pPr>
        <w:spacing w:after="0" w:line="240" w:lineRule="auto"/>
        <w:jc w:val="both"/>
        <w:rPr>
          <w:rFonts w:ascii="Times New Roman" w:hAnsi="Times New Roman" w:cs="Times New Roman"/>
          <w:sz w:val="24"/>
          <w:szCs w:val="24"/>
          <w:lang w:val="en-GB"/>
        </w:rPr>
      </w:pPr>
      <w:r w:rsidRPr="002D5FBC">
        <w:rPr>
          <w:rFonts w:ascii="Times New Roman" w:hAnsi="Times New Roman" w:cs="Times New Roman"/>
          <w:sz w:val="24"/>
          <w:szCs w:val="24"/>
          <w:lang w:val="en-GB"/>
        </w:rPr>
        <w:t>Marieke Louis, ‘</w:t>
      </w:r>
      <w:proofErr w:type="spellStart"/>
      <w:r w:rsidRPr="002D5FBC">
        <w:rPr>
          <w:rFonts w:ascii="Times New Roman" w:hAnsi="Times New Roman" w:cs="Times New Roman"/>
          <w:bCs/>
          <w:sz w:val="24"/>
          <w:szCs w:val="24"/>
          <w:lang w:val="en-GB"/>
        </w:rPr>
        <w:t>Hansenne</w:t>
      </w:r>
      <w:proofErr w:type="spellEnd"/>
      <w:r w:rsidRPr="002D5FBC">
        <w:rPr>
          <w:rFonts w:ascii="Times New Roman" w:hAnsi="Times New Roman" w:cs="Times New Roman"/>
          <w:bCs/>
          <w:sz w:val="24"/>
          <w:szCs w:val="24"/>
          <w:lang w:val="en-GB"/>
        </w:rPr>
        <w:t>, Michel’</w:t>
      </w:r>
      <w:r w:rsidR="008B152E" w:rsidRPr="002D5FBC">
        <w:rPr>
          <w:rFonts w:ascii="Times New Roman" w:hAnsi="Times New Roman" w:cs="Times New Roman"/>
          <w:sz w:val="24"/>
          <w:szCs w:val="24"/>
        </w:rPr>
        <w:t xml:space="preserve"> in </w:t>
      </w:r>
      <w:r w:rsidR="008B152E" w:rsidRPr="002D5FBC">
        <w:rPr>
          <w:rFonts w:ascii="Times New Roman" w:hAnsi="Times New Roman" w:cs="Times New Roman"/>
          <w:i/>
          <w:sz w:val="24"/>
          <w:szCs w:val="24"/>
        </w:rPr>
        <w:t>IO BIO, Biographical Dictionary of Secretaries-General of International Organizations</w:t>
      </w:r>
      <w:r w:rsidR="008B152E" w:rsidRPr="002D5FBC">
        <w:rPr>
          <w:rFonts w:ascii="Times New Roman" w:hAnsi="Times New Roman" w:cs="Times New Roman"/>
          <w:sz w:val="24"/>
          <w:szCs w:val="24"/>
        </w:rPr>
        <w:t xml:space="preserve">, Edited by Bob Reinalda, Kent J. Kille and Jaci </w:t>
      </w:r>
      <w:r w:rsidR="002D5FBC">
        <w:rPr>
          <w:rFonts w:ascii="Times New Roman" w:hAnsi="Times New Roman" w:cs="Times New Roman"/>
          <w:sz w:val="24"/>
          <w:szCs w:val="24"/>
        </w:rPr>
        <w:t xml:space="preserve">L. </w:t>
      </w:r>
      <w:r w:rsidR="008B152E" w:rsidRPr="002D5FBC">
        <w:rPr>
          <w:rFonts w:ascii="Times New Roman" w:hAnsi="Times New Roman" w:cs="Times New Roman"/>
          <w:sz w:val="24"/>
          <w:szCs w:val="24"/>
        </w:rPr>
        <w:t xml:space="preserve">Eisenberg, </w:t>
      </w:r>
      <w:hyperlink r:id="rId9" w:history="1">
        <w:r w:rsidR="008B152E" w:rsidRPr="002D5FBC">
          <w:rPr>
            <w:rStyle w:val="Hyperlink"/>
            <w:rFonts w:ascii="Times New Roman" w:hAnsi="Times New Roman" w:cs="Times New Roman"/>
            <w:sz w:val="24"/>
            <w:szCs w:val="24"/>
            <w:u w:val="none"/>
          </w:rPr>
          <w:t>www.ru.nl/fm/iobio</w:t>
        </w:r>
      </w:hyperlink>
      <w:r w:rsidR="008B152E" w:rsidRPr="002D5FBC">
        <w:rPr>
          <w:rFonts w:ascii="Times New Roman" w:hAnsi="Times New Roman" w:cs="Times New Roman"/>
          <w:sz w:val="24"/>
          <w:szCs w:val="24"/>
        </w:rPr>
        <w:t>, Accessed DAY MONTH YEAR</w:t>
      </w:r>
    </w:p>
    <w:p w14:paraId="456A9722" w14:textId="77777777" w:rsidR="008063E6" w:rsidRPr="002D5FBC" w:rsidRDefault="008063E6" w:rsidP="002D5FBC">
      <w:pPr>
        <w:spacing w:after="0" w:line="240" w:lineRule="auto"/>
        <w:jc w:val="both"/>
        <w:rPr>
          <w:rFonts w:ascii="Times New Roman" w:hAnsi="Times New Roman" w:cs="Times New Roman"/>
          <w:sz w:val="24"/>
          <w:szCs w:val="24"/>
          <w:lang w:val="en-GB"/>
        </w:rPr>
      </w:pPr>
    </w:p>
    <w:sectPr w:rsidR="008063E6" w:rsidRPr="002D5FBC" w:rsidSect="002D5FBC">
      <w:headerReference w:type="even" r:id="rId10"/>
      <w:headerReference w:type="default" r:id="rId11"/>
      <w:footerReference w:type="default" r:id="rId12"/>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3EAD09" w14:textId="77777777" w:rsidR="00385B84" w:rsidRDefault="00385B84" w:rsidP="00253037">
      <w:pPr>
        <w:spacing w:after="0" w:line="240" w:lineRule="auto"/>
      </w:pPr>
      <w:r>
        <w:separator/>
      </w:r>
    </w:p>
  </w:endnote>
  <w:endnote w:type="continuationSeparator" w:id="0">
    <w:p w14:paraId="2C0D0E0E" w14:textId="77777777" w:rsidR="00385B84" w:rsidRDefault="00385B84" w:rsidP="00253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61E81C" w14:textId="77777777" w:rsidR="00AA66EC" w:rsidRPr="008B152E" w:rsidRDefault="00AA66EC" w:rsidP="008B152E">
    <w:pPr>
      <w:pStyle w:val="Voettekst"/>
      <w:jc w:val="center"/>
      <w:rPr>
        <w:rFonts w:ascii="Times New Roman" w:hAnsi="Times New Roman"/>
        <w:sz w:val="20"/>
      </w:rPr>
    </w:pPr>
    <w:r w:rsidRPr="008B152E">
      <w:rPr>
        <w:rFonts w:ascii="Times New Roman" w:hAnsi="Times New Roman"/>
        <w:sz w:val="20"/>
        <w:szCs w:val="18"/>
        <w:lang w:val="en-GB"/>
      </w:rPr>
      <w:t xml:space="preserve">IO BIO, </w:t>
    </w:r>
    <w:r w:rsidRPr="008B152E">
      <w:rPr>
        <w:rFonts w:ascii="Times New Roman" w:hAnsi="Times New Roman"/>
        <w:i/>
        <w:sz w:val="20"/>
        <w:szCs w:val="18"/>
        <w:lang w:val="en-GB"/>
      </w:rPr>
      <w:t>Biographical Dictionary of Secretaries-General of International Organizations</w:t>
    </w:r>
    <w:r w:rsidRPr="008B152E">
      <w:rPr>
        <w:rFonts w:ascii="Times New Roman" w:hAnsi="Times New Roman"/>
        <w:sz w:val="20"/>
        <w:szCs w:val="18"/>
        <w:lang w:val="en-GB"/>
      </w:rPr>
      <w:t xml:space="preserve">, </w:t>
    </w:r>
    <w:hyperlink r:id="rId1" w:history="1">
      <w:r w:rsidRPr="008B152E">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D7F5DA" w14:textId="77777777" w:rsidR="00385B84" w:rsidRDefault="00385B84" w:rsidP="00253037">
      <w:pPr>
        <w:spacing w:after="0" w:line="240" w:lineRule="auto"/>
      </w:pPr>
      <w:r>
        <w:separator/>
      </w:r>
    </w:p>
  </w:footnote>
  <w:footnote w:type="continuationSeparator" w:id="0">
    <w:p w14:paraId="19F764C9" w14:textId="77777777" w:rsidR="00385B84" w:rsidRDefault="00385B84" w:rsidP="00253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BCAEE" w14:textId="77777777" w:rsidR="00AA66EC" w:rsidRDefault="00AA66EC" w:rsidP="008063E6">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2C4DC0A" w14:textId="77777777" w:rsidR="00AA66EC" w:rsidRDefault="00AA66E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88D4F" w14:textId="77777777" w:rsidR="00AA66EC" w:rsidRPr="00D6695E" w:rsidRDefault="00AA66EC" w:rsidP="008063E6">
    <w:pPr>
      <w:pStyle w:val="Koptekst"/>
      <w:framePr w:wrap="around" w:vAnchor="text" w:hAnchor="margin" w:xAlign="center" w:y="1"/>
      <w:rPr>
        <w:rStyle w:val="Paginanummer"/>
      </w:rPr>
    </w:pPr>
    <w:r w:rsidRPr="00D6695E">
      <w:rPr>
        <w:rStyle w:val="Paginanummer"/>
        <w:rFonts w:ascii="Times New Roman" w:hAnsi="Times New Roman"/>
        <w:sz w:val="24"/>
      </w:rPr>
      <w:fldChar w:fldCharType="begin"/>
    </w:r>
    <w:r w:rsidRPr="00D6695E">
      <w:rPr>
        <w:rStyle w:val="Paginanummer"/>
        <w:rFonts w:ascii="Times New Roman" w:hAnsi="Times New Roman"/>
        <w:sz w:val="24"/>
      </w:rPr>
      <w:instrText xml:space="preserve">PAGE  </w:instrText>
    </w:r>
    <w:r w:rsidRPr="00D6695E">
      <w:rPr>
        <w:rStyle w:val="Paginanummer"/>
        <w:rFonts w:ascii="Times New Roman" w:hAnsi="Times New Roman"/>
        <w:sz w:val="24"/>
      </w:rPr>
      <w:fldChar w:fldCharType="separate"/>
    </w:r>
    <w:r w:rsidR="0005315C">
      <w:rPr>
        <w:rStyle w:val="Paginanummer"/>
        <w:rFonts w:ascii="Times New Roman" w:hAnsi="Times New Roman"/>
        <w:noProof/>
        <w:sz w:val="24"/>
      </w:rPr>
      <w:t>2</w:t>
    </w:r>
    <w:r w:rsidRPr="00D6695E">
      <w:rPr>
        <w:rStyle w:val="Paginanummer"/>
        <w:rFonts w:ascii="Times New Roman" w:hAnsi="Times New Roman"/>
        <w:sz w:val="24"/>
      </w:rPr>
      <w:fldChar w:fldCharType="end"/>
    </w:r>
  </w:p>
  <w:p w14:paraId="3191F754" w14:textId="77777777" w:rsidR="00AA66EC" w:rsidRDefault="00AA66EC">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26"/>
    <w:rsid w:val="00046712"/>
    <w:rsid w:val="0005315C"/>
    <w:rsid w:val="0005625C"/>
    <w:rsid w:val="00200C97"/>
    <w:rsid w:val="00245358"/>
    <w:rsid w:val="00253037"/>
    <w:rsid w:val="00284FF5"/>
    <w:rsid w:val="002A39CB"/>
    <w:rsid w:val="002C185A"/>
    <w:rsid w:val="002D5FBC"/>
    <w:rsid w:val="003621B2"/>
    <w:rsid w:val="00372864"/>
    <w:rsid w:val="00385B84"/>
    <w:rsid w:val="003A6D09"/>
    <w:rsid w:val="003B51C1"/>
    <w:rsid w:val="003C3F32"/>
    <w:rsid w:val="003C57A4"/>
    <w:rsid w:val="0047544E"/>
    <w:rsid w:val="004E12E5"/>
    <w:rsid w:val="00545878"/>
    <w:rsid w:val="006219C1"/>
    <w:rsid w:val="00655E2A"/>
    <w:rsid w:val="00741D26"/>
    <w:rsid w:val="0076274E"/>
    <w:rsid w:val="0077224D"/>
    <w:rsid w:val="007759B4"/>
    <w:rsid w:val="007D63B1"/>
    <w:rsid w:val="008063E6"/>
    <w:rsid w:val="00867DE0"/>
    <w:rsid w:val="00891F2D"/>
    <w:rsid w:val="008B152E"/>
    <w:rsid w:val="008C7446"/>
    <w:rsid w:val="008E2D76"/>
    <w:rsid w:val="008E6495"/>
    <w:rsid w:val="00974BFA"/>
    <w:rsid w:val="009C1F3F"/>
    <w:rsid w:val="00A2293D"/>
    <w:rsid w:val="00AA66EC"/>
    <w:rsid w:val="00AD54B5"/>
    <w:rsid w:val="00B87803"/>
    <w:rsid w:val="00BB67BE"/>
    <w:rsid w:val="00BD42B1"/>
    <w:rsid w:val="00C7219D"/>
    <w:rsid w:val="00C75587"/>
    <w:rsid w:val="00C86ACB"/>
    <w:rsid w:val="00D670AE"/>
    <w:rsid w:val="00E96556"/>
    <w:rsid w:val="00EB68EC"/>
    <w:rsid w:val="00F26906"/>
    <w:rsid w:val="00F50FDC"/>
    <w:rsid w:val="00F65A7D"/>
    <w:rsid w:val="00FC7500"/>
    <w:rsid w:val="00FD68B4"/>
  </w:rsids>
  <m:mathPr>
    <m:mathFont m:val="Cambria Math"/>
    <m:brkBin m:val="before"/>
    <m:brkBinSub m:val="--"/>
    <m:smallFrac m:val="0"/>
    <m:dispDef/>
    <m:lMargin m:val="0"/>
    <m:rMargin m:val="0"/>
    <m:defJc m:val="centerGroup"/>
    <m:wrapIndent m:val="1440"/>
    <m:intLim m:val="subSup"/>
    <m:naryLim m:val="undOvr"/>
  </m:mathPr>
  <w:themeFontLang w:val="fr-FR"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F134B"/>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fr-FR" w:eastAsia="zh-TW"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1D26"/>
    <w:rPr>
      <w:lang w:val="en-US" w:eastAsia="en-US" w:bidi="ar-S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741D26"/>
    <w:rPr>
      <w:sz w:val="16"/>
      <w:szCs w:val="16"/>
    </w:rPr>
  </w:style>
  <w:style w:type="paragraph" w:styleId="Tekstopmerking">
    <w:name w:val="annotation text"/>
    <w:basedOn w:val="Standaard"/>
    <w:link w:val="TekstopmerkingChar"/>
    <w:uiPriority w:val="99"/>
    <w:semiHidden/>
    <w:unhideWhenUsed/>
    <w:rsid w:val="00741D26"/>
    <w:pPr>
      <w:spacing w:line="240" w:lineRule="auto"/>
    </w:pPr>
    <w:rPr>
      <w:rFonts w:eastAsiaTheme="minorHAnsi"/>
      <w:sz w:val="20"/>
      <w:szCs w:val="20"/>
      <w:lang w:val="en-GB"/>
    </w:rPr>
  </w:style>
  <w:style w:type="character" w:customStyle="1" w:styleId="TekstopmerkingChar">
    <w:name w:val="Tekst opmerking Char"/>
    <w:basedOn w:val="Standaardalinea-lettertype"/>
    <w:link w:val="Tekstopmerking"/>
    <w:uiPriority w:val="99"/>
    <w:semiHidden/>
    <w:rsid w:val="00741D26"/>
    <w:rPr>
      <w:rFonts w:eastAsiaTheme="minorHAnsi"/>
      <w:sz w:val="20"/>
      <w:szCs w:val="20"/>
      <w:lang w:val="en-GB" w:eastAsia="en-US" w:bidi="ar-SA"/>
    </w:rPr>
  </w:style>
  <w:style w:type="paragraph" w:styleId="Koptekst">
    <w:name w:val="header"/>
    <w:basedOn w:val="Standaard"/>
    <w:link w:val="KoptekstChar"/>
    <w:uiPriority w:val="99"/>
    <w:semiHidden/>
    <w:unhideWhenUsed/>
    <w:rsid w:val="00741D26"/>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741D26"/>
    <w:rPr>
      <w:lang w:val="en-US" w:eastAsia="en-US" w:bidi="ar-SA"/>
    </w:rPr>
  </w:style>
  <w:style w:type="paragraph" w:styleId="Voettekst">
    <w:name w:val="footer"/>
    <w:basedOn w:val="Standaard"/>
    <w:link w:val="VoettekstChar"/>
    <w:uiPriority w:val="99"/>
    <w:unhideWhenUsed/>
    <w:rsid w:val="00741D2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41D26"/>
    <w:rPr>
      <w:lang w:val="en-US" w:eastAsia="en-US" w:bidi="ar-SA"/>
    </w:rPr>
  </w:style>
  <w:style w:type="character" w:styleId="Hyperlink">
    <w:name w:val="Hyperlink"/>
    <w:basedOn w:val="Standaardalinea-lettertype"/>
    <w:uiPriority w:val="99"/>
    <w:unhideWhenUsed/>
    <w:rsid w:val="00741D26"/>
    <w:rPr>
      <w:color w:val="0000FF"/>
      <w:u w:val="single"/>
    </w:rPr>
  </w:style>
  <w:style w:type="character" w:styleId="Nadruk">
    <w:name w:val="Emphasis"/>
    <w:basedOn w:val="Standaardalinea-lettertype"/>
    <w:uiPriority w:val="20"/>
    <w:qFormat/>
    <w:rsid w:val="00741D26"/>
    <w:rPr>
      <w:i/>
      <w:iCs/>
    </w:rPr>
  </w:style>
  <w:style w:type="character" w:customStyle="1" w:styleId="st">
    <w:name w:val="st"/>
    <w:basedOn w:val="Standaardalinea-lettertype"/>
    <w:rsid w:val="00741D26"/>
  </w:style>
  <w:style w:type="character" w:styleId="Paginanummer">
    <w:name w:val="page number"/>
    <w:basedOn w:val="Standaardalinea-lettertype"/>
    <w:uiPriority w:val="99"/>
    <w:semiHidden/>
    <w:unhideWhenUsed/>
    <w:rsid w:val="00741D26"/>
  </w:style>
  <w:style w:type="paragraph" w:styleId="Ballontekst">
    <w:name w:val="Balloon Text"/>
    <w:basedOn w:val="Standaard"/>
    <w:link w:val="BallontekstChar"/>
    <w:uiPriority w:val="99"/>
    <w:semiHidden/>
    <w:unhideWhenUsed/>
    <w:rsid w:val="00741D26"/>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41D26"/>
    <w:rPr>
      <w:rFonts w:ascii="Tahoma" w:hAnsi="Tahoma" w:cs="Tahoma"/>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uroparl.europa.eu/meps/en/4250/EPP_Mep.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lo.org/public/french/bureau/dgo/staff/formers/hansenne.htm"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3429</Words>
  <Characters>18861</Characters>
  <Application>Microsoft Office Word</Application>
  <DocSecurity>0</DocSecurity>
  <Lines>157</Lines>
  <Paragraphs>44</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Reinalda, B. (Bob)</cp:lastModifiedBy>
  <cp:revision>5</cp:revision>
  <cp:lastPrinted>2012-12-06T06:33:00Z</cp:lastPrinted>
  <dcterms:created xsi:type="dcterms:W3CDTF">2025-03-18T09:27:00Z</dcterms:created>
  <dcterms:modified xsi:type="dcterms:W3CDTF">2026-08-04T08:36:00Z</dcterms:modified>
</cp:coreProperties>
</file>