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2">
      <w:pPr>
        <w:pageBreakBefore w:val="0"/>
        <w:numPr>
          <w:ilvl w:val="0"/>
          <w:numId w:val="10"/>
        </w:numPr>
        <w:ind w:left="720" w:hanging="360"/>
        <w:rPr>
          <w:rFonts w:ascii="Calibri" w:cs="Calibri" w:eastAsia="Calibri" w:hAnsi="Calibri"/>
          <w:sz w:val="32"/>
          <w:szCs w:val="32"/>
          <w:u w:val="none"/>
        </w:rPr>
      </w:pPr>
      <w:commentRangeStart w:id="0"/>
      <w:r w:rsidDel="00000000" w:rsidR="00000000" w:rsidRPr="00000000">
        <w:rPr>
          <w:rFonts w:ascii="Calibri" w:cs="Calibri" w:eastAsia="Calibri" w:hAnsi="Calibri"/>
          <w:sz w:val="32"/>
          <w:szCs w:val="32"/>
          <w:rtl w:val="0"/>
        </w:rPr>
        <w:t xml:space="preserve">For each X/Y point with country ID=Ethiopia, obtain the value of LocPresent for each date. </w:t>
      </w:r>
    </w:p>
    <w:p w:rsidR="00000000" w:rsidDel="00000000" w:rsidP="00000000" w:rsidRDefault="00000000" w:rsidRPr="00000000" w14:paraId="00000003">
      <w:pPr>
        <w:pageBreakBefore w:val="0"/>
        <w:numPr>
          <w:ilvl w:val="0"/>
          <w:numId w:val="10"/>
        </w:numPr>
        <w:ind w:left="720" w:hanging="360"/>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For each day, count (i.e. sum the 1s) the number of the grid points in the country (i.e square representing the country) where LocPresent is true. </w:t>
      </w:r>
    </w:p>
    <w:p w:rsidR="00000000" w:rsidDel="00000000" w:rsidP="00000000" w:rsidRDefault="00000000" w:rsidRPr="00000000" w14:paraId="00000004">
      <w:pPr>
        <w:pageBreakBefore w:val="0"/>
        <w:numPr>
          <w:ilvl w:val="0"/>
          <w:numId w:val="10"/>
        </w:numPr>
        <w:ind w:left="720" w:hanging="360"/>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So you’ll get something like: (1/1/2000, 10) , (1/2/2000, 0), (1/3/2000, 50) etc. This is your time series</w:t>
      </w:r>
      <w:commentRangeEnd w:id="0"/>
      <w:r w:rsidDel="00000000" w:rsidR="00000000" w:rsidRPr="00000000">
        <w:commentReference w:id="0"/>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5">
      <w:pPr>
        <w:pageBreakBefore w:val="0"/>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pageBreakBefore w:val="0"/>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pageBreakBefore w:val="0"/>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pageBreakBefore w:val="0"/>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Desert locust populations, rainfall and climate change: insights from phenomenological models using gridded monthly data.</w:t>
      </w:r>
    </w:p>
    <w:p w:rsidR="00000000" w:rsidDel="00000000" w:rsidP="00000000" w:rsidRDefault="00000000" w:rsidRPr="00000000" w14:paraId="0000000A">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C">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t>
      </w:r>
      <w:commentRangeStart w:id="1"/>
      <w:r w:rsidDel="00000000" w:rsidR="00000000" w:rsidRPr="00000000">
        <w:rPr>
          <w:rFonts w:ascii="Calibri" w:cs="Calibri" w:eastAsia="Calibri" w:hAnsi="Calibri"/>
          <w:b w:val="1"/>
          <w:sz w:val="24"/>
          <w:szCs w:val="24"/>
          <w:rtl w:val="0"/>
        </w:rPr>
        <w:t xml:space="preserve">autocorrelation analysis</w:t>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 and </w:t>
      </w:r>
      <w:commentRangeStart w:id="2"/>
      <w:r w:rsidDel="00000000" w:rsidR="00000000" w:rsidRPr="00000000">
        <w:rPr>
          <w:rFonts w:ascii="Calibri" w:cs="Calibri" w:eastAsia="Calibri" w:hAnsi="Calibri"/>
          <w:b w:val="1"/>
          <w:sz w:val="24"/>
          <w:szCs w:val="24"/>
          <w:rtl w:val="0"/>
        </w:rPr>
        <w:t xml:space="preserve">autoregressive integrated moving average </w:t>
      </w:r>
      <w:commentRangeEnd w:id="2"/>
      <w:r w:rsidDel="00000000" w:rsidR="00000000" w:rsidRPr="00000000">
        <w:commentReference w:id="2"/>
      </w:r>
      <w:r w:rsidDel="00000000" w:rsidR="00000000" w:rsidRPr="00000000">
        <w:rPr>
          <w:rFonts w:ascii="Calibri" w:cs="Calibri" w:eastAsia="Calibri" w:hAnsi="Calibri"/>
          <w:sz w:val="24"/>
          <w:szCs w:val="24"/>
          <w:rtl w:val="0"/>
        </w:rPr>
        <w:t xml:space="preserve">(ARIMA)</w:t>
      </w:r>
    </w:p>
    <w:p w:rsidR="00000000" w:rsidDel="00000000" w:rsidP="00000000" w:rsidRDefault="00000000" w:rsidRPr="00000000" w14:paraId="0000000E">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modelling, we analysed a time series of the monthly number of 1° grid squares infested with desert locust </w:t>
      </w:r>
      <w:commentRangeStart w:id="3"/>
      <w:r w:rsidDel="00000000" w:rsidR="00000000" w:rsidRPr="00000000">
        <w:rPr>
          <w:rFonts w:ascii="Calibri" w:cs="Calibri" w:eastAsia="Calibri" w:hAnsi="Calibri"/>
          <w:b w:val="1"/>
          <w:sz w:val="24"/>
          <w:szCs w:val="24"/>
          <w:rtl w:val="0"/>
        </w:rPr>
        <w:t xml:space="preserve">Schistocerca gregaria</w:t>
      </w:r>
      <w:commentRangeEnd w:id="3"/>
      <w:r w:rsidDel="00000000" w:rsidR="00000000" w:rsidRPr="00000000">
        <w:commentReference w:id="3"/>
      </w:r>
      <w:r w:rsidDel="00000000" w:rsidR="00000000" w:rsidRPr="00000000">
        <w:rPr>
          <w:rFonts w:ascii="Calibri" w:cs="Calibri" w:eastAsia="Calibri" w:hAnsi="Calibri"/>
          <w:sz w:val="24"/>
          <w:szCs w:val="24"/>
          <w:rtl w:val="0"/>
        </w:rPr>
        <w:t xml:space="preserve"> swarms throughout the geographical range of the species from 1930–1987. Statistically significant first- and higher-order </w:t>
      </w:r>
      <w:commentRangeStart w:id="4"/>
      <w:r w:rsidDel="00000000" w:rsidR="00000000" w:rsidRPr="00000000">
        <w:rPr>
          <w:rFonts w:ascii="Calibri" w:cs="Calibri" w:eastAsia="Calibri" w:hAnsi="Calibri"/>
          <w:b w:val="1"/>
          <w:sz w:val="24"/>
          <w:szCs w:val="24"/>
          <w:rtl w:val="0"/>
        </w:rPr>
        <w:t xml:space="preserve">autocorrelation</w:t>
      </w:r>
      <w:commentRangeEnd w:id="4"/>
      <w:r w:rsidDel="00000000" w:rsidR="00000000" w:rsidRPr="00000000">
        <w:commentReference w:id="4"/>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 were found in the series.</w:t>
      </w:r>
    </w:p>
    <w:p w:rsidR="00000000" w:rsidDel="00000000" w:rsidP="00000000" w:rsidRDefault="00000000" w:rsidRPr="00000000" w14:paraId="0000000F">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Although </w:t>
      </w:r>
      <w:commentRangeStart w:id="5"/>
      <w:r w:rsidDel="00000000" w:rsidR="00000000" w:rsidRPr="00000000">
        <w:rPr>
          <w:rFonts w:ascii="Calibri" w:cs="Calibri" w:eastAsia="Calibri" w:hAnsi="Calibri"/>
          <w:b w:val="1"/>
          <w:sz w:val="24"/>
          <w:szCs w:val="24"/>
          <w:rtl w:val="0"/>
        </w:rPr>
        <w:t xml:space="preserve">endogenous</w:t>
      </w:r>
      <w:commentRangeEnd w:id="5"/>
      <w:r w:rsidDel="00000000" w:rsidR="00000000" w:rsidRPr="00000000">
        <w:commentReference w:id="5"/>
      </w:r>
      <w:r w:rsidDel="00000000" w:rsidR="00000000" w:rsidRPr="00000000">
        <w:rPr>
          <w:rFonts w:ascii="Calibri" w:cs="Calibri" w:eastAsia="Calibri" w:hAnsi="Calibri"/>
          <w:sz w:val="24"/>
          <w:szCs w:val="24"/>
          <w:rtl w:val="0"/>
        </w:rPr>
        <w:t xml:space="preserve"> components captured much of the variance, adding rainfall data improved </w:t>
      </w:r>
      <w:r w:rsidDel="00000000" w:rsidR="00000000" w:rsidRPr="00000000">
        <w:rPr>
          <w:rFonts w:ascii="Calibri" w:cs="Calibri" w:eastAsia="Calibri" w:hAnsi="Calibri"/>
          <w:b w:val="1"/>
          <w:sz w:val="24"/>
          <w:szCs w:val="24"/>
          <w:rtl w:val="0"/>
        </w:rPr>
        <w:t xml:space="preserve">endogenous ARIMA models</w:t>
      </w:r>
      <w:r w:rsidDel="00000000" w:rsidR="00000000" w:rsidRPr="00000000">
        <w:rPr>
          <w:rFonts w:ascii="Calibri" w:cs="Calibri" w:eastAsia="Calibri" w:hAnsi="Calibri"/>
          <w:sz w:val="24"/>
          <w:szCs w:val="24"/>
          <w:rtl w:val="0"/>
        </w:rPr>
        <w:t xml:space="preserve"> and resulted in more realistic forecasts.</w:t>
      </w:r>
    </w:p>
    <w:p w:rsidR="00000000" w:rsidDel="00000000" w:rsidP="00000000" w:rsidRDefault="00000000" w:rsidRPr="00000000" w14:paraId="00000011">
      <w:pPr>
        <w:pageBreakBefore w:val="0"/>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Exogenous:</w:t>
      </w:r>
      <w:r w:rsidDel="00000000" w:rsidR="00000000" w:rsidRPr="00000000">
        <w:rPr>
          <w:rFonts w:ascii="Calibri" w:cs="Calibri" w:eastAsia="Calibri" w:hAnsi="Calibri"/>
          <w:sz w:val="24"/>
          <w:szCs w:val="24"/>
          <w:rtl w:val="0"/>
        </w:rPr>
        <w:t xml:space="preserve"> Input variables that are not influenced by other variables in the system and on which the output variable depends.</w:t>
      </w:r>
    </w:p>
    <w:p w:rsidR="00000000" w:rsidDel="00000000" w:rsidP="00000000" w:rsidRDefault="00000000" w:rsidRPr="00000000" w14:paraId="00000012">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a </w:t>
      </w:r>
      <w:commentRangeStart w:id="6"/>
      <w:r w:rsidDel="00000000" w:rsidR="00000000" w:rsidRPr="00000000">
        <w:rPr>
          <w:rFonts w:ascii="Calibri" w:cs="Calibri" w:eastAsia="Calibri" w:hAnsi="Calibri"/>
          <w:b w:val="1"/>
          <w:sz w:val="24"/>
          <w:szCs w:val="24"/>
          <w:rtl w:val="0"/>
        </w:rPr>
        <w:t xml:space="preserve">square-root transformation</w:t>
      </w:r>
      <w:commentRangeEnd w:id="6"/>
      <w:r w:rsidDel="00000000" w:rsidR="00000000" w:rsidRPr="00000000">
        <w:commentReference w:id="6"/>
      </w:r>
      <w:r w:rsidDel="00000000" w:rsidR="00000000" w:rsidRPr="00000000">
        <w:rPr>
          <w:rFonts w:ascii="Calibri" w:cs="Calibri" w:eastAsia="Calibri" w:hAnsi="Calibri"/>
          <w:sz w:val="24"/>
          <w:szCs w:val="24"/>
          <w:rtl w:val="0"/>
        </w:rPr>
        <w:t xml:space="preserve"> for the </w:t>
      </w:r>
      <w:r w:rsidDel="00000000" w:rsidR="00000000" w:rsidRPr="00000000">
        <w:rPr>
          <w:rFonts w:ascii="Calibri" w:cs="Calibri" w:eastAsia="Calibri" w:hAnsi="Calibri"/>
          <w:b w:val="1"/>
          <w:sz w:val="24"/>
          <w:szCs w:val="24"/>
          <w:rtl w:val="0"/>
        </w:rPr>
        <w:t xml:space="preserve">locust data</w:t>
      </w:r>
      <w:r w:rsidDel="00000000" w:rsidR="00000000" w:rsidRPr="00000000">
        <w:rPr>
          <w:rFonts w:ascii="Calibri" w:cs="Calibri" w:eastAsia="Calibri" w:hAnsi="Calibri"/>
          <w:sz w:val="24"/>
          <w:szCs w:val="24"/>
          <w:rtl w:val="0"/>
        </w:rPr>
        <w:t xml:space="preserve"> improved the fit.</w:t>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models were only partially successful when accounting for the dramatic changes in abundance which may occur during locust upsurges and declines, in some cases successfully predicting these phenomena but underestimating their </w:t>
      </w:r>
      <w:commentRangeStart w:id="7"/>
      <w:r w:rsidDel="00000000" w:rsidR="00000000" w:rsidRPr="00000000">
        <w:rPr>
          <w:rFonts w:ascii="Calibri" w:cs="Calibri" w:eastAsia="Calibri" w:hAnsi="Calibri"/>
          <w:sz w:val="24"/>
          <w:szCs w:val="24"/>
          <w:rtl w:val="0"/>
        </w:rPr>
        <w:t xml:space="preserve">severity</w:t>
      </w:r>
      <w:commentRangeEnd w:id="7"/>
      <w:r w:rsidDel="00000000" w:rsidR="00000000" w:rsidRPr="00000000">
        <w:commentReference w:id="7"/>
      </w:r>
      <w:r w:rsidDel="00000000" w:rsidR="00000000" w:rsidRPr="00000000">
        <w:rPr>
          <w:rFonts w:ascii="Calibri" w:cs="Calibri" w:eastAsia="Calibri" w:hAnsi="Calibri"/>
          <w:sz w:val="24"/>
          <w:szCs w:val="24"/>
          <w:rtl w:val="0"/>
        </w:rPr>
        <w:t xml:space="preserve">. Better fitting models were also produced when rainfall data were added to models of an equivalent series for </w:t>
      </w:r>
      <w:r w:rsidDel="00000000" w:rsidR="00000000" w:rsidRPr="00000000">
        <w:rPr>
          <w:rFonts w:ascii="Calibri" w:cs="Calibri" w:eastAsia="Calibri" w:hAnsi="Calibri"/>
          <w:b w:val="1"/>
          <w:sz w:val="24"/>
          <w:szCs w:val="24"/>
          <w:rtl w:val="0"/>
        </w:rPr>
        <w:t xml:space="preserve">desert locust hoppers (nymphs) that incorporated lagged data for locust swarms as </w:t>
      </w:r>
      <w:commentRangeStart w:id="8"/>
      <w:r w:rsidDel="00000000" w:rsidR="00000000" w:rsidRPr="00000000">
        <w:rPr>
          <w:rFonts w:ascii="Calibri" w:cs="Calibri" w:eastAsia="Calibri" w:hAnsi="Calibri"/>
          <w:b w:val="1"/>
          <w:sz w:val="24"/>
          <w:szCs w:val="24"/>
          <w:rtl w:val="0"/>
        </w:rPr>
        <w:t xml:space="preserve">independent variables</w:t>
      </w:r>
      <w:commentRangeEnd w:id="8"/>
      <w:r w:rsidDel="00000000" w:rsidR="00000000" w:rsidRPr="00000000">
        <w:commentReference w:id="8"/>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representing parent generations. </w:t>
      </w:r>
    </w:p>
    <w:p w:rsidR="00000000" w:rsidDel="00000000" w:rsidP="00000000" w:rsidRDefault="00000000" w:rsidRPr="00000000" w14:paraId="00000015">
      <w:pPr>
        <w:pageBreakBefore w:val="0"/>
        <w:numPr>
          <w:ilvl w:val="0"/>
          <w:numId w:val="1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results are discussed in relation to predicting likely changes in </w:t>
      </w:r>
      <w:r w:rsidDel="00000000" w:rsidR="00000000" w:rsidRPr="00000000">
        <w:rPr>
          <w:rFonts w:ascii="Calibri" w:cs="Calibri" w:eastAsia="Calibri" w:hAnsi="Calibri"/>
          <w:b w:val="1"/>
          <w:sz w:val="24"/>
          <w:szCs w:val="24"/>
          <w:rtl w:val="0"/>
        </w:rPr>
        <w:t xml:space="preserve">desert locust dynamics with reference to potential effects of climate change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8">
      <w:pPr>
        <w:pageBreakBefore w:val="0"/>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Changes from the solitary to the gregarious phase are the result of a complex interaction</w:t>
      </w:r>
    </w:p>
    <w:p w:rsidR="00000000" w:rsidDel="00000000" w:rsidP="00000000" w:rsidRDefault="00000000" w:rsidRPr="00000000" w14:paraId="00000019">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factors—including high rainfall allowing high survival rates, the type and distribution of the vegetation (Babah &amp; Sword 2004), and behaviour, with the factor that finally leads to the change being an increase in the rate at which hairs on the locusts’ back legs are touched</w:t>
      </w:r>
    </w:p>
    <w:p w:rsidR="00000000" w:rsidDel="00000000" w:rsidP="00000000" w:rsidRDefault="00000000" w:rsidRPr="00000000" w14:paraId="0000001A">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other locusts in a group</w:t>
      </w:r>
    </w:p>
    <w:p w:rsidR="00000000" w:rsidDel="00000000" w:rsidP="00000000" w:rsidRDefault="00000000" w:rsidRPr="00000000" w14:paraId="0000001B">
      <w:pPr>
        <w:pageBreakBefore w:val="0"/>
        <w:numPr>
          <w:ilvl w:val="0"/>
          <w:numId w:val="13"/>
        </w:numPr>
        <w:ind w:left="1440" w:hanging="360"/>
        <w:rPr>
          <w:rFonts w:ascii="Calibri" w:cs="Calibri" w:eastAsia="Calibri" w:hAnsi="Calibri"/>
          <w:sz w:val="24"/>
          <w:szCs w:val="24"/>
          <w:u w:val="none"/>
        </w:rPr>
      </w:pPr>
      <w:commentRangeStart w:id="9"/>
      <w:r w:rsidDel="00000000" w:rsidR="00000000" w:rsidRPr="00000000">
        <w:rPr>
          <w:rFonts w:ascii="Calibri" w:cs="Calibri" w:eastAsia="Calibri" w:hAnsi="Calibri"/>
          <w:sz w:val="24"/>
          <w:szCs w:val="24"/>
          <w:rtl w:val="0"/>
        </w:rPr>
        <w:t xml:space="preserve">Recession area</w:t>
      </w:r>
      <w:commentRangeEnd w:id="9"/>
      <w:r w:rsidDel="00000000" w:rsidR="00000000" w:rsidRPr="00000000">
        <w:commentReference w:id="9"/>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1C">
      <w:pPr>
        <w:pageBreakBefore w:val="0"/>
        <w:numPr>
          <w:ilvl w:val="0"/>
          <w:numId w:val="13"/>
        </w:numPr>
        <w:ind w:left="1440" w:hanging="360"/>
        <w:rPr>
          <w:rFonts w:ascii="Calibri" w:cs="Calibri" w:eastAsia="Calibri" w:hAnsi="Calibri"/>
          <w:sz w:val="24"/>
          <w:szCs w:val="24"/>
          <w:u w:val="none"/>
        </w:rPr>
      </w:pPr>
      <w:commentRangeStart w:id="10"/>
      <w:r w:rsidDel="00000000" w:rsidR="00000000" w:rsidRPr="00000000">
        <w:rPr>
          <w:rFonts w:ascii="Calibri" w:cs="Calibri" w:eastAsia="Calibri" w:hAnsi="Calibri"/>
          <w:sz w:val="24"/>
          <w:szCs w:val="24"/>
          <w:rtl w:val="0"/>
        </w:rPr>
        <w:t xml:space="preserve">Invasion area</w:t>
      </w:r>
      <w:commentRangeEnd w:id="10"/>
      <w:r w:rsidDel="00000000" w:rsidR="00000000" w:rsidRPr="00000000">
        <w:commentReference w:id="10"/>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these publications have appeared, the </w:t>
      </w:r>
      <w:commentRangeStart w:id="11"/>
      <w:r w:rsidDel="00000000" w:rsidR="00000000" w:rsidRPr="00000000">
        <w:rPr>
          <w:rFonts w:ascii="Calibri" w:cs="Calibri" w:eastAsia="Calibri" w:hAnsi="Calibri"/>
          <w:b w:val="1"/>
          <w:sz w:val="24"/>
          <w:szCs w:val="24"/>
          <w:rtl w:val="0"/>
        </w:rPr>
        <w:t xml:space="preserve">FAO SWARMS</w:t>
      </w:r>
      <w:commentRangeEnd w:id="11"/>
      <w:r w:rsidDel="00000000" w:rsidR="00000000" w:rsidRPr="00000000">
        <w:commentReference w:id="11"/>
      </w:r>
      <w:r w:rsidDel="00000000" w:rsidR="00000000" w:rsidRPr="00000000">
        <w:rPr>
          <w:rFonts w:ascii="Calibri" w:cs="Calibri" w:eastAsia="Calibri" w:hAnsi="Calibri"/>
          <w:sz w:val="24"/>
          <w:szCs w:val="24"/>
          <w:rtl w:val="0"/>
        </w:rPr>
        <w:t xml:space="preserve"> dataset has become available. (This database is a compilation of observations recorded by an extensive network of locust control personnel over a 58 yr period (1930–1987), gridded at 1° resolution. As such, it constitutes the most spatio-temporally complete information for any insect pest, with 58 yr of monthly data at 1° resolution covering the entire geographical range of the species (Magor &amp; Pender 1997).</w:t>
      </w:r>
    </w:p>
    <w:p w:rsidR="00000000" w:rsidDel="00000000" w:rsidP="00000000" w:rsidRDefault="00000000" w:rsidRPr="00000000" w14:paraId="0000001F">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Given the complexity of the biology of the desert locust, it is difficult to formulate </w:t>
      </w:r>
      <w:r w:rsidDel="00000000" w:rsidR="00000000" w:rsidRPr="00000000">
        <w:rPr>
          <w:rFonts w:ascii="Calibri" w:cs="Calibri" w:eastAsia="Calibri" w:hAnsi="Calibri"/>
          <w:b w:val="1"/>
          <w:sz w:val="24"/>
          <w:szCs w:val="24"/>
          <w:rtl w:val="0"/>
        </w:rPr>
        <w:t xml:space="preserve">clear-cut theoretical models</w:t>
      </w:r>
      <w:r w:rsidDel="00000000" w:rsidR="00000000" w:rsidRPr="00000000">
        <w:rPr>
          <w:rFonts w:ascii="Calibri" w:cs="Calibri" w:eastAsia="Calibri" w:hAnsi="Calibri"/>
          <w:sz w:val="24"/>
          <w:szCs w:val="24"/>
          <w:rtl w:val="0"/>
        </w:rPr>
        <w:t xml:space="preserve"> whose predictions can be tested; therefore, at this stage, we prefer to consider only</w:t>
      </w:r>
      <w:commentRangeStart w:id="12"/>
      <w:r w:rsidDel="00000000" w:rsidR="00000000" w:rsidRPr="00000000">
        <w:rPr>
          <w:rFonts w:ascii="Calibri" w:cs="Calibri" w:eastAsia="Calibri" w:hAnsi="Calibri"/>
          <w:sz w:val="24"/>
          <w:szCs w:val="24"/>
          <w:rtl w:val="0"/>
        </w:rPr>
        <w:t xml:space="preserve"> phenomenological models</w:t>
      </w:r>
      <w:commentRangeEnd w:id="12"/>
      <w:r w:rsidDel="00000000" w:rsidR="00000000" w:rsidRPr="00000000">
        <w:commentReference w:id="12"/>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pageBreakBefore w:val="0"/>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w:t>
      </w:r>
      <w:commentRangeStart w:id="13"/>
      <w:r w:rsidDel="00000000" w:rsidR="00000000" w:rsidRPr="00000000">
        <w:rPr>
          <w:rFonts w:ascii="Calibri" w:cs="Calibri" w:eastAsia="Calibri" w:hAnsi="Calibri"/>
          <w:b w:val="1"/>
          <w:sz w:val="24"/>
          <w:szCs w:val="24"/>
          <w:rtl w:val="0"/>
        </w:rPr>
        <w:t xml:space="preserve">autoregressive integrated moving average </w:t>
      </w:r>
      <w:commentRangeEnd w:id="13"/>
      <w:r w:rsidDel="00000000" w:rsidR="00000000" w:rsidRPr="00000000">
        <w:commentReference w:id="13"/>
      </w:r>
      <w:r w:rsidDel="00000000" w:rsidR="00000000" w:rsidRPr="00000000">
        <w:rPr>
          <w:rFonts w:ascii="Calibri" w:cs="Calibri" w:eastAsia="Calibri" w:hAnsi="Calibri"/>
          <w:b w:val="1"/>
          <w:sz w:val="24"/>
          <w:szCs w:val="24"/>
          <w:rtl w:val="0"/>
        </w:rPr>
        <w:t xml:space="preserve">(ARIMA) </w:t>
      </w:r>
      <w:r w:rsidDel="00000000" w:rsidR="00000000" w:rsidRPr="00000000">
        <w:rPr>
          <w:rFonts w:ascii="Calibri" w:cs="Calibri" w:eastAsia="Calibri" w:hAnsi="Calibri"/>
          <w:sz w:val="24"/>
          <w:szCs w:val="24"/>
          <w:rtl w:val="0"/>
        </w:rPr>
        <w:t xml:space="preserve">models, we analysed </w:t>
      </w:r>
      <w:r w:rsidDel="00000000" w:rsidR="00000000" w:rsidRPr="00000000">
        <w:rPr>
          <w:rFonts w:ascii="Calibri" w:cs="Calibri" w:eastAsia="Calibri" w:hAnsi="Calibri"/>
          <w:b w:val="1"/>
          <w:sz w:val="24"/>
          <w:szCs w:val="24"/>
          <w:rtl w:val="0"/>
        </w:rPr>
        <w:t xml:space="preserve">monthly data</w:t>
      </w:r>
      <w:r w:rsidDel="00000000" w:rsidR="00000000" w:rsidRPr="00000000">
        <w:rPr>
          <w:rFonts w:ascii="Calibri" w:cs="Calibri" w:eastAsia="Calibri" w:hAnsi="Calibri"/>
          <w:sz w:val="24"/>
          <w:szCs w:val="24"/>
          <w:rtl w:val="0"/>
        </w:rPr>
        <w:t xml:space="preserve"> on the number of 1° grid squares with reported </w:t>
      </w:r>
      <w:r w:rsidDel="00000000" w:rsidR="00000000" w:rsidRPr="00000000">
        <w:rPr>
          <w:rFonts w:ascii="Calibri" w:cs="Calibri" w:eastAsia="Calibri" w:hAnsi="Calibri"/>
          <w:b w:val="1"/>
          <w:sz w:val="24"/>
          <w:szCs w:val="24"/>
          <w:rtl w:val="0"/>
        </w:rPr>
        <w:t xml:space="preserve">swarms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hopper bands</w:t>
      </w:r>
      <w:r w:rsidDel="00000000" w:rsidR="00000000" w:rsidRPr="00000000">
        <w:rPr>
          <w:rFonts w:ascii="Calibri" w:cs="Calibri" w:eastAsia="Calibri" w:hAnsi="Calibri"/>
          <w:sz w:val="24"/>
          <w:szCs w:val="24"/>
          <w:rtl w:val="0"/>
        </w:rPr>
        <w:t xml:space="preserve"> of desert locusts during the period 1930–1987.</w:t>
      </w:r>
    </w:p>
    <w:p w:rsidR="00000000" w:rsidDel="00000000" w:rsidP="00000000" w:rsidRDefault="00000000" w:rsidRPr="00000000" w14:paraId="00000022">
      <w:pPr>
        <w:pageBreakBefore w:val="0"/>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examined the dynamics of the locust data alone and then incorporated an index of</w:t>
      </w:r>
    </w:p>
    <w:p w:rsidR="00000000" w:rsidDel="00000000" w:rsidP="00000000" w:rsidRDefault="00000000" w:rsidRPr="00000000" w14:paraId="00000023">
      <w:pPr>
        <w:pageBreakBefore w:val="0"/>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monthly rainfall </w:t>
      </w:r>
      <w:r w:rsidDel="00000000" w:rsidR="00000000" w:rsidRPr="00000000">
        <w:rPr>
          <w:rFonts w:ascii="Calibri" w:cs="Calibri" w:eastAsia="Calibri" w:hAnsi="Calibri"/>
          <w:sz w:val="24"/>
          <w:szCs w:val="24"/>
          <w:rtl w:val="0"/>
        </w:rPr>
        <w:t xml:space="preserve">into the analyses.</w:t>
      </w:r>
    </w:p>
    <w:p w:rsidR="00000000" w:rsidDel="00000000" w:rsidP="00000000" w:rsidRDefault="00000000" w:rsidRPr="00000000" w14:paraId="00000024">
      <w:pPr>
        <w:pageBreakBefore w:val="0"/>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Through this we tested whether it is possible to predict </w:t>
      </w:r>
      <w:r w:rsidDel="00000000" w:rsidR="00000000" w:rsidRPr="00000000">
        <w:rPr>
          <w:rFonts w:ascii="Calibri" w:cs="Calibri" w:eastAsia="Calibri" w:hAnsi="Calibri"/>
          <w:b w:val="1"/>
          <w:sz w:val="24"/>
          <w:szCs w:val="24"/>
          <w:rtl w:val="0"/>
        </w:rPr>
        <w:t xml:space="preserve">locust plagues</w:t>
      </w:r>
      <w:r w:rsidDel="00000000" w:rsidR="00000000" w:rsidRPr="00000000">
        <w:rPr>
          <w:rFonts w:ascii="Calibri" w:cs="Calibri" w:eastAsia="Calibri" w:hAnsi="Calibri"/>
          <w:sz w:val="24"/>
          <w:szCs w:val="24"/>
          <w:rtl w:val="0"/>
        </w:rPr>
        <w:t xml:space="preserve"> using </w:t>
      </w:r>
      <w:commentRangeStart w:id="14"/>
      <w:r w:rsidDel="00000000" w:rsidR="00000000" w:rsidRPr="00000000">
        <w:rPr>
          <w:rFonts w:ascii="Calibri" w:cs="Calibri" w:eastAsia="Calibri" w:hAnsi="Calibri"/>
          <w:b w:val="1"/>
          <w:sz w:val="24"/>
          <w:szCs w:val="24"/>
          <w:rtl w:val="0"/>
        </w:rPr>
        <w:t xml:space="preserve">endogenous data</w:t>
      </w:r>
      <w:commentRangeEnd w:id="14"/>
      <w:r w:rsidDel="00000000" w:rsidR="00000000" w:rsidRPr="00000000">
        <w:commentReference w:id="14"/>
      </w:r>
      <w:r w:rsidDel="00000000" w:rsidR="00000000" w:rsidRPr="00000000">
        <w:rPr>
          <w:rFonts w:ascii="Calibri" w:cs="Calibri" w:eastAsia="Calibri" w:hAnsi="Calibri"/>
          <w:sz w:val="24"/>
          <w:szCs w:val="24"/>
          <w:rtl w:val="0"/>
        </w:rPr>
        <w:t xml:space="preserve"> alone or if there is a need to incorporate rainfall into the modelling process to produce realistic forecasts.</w:t>
      </w:r>
    </w:p>
    <w:p w:rsidR="00000000" w:rsidDel="00000000" w:rsidP="00000000" w:rsidRDefault="00000000" w:rsidRPr="00000000" w14:paraId="0000002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ageBreakBefore w:val="0"/>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latter proved to be necessary, then it would form the basis for</w:t>
      </w:r>
      <w:r w:rsidDel="00000000" w:rsidR="00000000" w:rsidRPr="00000000">
        <w:rPr>
          <w:rFonts w:ascii="Calibri" w:cs="Calibri" w:eastAsia="Calibri" w:hAnsi="Calibri"/>
          <w:b w:val="1"/>
          <w:sz w:val="24"/>
          <w:szCs w:val="24"/>
          <w:rtl w:val="0"/>
        </w:rPr>
        <w:t xml:space="preserve"> future tests </w:t>
      </w:r>
      <w:r w:rsidDel="00000000" w:rsidR="00000000" w:rsidRPr="00000000">
        <w:rPr>
          <w:rFonts w:ascii="Calibri" w:cs="Calibri" w:eastAsia="Calibri" w:hAnsi="Calibri"/>
          <w:sz w:val="24"/>
          <w:szCs w:val="24"/>
          <w:rtl w:val="0"/>
        </w:rPr>
        <w:t xml:space="preserve">of how </w:t>
      </w:r>
      <w:r w:rsidDel="00000000" w:rsidR="00000000" w:rsidRPr="00000000">
        <w:rPr>
          <w:rFonts w:ascii="Calibri" w:cs="Calibri" w:eastAsia="Calibri" w:hAnsi="Calibri"/>
          <w:b w:val="1"/>
          <w:sz w:val="24"/>
          <w:szCs w:val="24"/>
          <w:rtl w:val="0"/>
        </w:rPr>
        <w:t xml:space="preserve">predicted rainfall</w:t>
      </w:r>
      <w:r w:rsidDel="00000000" w:rsidR="00000000" w:rsidRPr="00000000">
        <w:rPr>
          <w:rFonts w:ascii="Calibri" w:cs="Calibri" w:eastAsia="Calibri" w:hAnsi="Calibri"/>
          <w:sz w:val="24"/>
          <w:szCs w:val="24"/>
          <w:rtl w:val="0"/>
        </w:rPr>
        <w:t xml:space="preserve"> changes under </w:t>
      </w:r>
      <w:r w:rsidDel="00000000" w:rsidR="00000000" w:rsidRPr="00000000">
        <w:rPr>
          <w:rFonts w:ascii="Calibri" w:cs="Calibri" w:eastAsia="Calibri" w:hAnsi="Calibri"/>
          <w:b w:val="1"/>
          <w:sz w:val="24"/>
          <w:szCs w:val="24"/>
          <w:rtl w:val="0"/>
        </w:rPr>
        <w:t xml:space="preserve">future climate change scenarios</w:t>
      </w:r>
      <w:r w:rsidDel="00000000" w:rsidR="00000000" w:rsidRPr="00000000">
        <w:rPr>
          <w:rFonts w:ascii="Calibri" w:cs="Calibri" w:eastAsia="Calibri" w:hAnsi="Calibri"/>
          <w:sz w:val="24"/>
          <w:szCs w:val="24"/>
          <w:rtl w:val="0"/>
        </w:rPr>
        <w:t xml:space="preserve"> might affect locust abundance.</w:t>
      </w:r>
    </w:p>
    <w:p w:rsidR="00000000" w:rsidDel="00000000" w:rsidP="00000000" w:rsidRDefault="00000000" w:rsidRPr="00000000" w14:paraId="00000028">
      <w:pPr>
        <w:pageBreakBefore w:val="0"/>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study is the first to apply a </w:t>
      </w:r>
      <w:r w:rsidDel="00000000" w:rsidR="00000000" w:rsidRPr="00000000">
        <w:rPr>
          <w:rFonts w:ascii="Calibri" w:cs="Calibri" w:eastAsia="Calibri" w:hAnsi="Calibri"/>
          <w:b w:val="1"/>
          <w:sz w:val="24"/>
          <w:szCs w:val="24"/>
          <w:rtl w:val="0"/>
        </w:rPr>
        <w:t xml:space="preserve">statistical time series modelling</w:t>
      </w:r>
      <w:r w:rsidDel="00000000" w:rsidR="00000000" w:rsidRPr="00000000">
        <w:rPr>
          <w:rFonts w:ascii="Calibri" w:cs="Calibri" w:eastAsia="Calibri" w:hAnsi="Calibri"/>
          <w:sz w:val="24"/>
          <w:szCs w:val="24"/>
          <w:rtl w:val="0"/>
        </w:rPr>
        <w:t xml:space="preserve"> approach to analyse </w:t>
      </w:r>
      <w:r w:rsidDel="00000000" w:rsidR="00000000" w:rsidRPr="00000000">
        <w:rPr>
          <w:rFonts w:ascii="Calibri" w:cs="Calibri" w:eastAsia="Calibri" w:hAnsi="Calibri"/>
          <w:b w:val="1"/>
          <w:sz w:val="24"/>
          <w:szCs w:val="24"/>
          <w:rtl w:val="0"/>
        </w:rPr>
        <w:t xml:space="preserve">desert locust population dynamics</w:t>
      </w:r>
      <w:r w:rsidDel="00000000" w:rsidR="00000000" w:rsidRPr="00000000">
        <w:rPr>
          <w:rFonts w:ascii="Calibri" w:cs="Calibri" w:eastAsia="Calibri" w:hAnsi="Calibri"/>
          <w:sz w:val="24"/>
          <w:szCs w:val="24"/>
          <w:rtl w:val="0"/>
        </w:rPr>
        <w:t xml:space="preserve"> throughout the </w:t>
      </w:r>
      <w:r w:rsidDel="00000000" w:rsidR="00000000" w:rsidRPr="00000000">
        <w:rPr>
          <w:rFonts w:ascii="Calibri" w:cs="Calibri" w:eastAsia="Calibri" w:hAnsi="Calibri"/>
          <w:b w:val="1"/>
          <w:sz w:val="24"/>
          <w:szCs w:val="24"/>
          <w:rtl w:val="0"/>
        </w:rPr>
        <w:t xml:space="preserve">geographical range of the species</w:t>
      </w:r>
      <w:r w:rsidDel="00000000" w:rsidR="00000000" w:rsidRPr="00000000">
        <w:rPr>
          <w:rFonts w:ascii="Calibri" w:cs="Calibri" w:eastAsia="Calibri" w:hAnsi="Calibri"/>
          <w:sz w:val="24"/>
          <w:szCs w:val="24"/>
          <w:rtl w:val="0"/>
        </w:rPr>
        <w:t xml:space="preserve">. It is also the first to examine </w:t>
      </w:r>
      <w:r w:rsidDel="00000000" w:rsidR="00000000" w:rsidRPr="00000000">
        <w:rPr>
          <w:rFonts w:ascii="Calibri" w:cs="Calibri" w:eastAsia="Calibri" w:hAnsi="Calibri"/>
          <w:b w:val="1"/>
          <w:sz w:val="24"/>
          <w:szCs w:val="24"/>
          <w:rtl w:val="0"/>
        </w:rPr>
        <w:t xml:space="preserve">desert locust dynamics</w:t>
      </w:r>
      <w:r w:rsidDel="00000000" w:rsidR="00000000" w:rsidRPr="00000000">
        <w:rPr>
          <w:rFonts w:ascii="Calibri" w:cs="Calibri" w:eastAsia="Calibri" w:hAnsi="Calibri"/>
          <w:sz w:val="24"/>
          <w:szCs w:val="24"/>
          <w:rtl w:val="0"/>
        </w:rPr>
        <w:t xml:space="preserve"> at a resolution smaller than a national or very large territorial level.</w:t>
      </w:r>
    </w:p>
    <w:p w:rsidR="00000000" w:rsidDel="00000000" w:rsidP="00000000" w:rsidRDefault="00000000" w:rsidRPr="00000000" w14:paraId="0000002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METHODS:</w:t>
      </w:r>
    </w:p>
    <w:p w:rsidR="00000000" w:rsidDel="00000000" w:rsidP="00000000" w:rsidRDefault="00000000" w:rsidRPr="00000000" w14:paraId="0000002B">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time series of 696 counts of the monthly number of 1° grid squares reported as infested with desert locust swarms, from </w:t>
      </w:r>
      <w:commentRangeStart w:id="15"/>
      <w:r w:rsidDel="00000000" w:rsidR="00000000" w:rsidRPr="00000000">
        <w:rPr>
          <w:rFonts w:ascii="Calibri" w:cs="Calibri" w:eastAsia="Calibri" w:hAnsi="Calibri"/>
          <w:sz w:val="24"/>
          <w:szCs w:val="24"/>
          <w:rtl w:val="0"/>
        </w:rPr>
        <w:t xml:space="preserve">1930 to 1987</w:t>
      </w:r>
      <w:commentRangeEnd w:id="15"/>
      <w:r w:rsidDel="00000000" w:rsidR="00000000" w:rsidRPr="00000000">
        <w:commentReference w:id="15"/>
      </w:r>
      <w:r w:rsidDel="00000000" w:rsidR="00000000" w:rsidRPr="00000000">
        <w:rPr>
          <w:rFonts w:ascii="Calibri" w:cs="Calibri" w:eastAsia="Calibri" w:hAnsi="Calibri"/>
          <w:sz w:val="24"/>
          <w:szCs w:val="24"/>
          <w:rtl w:val="0"/>
        </w:rPr>
        <w:t xml:space="preserve">, throughout the desert locust distribution area, i.e. the recession and invasion areas combined, was produced from a GIS from the original files used to compile the </w:t>
      </w:r>
      <w:r w:rsidDel="00000000" w:rsidR="00000000" w:rsidRPr="00000000">
        <w:rPr>
          <w:rFonts w:ascii="Calibri" w:cs="Calibri" w:eastAsia="Calibri" w:hAnsi="Calibri"/>
          <w:b w:val="1"/>
          <w:sz w:val="24"/>
          <w:szCs w:val="24"/>
          <w:rtl w:val="0"/>
        </w:rPr>
        <w:t xml:space="preserve">FAO SWARMS datasets.</w:t>
      </w:r>
    </w:p>
    <w:p w:rsidR="00000000" w:rsidDel="00000000" w:rsidP="00000000" w:rsidRDefault="00000000" w:rsidRPr="00000000" w14:paraId="0000002C">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equivalent series for </w:t>
      </w:r>
      <w:commentRangeStart w:id="16"/>
      <w:r w:rsidDel="00000000" w:rsidR="00000000" w:rsidRPr="00000000">
        <w:rPr>
          <w:rFonts w:ascii="Calibri" w:cs="Calibri" w:eastAsia="Calibri" w:hAnsi="Calibri"/>
          <w:b w:val="1"/>
          <w:sz w:val="24"/>
          <w:szCs w:val="24"/>
          <w:rtl w:val="0"/>
        </w:rPr>
        <w:t xml:space="preserve">desert locust hopper bands</w:t>
      </w:r>
      <w:commentRangeEnd w:id="16"/>
      <w:r w:rsidDel="00000000" w:rsidR="00000000" w:rsidRPr="00000000">
        <w:commentReference w:id="16"/>
      </w:r>
      <w:r w:rsidDel="00000000" w:rsidR="00000000" w:rsidRPr="00000000">
        <w:rPr>
          <w:rFonts w:ascii="Calibri" w:cs="Calibri" w:eastAsia="Calibri" w:hAnsi="Calibri"/>
          <w:sz w:val="24"/>
          <w:szCs w:val="24"/>
          <w:rtl w:val="0"/>
        </w:rPr>
        <w:t xml:space="preserve"> was also generated.</w:t>
      </w:r>
    </w:p>
    <w:p w:rsidR="00000000" w:rsidDel="00000000" w:rsidP="00000000" w:rsidRDefault="00000000" w:rsidRPr="00000000" w14:paraId="0000002D">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for the whole distribution area were modelled as one time series, as locusts are extremely mobile and are able to travel many thousands of kilometres in a single generation.</w:t>
      </w:r>
    </w:p>
    <w:p w:rsidR="00000000" w:rsidDel="00000000" w:rsidP="00000000" w:rsidRDefault="00000000" w:rsidRPr="00000000" w14:paraId="0000002E">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examine the influence of rainfall on desert locust population dynamics, a time series of </w:t>
      </w:r>
      <w:commentRangeStart w:id="17"/>
      <w:r w:rsidDel="00000000" w:rsidR="00000000" w:rsidRPr="00000000">
        <w:rPr>
          <w:rFonts w:ascii="Calibri" w:cs="Calibri" w:eastAsia="Calibri" w:hAnsi="Calibri"/>
          <w:sz w:val="24"/>
          <w:szCs w:val="24"/>
          <w:rtl w:val="0"/>
        </w:rPr>
        <w:t xml:space="preserve">monthly rainfall totals</w:t>
      </w:r>
      <w:commentRangeEnd w:id="17"/>
      <w:r w:rsidDel="00000000" w:rsidR="00000000" w:rsidRPr="00000000">
        <w:commentReference w:id="17"/>
      </w:r>
      <w:r w:rsidDel="00000000" w:rsidR="00000000" w:rsidRPr="00000000">
        <w:rPr>
          <w:rFonts w:ascii="Calibri" w:cs="Calibri" w:eastAsia="Calibri" w:hAnsi="Calibri"/>
          <w:sz w:val="24"/>
          <w:szCs w:val="24"/>
          <w:rtl w:val="0"/>
        </w:rPr>
        <w:t xml:space="preserve"> for the desert locust recession area was also calculated for </w:t>
      </w:r>
      <w:commentRangeStart w:id="18"/>
      <w:r w:rsidDel="00000000" w:rsidR="00000000" w:rsidRPr="00000000">
        <w:rPr>
          <w:rFonts w:ascii="Calibri" w:cs="Calibri" w:eastAsia="Calibri" w:hAnsi="Calibri"/>
          <w:sz w:val="24"/>
          <w:szCs w:val="24"/>
          <w:rtl w:val="0"/>
        </w:rPr>
        <w:t xml:space="preserve">1928–1987.</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rainfall data were derived from a </w:t>
      </w:r>
      <w:r w:rsidDel="00000000" w:rsidR="00000000" w:rsidRPr="00000000">
        <w:rPr>
          <w:rFonts w:ascii="Calibri" w:cs="Calibri" w:eastAsia="Calibri" w:hAnsi="Calibri"/>
          <w:b w:val="1"/>
          <w:sz w:val="24"/>
          <w:szCs w:val="24"/>
          <w:rtl w:val="0"/>
        </w:rPr>
        <w:t xml:space="preserve">0.5° global land surface precipitation dataset</w:t>
      </w:r>
      <w:r w:rsidDel="00000000" w:rsidR="00000000" w:rsidRPr="00000000">
        <w:rPr>
          <w:rFonts w:ascii="Calibri" w:cs="Calibri" w:eastAsia="Calibri" w:hAnsi="Calibri"/>
          <w:sz w:val="24"/>
          <w:szCs w:val="24"/>
          <w:rtl w:val="0"/>
        </w:rPr>
        <w:t xml:space="preserve">, acquired from the </w:t>
      </w:r>
      <w:r w:rsidDel="00000000" w:rsidR="00000000" w:rsidRPr="00000000">
        <w:rPr>
          <w:rFonts w:ascii="Calibri" w:cs="Calibri" w:eastAsia="Calibri" w:hAnsi="Calibri"/>
          <w:b w:val="1"/>
          <w:sz w:val="24"/>
          <w:szCs w:val="24"/>
          <w:rtl w:val="0"/>
        </w:rPr>
        <w:t xml:space="preserve">Climate Research Unit (CRU)</w:t>
      </w:r>
      <w:r w:rsidDel="00000000" w:rsidR="00000000" w:rsidRPr="00000000">
        <w:rPr>
          <w:rFonts w:ascii="Calibri" w:cs="Calibri" w:eastAsia="Calibri" w:hAnsi="Calibri"/>
          <w:sz w:val="24"/>
          <w:szCs w:val="24"/>
          <w:rtl w:val="0"/>
        </w:rPr>
        <w:t xml:space="preserve"> of the University of East Anglia (UEA).</w:t>
      </w:r>
    </w:p>
    <w:p w:rsidR="00000000" w:rsidDel="00000000" w:rsidP="00000000" w:rsidRDefault="00000000" w:rsidRPr="00000000" w14:paraId="00000030">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Furthermore,</w:t>
      </w:r>
      <w:r w:rsidDel="00000000" w:rsidR="00000000" w:rsidRPr="00000000">
        <w:rPr>
          <w:rFonts w:ascii="Calibri" w:cs="Calibri" w:eastAsia="Calibri" w:hAnsi="Calibri"/>
          <w:b w:val="1"/>
          <w:sz w:val="24"/>
          <w:szCs w:val="24"/>
          <w:rtl w:val="0"/>
        </w:rPr>
        <w:t xml:space="preserve"> precipitation levels are relatively high in the invasion area, and rainfall is therefore unlikely to be a limiting factor there</w:t>
      </w:r>
      <w:r w:rsidDel="00000000" w:rsidR="00000000" w:rsidRPr="00000000">
        <w:rPr>
          <w:rFonts w:ascii="Calibri" w:cs="Calibri" w:eastAsia="Calibri" w:hAnsi="Calibri"/>
          <w:sz w:val="24"/>
          <w:szCs w:val="24"/>
          <w:rtl w:val="0"/>
        </w:rPr>
        <w:t xml:space="preserve">. Although these data were derived using </w:t>
      </w:r>
      <w:commentRangeStart w:id="19"/>
      <w:r w:rsidDel="00000000" w:rsidR="00000000" w:rsidRPr="00000000">
        <w:rPr>
          <w:rFonts w:ascii="Calibri" w:cs="Calibri" w:eastAsia="Calibri" w:hAnsi="Calibri"/>
          <w:sz w:val="24"/>
          <w:szCs w:val="24"/>
          <w:rtl w:val="0"/>
        </w:rPr>
        <w:t xml:space="preserve">spatial interpolation techniques</w:t>
      </w:r>
      <w:commentRangeEnd w:id="19"/>
      <w:r w:rsidDel="00000000" w:rsidR="00000000" w:rsidRPr="00000000">
        <w:commentReference w:id="19"/>
      </w:r>
      <w:r w:rsidDel="00000000" w:rsidR="00000000" w:rsidRPr="00000000">
        <w:rPr>
          <w:rFonts w:ascii="Calibri" w:cs="Calibri" w:eastAsia="Calibri" w:hAnsi="Calibri"/>
          <w:sz w:val="24"/>
          <w:szCs w:val="24"/>
          <w:rtl w:val="0"/>
        </w:rPr>
        <w:t xml:space="preserve"> from point observations, as we were modelling locust observations amalgamated over the whole range of the insect, we believe that they serve as a suitable proxy for real monthly variations in rainfall affecting overall locust abundance.</w:t>
      </w:r>
    </w:p>
    <w:p w:rsidR="00000000" w:rsidDel="00000000" w:rsidP="00000000" w:rsidRDefault="00000000" w:rsidRPr="00000000" w14:paraId="00000031">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many grid squares where locusts have never been recorded breeding, and so it could be argued that the true breeding range of the species is mostly restricted to those squares where they have been known to breed. </w:t>
      </w:r>
      <w:r w:rsidDel="00000000" w:rsidR="00000000" w:rsidRPr="00000000">
        <w:rPr>
          <w:rFonts w:ascii="Calibri" w:cs="Calibri" w:eastAsia="Calibri" w:hAnsi="Calibri"/>
          <w:b w:val="1"/>
          <w:sz w:val="24"/>
          <w:szCs w:val="24"/>
          <w:rtl w:val="0"/>
        </w:rPr>
        <w:t xml:space="preserve">To take account of this, a monthly rainfall time series was produced for recession area grid squares which have at some time been reported as hosting breeding locust populations or locust hoppers, and results obtained for rainfall for the whole recession area checked against results obtained using these data.</w:t>
      </w:r>
    </w:p>
    <w:p w:rsidR="00000000" w:rsidDel="00000000" w:rsidP="00000000" w:rsidRDefault="00000000" w:rsidRPr="00000000" w14:paraId="0000003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commentRangeStart w:id="20"/>
      <w:r w:rsidDel="00000000" w:rsidR="00000000" w:rsidRPr="00000000">
        <w:rPr>
          <w:rFonts w:ascii="Calibri" w:cs="Calibri" w:eastAsia="Calibri" w:hAnsi="Calibri"/>
          <w:sz w:val="24"/>
          <w:szCs w:val="24"/>
          <w:rtl w:val="0"/>
        </w:rPr>
        <w:t xml:space="preserve">model selection strategy</w:t>
      </w:r>
      <w:commentRangeEnd w:id="20"/>
      <w:r w:rsidDel="00000000" w:rsidR="00000000" w:rsidRPr="00000000">
        <w:commentReference w:id="20"/>
      </w:r>
      <w:r w:rsidDel="00000000" w:rsidR="00000000" w:rsidRPr="00000000">
        <w:rPr>
          <w:rFonts w:ascii="Calibri" w:cs="Calibri" w:eastAsia="Calibri" w:hAnsi="Calibri"/>
          <w:sz w:val="24"/>
          <w:szCs w:val="24"/>
          <w:rtl w:val="0"/>
        </w:rPr>
        <w:t xml:space="preserve"> was to derive purely </w:t>
      </w:r>
      <w:commentRangeStart w:id="21"/>
      <w:r w:rsidDel="00000000" w:rsidR="00000000" w:rsidRPr="00000000">
        <w:rPr>
          <w:rFonts w:ascii="Calibri" w:cs="Calibri" w:eastAsia="Calibri" w:hAnsi="Calibri"/>
          <w:b w:val="1"/>
          <w:sz w:val="24"/>
          <w:szCs w:val="24"/>
          <w:rtl w:val="0"/>
        </w:rPr>
        <w:t xml:space="preserve">endogenous </w:t>
      </w:r>
      <w:commentRangeEnd w:id="21"/>
      <w:r w:rsidDel="00000000" w:rsidR="00000000" w:rsidRPr="00000000">
        <w:commentReference w:id="21"/>
      </w:r>
      <w:r w:rsidDel="00000000" w:rsidR="00000000" w:rsidRPr="00000000">
        <w:rPr>
          <w:rFonts w:ascii="Calibri" w:cs="Calibri" w:eastAsia="Calibri" w:hAnsi="Calibri"/>
          <w:b w:val="1"/>
          <w:sz w:val="24"/>
          <w:szCs w:val="24"/>
          <w:rtl w:val="0"/>
        </w:rPr>
        <w:t xml:space="preserve">ARIMA models</w:t>
      </w:r>
      <w:r w:rsidDel="00000000" w:rsidR="00000000" w:rsidRPr="00000000">
        <w:rPr>
          <w:rFonts w:ascii="Calibri" w:cs="Calibri" w:eastAsia="Calibri" w:hAnsi="Calibri"/>
          <w:sz w:val="24"/>
          <w:szCs w:val="24"/>
          <w:rtl w:val="0"/>
        </w:rPr>
        <w:t xml:space="preserve"> of the series and to examine the effect of adding</w:t>
      </w:r>
      <w:r w:rsidDel="00000000" w:rsidR="00000000" w:rsidRPr="00000000">
        <w:rPr>
          <w:rFonts w:ascii="Calibri" w:cs="Calibri" w:eastAsia="Calibri" w:hAnsi="Calibri"/>
          <w:b w:val="1"/>
          <w:sz w:val="24"/>
          <w:szCs w:val="24"/>
          <w:rtl w:val="0"/>
        </w:rPr>
        <w:t xml:space="preserve"> lagged rainfall data</w:t>
      </w:r>
      <w:r w:rsidDel="00000000" w:rsidR="00000000" w:rsidRPr="00000000">
        <w:rPr>
          <w:rFonts w:ascii="Calibri" w:cs="Calibri" w:eastAsia="Calibri" w:hAnsi="Calibri"/>
          <w:sz w:val="24"/>
          <w:szCs w:val="24"/>
          <w:rtl w:val="0"/>
        </w:rPr>
        <w:t xml:space="preserve"> as </w:t>
      </w:r>
      <w:commentRangeStart w:id="22"/>
      <w:r w:rsidDel="00000000" w:rsidR="00000000" w:rsidRPr="00000000">
        <w:rPr>
          <w:rFonts w:ascii="Calibri" w:cs="Calibri" w:eastAsia="Calibri" w:hAnsi="Calibri"/>
          <w:b w:val="1"/>
          <w:sz w:val="24"/>
          <w:szCs w:val="24"/>
          <w:rtl w:val="0"/>
        </w:rPr>
        <w:t xml:space="preserve">exogenous variables</w:t>
      </w:r>
      <w:commentRangeEnd w:id="22"/>
      <w:r w:rsidDel="00000000" w:rsidR="00000000" w:rsidRPr="00000000">
        <w:commentReference w:id="22"/>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case of the hopper bands data,</w:t>
      </w:r>
      <w:r w:rsidDel="00000000" w:rsidR="00000000" w:rsidRPr="00000000">
        <w:rPr>
          <w:rFonts w:ascii="Calibri" w:cs="Calibri" w:eastAsia="Calibri" w:hAnsi="Calibri"/>
          <w:b w:val="1"/>
          <w:sz w:val="24"/>
          <w:szCs w:val="24"/>
          <w:rtl w:val="0"/>
        </w:rPr>
        <w:t xml:space="preserve"> lagged data from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swarms series</w:t>
      </w:r>
      <w:r w:rsidDel="00000000" w:rsidR="00000000" w:rsidRPr="00000000">
        <w:rPr>
          <w:rFonts w:ascii="Calibri" w:cs="Calibri" w:eastAsia="Calibri" w:hAnsi="Calibri"/>
          <w:sz w:val="24"/>
          <w:szCs w:val="24"/>
          <w:rtl w:val="0"/>
        </w:rPr>
        <w:t xml:space="preserve"> were also included as </w:t>
      </w:r>
      <w:r w:rsidDel="00000000" w:rsidR="00000000" w:rsidRPr="00000000">
        <w:rPr>
          <w:rFonts w:ascii="Calibri" w:cs="Calibri" w:eastAsia="Calibri" w:hAnsi="Calibri"/>
          <w:b w:val="1"/>
          <w:sz w:val="24"/>
          <w:szCs w:val="24"/>
          <w:rtl w:val="0"/>
        </w:rPr>
        <w:t xml:space="preserve">exogenous variables</w:t>
      </w:r>
      <w:r w:rsidDel="00000000" w:rsidR="00000000" w:rsidRPr="00000000">
        <w:rPr>
          <w:rFonts w:ascii="Calibri" w:cs="Calibri" w:eastAsia="Calibri" w:hAnsi="Calibri"/>
          <w:sz w:val="24"/>
          <w:szCs w:val="24"/>
          <w:rtl w:val="0"/>
        </w:rPr>
        <w:t xml:space="preserve">, to represent parent generations.</w:t>
      </w:r>
    </w:p>
    <w:p w:rsidR="00000000" w:rsidDel="00000000" w:rsidP="00000000" w:rsidRDefault="00000000" w:rsidRPr="00000000" w14:paraId="00000035">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ARIMA models</w:t>
      </w:r>
      <w:r w:rsidDel="00000000" w:rsidR="00000000" w:rsidRPr="00000000">
        <w:rPr>
          <w:rFonts w:ascii="Calibri" w:cs="Calibri" w:eastAsia="Calibri" w:hAnsi="Calibri"/>
          <w:sz w:val="24"/>
          <w:szCs w:val="24"/>
          <w:rtl w:val="0"/>
        </w:rPr>
        <w:t xml:space="preserve"> of the series were selected on the basis of an examination of </w:t>
      </w:r>
      <w:r w:rsidDel="00000000" w:rsidR="00000000" w:rsidRPr="00000000">
        <w:rPr>
          <w:rFonts w:ascii="Calibri" w:cs="Calibri" w:eastAsia="Calibri" w:hAnsi="Calibri"/>
          <w:b w:val="1"/>
          <w:sz w:val="24"/>
          <w:szCs w:val="24"/>
          <w:rtl w:val="0"/>
        </w:rPr>
        <w:t xml:space="preserve">autocorrelation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partial autocorrelation functions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ACF</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PACF</w:t>
      </w:r>
      <w:r w:rsidDel="00000000" w:rsidR="00000000" w:rsidRPr="00000000">
        <w:rPr>
          <w:rFonts w:ascii="Calibri" w:cs="Calibri" w:eastAsia="Calibri" w:hAnsi="Calibri"/>
          <w:sz w:val="24"/>
          <w:szCs w:val="24"/>
          <w:rtl w:val="0"/>
        </w:rPr>
        <w:t xml:space="preserve">, respectively) using standard techniques.</w:t>
      </w:r>
    </w:p>
    <w:p w:rsidR="00000000" w:rsidDel="00000000" w:rsidP="00000000" w:rsidRDefault="00000000" w:rsidRPr="00000000" w14:paraId="00000036">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effect of the inclusion of</w:t>
      </w:r>
      <w:r w:rsidDel="00000000" w:rsidR="00000000" w:rsidRPr="00000000">
        <w:rPr>
          <w:rFonts w:ascii="Calibri" w:cs="Calibri" w:eastAsia="Calibri" w:hAnsi="Calibri"/>
          <w:b w:val="1"/>
          <w:sz w:val="24"/>
          <w:szCs w:val="24"/>
          <w:rtl w:val="0"/>
        </w:rPr>
        <w:t xml:space="preserve"> rainfall data</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locust swarms dat</w:t>
      </w:r>
      <w:r w:rsidDel="00000000" w:rsidR="00000000" w:rsidRPr="00000000">
        <w:rPr>
          <w:rFonts w:ascii="Calibri" w:cs="Calibri" w:eastAsia="Calibri" w:hAnsi="Calibri"/>
          <w:sz w:val="24"/>
          <w:szCs w:val="24"/>
          <w:rtl w:val="0"/>
        </w:rPr>
        <w:t xml:space="preserve">a in the case of the </w:t>
      </w:r>
      <w:r w:rsidDel="00000000" w:rsidR="00000000" w:rsidRPr="00000000">
        <w:rPr>
          <w:rFonts w:ascii="Calibri" w:cs="Calibri" w:eastAsia="Calibri" w:hAnsi="Calibri"/>
          <w:b w:val="1"/>
          <w:sz w:val="24"/>
          <w:szCs w:val="24"/>
          <w:rtl w:val="0"/>
        </w:rPr>
        <w:t xml:space="preserve">hopper bands models</w:t>
      </w:r>
      <w:r w:rsidDel="00000000" w:rsidR="00000000" w:rsidRPr="00000000">
        <w:rPr>
          <w:rFonts w:ascii="Calibri" w:cs="Calibri" w:eastAsia="Calibri" w:hAnsi="Calibri"/>
          <w:sz w:val="24"/>
          <w:szCs w:val="24"/>
          <w:rtl w:val="0"/>
        </w:rPr>
        <w:t xml:space="preserve">, was </w:t>
      </w:r>
      <w:r w:rsidDel="00000000" w:rsidR="00000000" w:rsidRPr="00000000">
        <w:rPr>
          <w:rFonts w:ascii="Calibri" w:cs="Calibri" w:eastAsia="Calibri" w:hAnsi="Calibri"/>
          <w:b w:val="1"/>
          <w:sz w:val="24"/>
          <w:szCs w:val="24"/>
          <w:rtl w:val="0"/>
        </w:rPr>
        <w:t xml:space="preserve">tested using the significance levels</w:t>
      </w:r>
      <w:r w:rsidDel="00000000" w:rsidR="00000000" w:rsidRPr="00000000">
        <w:rPr>
          <w:rFonts w:ascii="Calibri" w:cs="Calibri" w:eastAsia="Calibri" w:hAnsi="Calibri"/>
          <w:sz w:val="24"/>
          <w:szCs w:val="24"/>
          <w:rtl w:val="0"/>
        </w:rPr>
        <w:t xml:space="preserve"> of </w:t>
      </w:r>
      <w:r w:rsidDel="00000000" w:rsidR="00000000" w:rsidRPr="00000000">
        <w:rPr>
          <w:rFonts w:ascii="Calibri" w:cs="Calibri" w:eastAsia="Calibri" w:hAnsi="Calibri"/>
          <w:b w:val="1"/>
          <w:sz w:val="24"/>
          <w:szCs w:val="24"/>
          <w:rtl w:val="0"/>
        </w:rPr>
        <w:t xml:space="preserve">each variable</w:t>
      </w:r>
      <w:r w:rsidDel="00000000" w:rsidR="00000000" w:rsidRPr="00000000">
        <w:rPr>
          <w:rFonts w:ascii="Calibri" w:cs="Calibri" w:eastAsia="Calibri" w:hAnsi="Calibri"/>
          <w:sz w:val="24"/>
          <w:szCs w:val="24"/>
          <w:rtl w:val="0"/>
        </w:rPr>
        <w:t xml:space="preserve"> and the </w:t>
      </w:r>
      <w:r w:rsidDel="00000000" w:rsidR="00000000" w:rsidRPr="00000000">
        <w:rPr>
          <w:rFonts w:ascii="Calibri" w:cs="Calibri" w:eastAsia="Calibri" w:hAnsi="Calibri"/>
          <w:b w:val="1"/>
          <w:sz w:val="24"/>
          <w:szCs w:val="24"/>
          <w:rtl w:val="0"/>
        </w:rPr>
        <w:t xml:space="preserve">effect on the</w:t>
      </w:r>
      <w:commentRangeStart w:id="23"/>
      <w:r w:rsidDel="00000000" w:rsidR="00000000" w:rsidRPr="00000000">
        <w:rPr>
          <w:rFonts w:ascii="Calibri" w:cs="Calibri" w:eastAsia="Calibri" w:hAnsi="Calibri"/>
          <w:b w:val="1"/>
          <w:sz w:val="24"/>
          <w:szCs w:val="24"/>
          <w:rtl w:val="0"/>
        </w:rPr>
        <w:t xml:space="preserve"> Bayesian information criterion (BIC) value</w:t>
      </w:r>
      <w:commentRangeEnd w:id="23"/>
      <w:r w:rsidDel="00000000" w:rsidR="00000000" w:rsidRPr="00000000">
        <w:commentReference w:id="23"/>
      </w:r>
      <w:r w:rsidDel="00000000" w:rsidR="00000000" w:rsidRPr="00000000">
        <w:rPr>
          <w:rFonts w:ascii="Calibri" w:cs="Calibri" w:eastAsia="Calibri" w:hAnsi="Calibri"/>
          <w:sz w:val="24"/>
          <w:szCs w:val="24"/>
          <w:rtl w:val="0"/>
        </w:rPr>
        <w:t xml:space="preserve"> for the model, using </w:t>
      </w:r>
      <w:commentRangeStart w:id="24"/>
      <w:r w:rsidDel="00000000" w:rsidR="00000000" w:rsidRPr="00000000">
        <w:rPr>
          <w:rFonts w:ascii="Calibri" w:cs="Calibri" w:eastAsia="Calibri" w:hAnsi="Calibri"/>
          <w:b w:val="1"/>
          <w:sz w:val="24"/>
          <w:szCs w:val="24"/>
          <w:rtl w:val="0"/>
        </w:rPr>
        <w:t xml:space="preserve">backward stepwise techniques</w:t>
      </w:r>
      <w:commentRangeEnd w:id="24"/>
      <w:r w:rsidDel="00000000" w:rsidR="00000000" w:rsidRPr="00000000">
        <w:commentReference w:id="24"/>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7">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w:t>
      </w:r>
      <w:r w:rsidDel="00000000" w:rsidR="00000000" w:rsidRPr="00000000">
        <w:rPr>
          <w:rFonts w:ascii="Calibri" w:cs="Calibri" w:eastAsia="Calibri" w:hAnsi="Calibri"/>
          <w:b w:val="1"/>
          <w:sz w:val="24"/>
          <w:szCs w:val="24"/>
          <w:rtl w:val="0"/>
        </w:rPr>
        <w:t xml:space="preserve">ARIMA model </w:t>
      </w:r>
      <w:r w:rsidDel="00000000" w:rsidR="00000000" w:rsidRPr="00000000">
        <w:rPr>
          <w:rFonts w:ascii="Calibri" w:cs="Calibri" w:eastAsia="Calibri" w:hAnsi="Calibri"/>
          <w:sz w:val="24"/>
          <w:szCs w:val="24"/>
          <w:rtl w:val="0"/>
        </w:rPr>
        <w:t xml:space="preserve">consists of a </w:t>
      </w:r>
      <w:commentRangeStart w:id="25"/>
      <w:r w:rsidDel="00000000" w:rsidR="00000000" w:rsidRPr="00000000">
        <w:rPr>
          <w:rFonts w:ascii="Calibri" w:cs="Calibri" w:eastAsia="Calibri" w:hAnsi="Calibri"/>
          <w:b w:val="1"/>
          <w:sz w:val="24"/>
          <w:szCs w:val="24"/>
          <w:rtl w:val="0"/>
        </w:rPr>
        <w:t xml:space="preserve">forecasting equation</w:t>
      </w:r>
      <w:commentRangeEnd w:id="25"/>
      <w:r w:rsidDel="00000000" w:rsidR="00000000" w:rsidRPr="00000000">
        <w:commentReference w:id="25"/>
      </w:r>
      <w:r w:rsidDel="00000000" w:rsidR="00000000" w:rsidRPr="00000000">
        <w:rPr>
          <w:rFonts w:ascii="Calibri" w:cs="Calibri" w:eastAsia="Calibri" w:hAnsi="Calibri"/>
          <w:sz w:val="24"/>
          <w:szCs w:val="24"/>
          <w:rtl w:val="0"/>
        </w:rPr>
        <w:t xml:space="preserve"> which may include previous lags in the series, or </w:t>
      </w:r>
      <w:r w:rsidDel="00000000" w:rsidR="00000000" w:rsidRPr="00000000">
        <w:rPr>
          <w:rFonts w:ascii="Calibri" w:cs="Calibri" w:eastAsia="Calibri" w:hAnsi="Calibri"/>
          <w:b w:val="1"/>
          <w:sz w:val="24"/>
          <w:szCs w:val="24"/>
          <w:rtl w:val="0"/>
        </w:rPr>
        <w:t xml:space="preserve">‘autoregressive</w:t>
      </w:r>
      <w:r w:rsidDel="00000000" w:rsidR="00000000" w:rsidRPr="00000000">
        <w:rPr>
          <w:rFonts w:ascii="Calibri" w:cs="Calibri" w:eastAsia="Calibri" w:hAnsi="Calibri"/>
          <w:sz w:val="24"/>
          <w:szCs w:val="24"/>
          <w:rtl w:val="0"/>
        </w:rPr>
        <w:t xml:space="preserve">’ terms, and lags of the forecast errors, or </w:t>
      </w:r>
      <w:r w:rsidDel="00000000" w:rsidR="00000000" w:rsidRPr="00000000">
        <w:rPr>
          <w:rFonts w:ascii="Calibri" w:cs="Calibri" w:eastAsia="Calibri" w:hAnsi="Calibri"/>
          <w:b w:val="1"/>
          <w:sz w:val="24"/>
          <w:szCs w:val="24"/>
          <w:rtl w:val="0"/>
        </w:rPr>
        <w:t xml:space="preserve">‘moving average’ </w:t>
      </w:r>
      <w:r w:rsidDel="00000000" w:rsidR="00000000" w:rsidRPr="00000000">
        <w:rPr>
          <w:rFonts w:ascii="Calibri" w:cs="Calibri" w:eastAsia="Calibri" w:hAnsi="Calibri"/>
          <w:sz w:val="24"/>
          <w:szCs w:val="24"/>
          <w:rtl w:val="0"/>
        </w:rPr>
        <w:t xml:space="preserve">terms.</w:t>
      </w:r>
    </w:p>
    <w:p w:rsidR="00000000" w:rsidDel="00000000" w:rsidP="00000000" w:rsidRDefault="00000000" w:rsidRPr="00000000" w14:paraId="00000038">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ARIMA</w:t>
      </w:r>
      <w:r w:rsidDel="00000000" w:rsidR="00000000" w:rsidRPr="00000000">
        <w:rPr>
          <w:rFonts w:ascii="Calibri" w:cs="Calibri" w:eastAsia="Calibri" w:hAnsi="Calibri"/>
          <w:sz w:val="24"/>
          <w:szCs w:val="24"/>
          <w:rtl w:val="0"/>
        </w:rPr>
        <w:t xml:space="preserve"> Parameters</w:t>
      </w:r>
    </w:p>
    <w:p w:rsidR="00000000" w:rsidDel="00000000" w:rsidP="00000000" w:rsidRDefault="00000000" w:rsidRPr="00000000" w14:paraId="00000039">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the number of lag observations in the model; also known as the lag order. </w:t>
      </w:r>
    </w:p>
    <w:p w:rsidR="00000000" w:rsidDel="00000000" w:rsidP="00000000" w:rsidRDefault="00000000" w:rsidRPr="00000000" w14:paraId="0000003A">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the number of times that the raw observations are differenced; also known as the degree of differencing. </w:t>
      </w:r>
    </w:p>
    <w:p w:rsidR="00000000" w:rsidDel="00000000" w:rsidP="00000000" w:rsidRDefault="00000000" w:rsidRPr="00000000" w14:paraId="0000003B">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the size of the moving average window; also known as the order of the moving average.</w:t>
      </w:r>
    </w:p>
    <w:p w:rsidR="00000000" w:rsidDel="00000000" w:rsidP="00000000" w:rsidRDefault="00000000" w:rsidRPr="00000000" w14:paraId="0000003C">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Box-Jenkins Model </w:t>
      </w:r>
      <w:r w:rsidDel="00000000" w:rsidR="00000000" w:rsidRPr="00000000">
        <w:rPr>
          <w:rFonts w:ascii="Calibri" w:cs="Calibri" w:eastAsia="Calibri" w:hAnsi="Calibri"/>
          <w:sz w:val="24"/>
          <w:szCs w:val="24"/>
          <w:rtl w:val="0"/>
        </w:rPr>
        <w:t xml:space="preserve">is a mathematical model designed to forecast data ranges based on inputs from a specified time series. ... The methodology allows the model to identify trends using </w:t>
      </w:r>
      <w:r w:rsidDel="00000000" w:rsidR="00000000" w:rsidRPr="00000000">
        <w:rPr>
          <w:rFonts w:ascii="Calibri" w:cs="Calibri" w:eastAsia="Calibri" w:hAnsi="Calibri"/>
          <w:b w:val="1"/>
          <w:sz w:val="24"/>
          <w:szCs w:val="24"/>
          <w:rtl w:val="0"/>
        </w:rPr>
        <w:t xml:space="preserve">autoregression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moving averages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seasonal differencing</w:t>
      </w:r>
      <w:r w:rsidDel="00000000" w:rsidR="00000000" w:rsidRPr="00000000">
        <w:rPr>
          <w:rFonts w:ascii="Calibri" w:cs="Calibri" w:eastAsia="Calibri" w:hAnsi="Calibri"/>
          <w:sz w:val="24"/>
          <w:szCs w:val="24"/>
          <w:rtl w:val="0"/>
        </w:rPr>
        <w:t xml:space="preserve"> to generate forecasts.</w:t>
      </w:r>
    </w:p>
    <w:p w:rsidR="00000000" w:rsidDel="00000000" w:rsidP="00000000" w:rsidRDefault="00000000" w:rsidRPr="00000000" w14:paraId="0000003D">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time series which needs to be </w:t>
      </w:r>
      <w:commentRangeStart w:id="26"/>
      <w:r w:rsidDel="00000000" w:rsidR="00000000" w:rsidRPr="00000000">
        <w:rPr>
          <w:rFonts w:ascii="Calibri" w:cs="Calibri" w:eastAsia="Calibri" w:hAnsi="Calibri"/>
          <w:sz w:val="24"/>
          <w:szCs w:val="24"/>
          <w:rtl w:val="0"/>
        </w:rPr>
        <w:t xml:space="preserve">differenced</w:t>
      </w:r>
      <w:commentRangeEnd w:id="26"/>
      <w:r w:rsidDel="00000000" w:rsidR="00000000" w:rsidRPr="00000000">
        <w:commentReference w:id="26"/>
      </w:r>
      <w:r w:rsidDel="00000000" w:rsidR="00000000" w:rsidRPr="00000000">
        <w:rPr>
          <w:rFonts w:ascii="Calibri" w:cs="Calibri" w:eastAsia="Calibri" w:hAnsi="Calibri"/>
          <w:sz w:val="24"/>
          <w:szCs w:val="24"/>
          <w:rtl w:val="0"/>
        </w:rPr>
        <w:t xml:space="preserve"> to be made </w:t>
      </w:r>
      <w:commentRangeStart w:id="27"/>
      <w:r w:rsidDel="00000000" w:rsidR="00000000" w:rsidRPr="00000000">
        <w:rPr>
          <w:rFonts w:ascii="Calibri" w:cs="Calibri" w:eastAsia="Calibri" w:hAnsi="Calibri"/>
          <w:b w:val="1"/>
          <w:sz w:val="24"/>
          <w:szCs w:val="24"/>
          <w:rtl w:val="0"/>
        </w:rPr>
        <w:t xml:space="preserve">stationary</w:t>
      </w:r>
      <w:commentRangeEnd w:id="27"/>
      <w:r w:rsidDel="00000000" w:rsidR="00000000" w:rsidRPr="00000000">
        <w:commentReference w:id="27"/>
      </w:r>
      <w:r w:rsidDel="00000000" w:rsidR="00000000" w:rsidRPr="00000000">
        <w:rPr>
          <w:rFonts w:ascii="Calibri" w:cs="Calibri" w:eastAsia="Calibri" w:hAnsi="Calibri"/>
          <w:sz w:val="24"/>
          <w:szCs w:val="24"/>
          <w:rtl w:val="0"/>
        </w:rPr>
        <w:t xml:space="preserve"> is said to be an ‘</w:t>
      </w:r>
      <w:r w:rsidDel="00000000" w:rsidR="00000000" w:rsidRPr="00000000">
        <w:rPr>
          <w:rFonts w:ascii="Calibri" w:cs="Calibri" w:eastAsia="Calibri" w:hAnsi="Calibri"/>
          <w:b w:val="1"/>
          <w:sz w:val="24"/>
          <w:szCs w:val="24"/>
          <w:rtl w:val="0"/>
        </w:rPr>
        <w:t xml:space="preserve">integrated</w:t>
      </w:r>
      <w:r w:rsidDel="00000000" w:rsidR="00000000" w:rsidRPr="00000000">
        <w:rPr>
          <w:rFonts w:ascii="Calibri" w:cs="Calibri" w:eastAsia="Calibri" w:hAnsi="Calibri"/>
          <w:sz w:val="24"/>
          <w:szCs w:val="24"/>
          <w:rtl w:val="0"/>
        </w:rPr>
        <w:t xml:space="preserve">’ version of a </w:t>
      </w:r>
      <w:commentRangeStart w:id="28"/>
      <w:r w:rsidDel="00000000" w:rsidR="00000000" w:rsidRPr="00000000">
        <w:rPr>
          <w:rFonts w:ascii="Calibri" w:cs="Calibri" w:eastAsia="Calibri" w:hAnsi="Calibri"/>
          <w:b w:val="1"/>
          <w:sz w:val="24"/>
          <w:szCs w:val="24"/>
          <w:rtl w:val="0"/>
        </w:rPr>
        <w:t xml:space="preserve">stationary series</w:t>
      </w:r>
      <w:commentRangeEnd w:id="28"/>
      <w:r w:rsidDel="00000000" w:rsidR="00000000" w:rsidRPr="00000000">
        <w:commentReference w:id="28"/>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notation used to describe an </w:t>
      </w:r>
      <w:r w:rsidDel="00000000" w:rsidR="00000000" w:rsidRPr="00000000">
        <w:rPr>
          <w:rFonts w:ascii="Calibri" w:cs="Calibri" w:eastAsia="Calibri" w:hAnsi="Calibri"/>
          <w:b w:val="1"/>
          <w:sz w:val="24"/>
          <w:szCs w:val="24"/>
          <w:rtl w:val="0"/>
        </w:rPr>
        <w:t xml:space="preserve">ARIMA model</w:t>
      </w:r>
      <w:r w:rsidDel="00000000" w:rsidR="00000000" w:rsidRPr="00000000">
        <w:rPr>
          <w:rFonts w:ascii="Calibri" w:cs="Calibri" w:eastAsia="Calibri" w:hAnsi="Calibri"/>
          <w:sz w:val="24"/>
          <w:szCs w:val="24"/>
          <w:rtl w:val="0"/>
        </w:rPr>
        <w:t xml:space="preserve"> is of the form</w:t>
      </w:r>
      <w:r w:rsidDel="00000000" w:rsidR="00000000" w:rsidRPr="00000000">
        <w:rPr>
          <w:rFonts w:ascii="Calibri" w:cs="Calibri" w:eastAsia="Calibri" w:hAnsi="Calibri"/>
          <w:b w:val="1"/>
          <w:sz w:val="24"/>
          <w:szCs w:val="24"/>
          <w:rtl w:val="0"/>
        </w:rPr>
        <w:t xml:space="preserve"> </w:t>
      </w:r>
      <w:commentRangeStart w:id="29"/>
      <w:r w:rsidDel="00000000" w:rsidR="00000000" w:rsidRPr="00000000">
        <w:rPr>
          <w:rFonts w:ascii="Calibri" w:cs="Calibri" w:eastAsia="Calibri" w:hAnsi="Calibri"/>
          <w:b w:val="1"/>
          <w:sz w:val="24"/>
          <w:szCs w:val="24"/>
          <w:rtl w:val="0"/>
        </w:rPr>
        <w:t xml:space="preserve">(p d q)</w:t>
      </w:r>
      <w:commentRangeEnd w:id="29"/>
      <w:r w:rsidDel="00000000" w:rsidR="00000000" w:rsidRPr="00000000">
        <w:commentReference w:id="29"/>
      </w:r>
      <w:commentRangeStart w:id="30"/>
      <w:r w:rsidDel="00000000" w:rsidR="00000000" w:rsidRPr="00000000">
        <w:rPr>
          <w:rFonts w:ascii="Calibri" w:cs="Calibri" w:eastAsia="Calibri" w:hAnsi="Calibri"/>
          <w:b w:val="1"/>
          <w:sz w:val="24"/>
          <w:szCs w:val="24"/>
          <w:rtl w:val="0"/>
        </w:rPr>
        <w:t xml:space="preserve">(P D Q)</w:t>
      </w:r>
      <w:commentRangeEnd w:id="30"/>
      <w:r w:rsidDel="00000000" w:rsidR="00000000" w:rsidRPr="00000000">
        <w:commentReference w:id="30"/>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first set of parentheses represents the non-seasonal part of the model, with </w:t>
      </w:r>
    </w:p>
    <w:p w:rsidR="00000000" w:rsidDel="00000000" w:rsidP="00000000" w:rsidRDefault="00000000" w:rsidRPr="00000000" w14:paraId="00000040">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the order of an autoregressive process, </w:t>
      </w:r>
    </w:p>
    <w:p w:rsidR="00000000" w:rsidDel="00000000" w:rsidP="00000000" w:rsidRDefault="00000000" w:rsidRPr="00000000" w14:paraId="00000041">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the order of differencing and </w:t>
      </w:r>
    </w:p>
    <w:p w:rsidR="00000000" w:rsidDel="00000000" w:rsidP="00000000" w:rsidRDefault="00000000" w:rsidRPr="00000000" w14:paraId="00000042">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the order of a moving average process.</w:t>
      </w:r>
    </w:p>
    <w:p w:rsidR="00000000" w:rsidDel="00000000" w:rsidP="00000000" w:rsidRDefault="00000000" w:rsidRPr="00000000" w14:paraId="0000004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second set of parentheses represents the seasonal component, where </w:t>
      </w:r>
    </w:p>
    <w:p w:rsidR="00000000" w:rsidDel="00000000" w:rsidP="00000000" w:rsidRDefault="00000000" w:rsidRPr="00000000" w14:paraId="00000045">
      <w:pPr>
        <w:pageBreakBefore w:val="0"/>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is the order of a seasonal autoregressive process, </w:t>
      </w:r>
    </w:p>
    <w:p w:rsidR="00000000" w:rsidDel="00000000" w:rsidP="00000000" w:rsidRDefault="00000000" w:rsidRPr="00000000" w14:paraId="00000046">
      <w:pPr>
        <w:pageBreakBefore w:val="0"/>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the order of seasonal differencing and </w:t>
      </w:r>
    </w:p>
    <w:p w:rsidR="00000000" w:rsidDel="00000000" w:rsidP="00000000" w:rsidRDefault="00000000" w:rsidRPr="00000000" w14:paraId="00000047">
      <w:pPr>
        <w:pageBreakBefore w:val="0"/>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the order of a seasonal moving average process. </w:t>
      </w:r>
    </w:p>
    <w:p w:rsidR="00000000" w:rsidDel="00000000" w:rsidP="00000000" w:rsidRDefault="00000000" w:rsidRPr="00000000" w14:paraId="00000048">
      <w:pPr>
        <w:pageBreakBefore w:val="0"/>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 represents the length of the seasonal period.</w:t>
      </w:r>
    </w:p>
    <w:p w:rsidR="00000000" w:rsidDel="00000000" w:rsidP="00000000" w:rsidRDefault="00000000" w:rsidRPr="00000000" w14:paraId="0000004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ACF</w:t>
      </w:r>
      <w:r w:rsidDel="00000000" w:rsidR="00000000" w:rsidRPr="00000000">
        <w:rPr>
          <w:rFonts w:ascii="Calibri" w:cs="Calibri" w:eastAsia="Calibri" w:hAnsi="Calibri"/>
          <w:sz w:val="24"/>
          <w:szCs w:val="24"/>
          <w:rtl w:val="0"/>
        </w:rPr>
        <w:t xml:space="preserve"> measures the </w:t>
      </w:r>
      <w:r w:rsidDel="00000000" w:rsidR="00000000" w:rsidRPr="00000000">
        <w:rPr>
          <w:rFonts w:ascii="Calibri" w:cs="Calibri" w:eastAsia="Calibri" w:hAnsi="Calibri"/>
          <w:b w:val="1"/>
          <w:sz w:val="24"/>
          <w:szCs w:val="24"/>
          <w:rtl w:val="0"/>
        </w:rPr>
        <w:t xml:space="preserve">correlation between values at each point in a series and values at lags prior to that point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ageBreakBefore w:val="0"/>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information is further used to calculate the </w:t>
      </w:r>
      <w:r w:rsidDel="00000000" w:rsidR="00000000" w:rsidRPr="00000000">
        <w:rPr>
          <w:rFonts w:ascii="Calibri" w:cs="Calibri" w:eastAsia="Calibri" w:hAnsi="Calibri"/>
          <w:b w:val="1"/>
          <w:sz w:val="24"/>
          <w:szCs w:val="24"/>
          <w:rtl w:val="0"/>
        </w:rPr>
        <w:t xml:space="preserve">PACF</w:t>
      </w:r>
      <w:r w:rsidDel="00000000" w:rsidR="00000000" w:rsidRPr="00000000">
        <w:rPr>
          <w:rFonts w:ascii="Calibri" w:cs="Calibri" w:eastAsia="Calibri" w:hAnsi="Calibri"/>
          <w:sz w:val="24"/>
          <w:szCs w:val="24"/>
          <w:rtl w:val="0"/>
        </w:rPr>
        <w:t xml:space="preserve">, the correlation remaining between each point and lag in the series after the influences of all closer lags have been removed. The </w:t>
      </w:r>
      <w:r w:rsidDel="00000000" w:rsidR="00000000" w:rsidRPr="00000000">
        <w:rPr>
          <w:rFonts w:ascii="Calibri" w:cs="Calibri" w:eastAsia="Calibri" w:hAnsi="Calibri"/>
          <w:b w:val="1"/>
          <w:sz w:val="24"/>
          <w:szCs w:val="24"/>
          <w:rtl w:val="0"/>
        </w:rPr>
        <w:t xml:space="preserve">BIC</w:t>
      </w:r>
      <w:r w:rsidDel="00000000" w:rsidR="00000000" w:rsidRPr="00000000">
        <w:rPr>
          <w:rFonts w:ascii="Calibri" w:cs="Calibri" w:eastAsia="Calibri" w:hAnsi="Calibri"/>
          <w:sz w:val="24"/>
          <w:szCs w:val="24"/>
          <w:rtl w:val="0"/>
        </w:rPr>
        <w:t xml:space="preserve"> is calculated as</w:t>
      </w:r>
      <w:r w:rsidDel="00000000" w:rsidR="00000000" w:rsidRPr="00000000">
        <w:rPr>
          <w:rFonts w:ascii="Calibri" w:cs="Calibri" w:eastAsia="Calibri" w:hAnsi="Calibri"/>
          <w:b w:val="1"/>
          <w:sz w:val="24"/>
          <w:szCs w:val="24"/>
          <w:rtl w:val="0"/>
        </w:rPr>
        <w:t xml:space="preserve"> –2ln(L) + ln(n)k</w:t>
      </w:r>
      <w:r w:rsidDel="00000000" w:rsidR="00000000" w:rsidRPr="00000000">
        <w:rPr>
          <w:rFonts w:ascii="Calibri" w:cs="Calibri" w:eastAsia="Calibri" w:hAnsi="Calibri"/>
          <w:sz w:val="24"/>
          <w:szCs w:val="24"/>
          <w:rtl w:val="0"/>
        </w:rPr>
        <w:t xml:space="preserve">, where </w:t>
      </w:r>
    </w:p>
    <w:p w:rsidR="00000000" w:rsidDel="00000000" w:rsidP="00000000" w:rsidRDefault="00000000" w:rsidRPr="00000000" w14:paraId="0000004D">
      <w:pPr>
        <w:pageBreakBefore w:val="0"/>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sz w:val="24"/>
          <w:szCs w:val="24"/>
          <w:rtl w:val="0"/>
        </w:rPr>
        <w:t xml:space="preserve"> is the likelihood function based on the residuals from the model, </w:t>
      </w:r>
    </w:p>
    <w:p w:rsidR="00000000" w:rsidDel="00000000" w:rsidP="00000000" w:rsidRDefault="00000000" w:rsidRPr="00000000" w14:paraId="0000004E">
      <w:pPr>
        <w:pageBreakBefore w:val="0"/>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is the number of residuals and </w:t>
      </w:r>
    </w:p>
    <w:p w:rsidR="00000000" w:rsidDel="00000000" w:rsidP="00000000" w:rsidRDefault="00000000" w:rsidRPr="00000000" w14:paraId="0000004F">
      <w:pPr>
        <w:pageBreakBefore w:val="0"/>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k</w:t>
      </w:r>
      <w:r w:rsidDel="00000000" w:rsidR="00000000" w:rsidRPr="00000000">
        <w:rPr>
          <w:rFonts w:ascii="Calibri" w:cs="Calibri" w:eastAsia="Calibri" w:hAnsi="Calibri"/>
          <w:sz w:val="24"/>
          <w:szCs w:val="24"/>
          <w:rtl w:val="0"/>
        </w:rPr>
        <w:t xml:space="preserve"> is the number of free parameters. This value therefore takes into account both the fit of the model and its </w:t>
      </w:r>
      <w:r w:rsidDel="00000000" w:rsidR="00000000" w:rsidRPr="00000000">
        <w:rPr>
          <w:rFonts w:ascii="Calibri" w:cs="Calibri" w:eastAsia="Calibri" w:hAnsi="Calibri"/>
          <w:b w:val="1"/>
          <w:sz w:val="24"/>
          <w:szCs w:val="24"/>
          <w:rtl w:val="0"/>
        </w:rPr>
        <w:t xml:space="preserve">parsimony</w:t>
      </w:r>
      <w:r w:rsidDel="00000000" w:rsidR="00000000" w:rsidRPr="00000000">
        <w:rPr>
          <w:rFonts w:ascii="Calibri" w:cs="Calibri" w:eastAsia="Calibri" w:hAnsi="Calibri"/>
          <w:sz w:val="24"/>
          <w:szCs w:val="24"/>
          <w:rtl w:val="0"/>
        </w:rPr>
        <w:t xml:space="preserve">, and should be as low as possible.</w:t>
      </w:r>
    </w:p>
    <w:p w:rsidR="00000000" w:rsidDel="00000000" w:rsidP="00000000" w:rsidRDefault="00000000" w:rsidRPr="00000000" w14:paraId="0000005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were interested in seeing what could be concluded from</w:t>
      </w:r>
      <w:r w:rsidDel="00000000" w:rsidR="00000000" w:rsidRPr="00000000">
        <w:rPr>
          <w:rFonts w:ascii="Calibri" w:cs="Calibri" w:eastAsia="Calibri" w:hAnsi="Calibri"/>
          <w:b w:val="1"/>
          <w:sz w:val="24"/>
          <w:szCs w:val="24"/>
          <w:rtl w:val="0"/>
        </w:rPr>
        <w:t xml:space="preserve"> time series analyses</w:t>
      </w:r>
      <w:r w:rsidDel="00000000" w:rsidR="00000000" w:rsidRPr="00000000">
        <w:rPr>
          <w:rFonts w:ascii="Calibri" w:cs="Calibri" w:eastAsia="Calibri" w:hAnsi="Calibri"/>
          <w:sz w:val="24"/>
          <w:szCs w:val="24"/>
          <w:rtl w:val="0"/>
        </w:rPr>
        <w:t xml:space="preserve"> of the </w:t>
      </w:r>
      <w:r w:rsidDel="00000000" w:rsidR="00000000" w:rsidRPr="00000000">
        <w:rPr>
          <w:rFonts w:ascii="Calibri" w:cs="Calibri" w:eastAsia="Calibri" w:hAnsi="Calibri"/>
          <w:b w:val="1"/>
          <w:sz w:val="24"/>
          <w:szCs w:val="24"/>
          <w:rtl w:val="0"/>
        </w:rPr>
        <w:t xml:space="preserve">locust data alone</w:t>
      </w:r>
      <w:r w:rsidDel="00000000" w:rsidR="00000000" w:rsidRPr="00000000">
        <w:rPr>
          <w:rFonts w:ascii="Calibri" w:cs="Calibri" w:eastAsia="Calibri" w:hAnsi="Calibri"/>
          <w:sz w:val="24"/>
          <w:szCs w:val="24"/>
          <w:rtl w:val="0"/>
        </w:rPr>
        <w:t xml:space="preserve"> and then in testing whether inclusion of the main factor in locust survival, i.e. rainfall, improved the predictive power of </w:t>
      </w:r>
      <w:r w:rsidDel="00000000" w:rsidR="00000000" w:rsidRPr="00000000">
        <w:rPr>
          <w:rFonts w:ascii="Calibri" w:cs="Calibri" w:eastAsia="Calibri" w:hAnsi="Calibri"/>
          <w:b w:val="1"/>
          <w:sz w:val="24"/>
          <w:szCs w:val="24"/>
          <w:rtl w:val="0"/>
        </w:rPr>
        <w:t xml:space="preserve">phenomenological models</w:t>
      </w:r>
      <w:r w:rsidDel="00000000" w:rsidR="00000000" w:rsidRPr="00000000">
        <w:rPr>
          <w:rFonts w:ascii="Calibri" w:cs="Calibri" w:eastAsia="Calibri" w:hAnsi="Calibri"/>
          <w:sz w:val="24"/>
          <w:szCs w:val="24"/>
          <w:rtl w:val="0"/>
        </w:rPr>
        <w:t xml:space="preserve"> derived from the </w:t>
      </w:r>
      <w:r w:rsidDel="00000000" w:rsidR="00000000" w:rsidRPr="00000000">
        <w:rPr>
          <w:rFonts w:ascii="Calibri" w:cs="Calibri" w:eastAsia="Calibri" w:hAnsi="Calibri"/>
          <w:b w:val="1"/>
          <w:sz w:val="24"/>
          <w:szCs w:val="24"/>
          <w:rtl w:val="0"/>
        </w:rPr>
        <w:t xml:space="preserve">time series analyses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borne in mind that sampling error may confound the results of ARIMA modelling, and that the locust data analysed here are based on coverage of vast areas of territory by locust control personnel, as well as from reports of locust infestations from other sources. Furthermore, the time series analysed are not a direct measure of locust abundance, but rather indicate the area that they covered during a given month. Both factors should be taken into account when interpreting the results of the analysis. However, although there is unlikely to be a strict proportional relationship between this series and actual abundance, a review of the literature suggests a generally good correspondence between the numbers of grid squares occupied and the abundance of swarming locusts.</w:t>
      </w:r>
    </w:p>
    <w:p w:rsidR="00000000" w:rsidDel="00000000" w:rsidP="00000000" w:rsidRDefault="00000000" w:rsidRPr="00000000" w14:paraId="0000005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ArchGis API : </w:t>
      </w:r>
      <w:hyperlink r:id="rId7">
        <w:r w:rsidDel="00000000" w:rsidR="00000000" w:rsidRPr="00000000">
          <w:rPr>
            <w:rFonts w:ascii="Calibri" w:cs="Calibri" w:eastAsia="Calibri" w:hAnsi="Calibri"/>
            <w:b w:val="1"/>
            <w:color w:val="1155cc"/>
            <w:sz w:val="24"/>
            <w:szCs w:val="24"/>
            <w:u w:val="single"/>
            <w:rtl w:val="0"/>
          </w:rPr>
          <w:t xml:space="preserve">https://developers.arcgis.com/rest/</w:t>
        </w:r>
      </w:hyperlink>
      <w:r w:rsidDel="00000000" w:rsidR="00000000" w:rsidRPr="00000000">
        <w:rPr>
          <w:rtl w:val="0"/>
        </w:rPr>
      </w:r>
    </w:p>
    <w:p w:rsidR="00000000" w:rsidDel="00000000" w:rsidP="00000000" w:rsidRDefault="00000000" w:rsidRPr="00000000" w14:paraId="00000057">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pageBreakBefore w:val="0"/>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w:t>
      </w:r>
    </w:p>
    <w:p w:rsidR="00000000" w:rsidDel="00000000" w:rsidP="00000000" w:rsidRDefault="00000000" w:rsidRPr="00000000" w14:paraId="0000005A">
      <w:pPr>
        <w:pageBreakBefore w:val="0"/>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series analyses and ARIMA modelling of locust swarms data</w:t>
      </w:r>
    </w:p>
    <w:p w:rsidR="00000000" w:rsidDel="00000000" w:rsidP="00000000" w:rsidRDefault="00000000" w:rsidRPr="00000000" w14:paraId="0000005B">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locust swarms data showed a series of increases from very low to high levels.</w:t>
      </w:r>
    </w:p>
    <w:p w:rsidR="00000000" w:rsidDel="00000000" w:rsidP="00000000" w:rsidRDefault="00000000" w:rsidRPr="00000000" w14:paraId="0000005C">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latter were often maintained for several years and were followed by declines, which suggested a </w:t>
      </w:r>
      <w:r w:rsidDel="00000000" w:rsidR="00000000" w:rsidRPr="00000000">
        <w:rPr>
          <w:rFonts w:ascii="Calibri" w:cs="Calibri" w:eastAsia="Calibri" w:hAnsi="Calibri"/>
          <w:b w:val="1"/>
          <w:sz w:val="24"/>
          <w:szCs w:val="24"/>
          <w:rtl w:val="0"/>
        </w:rPr>
        <w:t xml:space="preserve">high degree of serial correlation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D">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Summarising the gridded data by month showed some evidence of </w:t>
      </w:r>
      <w:r w:rsidDel="00000000" w:rsidR="00000000" w:rsidRPr="00000000">
        <w:rPr>
          <w:rFonts w:ascii="Calibri" w:cs="Calibri" w:eastAsia="Calibri" w:hAnsi="Calibri"/>
          <w:b w:val="1"/>
          <w:sz w:val="24"/>
          <w:szCs w:val="24"/>
          <w:rtl w:val="0"/>
        </w:rPr>
        <w:t xml:space="preserve">seasonality.</w:t>
      </w:r>
    </w:p>
    <w:p w:rsidR="00000000" w:rsidDel="00000000" w:rsidP="00000000" w:rsidRDefault="00000000" w:rsidRPr="00000000" w14:paraId="0000005E">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square-root transformation for the locust data was used for the models to achieve equality of variance and a normal distribution (this was preferred to a logarithmic transformation, as 0 values meant that logarithms could only be calculated after adding an arbitrary constant to the series).</w:t>
      </w:r>
    </w:p>
    <w:p w:rsidR="00000000" w:rsidDel="00000000" w:rsidP="00000000" w:rsidRDefault="00000000" w:rsidRPr="00000000" w14:paraId="0000005F">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25 mo</w:t>
      </w:r>
      <w:r w:rsidDel="00000000" w:rsidR="00000000" w:rsidRPr="00000000">
        <w:rPr>
          <w:rFonts w:ascii="Calibri" w:cs="Calibri" w:eastAsia="Calibri" w:hAnsi="Calibri"/>
          <w:sz w:val="24"/>
          <w:szCs w:val="24"/>
          <w:rtl w:val="0"/>
        </w:rPr>
        <w:t xml:space="preserve"> lag </w:t>
      </w:r>
      <w:r w:rsidDel="00000000" w:rsidR="00000000" w:rsidRPr="00000000">
        <w:rPr>
          <w:rFonts w:ascii="Calibri" w:cs="Calibri" w:eastAsia="Calibri" w:hAnsi="Calibri"/>
          <w:b w:val="1"/>
          <w:sz w:val="24"/>
          <w:szCs w:val="24"/>
          <w:rtl w:val="0"/>
        </w:rPr>
        <w:t xml:space="preserve">ACF</w:t>
      </w:r>
      <w:r w:rsidDel="00000000" w:rsidR="00000000" w:rsidRPr="00000000">
        <w:rPr>
          <w:rFonts w:ascii="Calibri" w:cs="Calibri" w:eastAsia="Calibri" w:hAnsi="Calibri"/>
          <w:sz w:val="24"/>
          <w:szCs w:val="24"/>
          <w:rtl w:val="0"/>
        </w:rPr>
        <w:t xml:space="preserve"> of this </w:t>
      </w:r>
      <w:r w:rsidDel="00000000" w:rsidR="00000000" w:rsidRPr="00000000">
        <w:rPr>
          <w:rFonts w:ascii="Calibri" w:cs="Calibri" w:eastAsia="Calibri" w:hAnsi="Calibri"/>
          <w:b w:val="1"/>
          <w:sz w:val="24"/>
          <w:szCs w:val="24"/>
          <w:rtl w:val="0"/>
        </w:rPr>
        <w:t xml:space="preserve">square-root-transformed</w:t>
      </w:r>
      <w:r w:rsidDel="00000000" w:rsidR="00000000" w:rsidRPr="00000000">
        <w:rPr>
          <w:rFonts w:ascii="Calibri" w:cs="Calibri" w:eastAsia="Calibri" w:hAnsi="Calibri"/>
          <w:sz w:val="24"/>
          <w:szCs w:val="24"/>
          <w:rtl w:val="0"/>
        </w:rPr>
        <w:t xml:space="preserve"> time series showed a </w:t>
      </w:r>
      <w:r w:rsidDel="00000000" w:rsidR="00000000" w:rsidRPr="00000000">
        <w:rPr>
          <w:rFonts w:ascii="Calibri" w:cs="Calibri" w:eastAsia="Calibri" w:hAnsi="Calibri"/>
          <w:b w:val="1"/>
          <w:sz w:val="24"/>
          <w:szCs w:val="24"/>
          <w:rtl w:val="0"/>
        </w:rPr>
        <w:t xml:space="preserve">high degree of autocorrelation</w:t>
      </w:r>
      <w:r w:rsidDel="00000000" w:rsidR="00000000" w:rsidRPr="00000000">
        <w:rPr>
          <w:rFonts w:ascii="Calibri" w:cs="Calibri" w:eastAsia="Calibri" w:hAnsi="Calibri"/>
          <w:sz w:val="24"/>
          <w:szCs w:val="24"/>
          <w:rtl w:val="0"/>
        </w:rPr>
        <w:t xml:space="preserve">, the most significant correlate being at </w:t>
      </w:r>
      <w:r w:rsidDel="00000000" w:rsidR="00000000" w:rsidRPr="00000000">
        <w:rPr>
          <w:rFonts w:ascii="Calibri" w:cs="Calibri" w:eastAsia="Calibri" w:hAnsi="Calibri"/>
          <w:b w:val="1"/>
          <w:sz w:val="24"/>
          <w:szCs w:val="24"/>
          <w:rtl w:val="0"/>
        </w:rPr>
        <w:t xml:space="preserve">lag 1</w:t>
      </w:r>
      <w:r w:rsidDel="00000000" w:rsidR="00000000" w:rsidRPr="00000000">
        <w:rPr>
          <w:rFonts w:ascii="Calibri" w:cs="Calibri" w:eastAsia="Calibri" w:hAnsi="Calibri"/>
          <w:sz w:val="24"/>
          <w:szCs w:val="24"/>
          <w:rtl w:val="0"/>
        </w:rPr>
        <w:t xml:space="preserve">, with additional periodicity revealed by </w:t>
      </w:r>
      <w:r w:rsidDel="00000000" w:rsidR="00000000" w:rsidRPr="00000000">
        <w:rPr>
          <w:rFonts w:ascii="Calibri" w:cs="Calibri" w:eastAsia="Calibri" w:hAnsi="Calibri"/>
          <w:b w:val="1"/>
          <w:sz w:val="24"/>
          <w:szCs w:val="24"/>
          <w:rtl w:val="0"/>
        </w:rPr>
        <w:t xml:space="preserve">significant positive lags</w:t>
      </w:r>
      <w:r w:rsidDel="00000000" w:rsidR="00000000" w:rsidRPr="00000000">
        <w:rPr>
          <w:rFonts w:ascii="Calibri" w:cs="Calibri" w:eastAsia="Calibri" w:hAnsi="Calibri"/>
          <w:sz w:val="24"/>
          <w:szCs w:val="24"/>
          <w:rtl w:val="0"/>
        </w:rPr>
        <w:t xml:space="preserve"> in the </w:t>
      </w:r>
      <w:r w:rsidDel="00000000" w:rsidR="00000000" w:rsidRPr="00000000">
        <w:rPr>
          <w:rFonts w:ascii="Calibri" w:cs="Calibri" w:eastAsia="Calibri" w:hAnsi="Calibri"/>
          <w:b w:val="1"/>
          <w:sz w:val="24"/>
          <w:szCs w:val="24"/>
          <w:rtl w:val="0"/>
        </w:rPr>
        <w:t xml:space="preserve">PACF</w:t>
      </w:r>
      <w:r w:rsidDel="00000000" w:rsidR="00000000" w:rsidRPr="00000000">
        <w:rPr>
          <w:rFonts w:ascii="Calibri" w:cs="Calibri" w:eastAsia="Calibri" w:hAnsi="Calibri"/>
          <w:sz w:val="24"/>
          <w:szCs w:val="24"/>
          <w:rtl w:val="0"/>
        </w:rPr>
        <w:t xml:space="preserve"> at </w:t>
      </w:r>
      <w:r w:rsidDel="00000000" w:rsidR="00000000" w:rsidRPr="00000000">
        <w:rPr>
          <w:rFonts w:ascii="Calibri" w:cs="Calibri" w:eastAsia="Calibri" w:hAnsi="Calibri"/>
          <w:b w:val="1"/>
          <w:sz w:val="24"/>
          <w:szCs w:val="24"/>
          <w:rtl w:val="0"/>
        </w:rPr>
        <w:t xml:space="preserve">lags 3, 5, 9 and 11 mo</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significant negative lags at 13, 14 and 25 mo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0">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of these </w:t>
      </w:r>
      <w:r w:rsidDel="00000000" w:rsidR="00000000" w:rsidRPr="00000000">
        <w:rPr>
          <w:rFonts w:ascii="Calibri" w:cs="Calibri" w:eastAsia="Calibri" w:hAnsi="Calibri"/>
          <w:b w:val="1"/>
          <w:sz w:val="24"/>
          <w:szCs w:val="24"/>
          <w:rtl w:val="0"/>
        </w:rPr>
        <w:t xml:space="preserve">lags</w:t>
      </w:r>
      <w:r w:rsidDel="00000000" w:rsidR="00000000" w:rsidRPr="00000000">
        <w:rPr>
          <w:rFonts w:ascii="Calibri" w:cs="Calibri" w:eastAsia="Calibri" w:hAnsi="Calibri"/>
          <w:sz w:val="24"/>
          <w:szCs w:val="24"/>
          <w:rtl w:val="0"/>
        </w:rPr>
        <w:t xml:space="preserve"> were also found to be </w:t>
      </w:r>
      <w:r w:rsidDel="00000000" w:rsidR="00000000" w:rsidRPr="00000000">
        <w:rPr>
          <w:rFonts w:ascii="Calibri" w:cs="Calibri" w:eastAsia="Calibri" w:hAnsi="Calibri"/>
          <w:b w:val="1"/>
          <w:sz w:val="24"/>
          <w:szCs w:val="24"/>
          <w:rtl w:val="0"/>
        </w:rPr>
        <w:t xml:space="preserve">significant in PACFs</w:t>
      </w:r>
      <w:r w:rsidDel="00000000" w:rsidR="00000000" w:rsidRPr="00000000">
        <w:rPr>
          <w:rFonts w:ascii="Calibri" w:cs="Calibri" w:eastAsia="Calibri" w:hAnsi="Calibri"/>
          <w:sz w:val="24"/>
          <w:szCs w:val="24"/>
          <w:rtl w:val="0"/>
        </w:rPr>
        <w:t xml:space="preserve"> of </w:t>
      </w:r>
      <w:r w:rsidDel="00000000" w:rsidR="00000000" w:rsidRPr="00000000">
        <w:rPr>
          <w:rFonts w:ascii="Calibri" w:cs="Calibri" w:eastAsia="Calibri" w:hAnsi="Calibri"/>
          <w:b w:val="1"/>
          <w:sz w:val="24"/>
          <w:szCs w:val="24"/>
          <w:rtl w:val="0"/>
        </w:rPr>
        <w:t xml:space="preserve">untransformed data</w:t>
      </w:r>
      <w:r w:rsidDel="00000000" w:rsidR="00000000" w:rsidRPr="00000000">
        <w:rPr>
          <w:rFonts w:ascii="Calibri" w:cs="Calibri" w:eastAsia="Calibri" w:hAnsi="Calibri"/>
          <w:sz w:val="24"/>
          <w:szCs w:val="24"/>
          <w:rtl w:val="0"/>
        </w:rPr>
        <w:t xml:space="preserve">, in addition to many other lags. </w:t>
      </w:r>
      <w:r w:rsidDel="00000000" w:rsidR="00000000" w:rsidRPr="00000000">
        <w:rPr>
          <w:rFonts w:ascii="Calibri" w:cs="Calibri" w:eastAsia="Calibri" w:hAnsi="Calibri"/>
          <w:b w:val="1"/>
          <w:sz w:val="24"/>
          <w:szCs w:val="24"/>
          <w:rtl w:val="0"/>
        </w:rPr>
        <w:t xml:space="preserve">Autocorrelations of both untransformed and transformed series</w:t>
      </w:r>
      <w:r w:rsidDel="00000000" w:rsidR="00000000" w:rsidRPr="00000000">
        <w:rPr>
          <w:rFonts w:ascii="Calibri" w:cs="Calibri" w:eastAsia="Calibri" w:hAnsi="Calibri"/>
          <w:sz w:val="24"/>
          <w:szCs w:val="24"/>
          <w:rtl w:val="0"/>
        </w:rPr>
        <w:t xml:space="preserve"> remained significant over more than </w:t>
      </w:r>
      <w:r w:rsidDel="00000000" w:rsidR="00000000" w:rsidRPr="00000000">
        <w:rPr>
          <w:rFonts w:ascii="Calibri" w:cs="Calibri" w:eastAsia="Calibri" w:hAnsi="Calibri"/>
          <w:b w:val="1"/>
          <w:sz w:val="24"/>
          <w:szCs w:val="24"/>
          <w:rtl w:val="0"/>
        </w:rPr>
        <w:t xml:space="preserve">100 lags</w:t>
      </w:r>
      <w:r w:rsidDel="00000000" w:rsidR="00000000" w:rsidRPr="00000000">
        <w:rPr>
          <w:rFonts w:ascii="Calibri" w:cs="Calibri" w:eastAsia="Calibri" w:hAnsi="Calibri"/>
          <w:sz w:val="24"/>
          <w:szCs w:val="24"/>
          <w:rtl w:val="0"/>
        </w:rPr>
        <w:t xml:space="preserve">, well in excess of what would be expected given the level of autocorrelation at lag 1.</w:t>
      </w:r>
    </w:p>
    <w:p w:rsidR="00000000" w:rsidDel="00000000" w:rsidP="00000000" w:rsidRDefault="00000000" w:rsidRPr="00000000" w14:paraId="00000061">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w:t>
      </w:r>
      <w:r w:rsidDel="00000000" w:rsidR="00000000" w:rsidRPr="00000000">
        <w:rPr>
          <w:rFonts w:ascii="Calibri" w:cs="Calibri" w:eastAsia="Calibri" w:hAnsi="Calibri"/>
          <w:b w:val="1"/>
          <w:sz w:val="24"/>
          <w:szCs w:val="24"/>
          <w:rtl w:val="0"/>
        </w:rPr>
        <w:t xml:space="preserve">ARIMA model</w:t>
      </w:r>
      <w:r w:rsidDel="00000000" w:rsidR="00000000" w:rsidRPr="00000000">
        <w:rPr>
          <w:rFonts w:ascii="Calibri" w:cs="Calibri" w:eastAsia="Calibri" w:hAnsi="Calibri"/>
          <w:sz w:val="24"/>
          <w:szCs w:val="24"/>
          <w:rtl w:val="0"/>
        </w:rPr>
        <w:t xml:space="preserve"> based purely upon </w:t>
      </w:r>
      <w:r w:rsidDel="00000000" w:rsidR="00000000" w:rsidRPr="00000000">
        <w:rPr>
          <w:rFonts w:ascii="Calibri" w:cs="Calibri" w:eastAsia="Calibri" w:hAnsi="Calibri"/>
          <w:b w:val="1"/>
          <w:sz w:val="24"/>
          <w:szCs w:val="24"/>
          <w:rtl w:val="0"/>
        </w:rPr>
        <w:t xml:space="preserve">endogenous factors</w:t>
      </w:r>
      <w:r w:rsidDel="00000000" w:rsidR="00000000" w:rsidRPr="00000000">
        <w:rPr>
          <w:rFonts w:ascii="Calibri" w:cs="Calibri" w:eastAsia="Calibri" w:hAnsi="Calibri"/>
          <w:sz w:val="24"/>
          <w:szCs w:val="24"/>
          <w:rtl w:val="0"/>
        </w:rPr>
        <w:t xml:space="preserve"> was developed first. The data were</w:t>
      </w:r>
      <w:commentRangeStart w:id="31"/>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seasonally differenced</w:t>
      </w:r>
      <w:commentRangeEnd w:id="31"/>
      <w:r w:rsidDel="00000000" w:rsidR="00000000" w:rsidRPr="00000000">
        <w:commentReference w:id="31"/>
      </w:r>
      <w:r w:rsidDel="00000000" w:rsidR="00000000" w:rsidRPr="00000000">
        <w:rPr>
          <w:rFonts w:ascii="Calibri" w:cs="Calibri" w:eastAsia="Calibri" w:hAnsi="Calibri"/>
          <w:sz w:val="24"/>
          <w:szCs w:val="24"/>
          <w:rtl w:val="0"/>
        </w:rPr>
        <w:t xml:space="preserve"> to take account of </w:t>
      </w:r>
      <w:r w:rsidDel="00000000" w:rsidR="00000000" w:rsidRPr="00000000">
        <w:rPr>
          <w:rFonts w:ascii="Calibri" w:cs="Calibri" w:eastAsia="Calibri" w:hAnsi="Calibri"/>
          <w:b w:val="1"/>
          <w:sz w:val="24"/>
          <w:szCs w:val="24"/>
          <w:rtl w:val="0"/>
        </w:rPr>
        <w:t xml:space="preserve">seasonal factors</w:t>
      </w:r>
      <w:r w:rsidDel="00000000" w:rsidR="00000000" w:rsidRPr="00000000">
        <w:rPr>
          <w:rFonts w:ascii="Calibri" w:cs="Calibri" w:eastAsia="Calibri" w:hAnsi="Calibri"/>
          <w:sz w:val="24"/>
          <w:szCs w:val="24"/>
          <w:rtl w:val="0"/>
        </w:rPr>
        <w:t xml:space="preserve"> and to make the series </w:t>
      </w:r>
      <w:r w:rsidDel="00000000" w:rsidR="00000000" w:rsidRPr="00000000">
        <w:rPr>
          <w:rFonts w:ascii="Calibri" w:cs="Calibri" w:eastAsia="Calibri" w:hAnsi="Calibri"/>
          <w:b w:val="1"/>
          <w:sz w:val="24"/>
          <w:szCs w:val="24"/>
          <w:rtl w:val="0"/>
        </w:rPr>
        <w:t xml:space="preserve">stationary</w:t>
      </w:r>
      <w:r w:rsidDel="00000000" w:rsidR="00000000" w:rsidRPr="00000000">
        <w:rPr>
          <w:rFonts w:ascii="Calibri" w:cs="Calibri" w:eastAsia="Calibri" w:hAnsi="Calibri"/>
          <w:sz w:val="24"/>
          <w:szCs w:val="24"/>
          <w:rtl w:val="0"/>
        </w:rPr>
        <w:t xml:space="preserve">, and a </w:t>
      </w:r>
      <w:r w:rsidDel="00000000" w:rsidR="00000000" w:rsidRPr="00000000">
        <w:rPr>
          <w:rFonts w:ascii="Calibri" w:cs="Calibri" w:eastAsia="Calibri" w:hAnsi="Calibri"/>
          <w:b w:val="1"/>
          <w:sz w:val="24"/>
          <w:szCs w:val="24"/>
          <w:rtl w:val="0"/>
        </w:rPr>
        <w:t xml:space="preserve">square-root transformation</w:t>
      </w:r>
      <w:r w:rsidDel="00000000" w:rsidR="00000000" w:rsidRPr="00000000">
        <w:rPr>
          <w:rFonts w:ascii="Calibri" w:cs="Calibri" w:eastAsia="Calibri" w:hAnsi="Calibri"/>
          <w:sz w:val="24"/>
          <w:szCs w:val="24"/>
          <w:rtl w:val="0"/>
        </w:rPr>
        <w:t xml:space="preserve"> was applied.</w:t>
      </w:r>
    </w:p>
    <w:p w:rsidR="00000000" w:rsidDel="00000000" w:rsidP="00000000" w:rsidRDefault="00000000" w:rsidRPr="00000000" w14:paraId="00000062">
      <w:pPr>
        <w:pageBreakBefore w:val="0"/>
        <w:numPr>
          <w:ilvl w:val="0"/>
          <w:numId w:val="1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analysis of the </w:t>
      </w:r>
      <w:r w:rsidDel="00000000" w:rsidR="00000000" w:rsidRPr="00000000">
        <w:rPr>
          <w:rFonts w:ascii="Calibri" w:cs="Calibri" w:eastAsia="Calibri" w:hAnsi="Calibri"/>
          <w:b w:val="1"/>
          <w:sz w:val="24"/>
          <w:szCs w:val="24"/>
          <w:rtl w:val="0"/>
        </w:rPr>
        <w:t xml:space="preserve">ACF</w:t>
      </w:r>
      <w:r w:rsidDel="00000000" w:rsidR="00000000" w:rsidRPr="00000000">
        <w:rPr>
          <w:rFonts w:ascii="Calibri" w:cs="Calibri" w:eastAsia="Calibri" w:hAnsi="Calibri"/>
          <w:sz w:val="24"/>
          <w:szCs w:val="24"/>
          <w:rtl w:val="0"/>
        </w:rPr>
        <w:t xml:space="preserve"> of these </w:t>
      </w:r>
      <w:r w:rsidDel="00000000" w:rsidR="00000000" w:rsidRPr="00000000">
        <w:rPr>
          <w:rFonts w:ascii="Calibri" w:cs="Calibri" w:eastAsia="Calibri" w:hAnsi="Calibri"/>
          <w:b w:val="1"/>
          <w:sz w:val="24"/>
          <w:szCs w:val="24"/>
          <w:rtl w:val="0"/>
        </w:rPr>
        <w:t xml:space="preserve">square-root-transformed data</w:t>
      </w:r>
      <w:r w:rsidDel="00000000" w:rsidR="00000000" w:rsidRPr="00000000">
        <w:rPr>
          <w:rFonts w:ascii="Calibri" w:cs="Calibri" w:eastAsia="Calibri" w:hAnsi="Calibri"/>
          <w:sz w:val="24"/>
          <w:szCs w:val="24"/>
          <w:rtl w:val="0"/>
        </w:rPr>
        <w:t xml:space="preserve">, in which only the first seasonal lag (at 12 mo) was significant, suggested a seasonal moving average process (SMA1). </w:t>
      </w:r>
    </w:p>
    <w:p w:rsidR="00000000" w:rsidDel="00000000" w:rsidP="00000000" w:rsidRDefault="00000000" w:rsidRPr="00000000" w14:paraId="00000063">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ageBreakBefore w:val="0"/>
        <w:ind w:lef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Inclusion of rainfall data</w:t>
      </w:r>
    </w:p>
    <w:p w:rsidR="00000000" w:rsidDel="00000000" w:rsidP="00000000" w:rsidRDefault="00000000" w:rsidRPr="00000000" w14:paraId="00000065">
      <w:pPr>
        <w:pageBreakBefore w:val="0"/>
        <w:numPr>
          <w:ilvl w:val="0"/>
          <w:numId w:val="14"/>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lagged rainfall</w:t>
      </w:r>
      <w:r w:rsidDel="00000000" w:rsidR="00000000" w:rsidRPr="00000000">
        <w:rPr>
          <w:rFonts w:ascii="Calibri" w:cs="Calibri" w:eastAsia="Calibri" w:hAnsi="Calibri"/>
          <w:sz w:val="24"/>
          <w:szCs w:val="24"/>
          <w:rtl w:val="0"/>
        </w:rPr>
        <w:t xml:space="preserve"> data were seasonally differenced and added to the </w:t>
      </w:r>
      <w:r w:rsidDel="00000000" w:rsidR="00000000" w:rsidRPr="00000000">
        <w:rPr>
          <w:rFonts w:ascii="Calibri" w:cs="Calibri" w:eastAsia="Calibri" w:hAnsi="Calibri"/>
          <w:b w:val="1"/>
          <w:sz w:val="24"/>
          <w:szCs w:val="24"/>
          <w:rtl w:val="0"/>
        </w:rPr>
        <w:t xml:space="preserve">endogenous (2 0 1)(0 1 1)12 model of square-root-transformed data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6">
      <w:pPr>
        <w:ind w:left="0" w:firstLine="0"/>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sil Ihuoma" w:id="24" w:date="2021-06-23T15:35:1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 stepwise selection (or backward elimination) is a variable selection method which: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Begins with a model that contains all variables under consideration (called the Full Model)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Then starts removing the least significant variables one after the other.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 STEPWISE REGRESSION is a stepwise regression approach that begins with a full (saturated) model and at each step gradually eliminates variables from the regression model to find a reduced model that best explains the data. Also known as Backward Elimination regression.</w:t>
      </w:r>
    </w:p>
  </w:comment>
  <w:comment w:author="Basil Ihuoma" w:id="17" w:date="2021-06-22T21:13:4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daily rainfall totals... Ask to know if is okay to work with daily or monthly rainfall totals.</w:t>
      </w:r>
    </w:p>
  </w:comment>
  <w:comment w:author="Basil Ihuoma" w:id="31" w:date="2021-07-15T02:13:56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monthly data, in which there are 12 periods in a season, the seasonal difference of Y at period t is Y(t)-Y(t-12). ... Seasonal differencing therefore usually removes the gross features of seasonality from a series, as well as most of the trend.</w:t>
      </w:r>
    </w:p>
  </w:comment>
  <w:comment w:author="Basil Ihuoma" w:id="19" w:date="2021-06-22T21:51:38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interpolation is the process of using points with known values to estimate values at other unknown points.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interpolation is the process of using points with known values to estimate values at other points. ● In GIS applications, spatial interpolation is typically applied to a raster with estimates made for all cells. Spatial interpolation is therefore a means of creating surface data from sample points.</w:t>
      </w:r>
    </w:p>
  </w:comment>
  <w:comment w:author="Basil Ihuoma" w:id="18" w:date="2021-06-22T21:14:22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Chirps rainfall dataset is from 1981 to date</w:t>
      </w:r>
    </w:p>
  </w:comment>
  <w:comment w:author="Basil Ihuoma" w:id="20" w:date="2021-06-22T21:58:2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selection strategy</w:t>
      </w:r>
    </w:p>
  </w:comment>
  <w:comment w:author="Basil Ihuoma" w:id="25" w:date="2021-06-23T15:40:16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ARIMA forecasting equation for a stationary time series is a linear (i.e., regression-type) equation in which the predictors consist of lags of the dependent variable and/or lags of the forecast errors.</w:t>
      </w:r>
    </w:p>
  </w:comment>
  <w:comment w:author="Basil Ihuoma" w:id="1" w:date="2021-06-21T14:17:2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Autocorrelation analysis measures the relationship of the observations between the different points in time, and thus seeks for a pattern or trend over the time series. ... The measure is best used in variables that demonstrate a linear relationship between each other.</w:t>
      </w:r>
    </w:p>
  </w:comment>
  <w:comment w:author="Basil Ihuoma" w:id="0" w:date="2021-06-28T17:12:13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richard on 28/06/2021</w:t>
      </w:r>
    </w:p>
  </w:comment>
  <w:comment w:author="Basil Ihuoma" w:id="13" w:date="2021-06-21T17:37:1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autoregressive integrated moving average, or ARIMA, is a statistical analysis model that uses time series data to either better understand the data set or to predict future trends. A statistical model is autoregressive if it predicts future values based on past values.</w:t>
      </w:r>
    </w:p>
  </w:comment>
  <w:comment w:author="Basil Ihuoma" w:id="28" w:date="2021-06-23T16:28:2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https://www.itl.nist.gov/div898/handbook/pmc/section4/pmc442.htm</w:t>
      </w:r>
    </w:p>
  </w:comment>
  <w:comment w:author="Basil Ihuoma" w:id="29" w:date="2021-06-23T19:20:4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non-seasonal part of the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p>
  </w:comment>
  <w:comment w:author="Basil Ihuoma" w:id="2" w:date="2021-06-21T14:17:59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autoregressive integrated moving average, or ARIMA, is a statistical analysis model that uses time series data to either better understand the data set or to predict future trends. A statistical model is autoregressive if it predicts future values based on past values.</w:t>
      </w:r>
    </w:p>
  </w:comment>
  <w:comment w:author="Basil Ihuoma" w:id="9" w:date="2021-06-21T16:44:1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Desert Locust recession area covers about 16 million km2 from West Africa to western India. The invasion area extends to the north, south and east of the recession area, covering some 30 million km2 – approximately four times the size of the USA.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recession, solitary locusts persist in the central, drier part of the species' range in small pocket populations that are prone to extinction. During the intermittent upsurges and the subsequent plagues, gregarious swarms attain huge population size and invade a vast area causing major damage to agriculture.</w:t>
      </w:r>
    </w:p>
  </w:comment>
  <w:comment w:author="Basil Ihuoma" w:id="3" w:date="2021-06-21T14:20:09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desert locust (Schistocerca gregaria) is a species of locust, a periodically swarming, short-horned grasshopper in the family Acrididae.</w:t>
      </w:r>
    </w:p>
  </w:comment>
  <w:comment w:author="Basil Ihuoma" w:id="10" w:date="2021-06-21T16:47:5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Locusts form enormous swarms that spread across regions, devouring crops and leaving serious agricultural damage in their wake. What is a locust attack/invasion/plague. When the locusts start attacking crops and thereby destroy the entire agricultural economy, it is referred to as locust plague/locust invasion.</w:t>
      </w:r>
    </w:p>
  </w:comment>
  <w:comment w:author="Basil Ihuoma" w:id="26" w:date="2021-06-23T19:17:23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Differencing is a method of transforming a time series dataset. It can be used to remove the series dependence on time, so-called temporal dependence. Differencing can help stabilize the mean of the time series by removing changes in the level of a time series, and so eliminating (or reducing) trend and seasonality.</w:t>
      </w:r>
    </w:p>
  </w:comment>
  <w:comment w:author="Basil Ihuoma" w:id="23" w:date="2021-06-23T15:32:5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Bayesian information criterion (BIC) or Schwarz criterion (also SBC, SBIC) is a criterion for model selection among a finite set of models. It is based, in part, on the likelihood function, and it is closely related to Akaike information criterion (AIC). ... The penalty term is larger in BIC than in AIC.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Akaike information criterion (AIC) is an estimator of prediction error and thereby relative quality of statistical models for a given set of data. ... AIC estimates the relative amount of information lost by a given model: the less information a model loses, the higher the quality of that model.</w:t>
      </w:r>
    </w:p>
  </w:comment>
  <w:comment w:author="Basil Ihuoma" w:id="27" w:date="2021-06-23T16:10:59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assumption in many time series techniques is that the data are stationary. A stationary process has the property that the mean, variance and autocorrelation structure do not change over time.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stationary time series is one whose properties do not depend on the time at which the series is observed.14 Thus, time series with trends, or with seasonality, are not stationary — the trend and seasonality will affect the value of the time series at different times.</w:t>
      </w:r>
    </w:p>
  </w:comment>
  <w:comment w:author="Basil Ihuoma" w:id="14" w:date="2021-06-21T17:46:3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endogenous variable is a variable in a statistical model that's changed or determined by its relationship with other variables within the model. ... Therefore, its values may be determined by other variables. Endogenous variables are the opposite of exogenous variables, which are independent variables or outside forces.</w:t>
      </w:r>
    </w:p>
  </w:comment>
  <w:comment w:author="Basil Ihuoma" w:id="4" w:date="2021-06-21T14:22:22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Autocorrelation refers to the degree of correlation of the same variables between two successive time intervals. It measures how the lagged version of the value of a variable is related to the original version of it in a time series. Autocorrelation, as a statistical concept, is also known as serial correlation.</w:t>
      </w:r>
    </w:p>
  </w:comment>
  <w:comment w:author="Basil Ihuoma" w:id="15" w:date="2021-06-22T21:07:11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this is from 1985 to date...</w:t>
      </w:r>
    </w:p>
  </w:comment>
  <w:comment w:author="Basil Ihuoma" w:id="6" w:date="2021-06-21T14:33:2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procedure for converting a set of data in which each value, xi, is replaced by its square root, another number that when multiplied by itself yields xi. Square-root transformations often result in homogeneity of variance for the different levels of the independent variable (x) under consideration.</w:t>
      </w:r>
    </w:p>
  </w:comment>
  <w:comment w:author="Basil Ihuoma" w:id="7" w:date="2021-06-21T14:47:5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or condition of being severe.</w:t>
      </w:r>
    </w:p>
  </w:comment>
  <w:comment w:author="Basil Ihuoma" w:id="11" w:date="2021-06-21T17:19:4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https://locust-hub-hqfao.hub.arcgis.com/datasets/hqfao::swarms-1/about</w:t>
      </w:r>
    </w:p>
  </w:comment>
  <w:comment w:author="Basil Ihuoma" w:id="16" w:date="2021-06-22T21:08:29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Hopper bands dataset</w:t>
      </w:r>
    </w:p>
  </w:comment>
  <w:comment w:author="Basil Ihuoma" w:id="5" w:date="2021-06-21T14:27:3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endogenous variable is a variable in a statistical model that's changed or determined by its relationship with other variables within the model.</w:t>
      </w:r>
    </w:p>
  </w:comment>
  <w:comment w:author="Basil Ihuoma" w:id="21" w:date="2021-06-22T22:06:0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 internal cause or origin.</w:t>
      </w:r>
    </w:p>
  </w:comment>
  <w:comment w:author="Basil Ihuoma" w:id="12" w:date="2021-06-21T17:29:4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phenomenological model is a scientific model that describes the empirical relationship of phenomena to each other, in a way which is consistent with fundamental theory, but is not directly derived from theory. In other words, a phenomenological model is not derived from first principles.</w:t>
      </w:r>
    </w:p>
  </w:comment>
  <w:comment w:author="Basil Ihuoma" w:id="8" w:date="2021-06-21T14:50:0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independent variable is exactly what it sounds like. It is a variable that stands alone and isn't changed by the other variables you are trying to measure.</w:t>
      </w:r>
    </w:p>
  </w:comment>
  <w:comment w:author="Basil Ihuoma" w:id="22" w:date="2021-06-22T22:06:5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exogenous variable is one whose value is determined outside the model and is imposed on the model, and an exogenous change is a change in an exogenous variable. In contrast, an endogenous variable is a variable whose value is determined by the model.</w:t>
      </w:r>
    </w:p>
  </w:comment>
  <w:comment w:author="Basil Ihuoma" w:id="30" w:date="2021-06-23T19:23:3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component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s.arcgis.com/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