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F75" w:rsidRPr="0022652C" w:rsidRDefault="00081F75" w:rsidP="00081F75">
      <w:pPr>
        <w:jc w:val="center"/>
        <w:rPr>
          <w:spacing w:val="-6"/>
          <w:sz w:val="26"/>
          <w:szCs w:val="26"/>
        </w:rPr>
      </w:pPr>
      <w:r w:rsidRPr="0022652C">
        <w:rPr>
          <w:spacing w:val="-6"/>
          <w:sz w:val="26"/>
          <w:szCs w:val="26"/>
        </w:rPr>
        <w:t>Совет по профессиональным квалификациям в сфере физической культуры и спорта</w:t>
      </w:r>
    </w:p>
    <w:sdt>
      <w:sdtPr>
        <w:rPr>
          <w:spacing w:val="-6"/>
          <w:sz w:val="26"/>
          <w:szCs w:val="26"/>
          <w:lang w:val="en-US"/>
        </w:rPr>
        <w:alias w:val="headercok"/>
        <w:tag w:val="text"/>
        <w:id w:val="2393329"/>
        <w:placeholder>
          <w:docPart w:val="0CB242D6E3A447BDB7B5DF1A0ACA9522"/>
        </w:placeholder>
        <w:text/>
      </w:sdtPr>
      <w:sdtContent>
        <w:p w:rsidR="00081F75" w:rsidRPr="0022652C" w:rsidRDefault="00081F75" w:rsidP="00081F75">
          <w:pPr>
            <w:spacing w:before="240"/>
            <w:jc w:val="center"/>
            <w:rPr>
              <w:spacing w:val="-6"/>
              <w:sz w:val="26"/>
              <w:szCs w:val="26"/>
            </w:rPr>
          </w:pPr>
          <w:proofErr w:type="spellStart"/>
          <w:proofErr w:type="gramStart"/>
          <w:r w:rsidRPr="0022652C">
            <w:rPr>
              <w:spacing w:val="-6"/>
              <w:sz w:val="26"/>
              <w:szCs w:val="26"/>
              <w:lang w:val="en-US"/>
            </w:rPr>
            <w:t>headercok</w:t>
          </w:r>
          <w:proofErr w:type="spellEnd"/>
          <w:proofErr w:type="gramEnd"/>
        </w:p>
      </w:sdtContent>
    </w:sdt>
    <w:sdt>
      <w:sdtPr>
        <w:rPr>
          <w:spacing w:val="-6"/>
          <w:sz w:val="26"/>
          <w:szCs w:val="26"/>
          <w:lang w:val="en-US"/>
        </w:rPr>
        <w:alias w:val="headerec"/>
        <w:tag w:val="text"/>
        <w:id w:val="2393330"/>
        <w:placeholder>
          <w:docPart w:val="0CB242D6E3A447BDB7B5DF1A0ACA9522"/>
        </w:placeholder>
        <w:text/>
      </w:sdtPr>
      <w:sdtContent>
        <w:p w:rsidR="00081F75" w:rsidRPr="0022652C" w:rsidRDefault="00081F75" w:rsidP="00081F75">
          <w:pPr>
            <w:spacing w:before="240"/>
            <w:jc w:val="center"/>
            <w:rPr>
              <w:spacing w:val="-6"/>
              <w:sz w:val="26"/>
              <w:szCs w:val="26"/>
            </w:rPr>
          </w:pPr>
          <w:proofErr w:type="spellStart"/>
          <w:proofErr w:type="gramStart"/>
          <w:r w:rsidRPr="0022652C">
            <w:rPr>
              <w:spacing w:val="-6"/>
              <w:sz w:val="26"/>
              <w:szCs w:val="26"/>
              <w:lang w:val="en-US"/>
            </w:rPr>
            <w:t>headerec</w:t>
          </w:r>
          <w:proofErr w:type="spellEnd"/>
          <w:proofErr w:type="gramEnd"/>
        </w:p>
      </w:sdtContent>
    </w:sdt>
    <w:p w:rsidR="00081F75" w:rsidRPr="00794C24" w:rsidRDefault="00081F75" w:rsidP="00541D39">
      <w:pPr>
        <w:ind w:firstLine="567"/>
        <w:jc w:val="right"/>
        <w:rPr>
          <w:color w:val="000000"/>
          <w:sz w:val="26"/>
          <w:szCs w:val="26"/>
        </w:rPr>
      </w:pPr>
    </w:p>
    <w:p w:rsidR="00541D39" w:rsidRDefault="00541D39" w:rsidP="00541D39">
      <w:pPr>
        <w:ind w:firstLine="567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Приложение 2</w:t>
      </w:r>
    </w:p>
    <w:p w:rsidR="00541D39" w:rsidRDefault="00541D39" w:rsidP="00541D39">
      <w:pPr>
        <w:ind w:firstLine="567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 протоколу заседания </w:t>
      </w:r>
      <w:r w:rsidR="002C6672" w:rsidRPr="002C6672">
        <w:rPr>
          <w:color w:val="000000"/>
          <w:sz w:val="26"/>
          <w:szCs w:val="26"/>
        </w:rPr>
        <w:t>экзаменационной</w:t>
      </w:r>
      <w:r w:rsidR="002C6672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комиссии</w:t>
      </w:r>
    </w:p>
    <w:sdt>
      <w:sdtPr>
        <w:rPr>
          <w:color w:val="000000"/>
          <w:sz w:val="26"/>
          <w:szCs w:val="26"/>
          <w:lang w:val="en-US"/>
        </w:rPr>
        <w:alias w:val="comission"/>
        <w:tag w:val="text"/>
        <w:id w:val="9735600"/>
        <w:placeholder>
          <w:docPart w:val="DefaultPlaceholder_22675703"/>
        </w:placeholder>
      </w:sdtPr>
      <w:sdtContent>
        <w:p w:rsidR="00541D39" w:rsidRPr="002C6672" w:rsidRDefault="00541D39" w:rsidP="00541D39">
          <w:pPr>
            <w:pBdr>
              <w:bottom w:val="single" w:sz="4" w:space="1" w:color="auto"/>
            </w:pBdr>
            <w:ind w:left="4410"/>
            <w:jc w:val="right"/>
            <w:rPr>
              <w:color w:val="000000"/>
              <w:sz w:val="26"/>
              <w:szCs w:val="26"/>
            </w:rPr>
          </w:pPr>
          <w:proofErr w:type="gramStart"/>
          <w:r>
            <w:rPr>
              <w:color w:val="000000"/>
              <w:sz w:val="26"/>
              <w:szCs w:val="26"/>
              <w:lang w:val="en-US"/>
            </w:rPr>
            <w:t>commission</w:t>
          </w:r>
          <w:proofErr w:type="gramEnd"/>
        </w:p>
      </w:sdtContent>
    </w:sdt>
    <w:p w:rsidR="00541D39" w:rsidRDefault="00541D39" w:rsidP="00541D39">
      <w:pPr>
        <w:ind w:firstLine="567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№</w:t>
      </w:r>
      <w:r w:rsidRPr="002C6672">
        <w:rPr>
          <w:color w:val="000000"/>
          <w:sz w:val="26"/>
          <w:szCs w:val="26"/>
        </w:rPr>
        <w:t xml:space="preserve">  </w:t>
      </w:r>
      <w:sdt>
        <w:sdtPr>
          <w:rPr>
            <w:color w:val="000000"/>
            <w:sz w:val="26"/>
            <w:szCs w:val="26"/>
            <w:lang w:val="en-US"/>
          </w:rPr>
          <w:alias w:val="protocolNumber"/>
          <w:tag w:val="text"/>
          <w:id w:val="9735602"/>
          <w:placeholder>
            <w:docPart w:val="DefaultPlaceholder_22675703"/>
          </w:placeholder>
        </w:sdtPr>
        <w:sdtContent>
          <w:r w:rsidRPr="002C6672">
            <w:rPr>
              <w:color w:val="000000"/>
              <w:sz w:val="26"/>
              <w:szCs w:val="26"/>
            </w:rPr>
            <w:t>22</w:t>
          </w:r>
        </w:sdtContent>
      </w:sdt>
      <w:r>
        <w:rPr>
          <w:color w:val="000000"/>
          <w:sz w:val="26"/>
          <w:szCs w:val="26"/>
        </w:rPr>
        <w:t xml:space="preserve"> </w:t>
      </w:r>
      <w:r w:rsidRPr="002C6672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от </w:t>
      </w:r>
      <w:r w:rsidRPr="002C6672">
        <w:rPr>
          <w:color w:val="000000"/>
          <w:sz w:val="26"/>
          <w:szCs w:val="26"/>
        </w:rPr>
        <w:t xml:space="preserve"> </w:t>
      </w:r>
      <w:sdt>
        <w:sdtPr>
          <w:rPr>
            <w:color w:val="000000"/>
            <w:sz w:val="26"/>
            <w:szCs w:val="26"/>
            <w:lang w:val="en-US"/>
          </w:rPr>
          <w:alias w:val="protocolDate"/>
          <w:tag w:val="text"/>
          <w:id w:val="9735603"/>
          <w:placeholder>
            <w:docPart w:val="DefaultPlaceholder_22675703"/>
          </w:placeholder>
        </w:sdtPr>
        <w:sdtContent>
          <w:r w:rsidRPr="002C6672">
            <w:rPr>
              <w:color w:val="000000"/>
              <w:sz w:val="26"/>
              <w:szCs w:val="26"/>
            </w:rPr>
            <w:t>20012020</w:t>
          </w:r>
        </w:sdtContent>
      </w:sdt>
      <w:r>
        <w:rPr>
          <w:color w:val="000000"/>
          <w:sz w:val="26"/>
          <w:szCs w:val="26"/>
        </w:rPr>
        <w:t xml:space="preserve"> </w:t>
      </w:r>
    </w:p>
    <w:p w:rsidR="00541D39" w:rsidRDefault="00541D39" w:rsidP="00541D39">
      <w:pPr>
        <w:jc w:val="right"/>
      </w:pPr>
    </w:p>
    <w:p w:rsidR="00541D39" w:rsidRDefault="00541D39" w:rsidP="00541D39">
      <w:pPr>
        <w:pStyle w:val="Heading2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Протокол практического этапа профессионального экзамена</w:t>
      </w:r>
    </w:p>
    <w:p w:rsidR="00541D39" w:rsidRPr="00541D39" w:rsidRDefault="002C6672" w:rsidP="00541D39">
      <w:pPr>
        <w:jc w:val="both"/>
        <w:rPr>
          <w:sz w:val="26"/>
          <w:szCs w:val="26"/>
        </w:rPr>
      </w:pPr>
      <w:r w:rsidRPr="002C6672">
        <w:rPr>
          <w:sz w:val="26"/>
          <w:szCs w:val="26"/>
        </w:rPr>
        <w:t>Э</w:t>
      </w:r>
      <w:r>
        <w:rPr>
          <w:sz w:val="26"/>
          <w:szCs w:val="26"/>
        </w:rPr>
        <w:t xml:space="preserve">кзаменационная </w:t>
      </w:r>
      <w:r w:rsidR="00541D39">
        <w:rPr>
          <w:sz w:val="26"/>
          <w:szCs w:val="26"/>
        </w:rPr>
        <w:t>комиссия</w:t>
      </w:r>
      <w:r w:rsidR="00541D39" w:rsidRPr="00541D39">
        <w:rPr>
          <w:color w:val="000000"/>
          <w:sz w:val="26"/>
          <w:szCs w:val="26"/>
        </w:rPr>
        <w:t xml:space="preserve">: </w:t>
      </w:r>
      <w:sdt>
        <w:sdtPr>
          <w:rPr>
            <w:color w:val="000000"/>
            <w:sz w:val="26"/>
            <w:szCs w:val="26"/>
            <w:lang w:val="en-US"/>
          </w:rPr>
          <w:alias w:val="comission"/>
          <w:tag w:val="text"/>
          <w:id w:val="9735604"/>
          <w:placeholder>
            <w:docPart w:val="DefaultPlaceholder_22675703"/>
          </w:placeholder>
        </w:sdtPr>
        <w:sdtContent>
          <w:proofErr w:type="spellStart"/>
          <w:r w:rsidR="00541D39">
            <w:rPr>
              <w:color w:val="000000"/>
              <w:sz w:val="26"/>
              <w:szCs w:val="26"/>
              <w:lang w:val="en-US"/>
            </w:rPr>
            <w:t>comission</w:t>
          </w:r>
          <w:proofErr w:type="spellEnd"/>
        </w:sdtContent>
      </w:sdt>
    </w:p>
    <w:p w:rsidR="00541D39" w:rsidRPr="00541D39" w:rsidRDefault="00541D39" w:rsidP="00541D3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Дата: </w:t>
      </w:r>
      <w:sdt>
        <w:sdtPr>
          <w:rPr>
            <w:sz w:val="26"/>
            <w:szCs w:val="26"/>
          </w:rPr>
          <w:alias w:val="date"/>
          <w:tag w:val="text"/>
          <w:id w:val="9735605"/>
          <w:placeholder>
            <w:docPart w:val="DefaultPlaceholder_22675703"/>
          </w:placeholder>
        </w:sdtPr>
        <w:sdtEndPr>
          <w:rPr>
            <w:lang w:val="en-US"/>
          </w:rPr>
        </w:sdtEndPr>
        <w:sdtContent>
          <w:r>
            <w:rPr>
              <w:sz w:val="26"/>
              <w:szCs w:val="26"/>
              <w:lang w:val="en-US"/>
            </w:rPr>
            <w:t>date</w:t>
          </w:r>
        </w:sdtContent>
      </w:sdt>
    </w:p>
    <w:p w:rsidR="00541D39" w:rsidRPr="002C6672" w:rsidRDefault="00541D39" w:rsidP="00541D3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Место проведения: </w:t>
      </w:r>
      <w:sdt>
        <w:sdtPr>
          <w:rPr>
            <w:sz w:val="26"/>
            <w:szCs w:val="26"/>
          </w:rPr>
          <w:alias w:val="place"/>
          <w:tag w:val="text"/>
          <w:id w:val="9735606"/>
          <w:placeholder>
            <w:docPart w:val="DefaultPlaceholder_22675703"/>
          </w:placeholder>
        </w:sdtPr>
        <w:sdtEndPr>
          <w:rPr>
            <w:lang w:val="en-US"/>
          </w:rPr>
        </w:sdtEndPr>
        <w:sdtContent>
          <w:r>
            <w:rPr>
              <w:sz w:val="26"/>
              <w:szCs w:val="26"/>
              <w:lang w:val="en-US"/>
            </w:rPr>
            <w:t>place</w:t>
          </w:r>
        </w:sdtContent>
      </w:sdt>
    </w:p>
    <w:p w:rsidR="00541D39" w:rsidRPr="002C6672" w:rsidRDefault="00541D39" w:rsidP="00541D39">
      <w:pPr>
        <w:jc w:val="both"/>
        <w:rPr>
          <w:sz w:val="26"/>
          <w:szCs w:val="26"/>
        </w:rPr>
      </w:pPr>
      <w:r>
        <w:rPr>
          <w:sz w:val="26"/>
          <w:szCs w:val="26"/>
        </w:rPr>
        <w:t>Квалификация:</w:t>
      </w:r>
      <w:r w:rsidRPr="002C6672">
        <w:rPr>
          <w:sz w:val="26"/>
          <w:szCs w:val="26"/>
        </w:rPr>
        <w:t xml:space="preserve"> </w:t>
      </w:r>
      <w:sdt>
        <w:sdtPr>
          <w:rPr>
            <w:sz w:val="26"/>
            <w:szCs w:val="26"/>
            <w:lang w:val="en-US"/>
          </w:rPr>
          <w:alias w:val="qualification"/>
          <w:tag w:val="text"/>
          <w:id w:val="9735607"/>
          <w:placeholder>
            <w:docPart w:val="DefaultPlaceholder_22675703"/>
          </w:placeholder>
        </w:sdtPr>
        <w:sdtContent>
          <w:r>
            <w:rPr>
              <w:sz w:val="26"/>
              <w:szCs w:val="26"/>
              <w:lang w:val="en-US"/>
            </w:rPr>
            <w:t>qualification</w:t>
          </w:r>
        </w:sdtContent>
      </w:sdt>
    </w:p>
    <w:p w:rsidR="00541D39" w:rsidRPr="00541D39" w:rsidRDefault="00541D39" w:rsidP="00541D39">
      <w:pPr>
        <w:jc w:val="both"/>
        <w:rPr>
          <w:sz w:val="26"/>
          <w:szCs w:val="26"/>
        </w:rPr>
      </w:pPr>
      <w:r>
        <w:rPr>
          <w:sz w:val="26"/>
          <w:szCs w:val="26"/>
        </w:rPr>
        <w:t>Время начала практического этапа экзамена:</w:t>
      </w:r>
      <w:r w:rsidRPr="00541D39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alias w:val="beginTime"/>
          <w:tag w:val="text"/>
          <w:id w:val="9735608"/>
          <w:placeholder>
            <w:docPart w:val="DefaultPlaceholder_22675703"/>
          </w:placeholder>
        </w:sdtPr>
        <w:sdtEndPr>
          <w:rPr>
            <w:lang w:val="en-US"/>
          </w:rPr>
        </w:sdtEndPr>
        <w:sdtContent>
          <w:proofErr w:type="spellStart"/>
          <w:r>
            <w:rPr>
              <w:sz w:val="26"/>
              <w:szCs w:val="26"/>
              <w:lang w:val="en-US"/>
            </w:rPr>
            <w:t>beginTime</w:t>
          </w:r>
          <w:proofErr w:type="spellEnd"/>
        </w:sdtContent>
      </w:sdt>
    </w:p>
    <w:p w:rsidR="00541D39" w:rsidRDefault="00541D39" w:rsidP="00541D3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Инструктаж: </w:t>
      </w:r>
      <w:sdt>
        <w:sdtPr>
          <w:rPr>
            <w:sz w:val="26"/>
            <w:szCs w:val="26"/>
          </w:rPr>
          <w:alias w:val="briefingTime"/>
          <w:tag w:val="text"/>
          <w:id w:val="9735609"/>
          <w:placeholder>
            <w:docPart w:val="DefaultPlaceholder_22675703"/>
          </w:placeholder>
        </w:sdtPr>
        <w:sdtEndPr>
          <w:rPr>
            <w:lang w:val="en-US"/>
          </w:rPr>
        </w:sdtEndPr>
        <w:sdtContent>
          <w:r>
            <w:rPr>
              <w:sz w:val="26"/>
              <w:szCs w:val="26"/>
              <w:lang w:val="en-US"/>
            </w:rPr>
            <w:t>briefing</w:t>
          </w:r>
        </w:sdtContent>
      </w:sdt>
      <w:r>
        <w:rPr>
          <w:sz w:val="26"/>
          <w:szCs w:val="26"/>
        </w:rPr>
        <w:t xml:space="preserve"> </w:t>
      </w:r>
      <w:r w:rsidRPr="00541D39">
        <w:rPr>
          <w:sz w:val="26"/>
          <w:szCs w:val="26"/>
        </w:rPr>
        <w:t xml:space="preserve"> </w:t>
      </w:r>
      <w:r>
        <w:rPr>
          <w:sz w:val="26"/>
          <w:szCs w:val="26"/>
        </w:rPr>
        <w:t>минут</w:t>
      </w:r>
    </w:p>
    <w:p w:rsidR="00541D39" w:rsidRPr="00541D39" w:rsidRDefault="00541D39" w:rsidP="00541D3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Время окончания практического этапа экзамена: </w:t>
      </w:r>
      <w:sdt>
        <w:sdtPr>
          <w:rPr>
            <w:sz w:val="26"/>
            <w:szCs w:val="26"/>
          </w:rPr>
          <w:alias w:val="endTime"/>
          <w:tag w:val="text"/>
          <w:id w:val="9735610"/>
          <w:placeholder>
            <w:docPart w:val="DefaultPlaceholder_22675703"/>
          </w:placeholder>
        </w:sdtPr>
        <w:sdtEndPr>
          <w:rPr>
            <w:lang w:val="en-US"/>
          </w:rPr>
        </w:sdtEndPr>
        <w:sdtContent>
          <w:proofErr w:type="spellStart"/>
          <w:r>
            <w:rPr>
              <w:sz w:val="26"/>
              <w:szCs w:val="26"/>
              <w:lang w:val="en-US"/>
            </w:rPr>
            <w:t>endTime</w:t>
          </w:r>
          <w:proofErr w:type="spellEnd"/>
        </w:sdtContent>
      </w:sdt>
    </w:p>
    <w:p w:rsidR="00541D39" w:rsidRDefault="00541D39" w:rsidP="00541D39">
      <w:pPr>
        <w:jc w:val="both"/>
      </w:pPr>
    </w:p>
    <w:p w:rsidR="00541D39" w:rsidRDefault="00541D39" w:rsidP="00541D39">
      <w:pPr>
        <w:spacing w:after="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План экзамена </w:t>
      </w:r>
    </w:p>
    <w:tbl>
      <w:tblPr>
        <w:tblW w:w="5225" w:type="pct"/>
        <w:tblInd w:w="-431" w:type="dxa"/>
        <w:tblLook w:val="04A0"/>
      </w:tblPr>
      <w:tblGrid>
        <w:gridCol w:w="705"/>
        <w:gridCol w:w="1264"/>
        <w:gridCol w:w="1107"/>
        <w:gridCol w:w="1587"/>
        <w:gridCol w:w="1332"/>
        <w:gridCol w:w="1348"/>
        <w:gridCol w:w="1317"/>
        <w:gridCol w:w="1347"/>
      </w:tblGrid>
      <w:tr w:rsidR="00541D39" w:rsidTr="0013622C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1D39" w:rsidRDefault="00541D39" w:rsidP="001018E4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Время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1D39" w:rsidRDefault="00541D39" w:rsidP="001018E4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Мероприятие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1D39" w:rsidRDefault="00541D39" w:rsidP="001018E4">
            <w:pPr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Соискатель (Ф.И.О.)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1D39" w:rsidRDefault="00541D39" w:rsidP="001018E4">
            <w:pPr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регистрационный №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1D39" w:rsidRDefault="00541D39" w:rsidP="001018E4">
            <w:pPr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код квалификации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1D39" w:rsidRDefault="00541D39" w:rsidP="001018E4">
            <w:pPr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Используемые документы и материалы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1D39" w:rsidRDefault="00541D39" w:rsidP="001018E4">
            <w:pPr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Используемое материально-техническое обеспечение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1D39" w:rsidRDefault="00541D39" w:rsidP="001018E4">
            <w:pPr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Документ, фиксирующий результат</w:t>
            </w:r>
          </w:p>
        </w:tc>
      </w:tr>
      <w:sdt>
        <w:sdtPr>
          <w:rPr>
            <w:rFonts w:eastAsia="Calibri"/>
            <w:sz w:val="20"/>
            <w:szCs w:val="20"/>
            <w:lang w:eastAsia="en-US"/>
          </w:rPr>
          <w:alias w:val="plan"/>
          <w:tag w:val="table"/>
          <w:id w:val="9735611"/>
          <w:placeholder>
            <w:docPart w:val="DefaultPlaceholder_22675703"/>
          </w:placeholder>
        </w:sdtPr>
        <w:sdtContent>
          <w:tr w:rsidR="00541D39" w:rsidTr="0013622C">
            <w:trPr>
              <w:trHeight w:val="851"/>
            </w:trPr>
            <w:tc>
              <w:tcPr>
                <w:tcW w:w="7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rPr>
                    <w:rFonts w:eastAsia="Calibri"/>
                    <w:sz w:val="20"/>
                    <w:szCs w:val="20"/>
                    <w:lang w:eastAsia="en-US"/>
                  </w:rPr>
                  <w:alias w:val="time"/>
                  <w:tag w:val="text"/>
                  <w:id w:val="9735613"/>
                  <w:placeholder>
                    <w:docPart w:val="DefaultPlaceholder_22675703"/>
                  </w:placeholder>
                </w:sdtPr>
                <w:sdtEndPr>
                  <w:rPr>
                    <w:lang w:val="en-US"/>
                  </w:rPr>
                </w:sdtEndPr>
                <w:sdtContent>
                  <w:p w:rsidR="00541D39" w:rsidRPr="0013622C" w:rsidRDefault="0013622C" w:rsidP="001018E4">
                    <w:pPr>
                      <w:jc w:val="both"/>
                      <w:rPr>
                        <w:rFonts w:eastAsia="Calibri"/>
                        <w:sz w:val="20"/>
                        <w:szCs w:val="20"/>
                        <w:lang w:val="en-US" w:eastAsia="en-US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  <w:lang w:val="en-US" w:eastAsia="en-US"/>
                      </w:rPr>
                      <w:t>time</w:t>
                    </w:r>
                  </w:p>
                </w:sdtContent>
              </w:sdt>
            </w:tc>
            <w:tc>
              <w:tcPr>
                <w:tcW w:w="126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rPr>
                    <w:rFonts w:eastAsia="Calibri"/>
                    <w:sz w:val="20"/>
                    <w:szCs w:val="20"/>
                    <w:lang w:val="en-US" w:eastAsia="en-US"/>
                  </w:rPr>
                  <w:alias w:val="event"/>
                  <w:tag w:val="text"/>
                  <w:id w:val="9735617"/>
                  <w:placeholder>
                    <w:docPart w:val="DefaultPlaceholder_22675703"/>
                  </w:placeholder>
                </w:sdtPr>
                <w:sdtContent>
                  <w:p w:rsidR="00541D39" w:rsidRPr="0013622C" w:rsidRDefault="0013622C" w:rsidP="001018E4">
                    <w:pPr>
                      <w:jc w:val="both"/>
                      <w:rPr>
                        <w:rFonts w:eastAsia="Calibri"/>
                        <w:sz w:val="20"/>
                        <w:szCs w:val="20"/>
                        <w:lang w:val="en-US" w:eastAsia="en-US"/>
                      </w:rPr>
                    </w:pPr>
                    <w:proofErr w:type="spellStart"/>
                    <w:r>
                      <w:rPr>
                        <w:rFonts w:eastAsia="Calibri"/>
                        <w:sz w:val="20"/>
                        <w:szCs w:val="20"/>
                        <w:lang w:val="en-US" w:eastAsia="en-US"/>
                      </w:rPr>
                      <w:t>инструктаж</w:t>
                    </w:r>
                    <w:proofErr w:type="spellEnd"/>
                  </w:p>
                </w:sdtContent>
              </w:sdt>
            </w:tc>
            <w:tc>
              <w:tcPr>
                <w:tcW w:w="110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rPr>
                    <w:rFonts w:eastAsia="Calibri"/>
                    <w:sz w:val="20"/>
                    <w:szCs w:val="20"/>
                    <w:lang w:val="en-US" w:eastAsia="en-US"/>
                  </w:rPr>
                  <w:alias w:val="fio"/>
                  <w:tag w:val="text"/>
                  <w:id w:val="9735623"/>
                  <w:placeholder>
                    <w:docPart w:val="DefaultPlaceholder_22675703"/>
                  </w:placeholder>
                </w:sdtPr>
                <w:sdtContent>
                  <w:p w:rsidR="00541D39" w:rsidRPr="0013622C" w:rsidRDefault="0013622C" w:rsidP="001018E4">
                    <w:pPr>
                      <w:jc w:val="center"/>
                      <w:rPr>
                        <w:rFonts w:eastAsia="Calibri"/>
                        <w:sz w:val="20"/>
                        <w:szCs w:val="20"/>
                        <w:lang w:val="en-US" w:eastAsia="en-US"/>
                      </w:rPr>
                    </w:pPr>
                    <w:proofErr w:type="spellStart"/>
                    <w:r>
                      <w:rPr>
                        <w:rFonts w:eastAsia="Calibri"/>
                        <w:sz w:val="20"/>
                        <w:szCs w:val="20"/>
                        <w:lang w:val="en-US" w:eastAsia="en-US"/>
                      </w:rPr>
                      <w:t>fio</w:t>
                    </w:r>
                    <w:proofErr w:type="spellEnd"/>
                  </w:p>
                </w:sdtContent>
              </w:sdt>
            </w:tc>
            <w:tc>
              <w:tcPr>
                <w:tcW w:w="15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rPr>
                    <w:rFonts w:eastAsia="Calibri"/>
                    <w:sz w:val="20"/>
                    <w:szCs w:val="20"/>
                    <w:lang w:val="en-US" w:eastAsia="en-US"/>
                  </w:rPr>
                  <w:alias w:val="regNum"/>
                  <w:tag w:val="text"/>
                  <w:id w:val="9735635"/>
                  <w:placeholder>
                    <w:docPart w:val="DefaultPlaceholder_22675703"/>
                  </w:placeholder>
                </w:sdtPr>
                <w:sdtContent>
                  <w:p w:rsidR="00541D39" w:rsidRPr="0013622C" w:rsidRDefault="0013622C" w:rsidP="001018E4">
                    <w:pPr>
                      <w:jc w:val="center"/>
                      <w:rPr>
                        <w:rFonts w:eastAsia="Calibri"/>
                        <w:sz w:val="20"/>
                        <w:szCs w:val="20"/>
                        <w:lang w:val="en-US" w:eastAsia="en-US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  <w:lang w:val="en-US" w:eastAsia="en-US"/>
                      </w:rPr>
                      <w:t>123</w:t>
                    </w:r>
                  </w:p>
                </w:sdtContent>
              </w:sdt>
            </w:tc>
            <w:tc>
              <w:tcPr>
                <w:tcW w:w="133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rPr>
                    <w:rFonts w:eastAsia="Calibri"/>
                    <w:sz w:val="20"/>
                    <w:szCs w:val="20"/>
                    <w:lang w:val="en-US" w:eastAsia="en-US"/>
                  </w:rPr>
                  <w:alias w:val="qualCode"/>
                  <w:tag w:val="qualCode"/>
                  <w:id w:val="9735650"/>
                  <w:placeholder>
                    <w:docPart w:val="DefaultPlaceholder_22675703"/>
                  </w:placeholder>
                </w:sdtPr>
                <w:sdtContent>
                  <w:p w:rsidR="00541D39" w:rsidRPr="0013622C" w:rsidRDefault="0013622C" w:rsidP="001018E4">
                    <w:pPr>
                      <w:jc w:val="center"/>
                      <w:rPr>
                        <w:rFonts w:eastAsia="Calibri"/>
                        <w:sz w:val="20"/>
                        <w:szCs w:val="20"/>
                        <w:lang w:val="en-US" w:eastAsia="en-US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  <w:lang w:val="en-US" w:eastAsia="en-US"/>
                      </w:rPr>
                      <w:t>321</w:t>
                    </w:r>
                  </w:p>
                </w:sdtContent>
              </w:sdt>
            </w:tc>
            <w:tc>
              <w:tcPr>
                <w:tcW w:w="134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541D39" w:rsidRPr="0013622C" w:rsidRDefault="0013622C" w:rsidP="001018E4">
                <w:pPr>
                  <w:jc w:val="center"/>
                  <w:rPr>
                    <w:rFonts w:eastAsia="Calibri"/>
                    <w:sz w:val="20"/>
                    <w:szCs w:val="20"/>
                    <w:lang w:val="en-US" w:eastAsia="en-US"/>
                  </w:rPr>
                </w:pPr>
                <w:r>
                  <w:rPr>
                    <w:rFonts w:eastAsia="Calibri"/>
                    <w:sz w:val="20"/>
                    <w:szCs w:val="20"/>
                    <w:lang w:val="en-US" w:eastAsia="en-US"/>
                  </w:rPr>
                  <w:t>-</w:t>
                </w:r>
              </w:p>
            </w:tc>
            <w:tc>
              <w:tcPr>
                <w:tcW w:w="13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541D39" w:rsidRPr="0013622C" w:rsidRDefault="0013622C" w:rsidP="001018E4">
                <w:pPr>
                  <w:jc w:val="center"/>
                  <w:rPr>
                    <w:rFonts w:eastAsia="Calibri"/>
                    <w:sz w:val="20"/>
                    <w:szCs w:val="20"/>
                    <w:lang w:val="en-US" w:eastAsia="en-US"/>
                  </w:rPr>
                </w:pPr>
                <w:r>
                  <w:rPr>
                    <w:rFonts w:eastAsia="Calibri"/>
                    <w:sz w:val="20"/>
                    <w:szCs w:val="20"/>
                    <w:lang w:val="en-US" w:eastAsia="en-US"/>
                  </w:rPr>
                  <w:t>-</w:t>
                </w:r>
              </w:p>
            </w:tc>
            <w:tc>
              <w:tcPr>
                <w:tcW w:w="13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541D39" w:rsidRDefault="0013622C" w:rsidP="001018E4">
                <w:pPr>
                  <w:jc w:val="center"/>
                  <w:rPr>
                    <w:rFonts w:eastAsia="Calibri"/>
                    <w:sz w:val="20"/>
                    <w:szCs w:val="20"/>
                    <w:lang w:eastAsia="en-US"/>
                  </w:rPr>
                </w:pPr>
                <w:r>
                  <w:rPr>
                    <w:rFonts w:eastAsia="Calibri"/>
                    <w:sz w:val="20"/>
                    <w:szCs w:val="20"/>
                    <w:lang w:val="en-US" w:eastAsia="en-US"/>
                  </w:rPr>
                  <w:t>-</w:t>
                </w:r>
              </w:p>
            </w:tc>
          </w:tr>
        </w:sdtContent>
      </w:sdt>
    </w:tbl>
    <w:p w:rsidR="00541D39" w:rsidRDefault="00541D39" w:rsidP="00541D39">
      <w:pPr>
        <w:jc w:val="both"/>
        <w:rPr>
          <w:sz w:val="12"/>
          <w:szCs w:val="16"/>
        </w:rPr>
      </w:pPr>
    </w:p>
    <w:p w:rsidR="00541D39" w:rsidRDefault="00541D39" w:rsidP="00541D39">
      <w:pPr>
        <w:spacing w:after="60"/>
        <w:jc w:val="both"/>
        <w:rPr>
          <w:sz w:val="26"/>
          <w:szCs w:val="26"/>
        </w:rPr>
      </w:pPr>
    </w:p>
    <w:p w:rsidR="00541D39" w:rsidRDefault="00541D39" w:rsidP="00541D39">
      <w:pPr>
        <w:spacing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2. Ход экзамена</w:t>
      </w:r>
    </w:p>
    <w:p w:rsidR="00794C24" w:rsidRDefault="00794C24" w:rsidP="00794C24">
      <w:pPr>
        <w:jc w:val="both"/>
        <w:rPr>
          <w:sz w:val="26"/>
          <w:szCs w:val="26"/>
        </w:rPr>
      </w:pPr>
      <w:r>
        <w:rPr>
          <w:sz w:val="26"/>
          <w:szCs w:val="26"/>
        </w:rPr>
        <w:t>В ходе инструктажа заданы вопросы:_______________________________________</w:t>
      </w:r>
    </w:p>
    <w:p w:rsidR="00794C24" w:rsidRDefault="00794C24" w:rsidP="00794C24">
      <w:pPr>
        <w:ind w:left="2124"/>
        <w:jc w:val="both"/>
        <w:rPr>
          <w:sz w:val="18"/>
          <w:szCs w:val="18"/>
        </w:rPr>
      </w:pPr>
      <w:r>
        <w:rPr>
          <w:i/>
          <w:sz w:val="18"/>
          <w:szCs w:val="18"/>
        </w:rPr>
        <w:t>ФИО соискателя, содержание вопроса</w:t>
      </w:r>
    </w:p>
    <w:p w:rsidR="00794C24" w:rsidRDefault="00794C24" w:rsidP="00794C24">
      <w:pPr>
        <w:jc w:val="center"/>
        <w:rPr>
          <w:rFonts w:eastAsia="Calibri"/>
          <w:b/>
          <w:sz w:val="20"/>
          <w:szCs w:val="20"/>
          <w:lang w:eastAsia="en-US"/>
        </w:rPr>
      </w:pPr>
      <w:r>
        <w:rPr>
          <w:rFonts w:eastAsia="Calibri"/>
          <w:b/>
          <w:sz w:val="20"/>
          <w:szCs w:val="20"/>
          <w:lang w:eastAsia="en-US"/>
        </w:rPr>
        <w:t>_____________________________________________________________________________________________</w:t>
      </w:r>
    </w:p>
    <w:p w:rsidR="00794C24" w:rsidRPr="00794C24" w:rsidRDefault="00794C24" w:rsidP="00541D39">
      <w:pPr>
        <w:spacing w:after="60"/>
        <w:jc w:val="both"/>
        <w:rPr>
          <w:sz w:val="26"/>
          <w:szCs w:val="26"/>
          <w:lang w:val="en-US"/>
        </w:rPr>
      </w:pPr>
    </w:p>
    <w:sdt>
      <w:sdtPr>
        <w:rPr>
          <w:rFonts w:eastAsia="Calibri"/>
          <w:lang w:eastAsia="en-US"/>
        </w:rPr>
        <w:alias w:val="requests"/>
        <w:tag w:val="list"/>
        <w:id w:val="9735656"/>
        <w:placeholder>
          <w:docPart w:val="DefaultPlaceholder_22675703"/>
        </w:placeholder>
      </w:sdtPr>
      <w:sdtEndPr>
        <w:rPr>
          <w:rFonts w:eastAsia="Times New Roman"/>
          <w:lang w:eastAsia="ru-RU"/>
        </w:rPr>
      </w:sdtEndPr>
      <w:sdtContent>
        <w:sdt>
          <w:sdtPr>
            <w:rPr>
              <w:rFonts w:eastAsia="Calibri"/>
              <w:lang w:eastAsia="en-US"/>
            </w:rPr>
            <w:alias w:val="request"/>
            <w:tag w:val="plain"/>
            <w:id w:val="9735658"/>
            <w:placeholder>
              <w:docPart w:val="DefaultPlaceholder_22675703"/>
            </w:placeholder>
          </w:sdtPr>
          <w:sdtEndPr>
            <w:rPr>
              <w:rFonts w:eastAsia="Times New Roman"/>
              <w:i/>
              <w:sz w:val="18"/>
              <w:szCs w:val="18"/>
              <w:lang w:eastAsia="ru-RU"/>
            </w:rPr>
          </w:sdtEndPr>
          <w:sdtContent>
            <w:p w:rsidR="00541D39" w:rsidRPr="00794C24" w:rsidRDefault="00794C24" w:rsidP="00541D39">
              <w:pPr>
                <w:spacing w:after="80"/>
              </w:pPr>
              <w:sdt>
                <w:sdtPr>
                  <w:rPr>
                    <w:rFonts w:eastAsia="Calibri"/>
                    <w:lang w:eastAsia="en-US"/>
                  </w:rPr>
                  <w:alias w:val="reqNum"/>
                  <w:tag w:val="text"/>
                  <w:id w:val="8377393"/>
                  <w:placeholder>
                    <w:docPart w:val="DefaultPlaceholder_22675703"/>
                  </w:placeholder>
                  <w:text/>
                </w:sdtPr>
                <w:sdtContent>
                  <w:r w:rsidR="00541D39">
                    <w:rPr>
                      <w:rFonts w:eastAsia="Calibri"/>
                      <w:lang w:eastAsia="en-US"/>
                    </w:rPr>
                    <w:t>1</w:t>
                  </w:r>
                </w:sdtContent>
              </w:sdt>
              <w:r w:rsidR="00541D39">
                <w:rPr>
                  <w:rFonts w:eastAsia="Calibri"/>
                  <w:lang w:eastAsia="en-US"/>
                </w:rPr>
                <w:t>)  Соискатель</w:t>
              </w:r>
              <w:r w:rsidR="00A02C64" w:rsidRPr="00794C24">
                <w:rPr>
                  <w:rFonts w:eastAsia="Calibri"/>
                  <w:lang w:eastAsia="en-US"/>
                </w:rPr>
                <w:t xml:space="preserve">: </w:t>
              </w:r>
              <w:sdt>
                <w:sdtPr>
                  <w:rPr>
                    <w:rFonts w:eastAsia="Calibri"/>
                    <w:lang w:val="en-US" w:eastAsia="en-US"/>
                  </w:rPr>
                  <w:alias w:val="fio"/>
                  <w:tag w:val="text"/>
                  <w:id w:val="9735663"/>
                  <w:placeholder>
                    <w:docPart w:val="DefaultPlaceholder_22675703"/>
                  </w:placeholder>
                </w:sdtPr>
                <w:sdtContent>
                  <w:proofErr w:type="spellStart"/>
                  <w:r w:rsidR="00A02C64">
                    <w:rPr>
                      <w:rFonts w:eastAsia="Calibri"/>
                      <w:lang w:val="en-US" w:eastAsia="en-US"/>
                    </w:rPr>
                    <w:t>fio</w:t>
                  </w:r>
                  <w:proofErr w:type="spellEnd"/>
                </w:sdtContent>
              </w:sdt>
              <w:r w:rsidR="00927CA7">
                <w:rPr>
                  <w:rFonts w:eastAsia="Calibri"/>
                  <w:lang w:eastAsia="en-US"/>
                </w:rPr>
                <w:t>,</w:t>
              </w:r>
              <w:r w:rsidR="00A02C64" w:rsidRPr="00794C24">
                <w:rPr>
                  <w:rFonts w:eastAsia="Calibri"/>
                  <w:lang w:eastAsia="en-US"/>
                </w:rPr>
                <w:t xml:space="preserve"> </w:t>
              </w:r>
              <w:r w:rsidRPr="00794C24">
                <w:rPr>
                  <w:rFonts w:eastAsia="Calibri"/>
                  <w:lang w:eastAsia="en-US"/>
                </w:rPr>
                <w:br/>
              </w:r>
              <w:r w:rsidRPr="00794C24">
                <w:rPr>
                  <w:lang w:eastAsia="en-US"/>
                </w:rPr>
                <w:t>К</w:t>
              </w:r>
              <w:r w:rsidR="00A02C64">
                <w:rPr>
                  <w:lang w:eastAsia="en-US"/>
                </w:rPr>
                <w:t>валификаци</w:t>
              </w:r>
              <w:r w:rsidR="00A02C64" w:rsidRPr="00794C24">
                <w:rPr>
                  <w:lang w:eastAsia="en-US"/>
                </w:rPr>
                <w:t xml:space="preserve">я: </w:t>
              </w:r>
              <w:sdt>
                <w:sdtPr>
                  <w:rPr>
                    <w:lang w:val="en-US" w:eastAsia="en-US"/>
                  </w:rPr>
                  <w:alias w:val="qual"/>
                  <w:tag w:val="text"/>
                  <w:id w:val="9735673"/>
                  <w:placeholder>
                    <w:docPart w:val="DefaultPlaceholder_22675703"/>
                  </w:placeholder>
                </w:sdtPr>
                <w:sdtContent>
                  <w:proofErr w:type="spellStart"/>
                  <w:r w:rsidR="00A02C64">
                    <w:rPr>
                      <w:lang w:val="en-US" w:eastAsia="en-US"/>
                    </w:rPr>
                    <w:t>qual</w:t>
                  </w:r>
                  <w:proofErr w:type="spellEnd"/>
                </w:sdtContent>
              </w:sdt>
            </w:p>
            <w:sdt>
              <w:sdtPr>
                <w:rPr>
                  <w:u w:val="single"/>
                </w:rPr>
                <w:alias w:val="tasks"/>
                <w:tag w:val="list"/>
                <w:id w:val="8377519"/>
                <w:placeholder>
                  <w:docPart w:val="DefaultPlaceholder_22675703"/>
                </w:placeholder>
              </w:sdtPr>
              <w:sdtEndPr>
                <w:rPr>
                  <w:u w:val="none"/>
                  <w:lang w:val="en-US"/>
                </w:rPr>
              </w:sdtEndPr>
              <w:sdtContent>
                <w:sdt>
                  <w:sdtPr>
                    <w:rPr>
                      <w:u w:val="single"/>
                    </w:rPr>
                    <w:alias w:val="task"/>
                    <w:tag w:val="plain"/>
                    <w:id w:val="8377529"/>
                    <w:placeholder>
                      <w:docPart w:val="DefaultPlaceholder_22675703"/>
                    </w:placeholder>
                  </w:sdtPr>
                  <w:sdtEndPr>
                    <w:rPr>
                      <w:u w:val="none"/>
                      <w:lang w:val="en-US"/>
                    </w:rPr>
                  </w:sdtEndPr>
                  <w:sdtContent>
                    <w:p w:rsidR="00541D39" w:rsidRPr="00794C24" w:rsidRDefault="00541D39" w:rsidP="00541D39">
                      <w:pPr>
                        <w:spacing w:after="60"/>
                        <w:jc w:val="both"/>
                      </w:pPr>
                      <w:r>
                        <w:rPr>
                          <w:u w:val="single"/>
                        </w:rPr>
                        <w:t xml:space="preserve">Практическое задание </w:t>
                      </w:r>
                      <w:sdt>
                        <w:sdtPr>
                          <w:rPr>
                            <w:u w:val="single"/>
                          </w:rPr>
                          <w:alias w:val="taskNum"/>
                          <w:tag w:val="text"/>
                          <w:id w:val="9735685"/>
                          <w:placeholder>
                            <w:docPart w:val="DefaultPlaceholder_22675703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r w:rsidR="00A02C64" w:rsidRPr="00794C24">
                            <w:rPr>
                              <w:u w:val="single"/>
                            </w:rPr>
                            <w:t>1</w:t>
                          </w:r>
                        </w:sdtContent>
                      </w:sdt>
                      <w:r w:rsidR="00A02C64">
                        <w:t>.</w:t>
                      </w:r>
                      <w:r w:rsidR="00A02C64" w:rsidRPr="00794C24">
                        <w:t xml:space="preserve"> </w:t>
                      </w:r>
                      <w:sdt>
                        <w:sdtPr>
                          <w:rPr>
                            <w:lang w:val="en-US"/>
                          </w:rPr>
                          <w:alias w:val="taskName"/>
                          <w:tag w:val="text"/>
                          <w:id w:val="9735701"/>
                          <w:placeholder>
                            <w:docPart w:val="DefaultPlaceholder_22675703"/>
                          </w:placeholder>
                        </w:sdtPr>
                        <w:sdtContent>
                          <w:proofErr w:type="spellStart"/>
                          <w:r w:rsidR="00A02C64">
                            <w:rPr>
                              <w:lang w:val="en-US"/>
                            </w:rPr>
                            <w:t>taskName</w:t>
                          </w:r>
                          <w:proofErr w:type="spellEnd"/>
                        </w:sdtContent>
                      </w:sdt>
                    </w:p>
                    <w:p w:rsidR="00541D39" w:rsidRDefault="00A02C64" w:rsidP="00541D39">
                      <w:pPr>
                        <w:spacing w:after="60"/>
                        <w:jc w:val="both"/>
                      </w:pPr>
                      <w:r>
                        <w:lastRenderedPageBreak/>
                        <w:t>Время выполнения</w:t>
                      </w:r>
                      <w:r w:rsidRPr="00A02C64">
                        <w:t xml:space="preserve">: </w:t>
                      </w:r>
                      <w:sdt>
                        <w:sdtPr>
                          <w:alias w:val="duration"/>
                          <w:tag w:val="text"/>
                          <w:id w:val="9735721"/>
                          <w:placeholder>
                            <w:docPart w:val="DefaultPlaceholder_22675703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r>
                            <w:rPr>
                              <w:lang w:val="en-US"/>
                            </w:rPr>
                            <w:t>duration</w:t>
                          </w:r>
                        </w:sdtContent>
                      </w:sdt>
                      <w:r w:rsidRPr="00A02C64">
                        <w:t xml:space="preserve"> </w:t>
                      </w:r>
                      <w:r w:rsidR="00541D39">
                        <w:t xml:space="preserve">(с </w:t>
                      </w:r>
                      <w:sdt>
                        <w:sdtPr>
                          <w:alias w:val="beginTime"/>
                          <w:tag w:val="text"/>
                          <w:id w:val="9735739"/>
                          <w:placeholder>
                            <w:docPart w:val="DefaultPlaceholder_22675703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proofErr w:type="spellStart"/>
                          <w:r>
                            <w:rPr>
                              <w:lang w:val="en-US"/>
                            </w:rPr>
                            <w:t>beginTime</w:t>
                          </w:r>
                          <w:proofErr w:type="spellEnd"/>
                        </w:sdtContent>
                      </w:sdt>
                      <w:r w:rsidR="00541D39">
                        <w:t xml:space="preserve"> по </w:t>
                      </w:r>
                      <w:sdt>
                        <w:sdtPr>
                          <w:alias w:val="endTime"/>
                          <w:tag w:val="text"/>
                          <w:id w:val="9735760"/>
                          <w:placeholder>
                            <w:docPart w:val="DefaultPlaceholder_22675703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proofErr w:type="spellStart"/>
                          <w:r>
                            <w:rPr>
                              <w:lang w:val="en-US"/>
                            </w:rPr>
                            <w:t>endTime</w:t>
                          </w:r>
                          <w:proofErr w:type="spellEnd"/>
                        </w:sdtContent>
                      </w:sdt>
                      <w:r w:rsidR="00541D39">
                        <w:t>).</w:t>
                      </w:r>
                    </w:p>
                    <w:p w:rsidR="00541D39" w:rsidRDefault="00541D39" w:rsidP="00541D39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Нарушения: </w:t>
                      </w:r>
                    </w:p>
                    <w:p w:rsidR="00541D39" w:rsidRPr="0013622C" w:rsidRDefault="00541D39" w:rsidP="00541D39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- несоблюдение требований к продолжительнос</w:t>
                      </w:r>
                      <w:r w:rsidR="0013622C">
                        <w:rPr>
                          <w:sz w:val="26"/>
                          <w:szCs w:val="26"/>
                        </w:rPr>
                        <w:t>ти (времени) выполнения задания</w:t>
                      </w:r>
                      <w:r w:rsidR="0013622C" w:rsidRPr="0013622C">
                        <w:rPr>
                          <w:sz w:val="26"/>
                          <w:szCs w:val="26"/>
                        </w:rPr>
                        <w:t>:</w:t>
                      </w:r>
                    </w:p>
                    <w:p w:rsidR="0013622C" w:rsidRPr="0013622C" w:rsidRDefault="0013622C" w:rsidP="0013622C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  <w:p w:rsidR="00541D39" w:rsidRDefault="00541D39" w:rsidP="00541D39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указать реальное время или сделать  запись «не </w:t>
                      </w:r>
                      <w:proofErr w:type="gramStart"/>
                      <w:r>
                        <w:rPr>
                          <w:i/>
                          <w:sz w:val="20"/>
                          <w:szCs w:val="20"/>
                        </w:rPr>
                        <w:t>зафиксированы</w:t>
                      </w:r>
                      <w:proofErr w:type="gramEnd"/>
                      <w:r>
                        <w:rPr>
                          <w:i/>
                          <w:sz w:val="20"/>
                          <w:szCs w:val="20"/>
                        </w:rPr>
                        <w:t>»</w:t>
                      </w:r>
                    </w:p>
                    <w:p w:rsidR="00541D39" w:rsidRDefault="00541D39" w:rsidP="00541D39">
                      <w:pPr>
                        <w:jc w:val="center"/>
                      </w:pPr>
                    </w:p>
                    <w:p w:rsidR="00541D39" w:rsidRPr="002C6672" w:rsidRDefault="00541D39" w:rsidP="00541D39">
                      <w:pPr>
                        <w:jc w:val="both"/>
                      </w:pPr>
                      <w:r>
                        <w:t xml:space="preserve">- </w:t>
                      </w:r>
                      <w:r>
                        <w:rPr>
                          <w:sz w:val="26"/>
                          <w:szCs w:val="26"/>
                        </w:rPr>
                        <w:t>сбои в работе компьютеров</w:t>
                      </w:r>
                      <w:r w:rsidR="0013622C" w:rsidRPr="002C6672">
                        <w:t>:</w:t>
                      </w:r>
                    </w:p>
                    <w:p w:rsidR="0013622C" w:rsidRPr="002C6672" w:rsidRDefault="0013622C" w:rsidP="0013622C">
                      <w:pPr>
                        <w:pBdr>
                          <w:bottom w:val="single" w:sz="4" w:space="1" w:color="auto"/>
                        </w:pBdr>
                        <w:jc w:val="both"/>
                      </w:pPr>
                    </w:p>
                    <w:p w:rsidR="00541D39" w:rsidRDefault="00541D39" w:rsidP="00541D39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указать характер и длительность сбоя, принятые меры или сделать  запись «не зафиксированы»</w:t>
                      </w:r>
                    </w:p>
                    <w:p w:rsidR="00541D39" w:rsidRDefault="00541D39" w:rsidP="00541D39">
                      <w:pPr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541D39" w:rsidRPr="002C6672" w:rsidRDefault="00541D39" w:rsidP="00541D39">
                      <w:pPr>
                        <w:jc w:val="both"/>
                      </w:pPr>
                      <w:r>
                        <w:t xml:space="preserve">- </w:t>
                      </w:r>
                      <w:r>
                        <w:rPr>
                          <w:sz w:val="26"/>
                          <w:szCs w:val="26"/>
                        </w:rPr>
                        <w:t>использование соискателями  неразрешенных источников информации</w:t>
                      </w:r>
                      <w:r w:rsidR="0013622C">
                        <w:t>:</w:t>
                      </w:r>
                    </w:p>
                    <w:p w:rsidR="0013622C" w:rsidRPr="002C6672" w:rsidRDefault="0013622C" w:rsidP="0013622C">
                      <w:pPr>
                        <w:pBdr>
                          <w:bottom w:val="single" w:sz="4" w:space="1" w:color="auto"/>
                        </w:pBdr>
                        <w:jc w:val="both"/>
                      </w:pPr>
                    </w:p>
                    <w:p w:rsidR="00541D39" w:rsidRDefault="00541D39" w:rsidP="00541D39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указать источники (справочные материалы, средства связи, письменные заметки и т.п.) и ФИО соискателей или сделать  запись «не зафиксированы»</w:t>
                      </w:r>
                    </w:p>
                    <w:p w:rsidR="00213915" w:rsidRPr="00213915" w:rsidRDefault="00541D39" w:rsidP="00213915">
                      <w:pPr>
                        <w:jc w:val="both"/>
                      </w:pPr>
                      <w:r>
                        <w:t xml:space="preserve">- </w:t>
                      </w:r>
                      <w:r>
                        <w:rPr>
                          <w:sz w:val="26"/>
                          <w:szCs w:val="26"/>
                        </w:rPr>
                        <w:t>оказание содействия соискателю другими соискателями или экспертами</w:t>
                      </w:r>
                      <w:r w:rsidR="00213915" w:rsidRPr="00213915">
                        <w:t>:</w:t>
                      </w:r>
                    </w:p>
                    <w:p w:rsidR="00213915" w:rsidRPr="002C6672" w:rsidRDefault="00213915" w:rsidP="00213915">
                      <w:pPr>
                        <w:pBdr>
                          <w:bottom w:val="single" w:sz="4" w:space="1" w:color="auto"/>
                        </w:pBdr>
                        <w:jc w:val="both"/>
                      </w:pPr>
                    </w:p>
                    <w:p w:rsidR="00541D39" w:rsidRPr="00213915" w:rsidRDefault="00541D39" w:rsidP="00213915">
                      <w:pPr>
                        <w:jc w:val="center"/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указать статус и ФИО лица, оказавшего (пытавшегося оказать) содействие, характер содействия или сделать  запись «не зафиксированы»</w:t>
                      </w:r>
                    </w:p>
                    <w:p w:rsidR="00541D39" w:rsidRPr="00213915" w:rsidRDefault="00541D39" w:rsidP="00541D39">
                      <w:pPr>
                        <w:spacing w:after="80"/>
                        <w:jc w:val="both"/>
                      </w:pPr>
                      <w:r>
                        <w:t>- нарушения требований безопасности при выполнении задания</w:t>
                      </w:r>
                      <w:r w:rsidR="00213915" w:rsidRPr="00213915">
                        <w:t>:</w:t>
                      </w:r>
                    </w:p>
                    <w:p w:rsidR="00213915" w:rsidRPr="00213915" w:rsidRDefault="00213915" w:rsidP="00213915">
                      <w:pPr>
                        <w:pBdr>
                          <w:bottom w:val="single" w:sz="4" w:space="1" w:color="auto"/>
                        </w:pBdr>
                        <w:spacing w:after="80"/>
                        <w:jc w:val="both"/>
                      </w:pPr>
                    </w:p>
                    <w:p w:rsidR="00541D39" w:rsidRDefault="00541D39" w:rsidP="00213915">
                      <w:pPr>
                        <w:spacing w:after="8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 xml:space="preserve">при отсутствии - сделать  запись «не </w:t>
                      </w:r>
                      <w:proofErr w:type="gramStart"/>
                      <w:r>
                        <w:rPr>
                          <w:i/>
                          <w:sz w:val="18"/>
                          <w:szCs w:val="18"/>
                        </w:rPr>
                        <w:t>зафиксированы</w:t>
                      </w:r>
                      <w:proofErr w:type="gramEnd"/>
                      <w:r>
                        <w:rPr>
                          <w:i/>
                          <w:sz w:val="18"/>
                          <w:szCs w:val="18"/>
                        </w:rPr>
                        <w:t>»</w:t>
                      </w:r>
                    </w:p>
                    <w:p w:rsidR="00541D39" w:rsidRDefault="00541D39" w:rsidP="00541D39">
                      <w:pPr>
                        <w:spacing w:after="80"/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t xml:space="preserve">- </w:t>
                      </w:r>
                      <w:r>
                        <w:rPr>
                          <w:sz w:val="26"/>
                          <w:szCs w:val="26"/>
                        </w:rPr>
                        <w:t>иные нарушения</w:t>
                      </w:r>
                      <w:r w:rsidR="00213915">
                        <w:rPr>
                          <w:sz w:val="26"/>
                          <w:szCs w:val="26"/>
                          <w:lang w:val="en-US"/>
                        </w:rPr>
                        <w:t>:</w:t>
                      </w:r>
                    </w:p>
                    <w:p w:rsidR="00213915" w:rsidRPr="00213915" w:rsidRDefault="00213915" w:rsidP="00213915">
                      <w:pPr>
                        <w:pBdr>
                          <w:bottom w:val="single" w:sz="4" w:space="1" w:color="auto"/>
                        </w:pBdr>
                        <w:spacing w:after="80"/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541D39" w:rsidRDefault="00541D39" w:rsidP="00541D39">
                      <w:pPr>
                        <w:spacing w:after="8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 xml:space="preserve">при отсутствии - сделать  запись «не </w:t>
                      </w:r>
                      <w:proofErr w:type="gramStart"/>
                      <w:r>
                        <w:rPr>
                          <w:i/>
                          <w:sz w:val="18"/>
                          <w:szCs w:val="18"/>
                        </w:rPr>
                        <w:t>зафиксированы</w:t>
                      </w:r>
                      <w:proofErr w:type="gramEnd"/>
                      <w:r>
                        <w:rPr>
                          <w:i/>
                          <w:sz w:val="18"/>
                          <w:szCs w:val="18"/>
                        </w:rPr>
                        <w:t>»</w:t>
                      </w:r>
                    </w:p>
                    <w:p w:rsidR="00541D39" w:rsidRDefault="00541D39" w:rsidP="00541D39">
                      <w:pPr>
                        <w:spacing w:after="60"/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41D39" w:rsidRDefault="00541D39" w:rsidP="00541D39">
                      <w:pPr>
                        <w:spacing w:after="6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ОЦЕНОЧНАЯ ВЕДОМОСТЬ</w:t>
                      </w:r>
                    </w:p>
                    <w:tbl>
                      <w:tblPr>
                        <w:tblW w:w="9360" w:type="dxa"/>
                        <w:tblInd w:w="108" w:type="dxa"/>
                        <w:tblLook w:val="00A0"/>
                      </w:tblPr>
                      <w:tblGrid>
                        <w:gridCol w:w="7110"/>
                        <w:gridCol w:w="2250"/>
                      </w:tblGrid>
                      <w:tr w:rsidR="00A02C64" w:rsidTr="00655C35">
                        <w:trPr>
                          <w:trHeight w:val="569"/>
                        </w:trPr>
                        <w:tc>
                          <w:tcPr>
                            <w:tcW w:w="71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A02C64" w:rsidRDefault="00A02C64" w:rsidP="001018E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Критерии оценки</w:t>
                            </w:r>
                          </w:p>
                        </w:tc>
                        <w:tc>
                          <w:tcPr>
                            <w:tcW w:w="22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A02C64" w:rsidRDefault="00A02C64" w:rsidP="001018E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Отметка эксперта о выполнении</w:t>
                            </w:r>
                          </w:p>
                        </w:tc>
                      </w:tr>
                      <w:sdt>
                        <w:sdtPr>
                          <w:rPr>
                            <w:bCs/>
                            <w:lang w:val="en-US"/>
                          </w:rPr>
                          <w:alias w:val="sheet"/>
                          <w:tag w:val="table"/>
                          <w:id w:val="9735970"/>
                          <w:placeholder>
                            <w:docPart w:val="DefaultPlaceholder_22675703"/>
                          </w:placeholder>
                        </w:sdtPr>
                        <w:sdtContent>
                          <w:tr w:rsidR="00A02C64" w:rsidTr="00655C35">
                            <w:trPr>
                              <w:trHeight w:val="260"/>
                            </w:trPr>
                            <w:tc>
                              <w:tcPr>
                                <w:tcW w:w="711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rPr>
                                    <w:bCs/>
                                    <w:lang w:val="en-US"/>
                                  </w:rPr>
                                  <w:alias w:val="criterion"/>
                                  <w:tag w:val="text"/>
                                  <w:id w:val="9735912"/>
                                  <w:placeholder>
                                    <w:docPart w:val="DefaultPlaceholder_22675703"/>
                                  </w:placeholder>
                                </w:sdtPr>
                                <w:sdtContent>
                                  <w:p w:rsidR="00A02C64" w:rsidRPr="00A02C64" w:rsidRDefault="00A02C64" w:rsidP="00655C35">
                                    <w:pPr>
                                      <w:rPr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Cs/>
                                        <w:lang w:val="en-US"/>
                                      </w:rPr>
                                      <w:t>criterion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5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rPr>
                                    <w:bCs/>
                                    <w:lang w:val="en-US"/>
                                  </w:rPr>
                                  <w:alias w:val="mark"/>
                                  <w:tag w:val="text"/>
                                  <w:id w:val="9735950"/>
                                  <w:placeholder>
                                    <w:docPart w:val="DefaultPlaceholder_22675703"/>
                                  </w:placeholder>
                                </w:sdtPr>
                                <w:sdtContent>
                                  <w:p w:rsidR="00A02C64" w:rsidRPr="00A02C64" w:rsidRDefault="00A02C64" w:rsidP="00655C35">
                                    <w:pPr>
                                      <w:rPr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Cs/>
                                        <w:lang w:val="en-US"/>
                                      </w:rPr>
                                      <w:t>mark</w:t>
                                    </w:r>
                                  </w:p>
                                </w:sdtContent>
                              </w:sdt>
                            </w:tc>
                          </w:tr>
                        </w:sdtContent>
                      </w:sdt>
                    </w:tbl>
                    <w:p w:rsidR="00541D39" w:rsidRDefault="00541D39" w:rsidP="00541D39">
                      <w:pPr>
                        <w:spacing w:after="60"/>
                        <w:jc w:val="both"/>
                      </w:pPr>
                    </w:p>
                    <w:p w:rsidR="00541D39" w:rsidRPr="00A02C64" w:rsidRDefault="00A02C64" w:rsidP="00541D39">
                      <w:pPr>
                        <w:spacing w:after="60"/>
                        <w:jc w:val="both"/>
                        <w:rPr>
                          <w:u w:val="single"/>
                        </w:rPr>
                      </w:pPr>
                      <w:r>
                        <w:t>Заключение эксперта</w:t>
                      </w:r>
                      <w:r w:rsidRPr="00A02C64">
                        <w:t xml:space="preserve">: </w:t>
                      </w:r>
                      <w:sdt>
                        <w:sdtPr>
                          <w:rPr>
                            <w:lang w:val="en-US"/>
                          </w:rPr>
                          <w:alias w:val="conclusion"/>
                          <w:tag w:val="text"/>
                          <w:id w:val="9736047"/>
                          <w:placeholder>
                            <w:docPart w:val="DefaultPlaceholder_22675703"/>
                          </w:placeholder>
                        </w:sdtPr>
                        <w:sdtContent>
                          <w:r w:rsidRPr="00A02C64">
                            <w:rPr>
                              <w:lang w:val="en-US"/>
                            </w:rPr>
                            <w:t>conclusion</w:t>
                          </w:r>
                        </w:sdtContent>
                      </w:sdt>
                    </w:p>
                  </w:sdtContent>
                </w:sdt>
              </w:sdtContent>
            </w:sdt>
            <w:p w:rsidR="00541D39" w:rsidRPr="00A02C64" w:rsidRDefault="00541D39" w:rsidP="00541D39">
              <w:pPr>
                <w:spacing w:after="80"/>
                <w:rPr>
                  <w:rFonts w:eastAsia="Calibri"/>
                  <w:lang w:val="en-US" w:eastAsia="en-US"/>
                </w:rPr>
              </w:pPr>
            </w:p>
            <w:p w:rsidR="00541D39" w:rsidRDefault="00541D39" w:rsidP="00541D39">
              <w:pPr>
                <w:spacing w:after="60"/>
                <w:jc w:val="center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СВОДНАЯ ОЦЕНОЧНАЯ ВЕДОМОСТЬ</w:t>
              </w:r>
            </w:p>
            <w:p w:rsidR="00541D39" w:rsidRPr="00621FE2" w:rsidRDefault="00621FE2" w:rsidP="00541D39">
              <w:pPr>
                <w:spacing w:after="60"/>
                <w:jc w:val="center"/>
                <w:rPr>
                  <w:sz w:val="26"/>
                  <w:szCs w:val="26"/>
                </w:rPr>
              </w:pPr>
              <w:r>
                <w:rPr>
                  <w:sz w:val="26"/>
                  <w:szCs w:val="26"/>
                </w:rPr>
                <w:t>Соискатель</w:t>
              </w:r>
              <w:r w:rsidRPr="00621FE2">
                <w:rPr>
                  <w:sz w:val="26"/>
                  <w:szCs w:val="26"/>
                </w:rPr>
                <w:t xml:space="preserve"> </w:t>
              </w:r>
              <w:sdt>
                <w:sdtPr>
                  <w:rPr>
                    <w:sz w:val="26"/>
                    <w:szCs w:val="26"/>
                    <w:lang w:val="en-US"/>
                  </w:rPr>
                  <w:alias w:val="fio"/>
                  <w:tag w:val="text"/>
                  <w:id w:val="9736905"/>
                  <w:placeholder>
                    <w:docPart w:val="DefaultPlaceholder_22675703"/>
                  </w:placeholder>
                </w:sdtPr>
                <w:sdtContent>
                  <w:proofErr w:type="spellStart"/>
                  <w:r>
                    <w:rPr>
                      <w:sz w:val="26"/>
                      <w:szCs w:val="26"/>
                      <w:lang w:val="en-US"/>
                    </w:rPr>
                    <w:t>fio</w:t>
                  </w:r>
                  <w:proofErr w:type="spellEnd"/>
                </w:sdtContent>
              </w:sdt>
              <w:r>
                <w:rPr>
                  <w:sz w:val="26"/>
                  <w:szCs w:val="26"/>
                  <w:lang w:val="en-US"/>
                </w:rPr>
                <w:t xml:space="preserve"> ,</w:t>
              </w:r>
            </w:p>
            <w:p w:rsidR="00541D39" w:rsidRPr="00621FE2" w:rsidRDefault="00541D39" w:rsidP="00541D39">
              <w:pPr>
                <w:spacing w:after="60"/>
                <w:jc w:val="center"/>
                <w:rPr>
                  <w:sz w:val="26"/>
                  <w:szCs w:val="26"/>
                  <w:lang w:val="en-US"/>
                </w:rPr>
              </w:pPr>
              <w:r>
                <w:rPr>
                  <w:sz w:val="26"/>
                  <w:szCs w:val="26"/>
                </w:rPr>
                <w:t xml:space="preserve">Квалификация </w:t>
              </w:r>
              <w:sdt>
                <w:sdtPr>
                  <w:rPr>
                    <w:sz w:val="26"/>
                    <w:szCs w:val="26"/>
                  </w:rPr>
                  <w:alias w:val="qual"/>
                  <w:tag w:val="text"/>
                  <w:id w:val="9736977"/>
                  <w:placeholder>
                    <w:docPart w:val="DefaultPlaceholder_22675703"/>
                  </w:placeholder>
                </w:sdtPr>
                <w:sdtEndPr>
                  <w:rPr>
                    <w:lang w:val="en-US"/>
                  </w:rPr>
                </w:sdtEndPr>
                <w:sdtContent>
                  <w:proofErr w:type="spellStart"/>
                  <w:r w:rsidR="00621FE2">
                    <w:rPr>
                      <w:sz w:val="26"/>
                      <w:szCs w:val="26"/>
                      <w:lang w:val="en-US"/>
                    </w:rPr>
                    <w:t>qual</w:t>
                  </w:r>
                  <w:proofErr w:type="spellEnd"/>
                </w:sdtContent>
              </w:sdt>
            </w:p>
            <w:tbl>
              <w:tblPr>
                <w:tblW w:w="9360" w:type="dxa"/>
                <w:tblInd w:w="108" w:type="dxa"/>
                <w:tblLook w:val="00A0"/>
              </w:tblPr>
              <w:tblGrid>
                <w:gridCol w:w="7110"/>
                <w:gridCol w:w="2250"/>
              </w:tblGrid>
              <w:tr w:rsidR="00655C35" w:rsidTr="00655C35">
                <w:tc>
                  <w:tcPr>
                    <w:tcW w:w="711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  <w:vAlign w:val="center"/>
                  </w:tcPr>
                  <w:p w:rsidR="00655C35" w:rsidRDefault="00655C35" w:rsidP="001018E4">
                    <w:pPr>
                      <w:jc w:val="center"/>
                      <w:rPr>
                        <w:bCs/>
                      </w:rPr>
                    </w:pPr>
                    <w:r>
                      <w:rPr>
                        <w:bCs/>
                      </w:rPr>
                      <w:t>Критерии оценки</w:t>
                    </w:r>
                  </w:p>
                </w:tc>
                <w:tc>
                  <w:tcPr>
                    <w:tcW w:w="22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  <w:vAlign w:val="center"/>
                  </w:tcPr>
                  <w:p w:rsidR="00655C35" w:rsidRDefault="00655C35" w:rsidP="001018E4">
                    <w:pPr>
                      <w:jc w:val="center"/>
                      <w:rPr>
                        <w:bCs/>
                      </w:rPr>
                    </w:pPr>
                    <w:r>
                      <w:rPr>
                        <w:bCs/>
                      </w:rPr>
                      <w:t>Отметка эксперта о выполнении</w:t>
                    </w:r>
                  </w:p>
                </w:tc>
              </w:tr>
              <w:sdt>
                <w:sdtPr>
                  <w:rPr>
                    <w:bCs/>
                    <w:lang w:val="en-US"/>
                  </w:rPr>
                  <w:alias w:val="finalSheet"/>
                  <w:tag w:val="table"/>
                  <w:id w:val="9737414"/>
                  <w:placeholder>
                    <w:docPart w:val="DefaultPlaceholder_22675703"/>
                  </w:placeholder>
                </w:sdtPr>
                <w:sdtContent>
                  <w:tr w:rsidR="00655C35" w:rsidTr="00655C35">
                    <w:tc>
                      <w:tcPr>
                        <w:tcW w:w="71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655C35" w:rsidRPr="00655C35" w:rsidRDefault="006337D8" w:rsidP="00655C35">
                        <w:pPr>
                          <w:tabs>
                            <w:tab w:val="center" w:pos="3730"/>
                            <w:tab w:val="left" w:pos="4245"/>
                          </w:tabs>
                          <w:rPr>
                            <w:bCs/>
                            <w:lang w:val="en-US"/>
                          </w:rPr>
                        </w:pPr>
                        <w:sdt>
                          <w:sdtPr>
                            <w:rPr>
                              <w:bCs/>
                              <w:lang w:val="en-US"/>
                            </w:rPr>
                            <w:alias w:val="criterion"/>
                            <w:tag w:val="text"/>
                            <w:id w:val="9736335"/>
                            <w:placeholder>
                              <w:docPart w:val="DefaultPlaceholder_22675703"/>
                            </w:placeholder>
                          </w:sdtPr>
                          <w:sdtContent>
                            <w:r w:rsidR="00655C35">
                              <w:rPr>
                                <w:bCs/>
                                <w:lang w:val="en-US"/>
                              </w:rPr>
                              <w:t>criterion</w:t>
                            </w:r>
                          </w:sdtContent>
                        </w:sdt>
                        <w:r w:rsidR="00655C35">
                          <w:rPr>
                            <w:bCs/>
                          </w:rPr>
                          <w:tab/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bCs/>
                            <w:lang w:val="en-US"/>
                          </w:rPr>
                          <w:alias w:val="mark"/>
                          <w:tag w:val="text"/>
                          <w:id w:val="9736387"/>
                          <w:placeholder>
                            <w:docPart w:val="DefaultPlaceholder_22675703"/>
                          </w:placeholder>
                        </w:sdtPr>
                        <w:sdtContent>
                          <w:p w:rsidR="00655C35" w:rsidRPr="00655C35" w:rsidRDefault="00655C35" w:rsidP="00655C35">
                            <w:pPr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mark</w:t>
                            </w:r>
                          </w:p>
                        </w:sdtContent>
                      </w:sdt>
                    </w:tc>
                  </w:tr>
                </w:sdtContent>
              </w:sdt>
            </w:tbl>
            <w:p w:rsidR="00541D39" w:rsidRDefault="00541D39" w:rsidP="00541D39">
              <w:pPr>
                <w:spacing w:after="60"/>
                <w:jc w:val="both"/>
              </w:pPr>
            </w:p>
            <w:p w:rsidR="00541D39" w:rsidRDefault="00541D39" w:rsidP="00541D39">
              <w:pPr>
                <w:spacing w:after="60"/>
                <w:jc w:val="both"/>
              </w:pPr>
            </w:p>
            <w:p w:rsidR="00621FE2" w:rsidRPr="00621FE2" w:rsidRDefault="00541D39" w:rsidP="00621FE2">
              <w:pPr>
                <w:jc w:val="both"/>
              </w:pPr>
              <w:r>
                <w:t>Результат  практического этапа профессионального экзамена:</w:t>
              </w:r>
              <w:r w:rsidR="00621FE2" w:rsidRPr="00621FE2">
                <w:t xml:space="preserve"> </w:t>
              </w:r>
              <w:r>
                <w:t>квалификация соискателя соответствует (не соответствует) требованиям к  квалификации</w:t>
              </w:r>
            </w:p>
            <w:sdt>
              <w:sdtPr>
                <w:rPr>
                  <w:lang w:val="en-US"/>
                </w:rPr>
                <w:alias w:val="finalConclusion"/>
                <w:tag w:val="text"/>
                <w:id w:val="9736602"/>
                <w:placeholder>
                  <w:docPart w:val="DefaultPlaceholder_22675703"/>
                </w:placeholder>
              </w:sdtPr>
              <w:sdtContent>
                <w:p w:rsidR="00621FE2" w:rsidRDefault="00621FE2" w:rsidP="00621FE2">
                  <w:pPr>
                    <w:pBdr>
                      <w:bottom w:val="single" w:sz="4" w:space="1" w:color="auto"/>
                    </w:pBdr>
                    <w:spacing w:after="80"/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finalConclusion</w:t>
                  </w:r>
                  <w:proofErr w:type="spellEnd"/>
                  <w:proofErr w:type="gramEnd"/>
                </w:p>
              </w:sdtContent>
            </w:sdt>
            <w:p w:rsidR="00541D39" w:rsidRPr="002C6672" w:rsidRDefault="00621FE2" w:rsidP="00621FE2">
              <w:pPr>
                <w:spacing w:after="80"/>
                <w:rPr>
                  <w:lang w:val="en-US"/>
                </w:rPr>
              </w:pPr>
              <w:r>
                <w:t>Эксперт</w:t>
              </w:r>
              <w:r w:rsidRPr="002C6672">
                <w:rPr>
                  <w:lang w:val="en-US"/>
                </w:rPr>
                <w:t xml:space="preserve">: </w:t>
              </w:r>
              <w:sdt>
                <w:sdtPr>
                  <w:rPr>
                    <w:lang w:val="en-US"/>
                  </w:rPr>
                  <w:alias w:val="expertFio"/>
                  <w:tag w:val="text"/>
                  <w:id w:val="9736692"/>
                  <w:placeholder>
                    <w:docPart w:val="DefaultPlaceholder_22675703"/>
                  </w:placeholder>
                </w:sdtPr>
                <w:sdtEndPr>
                  <w:rPr>
                    <w:u w:val="single"/>
                  </w:rPr>
                </w:sdtEndPr>
                <w:sdtContent>
                  <w:proofErr w:type="spellStart"/>
                  <w:r w:rsidRPr="00621FE2">
                    <w:rPr>
                      <w:u w:val="single"/>
                      <w:lang w:val="en-US"/>
                    </w:rPr>
                    <w:t>expertfio</w:t>
                  </w:r>
                  <w:proofErr w:type="spellEnd"/>
                </w:sdtContent>
              </w:sdt>
              <w:r w:rsidR="00541D39" w:rsidRPr="002C6672">
                <w:rPr>
                  <w:lang w:val="en-US"/>
                </w:rPr>
                <w:t>/</w:t>
              </w:r>
              <w:r w:rsidR="00541D39">
                <w:t>ФИО</w:t>
              </w:r>
              <w:r w:rsidR="00541D39" w:rsidRPr="002C6672">
                <w:rPr>
                  <w:lang w:val="en-US"/>
                </w:rPr>
                <w:t xml:space="preserve"> </w:t>
              </w:r>
            </w:p>
            <w:p w:rsidR="00541D39" w:rsidRPr="00621FE2" w:rsidRDefault="00541D39" w:rsidP="00541D39">
              <w:pPr>
                <w:jc w:val="both"/>
                <w:rPr>
                  <w:lang w:val="en-US"/>
                </w:rPr>
              </w:pPr>
              <w:r>
                <w:t>Особое</w:t>
              </w:r>
              <w:r w:rsidRPr="002C6672">
                <w:rPr>
                  <w:lang w:val="en-US"/>
                </w:rPr>
                <w:t xml:space="preserve"> </w:t>
              </w:r>
              <w:r>
                <w:t>мнение</w:t>
              </w:r>
              <w:r w:rsidRPr="002C6672">
                <w:rPr>
                  <w:lang w:val="en-US"/>
                </w:rPr>
                <w:t xml:space="preserve">: </w:t>
              </w:r>
              <w:r w:rsidR="00621FE2" w:rsidRPr="002C6672">
                <w:rPr>
                  <w:lang w:val="en-US"/>
                </w:rPr>
                <w:t xml:space="preserve"> </w:t>
              </w:r>
              <w:sdt>
                <w:sdtPr>
                  <w:rPr>
                    <w:lang w:val="en-US"/>
                  </w:rPr>
                  <w:alias w:val="opinion"/>
                  <w:tag w:val="text"/>
                  <w:id w:val="9736820"/>
                  <w:placeholder>
                    <w:docPart w:val="DefaultPlaceholder_22675703"/>
                  </w:placeholder>
                </w:sdtPr>
                <w:sdtEndPr>
                  <w:rPr>
                    <w:u w:val="single"/>
                    <w:lang w:val="ru-RU"/>
                  </w:rPr>
                </w:sdtEndPr>
                <w:sdtContent>
                  <w:r w:rsidR="00621FE2" w:rsidRPr="002C6672">
                    <w:rPr>
                      <w:u w:val="single"/>
                      <w:lang w:val="en-US"/>
                    </w:rPr>
                    <w:t>opinion</w:t>
                  </w:r>
                </w:sdtContent>
              </w:sdt>
            </w:p>
            <w:p w:rsidR="00541D39" w:rsidRDefault="00541D39" w:rsidP="00541D39">
              <w:pPr>
                <w:jc w:val="both"/>
                <w:rPr>
                  <w:i/>
                  <w:sz w:val="18"/>
                  <w:szCs w:val="18"/>
                </w:rPr>
              </w:pPr>
              <w:r>
                <w:rPr>
                  <w:i/>
                  <w:sz w:val="18"/>
                  <w:szCs w:val="18"/>
                </w:rPr>
                <w:t>заполняется, если эксперты не пришли к консенсусу при наличии рассогласований в оценках экспертов</w:t>
              </w:r>
            </w:p>
          </w:sdtContent>
        </w:sdt>
        <w:p w:rsidR="00E04B65" w:rsidRDefault="006337D8"/>
      </w:sdtContent>
    </w:sdt>
    <w:sectPr w:rsidR="00E04B65" w:rsidSect="00E0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20"/>
  <w:characterSpacingControl w:val="doNotCompress"/>
  <w:compat/>
  <w:rsids>
    <w:rsidRoot w:val="00541D39"/>
    <w:rsid w:val="00081F75"/>
    <w:rsid w:val="000B1D82"/>
    <w:rsid w:val="0013622C"/>
    <w:rsid w:val="00152B30"/>
    <w:rsid w:val="00213915"/>
    <w:rsid w:val="0022652C"/>
    <w:rsid w:val="002C6672"/>
    <w:rsid w:val="00321294"/>
    <w:rsid w:val="00541D39"/>
    <w:rsid w:val="00621FE2"/>
    <w:rsid w:val="006337D8"/>
    <w:rsid w:val="00655C35"/>
    <w:rsid w:val="00794C24"/>
    <w:rsid w:val="007A6A00"/>
    <w:rsid w:val="00927CA7"/>
    <w:rsid w:val="00A02C64"/>
    <w:rsid w:val="00B320B0"/>
    <w:rsid w:val="00E04B65"/>
    <w:rsid w:val="00EA5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"/>
    <w:qFormat/>
    <w:rsid w:val="00541D39"/>
    <w:pPr>
      <w:keepNext/>
      <w:spacing w:line="360" w:lineRule="auto"/>
      <w:jc w:val="right"/>
      <w:outlineLvl w:val="1"/>
    </w:pPr>
    <w:rPr>
      <w:szCs w:val="20"/>
    </w:rPr>
  </w:style>
  <w:style w:type="character" w:styleId="a3">
    <w:name w:val="Placeholder Text"/>
    <w:basedOn w:val="a0"/>
    <w:uiPriority w:val="99"/>
    <w:semiHidden/>
    <w:rsid w:val="00541D3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41D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1D39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6BB4D-F748-40C8-BE27-47DA9DEDA4E4}"/>
      </w:docPartPr>
      <w:docPartBody>
        <w:p w:rsidR="009A35E5" w:rsidRDefault="00365909">
          <w:r w:rsidRPr="00AA3C07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B242D6E3A447BDB7B5DF1A0ACA9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8AF60-F2BB-422A-8095-D0F4F619FBB9}"/>
      </w:docPartPr>
      <w:docPartBody>
        <w:p w:rsidR="00231FA9" w:rsidRDefault="001A6073" w:rsidP="001A6073">
          <w:pPr>
            <w:pStyle w:val="0CB242D6E3A447BDB7B5DF1A0ACA9522"/>
          </w:pPr>
          <w:r w:rsidRPr="00C6369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65909"/>
    <w:rsid w:val="001A6073"/>
    <w:rsid w:val="00231FA9"/>
    <w:rsid w:val="00365909"/>
    <w:rsid w:val="009A35E5"/>
    <w:rsid w:val="00DB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6073"/>
    <w:rPr>
      <w:color w:val="808080"/>
    </w:rPr>
  </w:style>
  <w:style w:type="paragraph" w:customStyle="1" w:styleId="0CB242D6E3A447BDB7B5DF1A0ACA9522">
    <w:name w:val="0CB242D6E3A447BDB7B5DF1A0ACA9522"/>
    <w:rsid w:val="001A6073"/>
    <w:rPr>
      <w:lang w:val="ru-RU" w:eastAsia="ru-R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E28CA4-39D6-40EE-B019-A0FFF8409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</cp:revision>
  <dcterms:created xsi:type="dcterms:W3CDTF">2020-05-14T16:58:00Z</dcterms:created>
  <dcterms:modified xsi:type="dcterms:W3CDTF">2021-01-19T11:27:00Z</dcterms:modified>
</cp:coreProperties>
</file>