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80" w:after="0" w:line="299" w:lineRule="exact"/>
        <w:jc w:val="center"/>
      </w:pPr>
      <w:r>
        <w:rPr>
          <w:rFonts w:ascii="Times New Roman" w:hAnsi="Times New Roman" w:eastAsia="Times New Roman" w:cs="Times New Roman"/>
          <w:b w:val="0"/>
          <w:i w:val="0"/>
          <w:color w:val="000000"/>
          <w:sz w:val="26"/>
        </w:rPr>
        <w:t>UNIVERSITATEA TEHNICĂ A MOLDOVEI</w:t>
      </w:r>
    </w:p>
    <w:p>
      <w:pPr>
        <w:keepNext w:val="0"/>
        <w:spacing w:before="141" w:after="0" w:line="299" w:lineRule="exact"/>
        <w:jc w:val="center"/>
      </w:pPr>
      <w:r>
        <w:rPr>
          <w:rFonts w:ascii="Times New Roman" w:hAnsi="Times New Roman" w:eastAsia="Times New Roman" w:cs="Times New Roman"/>
          <w:b w:val="0"/>
          <w:i w:val="0"/>
          <w:color w:val="000000"/>
          <w:sz w:val="26"/>
        </w:rPr>
        <w:t>Технический университет Молдовы</w:t>
      </w:r>
    </w:p>
    <w:p>
      <w:pPr>
        <w:keepNext w:val="0"/>
        <w:spacing w:before="321" w:after="0" w:line="276" w:lineRule="exact"/>
        <w:jc w:val="center"/>
      </w:pPr>
      <w:r>
        <w:rPr>
          <w:rFonts w:ascii="Times New Roman" w:hAnsi="Times New Roman" w:eastAsia="Times New Roman" w:cs="Times New Roman"/>
          <w:b w:val="0"/>
          <w:i w:val="0"/>
          <w:color w:val="000000"/>
          <w:sz w:val="24"/>
        </w:rPr>
        <w:t>Факультет вычислительной техники,</w:t>
      </w:r>
    </w:p>
    <w:p>
      <w:pPr>
        <w:keepNext w:val="0"/>
        <w:spacing w:before="64" w:after="0" w:line="276" w:lineRule="exact"/>
        <w:jc w:val="center"/>
      </w:pPr>
      <w:r>
        <w:rPr>
          <w:rFonts w:ascii="Times New Roman" w:hAnsi="Times New Roman" w:eastAsia="Times New Roman" w:cs="Times New Roman"/>
          <w:b w:val="0"/>
          <w:i w:val="0"/>
          <w:color w:val="000000"/>
          <w:sz w:val="24"/>
        </w:rPr>
        <w:t>информатики и микроэлектроники</w:t>
      </w:r>
    </w:p>
    <w:p>
      <w:pPr>
        <w:keepNext w:val="0"/>
        <w:spacing w:before="204" w:after="0" w:line="253" w:lineRule="exact"/>
        <w:jc w:val="center"/>
      </w:pPr>
      <w:r>
        <w:rPr>
          <w:rFonts w:ascii="Times New Roman" w:hAnsi="Times New Roman" w:eastAsia="Times New Roman" w:cs="Times New Roman"/>
          <w:b w:val="0"/>
          <w:i w:val="0"/>
          <w:color w:val="000000"/>
          <w:sz w:val="22"/>
        </w:rPr>
        <w:t>Департамент программной инженерии и автоматики</w:t>
      </w:r>
    </w:p>
    <w:p>
      <w:pPr>
        <w:keepNext w:val="0"/>
        <w:spacing w:before="687" w:after="0" w:line="299" w:lineRule="exact"/>
        <w:jc w:val="center"/>
      </w:pPr>
      <w:r>
        <w:rPr>
          <w:rFonts w:ascii="Times New Roman" w:hAnsi="Times New Roman" w:eastAsia="Times New Roman" w:cs="Times New Roman"/>
          <w:b w:val="0"/>
          <w:i w:val="0"/>
          <w:color w:val="000000"/>
          <w:sz w:val="26"/>
        </w:rPr>
        <w:t>Программирование мобильных приложений</w:t>
      </w:r>
    </w:p>
    <w:p>
      <w:pPr>
        <w:keepNext w:val="0"/>
        <w:spacing w:before="121" w:after="0" w:line="276" w:lineRule="exact"/>
        <w:jc w:val="center"/>
      </w:pPr>
      <w:r>
        <w:rPr>
          <w:rFonts w:ascii="Times New Roman" w:hAnsi="Times New Roman" w:eastAsia="Times New Roman" w:cs="Times New Roman"/>
          <w:b w:val="0"/>
          <w:i w:val="0"/>
          <w:color w:val="000000"/>
          <w:sz w:val="24"/>
        </w:rPr>
        <w:t>Programarea aplicațiilor mobile</w:t>
      </w:r>
    </w:p>
    <w:p>
      <w:pPr>
        <w:pStyle w:val="Title"/>
        <w:keepNext w:val="0"/>
        <w:spacing w:before="1144" w:after="0" w:line="460" w:lineRule="exact"/>
        <w:jc w:val="center"/>
      </w:pPr>
      <w:r>
        <w:rPr>
          <w:rFonts w:ascii="Times New Roman" w:hAnsi="Times New Roman" w:eastAsia="Times New Roman" w:cs="Times New Roman"/>
          <w:b/>
          <w:i w:val="0"/>
          <w:color w:val="000000"/>
          <w:sz w:val="40"/>
        </w:rPr>
        <w:t>Отчёт по лабораторной работе № 3</w:t>
      </w:r>
    </w:p>
    <w:p>
      <w:pPr>
        <w:keepNext w:val="0"/>
        <w:spacing w:before="400" w:after="0" w:line="322" w:lineRule="exact"/>
        <w:jc w:val="center"/>
      </w:pPr>
      <w:r>
        <w:rPr>
          <w:rFonts w:ascii="Times New Roman" w:hAnsi="Times New Roman" w:eastAsia="Times New Roman" w:cs="Times New Roman"/>
          <w:b w:val="0"/>
          <w:i/>
          <w:color w:val="000000"/>
          <w:sz w:val="28"/>
        </w:rPr>
        <w:t>Навигация, формы и валидация</w:t>
      </w:r>
    </w:p>
    <w:p>
      <w:pPr>
        <w:keepNext w:val="0"/>
        <w:spacing w:before="78" w:after="0" w:line="322" w:lineRule="exact"/>
        <w:jc w:val="center"/>
      </w:pPr>
      <w:r>
        <w:rPr>
          <w:rFonts w:ascii="Times New Roman" w:hAnsi="Times New Roman" w:eastAsia="Times New Roman" w:cs="Times New Roman"/>
          <w:b w:val="0"/>
          <w:i/>
          <w:color w:val="000000"/>
          <w:sz w:val="28"/>
        </w:rPr>
        <w:t>Индивидуальная тема RunBaza</w:t>
      </w:r>
    </w:p>
    <w:p>
      <w:pPr>
        <w:keepNext w:val="0"/>
        <w:spacing w:before="2038" w:after="0" w:line="299" w:lineRule="exact"/>
        <w:jc w:val="left"/>
      </w:pPr>
      <w:r>
        <w:rPr>
          <w:rFonts w:ascii="Times New Roman" w:hAnsi="Times New Roman" w:eastAsia="Times New Roman" w:cs="Times New Roman"/>
          <w:b w:val="0"/>
          <w:i w:val="0"/>
          <w:color w:val="000000"/>
          <w:sz w:val="26"/>
        </w:rPr>
        <w:t>Выполнил: Hamuev Oleg</w:t>
      </w:r>
    </w:p>
    <w:p>
      <w:pPr>
        <w:keepNext w:val="0"/>
        <w:spacing w:before="221" w:after="0" w:line="299" w:lineRule="exact"/>
        <w:jc w:val="left"/>
      </w:pPr>
      <w:r>
        <w:rPr>
          <w:rFonts w:ascii="Times New Roman" w:hAnsi="Times New Roman" w:eastAsia="Times New Roman" w:cs="Times New Roman"/>
          <w:b w:val="0"/>
          <w:i w:val="0"/>
          <w:color w:val="000000"/>
          <w:sz w:val="26"/>
        </w:rPr>
        <w:t>Группа: CR-232</w:t>
      </w:r>
    </w:p>
    <w:p>
      <w:pPr>
        <w:keepNext w:val="0"/>
        <w:spacing w:before="221" w:after="0" w:line="299" w:lineRule="exact"/>
        <w:jc w:val="left"/>
      </w:pPr>
      <w:r>
        <w:rPr>
          <w:rFonts w:ascii="Times New Roman" w:hAnsi="Times New Roman" w:eastAsia="Times New Roman" w:cs="Times New Roman"/>
          <w:b w:val="0"/>
          <w:i w:val="0"/>
          <w:color w:val="000000"/>
          <w:sz w:val="26"/>
        </w:rPr>
        <w:t>Проверил: Leah A.</w:t>
      </w:r>
    </w:p>
    <w:p>
      <w:pPr>
        <w:keepNext w:val="0"/>
        <w:spacing w:before="3581" w:after="0" w:line="276" w:lineRule="exact"/>
        <w:jc w:val="center"/>
      </w:pPr>
      <w:r>
        <w:rPr>
          <w:rFonts w:ascii="Times New Roman" w:hAnsi="Times New Roman" w:eastAsia="Times New Roman" w:cs="Times New Roman"/>
          <w:b w:val="0"/>
          <w:i w:val="0"/>
          <w:color w:val="000000"/>
          <w:sz w:val="24"/>
        </w:rPr>
        <w:t>Учебный год 2026–2027</w:t>
      </w:r>
    </w:p>
    <w:p>
      <w:pPr>
        <w:keepNext w:val="0"/>
        <w:spacing w:before="504" w:after="0" w:line="299" w:lineRule="exact"/>
        <w:jc w:val="center"/>
      </w:pPr>
      <w:r>
        <w:rPr>
          <w:rFonts w:ascii="Times New Roman" w:hAnsi="Times New Roman" w:eastAsia="Times New Roman" w:cs="Times New Roman"/>
          <w:b w:val="0"/>
          <w:i w:val="0"/>
          <w:color w:val="000000"/>
          <w:sz w:val="26"/>
        </w:rPr>
        <w:t>Кишинёв 2026</w:t>
      </w:r>
    </w:p>
    <w:p>
      <w:pPr>
        <w:spacing w:before="0" w:after="0" w:line="20" w:lineRule="exact"/>
        <w:sectPr>
          <w:footerReference w:type="default" r:id="rId9"/>
          <w:pgSz w:w="11906" w:h="16838"/>
          <w:pgMar w:top="1120" w:right="1120" w:bottom="1120" w:left="1120" w:header="720" w:footer="440" w:gutter="0"/>
          <w:cols w:space="720"/>
          <w:titlePg/>
          <w:docGrid w:linePitch="360"/>
          <w:pgBorders w:offsetFrom="page" w:display="firstPage">
            <w:top w:val="single" w:sz="8" w:space="28" w:color="000000"/>
            <w:left w:val="single" w:sz="8" w:space="28" w:color="000000"/>
            <w:bottom w:val="single" w:sz="8" w:space="28" w:color="000000"/>
            <w:right w:val="single" w:sz="8" w:space="28" w:color="000000"/>
          </w:pgBorders>
        </w:sectPr>
      </w:pPr>
      <w:r>
        <w:rPr>
          <w:rFonts w:ascii="Times New Roman" w:hAnsi="Times New Roman" w:eastAsia="Times New Roman" w:cs="Times New Roman"/>
          <w:b w:val="0"/>
          <w:i w:val="0"/>
          <w:color w:val="000000"/>
          <w:sz w:val="2"/>
        </w:rPr>
      </w:r>
    </w:p>
    <w:p>
      <w:pPr>
        <w:pStyle w:val="Heading1"/>
        <w:spacing w:after="320" w:line="408" w:lineRule="exact"/>
      </w:pPr>
      <w:r>
        <w:rPr>
          <w:rFonts w:ascii="Times New Roman" w:hAnsi="Times New Roman" w:eastAsia="Times New Roman" w:cs="Times New Roman"/>
          <w:b/>
          <w:i w:val="0"/>
          <w:color w:val="000000"/>
          <w:sz w:val="34"/>
        </w:rPr>
        <w:t>1 Цель и результат работы</w:t>
      </w:r>
    </w:p>
    <w:p>
      <w:pPr>
        <w:spacing w:after="180" w:line="312" w:lineRule="exact"/>
      </w:pPr>
      <w:r>
        <w:rPr>
          <w:rFonts w:ascii="Times New Roman" w:hAnsi="Times New Roman" w:eastAsia="Times New Roman" w:cs="Times New Roman"/>
          <w:b w:val="0"/>
          <w:i w:val="0"/>
          <w:color w:val="000000"/>
          <w:sz w:val="24"/>
        </w:rPr>
        <w:t>В лабораторной работе 3 интерфейс RunBaza из Л2 дополнен маршрутизацией go_router, постоянной панелью вкладок и формами с проверкой ввода. Пользователь может выбрать забег, открыть дистанцию, заполнить параметры участия или поездки и вернуться к предыдущему экрану. Вход и выход меняют стек навигации.</w:t>
      </w:r>
    </w:p>
    <w:p>
      <w:pPr>
        <w:spacing w:after="180" w:line="312" w:lineRule="exact"/>
      </w:pPr>
      <w:r>
        <w:rPr>
          <w:rFonts w:ascii="Times New Roman" w:hAnsi="Times New Roman" w:eastAsia="Times New Roman" w:cs="Times New Roman"/>
          <w:b w:val="0"/>
          <w:i w:val="0"/>
          <w:color w:val="000000"/>
          <w:sz w:val="24"/>
        </w:rPr>
        <w:t>RunBaza — индивидуальная тема: календарь забегов и поиск попутчиков в Молдове и Румынии. Разработка продолжается в Lab2/run_baza без создания нового Flutter-проекта. Каталог Lab3 содержит отчёт, руководство и доказательства проверки; версия Л2 сохранена в ветке lab/2-runbaza-ui.</w:t>
      </w:r>
    </w:p>
    <w:p>
      <w:pPr>
        <w:pStyle w:val="Heading2"/>
        <w:spacing w:after="160" w:line="312" w:lineRule="exact"/>
      </w:pPr>
      <w:r>
        <w:rPr>
          <w:rFonts w:ascii="Times New Roman" w:hAnsi="Times New Roman" w:eastAsia="Times New Roman" w:cs="Times New Roman"/>
          <w:b/>
          <w:i w:val="0"/>
          <w:color w:val="000000"/>
          <w:sz w:val="26"/>
        </w:rPr>
        <w:t>Выполненные требования</w:t>
      </w:r>
    </w:p>
    <w:tbl>
      <w:tblPr>
        <w:tblW w:type="auto" w:w="0"/>
        <w:tblLayout w:type="fixed"/>
        <w:tblLook w:firstColumn="1" w:firstRow="1" w:lastColumn="0" w:lastRow="0" w:noHBand="0" w:noVBand="1" w:val="04A0"/>
      </w:tblPr>
      <w:tblGrid>
        <w:gridCol w:w="2860"/>
        <w:gridCol w:w="6800"/>
      </w:tblGrid>
      <w:tr>
        <w:trPr>
          <w:cantSplit/>
          <w:tblHeader/>
        </w:trPr>
        <w:tc>
          <w:tcPr>
            <w:tcW w:type="dxa" w:w="2860"/>
            <w:tcBorders>
              <w:top w:val="single" w:sz="4" w:color="D9D9D9"/>
              <w:left w:val="single" w:sz="4" w:color="D9D9D9"/>
              <w:bottom w:val="single" w:sz="4" w:color="D9D9D9"/>
              <w:right w:val="single" w:sz="4" w:color="D9D9D9"/>
            </w:tcBorders>
            <w:shd w:fill="E9EDF0"/>
          </w:tcPr>
          <w:p>
            <w:pPr>
              <w:spacing w:before="100" w:after="100" w:line="264" w:lineRule="auto"/>
            </w:pPr>
            <w:r>
              <w:rPr>
                <w:rFonts w:ascii="Times New Roman" w:hAnsi="Times New Roman" w:eastAsia="Times New Roman" w:cs="Times New Roman"/>
                <w:b/>
                <w:i w:val="0"/>
                <w:color w:val="000000"/>
                <w:sz w:val="20"/>
              </w:rPr>
              <w:t>Требование Л3</w:t>
            </w:r>
          </w:p>
        </w:tc>
        <w:tc>
          <w:tcPr>
            <w:tcW w:type="dxa" w:w="6800"/>
            <w:tcBorders>
              <w:top w:val="single" w:sz="4" w:color="D9D9D9"/>
              <w:left w:val="single" w:sz="4" w:color="D9D9D9"/>
              <w:bottom w:val="single" w:sz="4" w:color="D9D9D9"/>
              <w:right w:val="single" w:sz="4" w:color="D9D9D9"/>
            </w:tcBorders>
            <w:shd w:fill="E9EDF0"/>
          </w:tcPr>
          <w:p>
            <w:pPr>
              <w:spacing w:before="100" w:after="100" w:line="264" w:lineRule="auto"/>
            </w:pPr>
            <w:r>
              <w:rPr>
                <w:rFonts w:ascii="Times New Roman" w:hAnsi="Times New Roman" w:eastAsia="Times New Roman" w:cs="Times New Roman"/>
                <w:b/>
                <w:i w:val="0"/>
                <w:color w:val="000000"/>
                <w:sz w:val="20"/>
              </w:rPr>
              <w:t>Реализация</w:t>
            </w:r>
          </w:p>
        </w:tc>
      </w:tr>
      <w:tr>
        <w:trPr>
          <w:cantSplit/>
        </w:trPr>
        <w:tc>
          <w:tcPr>
            <w:tcW w:type="dxa" w:w="2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Единая карта маршрутов</w:t>
            </w:r>
          </w:p>
        </w:tc>
        <w:tc>
          <w:tcPr>
            <w:tcW w:type="dxa" w:w="6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lib/router.dart; MaterialApp.router; go_router 18.0.2</w:t>
            </w:r>
          </w:p>
        </w:tc>
      </w:tr>
      <w:tr>
        <w:trPr>
          <w:cantSplit/>
        </w:trPr>
        <w:tc>
          <w:tcPr>
            <w:tcW w:type="dxa" w:w="2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Передача идентификатора</w:t>
            </w:r>
          </w:p>
        </w:tc>
        <w:tc>
          <w:tcPr>
            <w:tcW w:type="dxa" w:w="6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/races/:id и /transfers/:id; поиск объекта внутри экрана</w:t>
            </w:r>
          </w:p>
        </w:tc>
      </w:tr>
      <w:tr>
        <w:trPr>
          <w:cantSplit/>
        </w:trPr>
        <w:tc>
          <w:tcPr>
            <w:tcW w:type="dxa" w:w="2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Постоянные вкладки</w:t>
            </w:r>
          </w:p>
        </w:tc>
        <w:tc>
          <w:tcPr>
            <w:tcW w:type="dxa" w:w="6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StatefulShellRoute.indexedStack, пять StatefulShellBranch</w:t>
            </w:r>
          </w:p>
        </w:tc>
      </w:tr>
      <w:tr>
        <w:trPr>
          <w:cantSplit/>
        </w:trPr>
        <w:tc>
          <w:tcPr>
            <w:tcW w:type="dxa" w:w="2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Формы</w:t>
            </w:r>
          </w:p>
        </w:tc>
        <w:tc>
          <w:tcPr>
            <w:tcW w:type="dxa" w:w="6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Вход, участие, водитель, пассажир, профиль</w:t>
            </w:r>
          </w:p>
        </w:tc>
      </w:tr>
      <w:tr>
        <w:trPr>
          <w:cantSplit/>
        </w:trPr>
        <w:tc>
          <w:tcPr>
            <w:tcW w:type="dxa" w:w="2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Проверка полей</w:t>
            </w:r>
          </w:p>
        </w:tc>
        <w:tc>
          <w:tcPr>
            <w:tcW w:type="dxa" w:w="6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Form, GlobalKey&lt;FormState&gt;, validator, фильтры ввода</w:t>
            </w:r>
          </w:p>
        </w:tc>
      </w:tr>
      <w:tr>
        <w:trPr>
          <w:cantSplit/>
        </w:trPr>
        <w:tc>
          <w:tcPr>
            <w:tcW w:type="dxa" w:w="2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Обратная связь</w:t>
            </w:r>
          </w:p>
        </w:tc>
        <w:tc>
          <w:tcPr>
            <w:tcW w:type="dxa" w:w="6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SnackBar после успешной проверки, AlertDialog перед выходом</w:t>
            </w:r>
          </w:p>
        </w:tc>
      </w:tr>
      <w:tr>
        <w:trPr>
          <w:cantSplit/>
        </w:trPr>
        <w:tc>
          <w:tcPr>
            <w:tcW w:type="dxa" w:w="2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Проверка</w:t>
            </w:r>
          </w:p>
        </w:tc>
        <w:tc>
          <w:tcPr>
            <w:tcW w:type="dxa" w:w="6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100 автоматических тестов и сценарий на iPhone Simulator</w:t>
            </w:r>
          </w:p>
        </w:tc>
      </w:tr>
    </w:tbl>
    <w:p>
      <w:pPr>
        <w:spacing w:after="120" w:line="52" w:lineRule="exact"/>
      </w:pPr>
      <w:r>
        <w:rPr>
          <w:rFonts w:ascii="Times New Roman" w:hAnsi="Times New Roman" w:eastAsia="Times New Roman" w:cs="Times New Roman"/>
          <w:b w:val="0"/>
          <w:i w:val="0"/>
          <w:color w:val="000000"/>
          <w:sz w:val="4"/>
        </w:rPr>
      </w:r>
    </w:p>
    <w:p>
      <w:pPr>
        <w:pStyle w:val="Heading2"/>
        <w:spacing w:after="160" w:line="312" w:lineRule="exact"/>
      </w:pPr>
      <w:r>
        <w:rPr>
          <w:rFonts w:ascii="Times New Roman" w:hAnsi="Times New Roman" w:eastAsia="Times New Roman" w:cs="Times New Roman"/>
          <w:b/>
          <w:i w:val="0"/>
          <w:color w:val="000000"/>
          <w:sz w:val="26"/>
        </w:rPr>
        <w:t>Границы этапа</w:t>
      </w:r>
    </w:p>
    <w:p>
      <w:pPr>
        <w:spacing w:after="180" w:line="286" w:lineRule="exact"/>
      </w:pPr>
      <w:r>
        <w:rPr>
          <w:rFonts w:ascii="Times New Roman" w:hAnsi="Times New Roman" w:eastAsia="Times New Roman" w:cs="Times New Roman"/>
          <w:b w:val="0"/>
          <w:i w:val="0"/>
          <w:color w:val="000000"/>
          <w:sz w:val="22"/>
        </w:rPr>
        <w:t>Используются фиксированные mock-данные: 8 забегов, 6 поездок, 6 запросов и 6 записей плана. Формы не добавляют записи, не бронируют места и не отправляют данные в сеть. Вход принимает любые корректно заполненные поля и не является проверкой учётной записи. Хранение данных и настоящая авторизация относятся к следующим этапам.</w:t>
      </w:r>
    </w:p>
    <w:p>
      <w:pPr>
        <w:pStyle w:val="Heading2"/>
        <w:spacing w:after="160" w:line="312" w:lineRule="exact"/>
      </w:pPr>
      <w:r>
        <w:rPr>
          <w:rFonts w:ascii="Times New Roman" w:hAnsi="Times New Roman" w:eastAsia="Times New Roman" w:cs="Times New Roman"/>
          <w:b/>
          <w:i w:val="0"/>
          <w:color w:val="000000"/>
          <w:sz w:val="26"/>
        </w:rPr>
        <w:t>Визуальная основа</w:t>
      </w:r>
    </w:p>
    <w:p>
      <w:pPr>
        <w:spacing w:after="180" w:line="286" w:lineRule="exact"/>
      </w:pPr>
      <w:r>
        <w:rPr>
          <w:rFonts w:ascii="Times New Roman" w:hAnsi="Times New Roman" w:eastAsia="Times New Roman" w:cs="Times New Roman"/>
          <w:b w:val="0"/>
          <w:i w:val="0"/>
          <w:color w:val="000000"/>
          <w:sz w:val="22"/>
        </w:rPr>
        <w:t>Изучен Samepace, main 438e942d9ebe0437840421ee5be6c604b75dfd86. В Flutter адаптированы тёплая светлая палитра, графитовая тема с лаймом, идея бегового паспорта и выбор темпа и видимости участия. Сохранены оригинальные векторные иллюстрации городов из Л2. Vue-компоненты и сервер Samepace не включены в мобильный проект.</w:t>
      </w:r>
    </w:p>
    <w:p>
      <w:pPr>
        <w:pStyle w:val="Heading1"/>
        <w:pageBreakBefore/>
        <w:spacing w:after="320" w:line="408" w:lineRule="exact"/>
      </w:pPr>
      <w:r>
        <w:rPr>
          <w:rFonts w:ascii="Times New Roman" w:hAnsi="Times New Roman" w:eastAsia="Times New Roman" w:cs="Times New Roman"/>
          <w:b/>
          <w:i w:val="0"/>
          <w:color w:val="000000"/>
          <w:sz w:val="34"/>
        </w:rPr>
        <w:t>2 Карта маршрутов</w:t>
      </w:r>
    </w:p>
    <w:tbl>
      <w:tblPr>
        <w:tblW w:type="auto" w:w="0"/>
        <w:tblLayout w:type="fixed"/>
        <w:tblLook w:firstColumn="1" w:firstRow="1" w:lastColumn="0" w:lastRow="0" w:noHBand="0" w:noVBand="1" w:val="04A0"/>
      </w:tblPr>
      <w:tblGrid>
        <w:gridCol w:w="3860"/>
        <w:gridCol w:w="5800"/>
      </w:tblGrid>
      <w:tr>
        <w:trPr>
          <w:cantSplit/>
          <w:tblHeader/>
        </w:trPr>
        <w:tc>
          <w:tcPr>
            <w:tcW w:type="dxa" w:w="3860"/>
            <w:tcBorders>
              <w:top w:val="single" w:sz="4" w:color="D9D9D9"/>
              <w:left w:val="single" w:sz="4" w:color="D9D9D9"/>
              <w:bottom w:val="single" w:sz="4" w:color="D9D9D9"/>
              <w:right w:val="single" w:sz="4" w:color="D9D9D9"/>
            </w:tcBorders>
            <w:shd w:fill="E9EDF0"/>
          </w:tcPr>
          <w:p>
            <w:pPr>
              <w:spacing w:before="100" w:after="100" w:line="264" w:lineRule="auto"/>
            </w:pPr>
            <w:r>
              <w:rPr>
                <w:rFonts w:ascii="Times New Roman" w:hAnsi="Times New Roman" w:eastAsia="Times New Roman" w:cs="Times New Roman"/>
                <w:b/>
                <w:i w:val="0"/>
                <w:color w:val="000000"/>
                <w:sz w:val="20"/>
              </w:rPr>
              <w:t>Путь</w:t>
            </w:r>
          </w:p>
        </w:tc>
        <w:tc>
          <w:tcPr>
            <w:tcW w:type="dxa" w:w="5800"/>
            <w:tcBorders>
              <w:top w:val="single" w:sz="4" w:color="D9D9D9"/>
              <w:left w:val="single" w:sz="4" w:color="D9D9D9"/>
              <w:bottom w:val="single" w:sz="4" w:color="D9D9D9"/>
              <w:right w:val="single" w:sz="4" w:color="D9D9D9"/>
            </w:tcBorders>
            <w:shd w:fill="E9EDF0"/>
          </w:tcPr>
          <w:p>
            <w:pPr>
              <w:spacing w:before="100" w:after="100" w:line="264" w:lineRule="auto"/>
            </w:pPr>
            <w:r>
              <w:rPr>
                <w:rFonts w:ascii="Times New Roman" w:hAnsi="Times New Roman" w:eastAsia="Times New Roman" w:cs="Times New Roman"/>
                <w:b/>
                <w:i w:val="0"/>
                <w:color w:val="000000"/>
                <w:sz w:val="20"/>
              </w:rPr>
              <w:t>Экран и назначение</w:t>
            </w:r>
          </w:p>
        </w:tc>
      </w:tr>
      <w:tr>
        <w:trPr>
          <w:cantSplit/>
        </w:trPr>
        <w:tc>
          <w:tcPr>
            <w:tcW w:type="dxa" w:w="3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/login</w:t>
            </w:r>
          </w:p>
        </w:tc>
        <w:tc>
          <w:tcPr>
            <w:tcW w:type="dxa" w:w="5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LoginScreen — вне оболочки с вкладками</w:t>
            </w:r>
          </w:p>
        </w:tc>
      </w:tr>
      <w:tr>
        <w:trPr>
          <w:cantSplit/>
        </w:trPr>
        <w:tc>
          <w:tcPr>
            <w:tcW w:type="dxa" w:w="3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/home</w:t>
            </w:r>
          </w:p>
        </w:tc>
        <w:tc>
          <w:tcPr>
            <w:tcW w:type="dxa" w:w="5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HomeScreen — ближайший старт и дистанции</w:t>
            </w:r>
          </w:p>
        </w:tc>
      </w:tr>
      <w:tr>
        <w:trPr>
          <w:cantSplit/>
        </w:trPr>
        <w:tc>
          <w:tcPr>
            <w:tcW w:type="dxa" w:w="3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/races</w:t>
            </w:r>
          </w:p>
        </w:tc>
        <w:tc>
          <w:tcPr>
            <w:tcW w:type="dxa" w:w="5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RaceIndexScreen — поиск и фильтр страны</w:t>
            </w:r>
          </w:p>
        </w:tc>
      </w:tr>
      <w:tr>
        <w:trPr>
          <w:cantSplit/>
        </w:trPr>
        <w:tc>
          <w:tcPr>
            <w:tcW w:type="dxa" w:w="3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/races/:id</w:t>
            </w:r>
          </w:p>
        </w:tc>
        <w:tc>
          <w:tcPr>
            <w:tcW w:type="dxa" w:w="5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RaceDetailsScreen — выбранный забег</w:t>
            </w:r>
          </w:p>
        </w:tc>
      </w:tr>
      <w:tr>
        <w:trPr>
          <w:cantSplit/>
        </w:trPr>
        <w:tc>
          <w:tcPr>
            <w:tcW w:type="dxa" w:w="3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/races/:id/distance/:km</w:t>
            </w:r>
          </w:p>
        </w:tc>
        <w:tc>
          <w:tcPr>
            <w:tcW w:type="dxa" w:w="5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DistanceScreen — дистанция и анимация</w:t>
            </w:r>
          </w:p>
        </w:tc>
      </w:tr>
      <w:tr>
        <w:trPr>
          <w:cantSplit/>
        </w:trPr>
        <w:tc>
          <w:tcPr>
            <w:tcW w:type="dxa" w:w="3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/races/:id/participate</w:t>
            </w:r>
          </w:p>
        </w:tc>
        <w:tc>
          <w:tcPr>
            <w:tcW w:type="dxa" w:w="5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ParticipationFormScreen — темп и видимость</w:t>
            </w:r>
          </w:p>
        </w:tc>
      </w:tr>
      <w:tr>
        <w:trPr>
          <w:cantSplit/>
        </w:trPr>
        <w:tc>
          <w:tcPr>
            <w:tcW w:type="dxa" w:w="3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/transfers</w:t>
            </w:r>
          </w:p>
        </w:tc>
        <w:tc>
          <w:tcPr>
            <w:tcW w:type="dxa" w:w="5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TransfersIndexScreen — выбор забега для поездки</w:t>
            </w:r>
          </w:p>
        </w:tc>
      </w:tr>
      <w:tr>
        <w:trPr>
          <w:cantSplit/>
        </w:trPr>
        <w:tc>
          <w:tcPr>
            <w:tcW w:type="dxa" w:w="3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/transfers/:id</w:t>
            </w:r>
          </w:p>
        </w:tc>
        <w:tc>
          <w:tcPr>
            <w:tcW w:type="dxa" w:w="5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TransferScreen — водители и пассажиры</w:t>
            </w:r>
          </w:p>
        </w:tc>
      </w:tr>
      <w:tr>
        <w:trPr>
          <w:cantSplit/>
        </w:trPr>
        <w:tc>
          <w:tcPr>
            <w:tcW w:type="dxa" w:w="3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/transfers/:id/offer</w:t>
            </w:r>
          </w:p>
        </w:tc>
        <w:tc>
          <w:tcPr>
            <w:tcW w:type="dxa" w:w="5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TripFormScreen(driver: true) — поездка</w:t>
            </w:r>
          </w:p>
        </w:tc>
      </w:tr>
      <w:tr>
        <w:trPr>
          <w:cantSplit/>
        </w:trPr>
        <w:tc>
          <w:tcPr>
            <w:tcW w:type="dxa" w:w="3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/transfers/:id/request</w:t>
            </w:r>
          </w:p>
        </w:tc>
        <w:tc>
          <w:tcPr>
            <w:tcW w:type="dxa" w:w="5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TripFormScreen(driver: false) — запрос места</w:t>
            </w:r>
          </w:p>
        </w:tc>
      </w:tr>
      <w:tr>
        <w:trPr>
          <w:cantSplit/>
        </w:trPr>
        <w:tc>
          <w:tcPr>
            <w:tcW w:type="dxa" w:w="3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/plan</w:t>
            </w:r>
          </w:p>
        </w:tc>
        <w:tc>
          <w:tcPr>
            <w:tcW w:type="dxa" w:w="5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MyPlanScreen — личный план</w:t>
            </w:r>
          </w:p>
        </w:tc>
      </w:tr>
      <w:tr>
        <w:trPr>
          <w:cantSplit/>
        </w:trPr>
        <w:tc>
          <w:tcPr>
            <w:tcW w:type="dxa" w:w="38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/profile</w:t>
            </w:r>
          </w:p>
        </w:tc>
        <w:tc>
          <w:tcPr>
            <w:tcW w:type="dxa" w:w="58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SettingsScreen — форма профиля и выход</w:t>
            </w:r>
          </w:p>
        </w:tc>
      </w:tr>
    </w:tbl>
    <w:p>
      <w:pPr>
        <w:spacing w:after="120" w:line="52" w:lineRule="exact"/>
      </w:pPr>
      <w:r>
        <w:rPr>
          <w:rFonts w:ascii="Times New Roman" w:hAnsi="Times New Roman" w:eastAsia="Times New Roman" w:cs="Times New Roman"/>
          <w:b w:val="0"/>
          <w:i w:val="0"/>
          <w:color w:val="000000"/>
          <w:sz w:val="4"/>
        </w:rPr>
      </w:r>
    </w:p>
    <w:p>
      <w:pPr>
        <w:spacing w:after="180" w:line="286" w:lineRule="exact"/>
      </w:pPr>
      <w:r>
        <w:rPr>
          <w:rFonts w:ascii="Times New Roman" w:hAnsi="Times New Roman" w:eastAsia="Times New Roman" w:cs="Times New Roman"/>
          <w:b w:val="0"/>
          <w:i w:val="0"/>
          <w:color w:val="000000"/>
          <w:sz w:val="22"/>
        </w:rPr>
        <w:t>Каждая из пяти веток имеет собственный Navigator. Дочерние пути записаны без начального слеша. Вход расположен снаружи shell, поэтому на нём нет нижней панели. Неизвестный путь, ID или неподдерживаемая дистанция приводят на экран восстановления с кнопкой календаря.</w:t>
      </w:r>
    </w:p>
    <w:p>
      <w:pPr>
        <w:pStyle w:val="Heading2"/>
        <w:spacing w:after="160" w:line="312" w:lineRule="exact"/>
      </w:pPr>
      <w:r>
        <w:rPr>
          <w:rFonts w:ascii="Times New Roman" w:hAnsi="Times New Roman" w:eastAsia="Times New Roman" w:cs="Times New Roman"/>
          <w:b/>
          <w:i w:val="0"/>
          <w:color w:val="000000"/>
          <w:sz w:val="26"/>
        </w:rPr>
        <w:t>Разница между переходами</w:t>
      </w:r>
    </w:p>
    <w:p>
      <w:pPr>
        <w:spacing w:after="180" w:line="286" w:lineRule="exact"/>
      </w:pPr>
      <w:r>
        <w:rPr>
          <w:rFonts w:ascii="Times New Roman" w:hAnsi="Times New Roman" w:eastAsia="Times New Roman" w:cs="Times New Roman"/>
          <w:b w:val="0"/>
          <w:i w:val="0"/>
          <w:color w:val="000000"/>
          <w:sz w:val="22"/>
        </w:rPr>
        <w:t>context.push добавляет детали или форму поверх текущего экрана; context.pop возвращает назад. context.go строит стек для указанного адреса: после входа используется /home, после выхода /login. Вкладки переключаются через navigationShell.goBranch, что сохраняет отдельные стеки и позиции прокрутки.</w:t>
      </w:r>
    </w:p>
    <w:p>
      <w:pPr>
        <w:spacing w:after="200" w:line="241" w:lineRule="exact"/>
        <w:ind w:left="40" w:right="40"/>
        <w:shd w:fill="F2F3F4"/>
      </w:pPr>
      <w:r>
        <w:rPr>
          <w:rFonts w:ascii="DejaVu Sans Mono" w:hAnsi="DejaVu Sans Mono" w:eastAsia="DejaVu Sans Mono" w:cs="DejaVu Sans Mono"/>
          <w:b w:val="0"/>
          <w:i w:val="0"/>
          <w:color w:val="000000"/>
          <w:sz w:val="18"/>
        </w:rPr>
        <w:t>context.push('/races/${race.id}');</w:t>
        <w:br/>
        <w:t>context.push('/transfers/$id/offer');</w:t>
        <w:br/>
        <w:t>context.pop();</w:t>
        <w:br/>
        <w:t>context.go('/home');</w:t>
        <w:br/>
        <w:t>navigationShell.goBranch(index);</w:t>
      </w:r>
    </w:p>
    <w:p>
      <w:pPr>
        <w:pStyle w:val="Heading1"/>
        <w:pageBreakBefore/>
        <w:spacing w:after="320" w:line="408" w:lineRule="exact"/>
      </w:pPr>
      <w:r>
        <w:rPr>
          <w:rFonts w:ascii="Times New Roman" w:hAnsi="Times New Roman" w:eastAsia="Times New Roman" w:cs="Times New Roman"/>
          <w:b/>
          <w:i w:val="0"/>
          <w:color w:val="000000"/>
          <w:sz w:val="34"/>
        </w:rPr>
        <w:t>3 Полный код маршрутизатора</w:t>
      </w:r>
    </w:p>
    <w:p>
      <w:pPr>
        <w:spacing w:after="180" w:line="260" w:lineRule="exact"/>
      </w:pPr>
      <w:r>
        <w:rPr>
          <w:rFonts w:ascii="Times New Roman" w:hAnsi="Times New Roman" w:eastAsia="Times New Roman" w:cs="Times New Roman"/>
          <w:b w:val="0"/>
          <w:i w:val="0"/>
          <w:color w:val="000000"/>
          <w:sz w:val="20"/>
        </w:rPr>
        <w:t>lib/router.dart, строки 1–40. Конфигурация соответствует исходному коду приложения.</w:t>
      </w:r>
    </w:p>
    <w:p>
      <w:pPr>
        <w:spacing w:after="200" w:line="228" w:lineRule="exact"/>
        <w:ind w:left="40" w:right="40"/>
        <w:shd w:fill="F2F3F4"/>
      </w:pPr>
      <w:r>
        <w:rPr>
          <w:rFonts w:ascii="DejaVu Sans Mono" w:hAnsi="DejaVu Sans Mono" w:eastAsia="DejaVu Sans Mono" w:cs="DejaVu Sans Mono"/>
          <w:b w:val="0"/>
          <w:i w:val="0"/>
          <w:color w:val="000000"/>
          <w:sz w:val="17"/>
        </w:rPr>
        <w:t>import 'package:go_router/go_router.dart';</w:t>
        <w:br/>
        <w:br/>
        <w:t>import 'widgets/app_shell.dart';</w:t>
        <w:br/>
        <w:br/>
        <w:t>import 'screens/home_screen.dart';</w:t>
        <w:br/>
        <w:t>import 'screens/trip_form_screen.dart';</w:t>
        <w:br/>
        <w:t>import 'screens/participation_form_screen.dart';</w:t>
        <w:br/>
        <w:t>import 'screens/login_screen.dart';</w:t>
        <w:br/>
        <w:t>import 'screens/race_index_screen.dart';</w:t>
        <w:br/>
        <w:t>import 'screens/race_details_screen.dart';</w:t>
        <w:br/>
        <w:t>import 'screens/distance_screen.dart';</w:t>
        <w:br/>
        <w:t>import 'screens/transfers_index_screen.dart';</w:t>
        <w:br/>
        <w:t>import 'screens/transfer_screen.dart';</w:t>
        <w:br/>
        <w:t>import 'screens/my_plan_screen.dart';</w:t>
        <w:br/>
        <w:t>import 'screens/settings_screen.dart';</w:t>
        <w:br/>
        <w:t>import 'screens/not_found_screen.dart';</w:t>
        <w:br/>
        <w:br/>
        <w:t>GoRouter createRouter({String initialLocation = '/login'}) =&gt; GoRouter(</w:t>
        <w:br/>
        <w:t xml:space="preserve">  initialLocation: initialLocation,</w:t>
        <w:br/>
        <w:t xml:space="preserve">  errorBuilder: (context, state) =&gt; const NotFoundScreen(),</w:t>
        <w:br/>
        <w:t xml:space="preserve">  routes: [</w:t>
        <w:br/>
        <w:t xml:space="preserve">    GoRoute(path: '/login', builder: (context, state) =&gt; const LoginScreen()),</w:t>
        <w:br/>
        <w:t xml:space="preserve">    StatefulShellRoute.indexedStack(</w:t>
        <w:br/>
        <w:t xml:space="preserve">      builder: (context, state, navigationShell) =&gt;</w:t>
        <w:br/>
        <w:t xml:space="preserve">          AppShell(navigationShell: navigationShell),</w:t>
        <w:br/>
        <w:t xml:space="preserve">      branches: [</w:t>
        <w:br/>
        <w:t xml:space="preserve">        StatefulShellBranch(</w:t>
        <w:br/>
        <w:t xml:space="preserve">          routes: [</w:t>
        <w:br/>
        <w:t xml:space="preserve">            GoRoute(</w:t>
        <w:br/>
        <w:t xml:space="preserve">              path: '/home',</w:t>
        <w:br/>
        <w:t xml:space="preserve">              builder: (context, state) =&gt; const HomeScreen(),</w:t>
        <w:br/>
        <w:t xml:space="preserve">            ),</w:t>
        <w:br/>
        <w:t xml:space="preserve">          ],</w:t>
        <w:br/>
        <w:t xml:space="preserve">        ),</w:t>
        <w:br/>
        <w:t xml:space="preserve">        StatefulShellBranch(</w:t>
        <w:br/>
        <w:t xml:space="preserve">          routes: [</w:t>
        <w:br/>
        <w:t xml:space="preserve">            GoRoute(</w:t>
        <w:br/>
        <w:t xml:space="preserve">              path: '/races',</w:t>
        <w:br/>
        <w:t xml:space="preserve">              builder: (context, state) =&gt; const RaceIndexScreen(),</w:t>
        <w:br/>
        <w:t xml:space="preserve">              routes: [</w:t>
      </w:r>
    </w:p>
    <w:p>
      <w:pPr>
        <w:spacing w:after="180" w:line="286" w:lineRule="exact"/>
      </w:pPr>
      <w:r>
        <w:rPr>
          <w:rFonts w:ascii="Times New Roman" w:hAnsi="Times New Roman" w:eastAsia="Times New Roman" w:cs="Times New Roman"/>
          <w:b w:val="0"/>
          <w:i w:val="0"/>
          <w:color w:val="000000"/>
          <w:sz w:val="22"/>
        </w:rPr>
        <w:t>createRouter позволяет тесту выбрать начальный адрес. В приложении по умолчанию открывается /login. errorBuilder обрабатывает путь, отсутствующий в карте.</w:t>
      </w:r>
    </w:p>
    <w:p>
      <w:pPr>
        <w:pStyle w:val="Heading1"/>
        <w:pageBreakBefore/>
        <w:spacing w:after="320" w:line="408" w:lineRule="exact"/>
      </w:pPr>
      <w:r>
        <w:rPr>
          <w:rFonts w:ascii="Times New Roman" w:hAnsi="Times New Roman" w:eastAsia="Times New Roman" w:cs="Times New Roman"/>
          <w:b/>
          <w:i w:val="0"/>
          <w:color w:val="000000"/>
          <w:sz w:val="34"/>
        </w:rPr>
        <w:t>3 Полный код маршрутизатора продолжение</w:t>
      </w:r>
    </w:p>
    <w:p>
      <w:pPr>
        <w:spacing w:after="180" w:line="260" w:lineRule="exact"/>
      </w:pPr>
      <w:r>
        <w:rPr>
          <w:rFonts w:ascii="Times New Roman" w:hAnsi="Times New Roman" w:eastAsia="Times New Roman" w:cs="Times New Roman"/>
          <w:b w:val="0"/>
          <w:i w:val="0"/>
          <w:color w:val="000000"/>
          <w:sz w:val="20"/>
        </w:rPr>
        <w:t>lib/router.dart, строки 41–80. Конфигурация соответствует исходному коду приложения.</w:t>
      </w:r>
    </w:p>
    <w:p>
      <w:pPr>
        <w:spacing w:after="200" w:line="228" w:lineRule="exact"/>
        <w:ind w:left="40" w:right="40"/>
        <w:shd w:fill="F2F3F4"/>
      </w:pPr>
      <w:r>
        <w:rPr>
          <w:rFonts w:ascii="DejaVu Sans Mono" w:hAnsi="DejaVu Sans Mono" w:eastAsia="DejaVu Sans Mono" w:cs="DejaVu Sans Mono"/>
          <w:b w:val="0"/>
          <w:i w:val="0"/>
          <w:color w:val="000000"/>
          <w:sz w:val="17"/>
        </w:rPr>
        <w:t xml:space="preserve">                GoRoute(</w:t>
        <w:br/>
        <w:t xml:space="preserve">                  path: ':id',</w:t>
        <w:br/>
        <w:t xml:space="preserve">                  builder: (context, state) =&gt;</w:t>
        <w:br/>
        <w:t xml:space="preserve">                      RaceDetailsScreen(id: state.pathParameters['id']!),</w:t>
        <w:br/>
        <w:t xml:space="preserve">                  routes: [</w:t>
        <w:br/>
        <w:t xml:space="preserve">                    GoRoute(</w:t>
        <w:br/>
        <w:t xml:space="preserve">                      path: 'participate',</w:t>
        <w:br/>
        <w:t xml:space="preserve">                      builder: (context, state) =&gt; ParticipationFormScreen(</w:t>
        <w:br/>
        <w:t xml:space="preserve">                        id: state.pathParameters['id']!,</w:t>
        <w:br/>
        <w:t xml:space="preserve">                      ),</w:t>
        <w:br/>
        <w:t xml:space="preserve">                    ),</w:t>
        <w:br/>
        <w:t xml:space="preserve">                    GoRoute(</w:t>
        <w:br/>
        <w:t xml:space="preserve">                      path: 'distance/:km',</w:t>
        <w:br/>
        <w:t xml:space="preserve">                      builder: (context, state) =&gt; DistanceScreen(</w:t>
        <w:br/>
        <w:t xml:space="preserve">                        id: state.pathParameters['id']!,</w:t>
        <w:br/>
        <w:t xml:space="preserve">                        distance:</w:t>
        <w:br/>
        <w:t xml:space="preserve">                            double.tryParse(state.pathParameters['km']!) ?? -1,</w:t>
        <w:br/>
        <w:t xml:space="preserve">                      ),</w:t>
        <w:br/>
        <w:t xml:space="preserve">                    ),</w:t>
        <w:br/>
        <w:t xml:space="preserve">                  ],</w:t>
        <w:br/>
        <w:t xml:space="preserve">                ),</w:t>
        <w:br/>
        <w:t xml:space="preserve">              ],</w:t>
        <w:br/>
        <w:t xml:space="preserve">            ),</w:t>
        <w:br/>
        <w:t xml:space="preserve">          ],</w:t>
        <w:br/>
        <w:t xml:space="preserve">        ),</w:t>
        <w:br/>
        <w:t xml:space="preserve">        StatefulShellBranch(</w:t>
        <w:br/>
        <w:t xml:space="preserve">          routes: [</w:t>
        <w:br/>
        <w:t xml:space="preserve">            GoRoute(</w:t>
        <w:br/>
        <w:t xml:space="preserve">              path: '/transfers',</w:t>
        <w:br/>
        <w:t xml:space="preserve">              builder: (context, state) =&gt; const TransfersIndexScreen(),</w:t>
        <w:br/>
        <w:t xml:space="preserve">              routes: [</w:t>
        <w:br/>
        <w:t xml:space="preserve">                GoRoute(</w:t>
        <w:br/>
        <w:t xml:space="preserve">                  path: ':id',</w:t>
        <w:br/>
        <w:t xml:space="preserve">                  builder: (context, state) =&gt;</w:t>
        <w:br/>
        <w:t xml:space="preserve">                      TransferScreen(id: state.pathParameters['id']!),</w:t>
        <w:br/>
        <w:t xml:space="preserve">                  routes: [</w:t>
        <w:br/>
        <w:t xml:space="preserve">                    GoRoute(</w:t>
        <w:br/>
        <w:t xml:space="preserve">                      path: 'offer',</w:t>
        <w:br/>
        <w:t xml:space="preserve">                      builder: (context, state) =&gt; TripFormScreen(</w:t>
        <w:br/>
        <w:t xml:space="preserve">                        id: state.pathParameters['id']!,</w:t>
      </w:r>
    </w:p>
    <w:p>
      <w:pPr>
        <w:spacing w:after="180" w:line="286" w:lineRule="exact"/>
      </w:pPr>
      <w:r>
        <w:rPr>
          <w:rFonts w:ascii="Times New Roman" w:hAnsi="Times New Roman" w:eastAsia="Times New Roman" w:cs="Times New Roman"/>
          <w:b w:val="0"/>
          <w:i w:val="0"/>
          <w:color w:val="000000"/>
          <w:sz w:val="22"/>
        </w:rPr>
        <w:t>state.pathParameters содержит строки из адреса. Double.tryParse используется для дистанции; неверное значение не вызывает исключение. Сам экран проверяет, что дистанция принадлежит забегу.</w:t>
      </w:r>
    </w:p>
    <w:p>
      <w:pPr>
        <w:pStyle w:val="Heading1"/>
        <w:pageBreakBefore/>
        <w:spacing w:after="320" w:line="408" w:lineRule="exact"/>
      </w:pPr>
      <w:r>
        <w:rPr>
          <w:rFonts w:ascii="Times New Roman" w:hAnsi="Times New Roman" w:eastAsia="Times New Roman" w:cs="Times New Roman"/>
          <w:b/>
          <w:i w:val="0"/>
          <w:color w:val="000000"/>
          <w:sz w:val="34"/>
        </w:rPr>
        <w:t>3 Полный код маршрутизатора продолжение</w:t>
      </w:r>
    </w:p>
    <w:p>
      <w:pPr>
        <w:spacing w:after="180" w:line="260" w:lineRule="exact"/>
      </w:pPr>
      <w:r>
        <w:rPr>
          <w:rFonts w:ascii="Times New Roman" w:hAnsi="Times New Roman" w:eastAsia="Times New Roman" w:cs="Times New Roman"/>
          <w:b w:val="0"/>
          <w:i w:val="0"/>
          <w:color w:val="000000"/>
          <w:sz w:val="20"/>
        </w:rPr>
        <w:t>lib/router.dart, строки 81–116. Конфигурация соответствует исходному коду приложения.</w:t>
      </w:r>
    </w:p>
    <w:p>
      <w:pPr>
        <w:spacing w:after="200" w:line="228" w:lineRule="exact"/>
        <w:ind w:left="40" w:right="40"/>
        <w:shd w:fill="F2F3F4"/>
      </w:pPr>
      <w:r>
        <w:rPr>
          <w:rFonts w:ascii="DejaVu Sans Mono" w:hAnsi="DejaVu Sans Mono" w:eastAsia="DejaVu Sans Mono" w:cs="DejaVu Sans Mono"/>
          <w:b w:val="0"/>
          <w:i w:val="0"/>
          <w:color w:val="000000"/>
          <w:sz w:val="17"/>
        </w:rPr>
        <w:t xml:space="preserve">                        driver: true,</w:t>
        <w:br/>
        <w:t xml:space="preserve">                      ),</w:t>
        <w:br/>
        <w:t xml:space="preserve">                    ),</w:t>
        <w:br/>
        <w:t xml:space="preserve">                    GoRoute(</w:t>
        <w:br/>
        <w:t xml:space="preserve">                      path: 'request',</w:t>
        <w:br/>
        <w:t xml:space="preserve">                      builder: (context, state) =&gt; TripFormScreen(</w:t>
        <w:br/>
        <w:t xml:space="preserve">                        id: state.pathParameters['id']!,</w:t>
        <w:br/>
        <w:t xml:space="preserve">                        driver: false,</w:t>
        <w:br/>
        <w:t xml:space="preserve">                      ),</w:t>
        <w:br/>
        <w:t xml:space="preserve">                    ),</w:t>
        <w:br/>
        <w:t xml:space="preserve">                  ],</w:t>
        <w:br/>
        <w:t xml:space="preserve">                ),</w:t>
        <w:br/>
        <w:t xml:space="preserve">              ],</w:t>
        <w:br/>
        <w:t xml:space="preserve">            ),</w:t>
        <w:br/>
        <w:t xml:space="preserve">          ],</w:t>
        <w:br/>
        <w:t xml:space="preserve">        ),</w:t>
        <w:br/>
        <w:t xml:space="preserve">        StatefulShellBranch(</w:t>
        <w:br/>
        <w:t xml:space="preserve">          routes: [</w:t>
        <w:br/>
        <w:t xml:space="preserve">            GoRoute(</w:t>
        <w:br/>
        <w:t xml:space="preserve">              path: '/plan',</w:t>
        <w:br/>
        <w:t xml:space="preserve">              builder: (context, state) =&gt; const MyPlanScreen(),</w:t>
        <w:br/>
        <w:t xml:space="preserve">            ),</w:t>
        <w:br/>
        <w:t xml:space="preserve">          ],</w:t>
        <w:br/>
        <w:t xml:space="preserve">        ),</w:t>
        <w:br/>
        <w:t xml:space="preserve">        StatefulShellBranch(</w:t>
        <w:br/>
        <w:t xml:space="preserve">          routes: [</w:t>
        <w:br/>
        <w:t xml:space="preserve">            GoRoute(</w:t>
        <w:br/>
        <w:t xml:space="preserve">              path: '/profile',</w:t>
        <w:br/>
        <w:t xml:space="preserve">              builder: (context, state) =&gt; const SettingsScreen(),</w:t>
        <w:br/>
        <w:t xml:space="preserve">            ),</w:t>
        <w:br/>
        <w:t xml:space="preserve">          ],</w:t>
        <w:br/>
        <w:t xml:space="preserve">        ),</w:t>
        <w:br/>
        <w:t xml:space="preserve">      ],</w:t>
        <w:br/>
        <w:t xml:space="preserve">    ),</w:t>
        <w:br/>
        <w:t xml:space="preserve">  ],</w:t>
        <w:br/>
        <w:t>);</w:t>
      </w:r>
    </w:p>
    <w:p>
      <w:pPr>
        <w:spacing w:after="180" w:line="286" w:lineRule="exact"/>
      </w:pPr>
      <w:r>
        <w:rPr>
          <w:rFonts w:ascii="Times New Roman" w:hAnsi="Times New Roman" w:eastAsia="Times New Roman" w:cs="Times New Roman"/>
          <w:b w:val="0"/>
          <w:i w:val="0"/>
          <w:color w:val="000000"/>
          <w:sz w:val="22"/>
        </w:rPr>
        <w:t>Обе формы поездки используют один виджет с параметром driver. Маршрут передаёт только идентификатор забега и режим формы. Данные события получаются через findRace внутри экрана.</w:t>
      </w:r>
    </w:p>
    <w:p>
      <w:pPr>
        <w:pStyle w:val="Heading1"/>
        <w:pageBreakBefore/>
        <w:spacing w:after="320" w:line="408" w:lineRule="exact"/>
      </w:pPr>
      <w:r>
        <w:rPr>
          <w:rFonts w:ascii="Times New Roman" w:hAnsi="Times New Roman" w:eastAsia="Times New Roman" w:cs="Times New Roman"/>
          <w:b/>
          <w:i w:val="0"/>
          <w:color w:val="000000"/>
          <w:sz w:val="34"/>
        </w:rPr>
        <w:t>4 Постоянные вкладки</w:t>
      </w:r>
    </w:p>
    <w:p>
      <w:pPr>
        <w:spacing w:after="180" w:line="286" w:lineRule="exact"/>
      </w:pPr>
      <w:r>
        <w:rPr>
          <w:rFonts w:ascii="Times New Roman" w:hAnsi="Times New Roman" w:eastAsia="Times New Roman" w:cs="Times New Roman"/>
          <w:b w:val="0"/>
          <w:i w:val="0"/>
          <w:color w:val="000000"/>
          <w:sz w:val="22"/>
        </w:rPr>
        <w:t>Нижняя панель принадлежит AppShell и остаётся видимой на вложенных экранах. Это один NavigationBar, а не отдельная панель на каждом экране. StatefulShellRoute хранит состояние веток в течение текущего сеанса приложения.</w:t>
      </w:r>
    </w:p>
    <w:p>
      <w:pPr>
        <w:keepNext/>
        <w:spacing w:line="240" w:lineRule="auto" w:after="160"/>
        <w:jc w:val="center"/>
      </w:pPr>
      <w:r>
        <w:drawing>
          <wp:inline xmlns:a="http://schemas.openxmlformats.org/drawingml/2006/main" xmlns:pic="http://schemas.openxmlformats.org/drawingml/2006/picture">
            <wp:extent cx="2616955" cy="5689600"/>
            <wp:docPr id="1" name="Picture 1" descr="Рисунок 1. Ветки «Главная» и «Забеги» на iPhone 17 Pro Simulator."/>
            <wp:cNvGraphicFramePr>
              <a:graphicFrameLocks noChangeAspect="1"/>
            </wp:cNvGraphicFramePr>
            <a:graphic>
              <a:graphicData uri="http://schemas.openxmlformats.org/drawingml/2006/picture">
                <pic:pic>
                  <pic:nvPicPr>
                    <pic:cNvPr id="0" name="03-home.png"/>
                    <pic:cNvPicPr/>
                  </pic:nvPicPr>
                  <pic:blipFill>
                    <a:blip r:embed="rId10"/>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2" name="Picture 2" descr="Рисунок 1. Ветки «Главная» и «Забеги» на iPhone 17 Pro Simulator."/>
            <wp:cNvGraphicFramePr>
              <a:graphicFrameLocks noChangeAspect="1"/>
            </wp:cNvGraphicFramePr>
            <a:graphic>
              <a:graphicData uri="http://schemas.openxmlformats.org/drawingml/2006/picture">
                <pic:pic>
                  <pic:nvPicPr>
                    <pic:cNvPr id="0" name="04-races.png"/>
                    <pic:cNvPicPr/>
                  </pic:nvPicPr>
                  <pic:blipFill>
                    <a:blip r:embed="rId11"/>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1. Ветки «Главная» и «Забеги» на iPhone 17 Pro Simulator.</w:t>
      </w:r>
    </w:p>
    <w:p>
      <w:pPr>
        <w:spacing w:after="180" w:line="286" w:lineRule="exact"/>
      </w:pPr>
      <w:r>
        <w:rPr>
          <w:rFonts w:ascii="Times New Roman" w:hAnsi="Times New Roman" w:eastAsia="Times New Roman" w:cs="Times New Roman"/>
          <w:b w:val="0"/>
          <w:i w:val="0"/>
          <w:color w:val="000000"/>
          <w:sz w:val="22"/>
        </w:rPr>
        <w:t>Проверка: в календаре ввести Iași, открыть забег, перейти в профиль и вернуться. Возвращается тот же экран деталей; после «Назад» остаётся введённый поисковый запрос. Отдельный тест проверяет сохранение позиции прокрутки.</w:t>
      </w:r>
    </w:p>
    <w:p>
      <w:pPr>
        <w:pStyle w:val="Heading1"/>
        <w:pageBreakBefore/>
        <w:spacing w:after="320" w:line="408" w:lineRule="exact"/>
      </w:pPr>
      <w:r>
        <w:rPr>
          <w:rFonts w:ascii="Times New Roman" w:hAnsi="Times New Roman" w:eastAsia="Times New Roman" w:cs="Times New Roman"/>
          <w:b/>
          <w:i w:val="0"/>
          <w:color w:val="000000"/>
          <w:sz w:val="34"/>
        </w:rPr>
        <w:t>5 Разделы поездок и личного плана</w:t>
      </w:r>
    </w:p>
    <w:p>
      <w:pPr>
        <w:spacing w:after="180" w:line="286" w:lineRule="exact"/>
      </w:pPr>
      <w:r>
        <w:rPr>
          <w:rFonts w:ascii="Times New Roman" w:hAnsi="Times New Roman" w:eastAsia="Times New Roman" w:cs="Times New Roman"/>
          <w:b w:val="0"/>
          <w:i w:val="0"/>
          <w:color w:val="000000"/>
          <w:sz w:val="22"/>
        </w:rPr>
        <w:t>Вкладка «Попутки» сначала предлагает выбрать событие, затем показывает относящиеся к нему поездки. Вкладка «Мой план» содержит список записей из mock-данных. Обе ветки используют существующий компонент RaceCard.</w:t>
      </w:r>
    </w:p>
    <w:p>
      <w:pPr>
        <w:keepNext/>
        <w:spacing w:line="240" w:lineRule="auto" w:after="160"/>
        <w:jc w:val="center"/>
      </w:pPr>
      <w:r>
        <w:drawing>
          <wp:inline xmlns:a="http://schemas.openxmlformats.org/drawingml/2006/main" xmlns:pic="http://schemas.openxmlformats.org/drawingml/2006/picture">
            <wp:extent cx="2616955" cy="5689600"/>
            <wp:docPr id="3" name="Picture 3" descr="Рисунок 2. Третья и четвёртая ветки оболочки приложения."/>
            <wp:cNvGraphicFramePr>
              <a:graphicFrameLocks noChangeAspect="1"/>
            </wp:cNvGraphicFramePr>
            <a:graphic>
              <a:graphicData uri="http://schemas.openxmlformats.org/drawingml/2006/picture">
                <pic:pic>
                  <pic:nvPicPr>
                    <pic:cNvPr id="0" name="05-transfers.png"/>
                    <pic:cNvPicPr/>
                  </pic:nvPicPr>
                  <pic:blipFill>
                    <a:blip r:embed="rId12"/>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4" name="Picture 4" descr="Рисунок 2. Третья и четвёртая ветки оболочки приложения."/>
            <wp:cNvGraphicFramePr>
              <a:graphicFrameLocks noChangeAspect="1"/>
            </wp:cNvGraphicFramePr>
            <a:graphic>
              <a:graphicData uri="http://schemas.openxmlformats.org/drawingml/2006/picture">
                <pic:pic>
                  <pic:nvPicPr>
                    <pic:cNvPr id="0" name="06-plan.png"/>
                    <pic:cNvPicPr/>
                  </pic:nvPicPr>
                  <pic:blipFill>
                    <a:blip r:embed="rId13"/>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2. Третья и четвёртая ветки оболочки приложения.</w:t>
      </w:r>
    </w:p>
    <w:p>
      <w:pPr>
        <w:spacing w:after="180" w:line="286" w:lineRule="exact"/>
      </w:pPr>
      <w:r>
        <w:rPr>
          <w:rFonts w:ascii="Times New Roman" w:hAnsi="Times New Roman" w:eastAsia="Times New Roman" w:cs="Times New Roman"/>
          <w:b w:val="0"/>
          <w:i w:val="0"/>
          <w:color w:val="000000"/>
          <w:sz w:val="22"/>
        </w:rPr>
        <w:t>Переход к карточке забега передаёт её строковый ID. Маршрутизатор не получает целый объект Race через extra. Это делает адрес однозначным и позволяет открыть тот же экран напрямую в тесте.</w:t>
      </w:r>
    </w:p>
    <w:p>
      <w:pPr>
        <w:pStyle w:val="Heading1"/>
        <w:pageBreakBefore/>
        <w:spacing w:after="320" w:line="408" w:lineRule="exact"/>
      </w:pPr>
      <w:r>
        <w:rPr>
          <w:rFonts w:ascii="Times New Roman" w:hAnsi="Times New Roman" w:eastAsia="Times New Roman" w:cs="Times New Roman"/>
          <w:b/>
          <w:i w:val="0"/>
          <w:color w:val="000000"/>
          <w:sz w:val="34"/>
        </w:rPr>
        <w:t>6 Разные идентификаторы и детали</w:t>
      </w:r>
    </w:p>
    <w:p>
      <w:pPr>
        <w:spacing w:after="180" w:line="286" w:lineRule="exact"/>
      </w:pPr>
      <w:r>
        <w:rPr>
          <w:rFonts w:ascii="Times New Roman" w:hAnsi="Times New Roman" w:eastAsia="Times New Roman" w:cs="Times New Roman"/>
          <w:b w:val="0"/>
          <w:i w:val="0"/>
          <w:color w:val="000000"/>
          <w:sz w:val="22"/>
        </w:rPr>
        <w:t>Один RaceDetailsScreen обслуживает все события. Параметр id равен r1 для Orheiul Vechi Trail и r3 для Iași Autumn Run. В build выполняется findRace(id); название, география, цена и доступные дистанции берутся из найденного объекта.</w:t>
      </w:r>
    </w:p>
    <w:p>
      <w:pPr>
        <w:keepNext/>
        <w:spacing w:line="240" w:lineRule="auto" w:after="160"/>
        <w:jc w:val="center"/>
      </w:pPr>
      <w:r>
        <w:drawing>
          <wp:inline xmlns:a="http://schemas.openxmlformats.org/drawingml/2006/main" xmlns:pic="http://schemas.openxmlformats.org/drawingml/2006/picture">
            <wp:extent cx="2616955" cy="5689600"/>
            <wp:docPr id="5" name="Picture 5" descr="Рисунок 3. /races/r1 и /races/r3 открывают разные забеги."/>
            <wp:cNvGraphicFramePr>
              <a:graphicFrameLocks noChangeAspect="1"/>
            </wp:cNvGraphicFramePr>
            <a:graphic>
              <a:graphicData uri="http://schemas.openxmlformats.org/drawingml/2006/picture">
                <pic:pic>
                  <pic:nvPicPr>
                    <pic:cNvPr id="0" name="08-detail-orhei.png"/>
                    <pic:cNvPicPr/>
                  </pic:nvPicPr>
                  <pic:blipFill>
                    <a:blip r:embed="rId14"/>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6" name="Picture 6" descr="Рисунок 3. /races/r1 и /races/r3 открывают разные забеги."/>
            <wp:cNvGraphicFramePr>
              <a:graphicFrameLocks noChangeAspect="1"/>
            </wp:cNvGraphicFramePr>
            <a:graphic>
              <a:graphicData uri="http://schemas.openxmlformats.org/drawingml/2006/picture">
                <pic:pic>
                  <pic:nvPicPr>
                    <pic:cNvPr id="0" name="09-detail-iasi.png"/>
                    <pic:cNvPicPr/>
                  </pic:nvPicPr>
                  <pic:blipFill>
                    <a:blip r:embed="rId15"/>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3. /races/r1 и /races/r3 открывают разные забеги.</w:t>
      </w:r>
    </w:p>
    <w:p>
      <w:pPr>
        <w:spacing w:after="180" w:line="286" w:lineRule="exact"/>
      </w:pPr>
      <w:r>
        <w:rPr>
          <w:rFonts w:ascii="Times New Roman" w:hAnsi="Times New Roman" w:eastAsia="Times New Roman" w:cs="Times New Roman"/>
          <w:b w:val="0"/>
          <w:i w:val="0"/>
          <w:color w:val="000000"/>
          <w:sz w:val="22"/>
        </w:rPr>
        <w:t>Молдавские и румынские события сохраняют собственные иллюстрации и названия стран. Кнопка «Я бегу» ведёт к форме параметров участия; её подтверждение не является покупкой стартового слота.</w:t>
      </w:r>
    </w:p>
    <w:p>
      <w:pPr>
        <w:pStyle w:val="Heading1"/>
        <w:pageBreakBefore/>
        <w:spacing w:after="320" w:line="408" w:lineRule="exact"/>
      </w:pPr>
      <w:r>
        <w:rPr>
          <w:rFonts w:ascii="Times New Roman" w:hAnsi="Times New Roman" w:eastAsia="Times New Roman" w:cs="Times New Roman"/>
          <w:b/>
          <w:i w:val="0"/>
          <w:color w:val="000000"/>
          <w:sz w:val="34"/>
        </w:rPr>
        <w:t>7 Вход и проверка полей</w:t>
      </w:r>
    </w:p>
    <w:p>
      <w:pPr>
        <w:spacing w:after="180" w:line="286" w:lineRule="exact"/>
      </w:pPr>
      <w:r>
        <w:rPr>
          <w:rFonts w:ascii="Times New Roman" w:hAnsi="Times New Roman" w:eastAsia="Times New Roman" w:cs="Times New Roman"/>
          <w:b w:val="0"/>
          <w:i w:val="0"/>
          <w:color w:val="000000"/>
          <w:sz w:val="22"/>
        </w:rPr>
        <w:t>LoginScreen преобразован в StatefulWidget с Form и двумя TextEditingController. E-mail проверяется на структуру адреса без пробелов, пароль — на длину от шести символов. Пароль скрыт; кнопка глаза меняет obscureText.</w:t>
      </w:r>
    </w:p>
    <w:p>
      <w:pPr>
        <w:keepNext/>
        <w:spacing w:line="240" w:lineRule="auto" w:after="160"/>
        <w:jc w:val="center"/>
      </w:pPr>
      <w:r>
        <w:drawing>
          <wp:inline xmlns:a="http://schemas.openxmlformats.org/drawingml/2006/main" xmlns:pic="http://schemas.openxmlformats.org/drawingml/2006/picture">
            <wp:extent cx="2616955" cy="5689600"/>
            <wp:docPr id="7" name="Picture 7" descr="Рисунок 4. Пустая форма входа и результат отправки с ошибками."/>
            <wp:cNvGraphicFramePr>
              <a:graphicFrameLocks noChangeAspect="1"/>
            </wp:cNvGraphicFramePr>
            <a:graphic>
              <a:graphicData uri="http://schemas.openxmlformats.org/drawingml/2006/picture">
                <pic:pic>
                  <pic:nvPicPr>
                    <pic:cNvPr id="0" name="01-login.png"/>
                    <pic:cNvPicPr/>
                  </pic:nvPicPr>
                  <pic:blipFill>
                    <a:blip r:embed="rId16"/>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8" name="Picture 8" descr="Рисунок 4. Пустая форма входа и результат отправки с ошибками."/>
            <wp:cNvGraphicFramePr>
              <a:graphicFrameLocks noChangeAspect="1"/>
            </wp:cNvGraphicFramePr>
            <a:graphic>
              <a:graphicData uri="http://schemas.openxmlformats.org/drawingml/2006/picture">
                <pic:pic>
                  <pic:nvPicPr>
                    <pic:cNvPr id="0" name="02-login-errors.png"/>
                    <pic:cNvPicPr/>
                  </pic:nvPicPr>
                  <pic:blipFill>
                    <a:blip r:embed="rId17"/>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4. Пустая форма входа и результат отправки с ошибками.</w:t>
      </w:r>
    </w:p>
    <w:p>
      <w:pPr>
        <w:spacing w:after="180" w:line="286" w:lineRule="exact"/>
      </w:pPr>
      <w:r>
        <w:rPr>
          <w:rFonts w:ascii="Times New Roman" w:hAnsi="Times New Roman" w:eastAsia="Times New Roman" w:cs="Times New Roman"/>
          <w:b w:val="0"/>
          <w:i w:val="0"/>
          <w:color w:val="000000"/>
          <w:sz w:val="22"/>
        </w:rPr>
        <w:t>При ошибке validate возвращает false, переход не выполняется. После корректного ввода вызывается context.go('/home'); /login исчезает из стека, поэтому кнопка «Назад» не возвращает форму входа. Проверка полей локальная, без серверной аутентификации.</w:t>
      </w:r>
    </w:p>
    <w:p>
      <w:pPr>
        <w:pStyle w:val="Heading1"/>
        <w:pageBreakBefore/>
        <w:spacing w:after="320" w:line="408" w:lineRule="exact"/>
      </w:pPr>
      <w:r>
        <w:rPr>
          <w:rFonts w:ascii="Times New Roman" w:hAnsi="Times New Roman" w:eastAsia="Times New Roman" w:cs="Times New Roman"/>
          <w:b/>
          <w:i w:val="0"/>
          <w:color w:val="000000"/>
          <w:sz w:val="34"/>
        </w:rPr>
        <w:t>8 Форма участия в забеге</w:t>
      </w:r>
    </w:p>
    <w:p>
      <w:pPr>
        <w:spacing w:after="180" w:line="286" w:lineRule="exact"/>
      </w:pPr>
      <w:r>
        <w:rPr>
          <w:rFonts w:ascii="Times New Roman" w:hAnsi="Times New Roman" w:eastAsia="Times New Roman" w:cs="Times New Roman"/>
          <w:b w:val="0"/>
          <w:i w:val="0"/>
          <w:color w:val="000000"/>
          <w:sz w:val="22"/>
        </w:rPr>
        <w:t>Форма «Мой старт» продолжает идею Samepace: выбрать дистанцию события, комфортный темп и круг видимости. DropdownButtonFormField требует явного выбора. Темп проверяется как минуты и секунды на километр в диапазоне от 3:00 до 15:00.</w:t>
      </w:r>
    </w:p>
    <w:p>
      <w:pPr>
        <w:keepNext/>
        <w:spacing w:line="240" w:lineRule="auto" w:after="160"/>
        <w:jc w:val="center"/>
      </w:pPr>
      <w:r>
        <w:drawing>
          <wp:inline xmlns:a="http://schemas.openxmlformats.org/drawingml/2006/main" xmlns:pic="http://schemas.openxmlformats.org/drawingml/2006/picture">
            <wp:extent cx="2616955" cy="5689600"/>
            <wp:docPr id="9" name="Picture 9" descr="Рисунок 5. Ошибки обязательных полей и корректно заполненная форма."/>
            <wp:cNvGraphicFramePr>
              <a:graphicFrameLocks noChangeAspect="1"/>
            </wp:cNvGraphicFramePr>
            <a:graphic>
              <a:graphicData uri="http://schemas.openxmlformats.org/drawingml/2006/picture">
                <pic:pic>
                  <pic:nvPicPr>
                    <pic:cNvPr id="0" name="11-run-errors.png"/>
                    <pic:cNvPicPr/>
                  </pic:nvPicPr>
                  <pic:blipFill>
                    <a:blip r:embed="rId18"/>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10" name="Picture 10" descr="Рисунок 5. Ошибки обязательных полей и корректно заполненная форма."/>
            <wp:cNvGraphicFramePr>
              <a:graphicFrameLocks noChangeAspect="1"/>
            </wp:cNvGraphicFramePr>
            <a:graphic>
              <a:graphicData uri="http://schemas.openxmlformats.org/drawingml/2006/picture">
                <pic:pic>
                  <pic:nvPicPr>
                    <pic:cNvPr id="0" name="12-run-valid.png"/>
                    <pic:cNvPicPr/>
                  </pic:nvPicPr>
                  <pic:blipFill>
                    <a:blip r:embed="rId19"/>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5. Ошибки обязательных полей и корректно заполненная форма.</w:t>
      </w:r>
    </w:p>
    <w:p>
      <w:pPr>
        <w:spacing w:after="180" w:line="286" w:lineRule="exact"/>
      </w:pPr>
      <w:r>
        <w:rPr>
          <w:rFonts w:ascii="Times New Roman" w:hAnsi="Times New Roman" w:eastAsia="Times New Roman" w:cs="Times New Roman"/>
          <w:b w:val="0"/>
          <w:i w:val="0"/>
          <w:color w:val="000000"/>
          <w:sz w:val="22"/>
        </w:rPr>
        <w:t>Состояние полей хранится внутри StatefulWidget. Controller освобождается в dispose. После успешной проверки экран закрывается через pop, а SnackBar сообщает «Параметры старта проверены». Список плана не изменяется.</w:t>
      </w:r>
    </w:p>
    <w:p>
      <w:pPr>
        <w:pStyle w:val="Heading1"/>
        <w:pageBreakBefore/>
        <w:spacing w:after="320" w:line="408" w:lineRule="exact"/>
      </w:pPr>
      <w:r>
        <w:rPr>
          <w:rFonts w:ascii="Times New Roman" w:hAnsi="Times New Roman" w:eastAsia="Times New Roman" w:cs="Times New Roman"/>
          <w:b/>
          <w:i w:val="0"/>
          <w:color w:val="000000"/>
          <w:sz w:val="34"/>
        </w:rPr>
        <w:t>9 Формы водителя и пассажира</w:t>
      </w:r>
    </w:p>
    <w:p>
      <w:pPr>
        <w:spacing w:after="180" w:line="286" w:lineRule="exact"/>
      </w:pPr>
      <w:r>
        <w:rPr>
          <w:rFonts w:ascii="Times New Roman" w:hAnsi="Times New Roman" w:eastAsia="Times New Roman" w:cs="Times New Roman"/>
          <w:b w:val="0"/>
          <w:i w:val="0"/>
          <w:color w:val="000000"/>
          <w:sz w:val="22"/>
        </w:rPr>
        <w:t>TripFormScreen использует режим driver. Для водителя дополнительно требуется вклад с человека в MDL. Общие поля: имя, город, место встречи, время, количество мест и телефон. Фильтры ограничивают ввод символов, а validator проверяет смысл и диапазон.</w:t>
      </w:r>
    </w:p>
    <w:p>
      <w:pPr>
        <w:keepNext/>
        <w:spacing w:line="240" w:lineRule="auto" w:after="160"/>
        <w:jc w:val="center"/>
      </w:pPr>
      <w:r>
        <w:drawing>
          <wp:inline xmlns:a="http://schemas.openxmlformats.org/drawingml/2006/main" xmlns:pic="http://schemas.openxmlformats.org/drawingml/2006/picture">
            <wp:extent cx="2616955" cy="5689600"/>
            <wp:docPr id="11" name="Picture 11" descr="Рисунок 6. Верхняя и нижняя части формы водителя с ошибками."/>
            <wp:cNvGraphicFramePr>
              <a:graphicFrameLocks noChangeAspect="1"/>
            </wp:cNvGraphicFramePr>
            <a:graphic>
              <a:graphicData uri="http://schemas.openxmlformats.org/drawingml/2006/picture">
                <pic:pic>
                  <pic:nvPicPr>
                    <pic:cNvPr id="0" name="14-driver-errors.png"/>
                    <pic:cNvPicPr/>
                  </pic:nvPicPr>
                  <pic:blipFill>
                    <a:blip r:embed="rId20"/>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12" name="Picture 12" descr="Рисунок 6. Верхняя и нижняя части формы водителя с ошибками."/>
            <wp:cNvGraphicFramePr>
              <a:graphicFrameLocks noChangeAspect="1"/>
            </wp:cNvGraphicFramePr>
            <a:graphic>
              <a:graphicData uri="http://schemas.openxmlformats.org/drawingml/2006/picture">
                <pic:pic>
                  <pic:nvPicPr>
                    <pic:cNvPr id="0" name="19-driver-errors-bottom.png"/>
                    <pic:cNvPicPr/>
                  </pic:nvPicPr>
                  <pic:blipFill>
                    <a:blip r:embed="rId21"/>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6. Верхняя и нижняя части формы водителя с ошибками.</w:t>
      </w:r>
    </w:p>
    <w:p>
      <w:pPr>
        <w:spacing w:after="180" w:line="286" w:lineRule="exact"/>
      </w:pPr>
      <w:r>
        <w:rPr>
          <w:rFonts w:ascii="Times New Roman" w:hAnsi="Times New Roman" w:eastAsia="Times New Roman" w:cs="Times New Roman"/>
          <w:b w:val="0"/>
          <w:i w:val="0"/>
          <w:color w:val="000000"/>
          <w:sz w:val="22"/>
        </w:rPr>
        <w:t>Например, цифровая клавиатура не делает число допустимым: 0 мест отклоняется, а 0 MDL разрешает бесплатную поездку. Время 24:00 недопустимо; 23:59 корректно. Проверяются также пустые поля и вставка текста.</w:t>
      </w:r>
    </w:p>
    <w:p>
      <w:pPr>
        <w:pStyle w:val="Heading1"/>
        <w:pageBreakBefore/>
        <w:spacing w:after="320" w:line="408" w:lineRule="exact"/>
      </w:pPr>
      <w:r>
        <w:rPr>
          <w:rFonts w:ascii="Times New Roman" w:hAnsi="Times New Roman" w:eastAsia="Times New Roman" w:cs="Times New Roman"/>
          <w:b/>
          <w:i w:val="0"/>
          <w:color w:val="000000"/>
          <w:sz w:val="34"/>
        </w:rPr>
        <w:t>10 Запрос места и профиль</w:t>
      </w:r>
    </w:p>
    <w:p>
      <w:pPr>
        <w:spacing w:after="180" w:line="286" w:lineRule="exact"/>
      </w:pPr>
      <w:r>
        <w:rPr>
          <w:rFonts w:ascii="Times New Roman" w:hAnsi="Times New Roman" w:eastAsia="Times New Roman" w:cs="Times New Roman"/>
          <w:b w:val="0"/>
          <w:i w:val="0"/>
          <w:color w:val="000000"/>
          <w:sz w:val="22"/>
        </w:rPr>
        <w:t>Форма пассажира не содержит цену: пользователь указывает нужное количество мест и контакт. Вкладка профиля содержит беговой паспорт и редактируемые поля имени, города и темпа. Введённые данные остаются локальными до закрытия экрана или сеанса.</w:t>
      </w:r>
    </w:p>
    <w:p>
      <w:pPr>
        <w:keepNext/>
        <w:spacing w:line="240" w:lineRule="auto" w:after="160"/>
        <w:jc w:val="center"/>
      </w:pPr>
      <w:r>
        <w:drawing>
          <wp:inline xmlns:a="http://schemas.openxmlformats.org/drawingml/2006/main" xmlns:pic="http://schemas.openxmlformats.org/drawingml/2006/picture">
            <wp:extent cx="2616955" cy="5689600"/>
            <wp:docPr id="13" name="Picture 13" descr="Рисунок 7. Валидация заявки пассажира и пятая ветка «Профиль»."/>
            <wp:cNvGraphicFramePr>
              <a:graphicFrameLocks noChangeAspect="1"/>
            </wp:cNvGraphicFramePr>
            <a:graphic>
              <a:graphicData uri="http://schemas.openxmlformats.org/drawingml/2006/picture">
                <pic:pic>
                  <pic:nvPicPr>
                    <pic:cNvPr id="0" name="15-passenger-errors.png"/>
                    <pic:cNvPicPr/>
                  </pic:nvPicPr>
                  <pic:blipFill>
                    <a:blip r:embed="rId22"/>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14" name="Picture 14" descr="Рисунок 7. Валидация заявки пассажира и пятая ветка «Профиль»."/>
            <wp:cNvGraphicFramePr>
              <a:graphicFrameLocks noChangeAspect="1"/>
            </wp:cNvGraphicFramePr>
            <a:graphic>
              <a:graphicData uri="http://schemas.openxmlformats.org/drawingml/2006/picture">
                <pic:pic>
                  <pic:nvPicPr>
                    <pic:cNvPr id="0" name="07-profile.png"/>
                    <pic:cNvPicPr/>
                  </pic:nvPicPr>
                  <pic:blipFill>
                    <a:blip r:embed="rId23"/>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7. Валидация заявки пассажира и пятая ветка «Профиль».</w:t>
      </w:r>
    </w:p>
    <w:p>
      <w:pPr>
        <w:spacing w:after="180" w:line="286" w:lineRule="exact"/>
      </w:pPr>
      <w:r>
        <w:rPr>
          <w:rFonts w:ascii="Times New Roman" w:hAnsi="Times New Roman" w:eastAsia="Times New Roman" w:cs="Times New Roman"/>
          <w:b w:val="0"/>
          <w:i w:val="0"/>
          <w:color w:val="000000"/>
          <w:sz w:val="22"/>
        </w:rPr>
        <w:t>Статистика паспорта берётся из исходных данных. Подтверждённые финиши не выдумываются. Сохранение новых значений в карточку или базу данных на этом этапе не реализуется; кнопка проверяет заполнение формы.</w:t>
      </w:r>
    </w:p>
    <w:p>
      <w:pPr>
        <w:pStyle w:val="Heading1"/>
        <w:pageBreakBefore/>
        <w:spacing w:after="320" w:line="408" w:lineRule="exact"/>
      </w:pPr>
      <w:r>
        <w:rPr>
          <w:rFonts w:ascii="Times New Roman" w:hAnsi="Times New Roman" w:eastAsia="Times New Roman" w:cs="Times New Roman"/>
          <w:b/>
          <w:i w:val="0"/>
          <w:color w:val="000000"/>
          <w:sz w:val="34"/>
        </w:rPr>
        <w:t>11 Проверка профиля и ошибочного адреса</w:t>
      </w:r>
    </w:p>
    <w:p>
      <w:pPr>
        <w:spacing w:after="180" w:line="286" w:lineRule="exact"/>
      </w:pPr>
      <w:r>
        <w:rPr>
          <w:rFonts w:ascii="Times New Roman" w:hAnsi="Times New Roman" w:eastAsia="Times New Roman" w:cs="Times New Roman"/>
          <w:b w:val="0"/>
          <w:i w:val="0"/>
          <w:color w:val="000000"/>
          <w:sz w:val="22"/>
        </w:rPr>
        <w:t>Проверка имени и темпа выполняется и в профиле. Ошибка удерживает пользователя на форме. Неизвестный идентификатор обрабатывается отдельно: отсутствие записи не превращается в исключение firstWhere.</w:t>
      </w:r>
    </w:p>
    <w:p>
      <w:pPr>
        <w:keepNext/>
        <w:spacing w:line="240" w:lineRule="auto" w:after="160"/>
        <w:jc w:val="center"/>
      </w:pPr>
      <w:r>
        <w:drawing>
          <wp:inline xmlns:a="http://schemas.openxmlformats.org/drawingml/2006/main" xmlns:pic="http://schemas.openxmlformats.org/drawingml/2006/picture">
            <wp:extent cx="2616955" cy="5689600"/>
            <wp:docPr id="15" name="Picture 15" descr="Рисунок 8. Валидация профиля и безопасный выход из неизвестного адреса."/>
            <wp:cNvGraphicFramePr>
              <a:graphicFrameLocks noChangeAspect="1"/>
            </wp:cNvGraphicFramePr>
            <a:graphic>
              <a:graphicData uri="http://schemas.openxmlformats.org/drawingml/2006/picture">
                <pic:pic>
                  <pic:nvPicPr>
                    <pic:cNvPr id="0" name="16-profile-errors.png"/>
                    <pic:cNvPicPr/>
                  </pic:nvPicPr>
                  <pic:blipFill>
                    <a:blip r:embed="rId24"/>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16" name="Picture 16" descr="Рисунок 8. Валидация профиля и безопасный выход из неизвестного адреса."/>
            <wp:cNvGraphicFramePr>
              <a:graphicFrameLocks noChangeAspect="1"/>
            </wp:cNvGraphicFramePr>
            <a:graphic>
              <a:graphicData uri="http://schemas.openxmlformats.org/drawingml/2006/picture">
                <pic:pic>
                  <pic:nvPicPr>
                    <pic:cNvPr id="0" name="18-not-found.png"/>
                    <pic:cNvPicPr/>
                  </pic:nvPicPr>
                  <pic:blipFill>
                    <a:blip r:embed="rId25"/>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8. Валидация профиля и безопасный выход из неизвестного адреса.</w:t>
      </w:r>
    </w:p>
    <w:p>
      <w:pPr>
        <w:spacing w:after="180" w:line="286" w:lineRule="exact"/>
      </w:pPr>
      <w:r>
        <w:rPr>
          <w:rFonts w:ascii="Times New Roman" w:hAnsi="Times New Roman" w:eastAsia="Times New Roman" w:cs="Times New Roman"/>
          <w:b w:val="0"/>
          <w:i w:val="0"/>
          <w:color w:val="000000"/>
          <w:sz w:val="22"/>
        </w:rPr>
        <w:t>Кнопка календаря использует context.go и восстанавливает понятный маршрут. Проверки путей включают отсутствующий забег, неизвестную страницу, нечисловую и неподдерживаемую дистанцию.</w:t>
      </w:r>
    </w:p>
    <w:p>
      <w:pPr>
        <w:pStyle w:val="Heading1"/>
        <w:pageBreakBefore/>
        <w:spacing w:after="320" w:line="408" w:lineRule="exact"/>
      </w:pPr>
      <w:r>
        <w:rPr>
          <w:rFonts w:ascii="Times New Roman" w:hAnsi="Times New Roman" w:eastAsia="Times New Roman" w:cs="Times New Roman"/>
          <w:b/>
          <w:i w:val="0"/>
          <w:color w:val="000000"/>
          <w:sz w:val="34"/>
        </w:rPr>
        <w:t>12 Правила валидации</w:t>
      </w:r>
    </w:p>
    <w:tbl>
      <w:tblPr>
        <w:tblW w:type="auto" w:w="0"/>
        <w:tblLayout w:type="fixed"/>
        <w:tblLook w:firstColumn="1" w:firstRow="1" w:lastColumn="0" w:lastRow="0" w:noHBand="0" w:noVBand="1" w:val="04A0"/>
      </w:tblPr>
      <w:tblGrid>
        <w:gridCol w:w="1700"/>
        <w:gridCol w:w="4880"/>
        <w:gridCol w:w="3080"/>
      </w:tblGrid>
      <w:tr>
        <w:trPr>
          <w:cantSplit/>
          <w:tblHeader/>
        </w:trPr>
        <w:tc>
          <w:tcPr>
            <w:tcW w:type="dxa" w:w="1700"/>
            <w:tcBorders>
              <w:top w:val="single" w:sz="4" w:color="D9D9D9"/>
              <w:left w:val="single" w:sz="4" w:color="D9D9D9"/>
              <w:bottom w:val="single" w:sz="4" w:color="D9D9D9"/>
              <w:right w:val="single" w:sz="4" w:color="D9D9D9"/>
            </w:tcBorders>
            <w:shd w:fill="E9EDF0"/>
          </w:tcPr>
          <w:p>
            <w:pPr>
              <w:spacing w:before="100" w:after="100" w:line="264" w:lineRule="auto"/>
            </w:pPr>
            <w:r>
              <w:rPr>
                <w:rFonts w:ascii="Times New Roman" w:hAnsi="Times New Roman" w:eastAsia="Times New Roman" w:cs="Times New Roman"/>
                <w:b/>
                <w:i w:val="0"/>
                <w:color w:val="000000"/>
                <w:sz w:val="20"/>
              </w:rPr>
              <w:t>Поле</w:t>
            </w:r>
          </w:p>
        </w:tc>
        <w:tc>
          <w:tcPr>
            <w:tcW w:type="dxa" w:w="4880"/>
            <w:tcBorders>
              <w:top w:val="single" w:sz="4" w:color="D9D9D9"/>
              <w:left w:val="single" w:sz="4" w:color="D9D9D9"/>
              <w:bottom w:val="single" w:sz="4" w:color="D9D9D9"/>
              <w:right w:val="single" w:sz="4" w:color="D9D9D9"/>
            </w:tcBorders>
            <w:shd w:fill="E9EDF0"/>
          </w:tcPr>
          <w:p>
            <w:pPr>
              <w:spacing w:before="100" w:after="100" w:line="264" w:lineRule="auto"/>
            </w:pPr>
            <w:r>
              <w:rPr>
                <w:rFonts w:ascii="Times New Roman" w:hAnsi="Times New Roman" w:eastAsia="Times New Roman" w:cs="Times New Roman"/>
                <w:b/>
                <w:i w:val="0"/>
                <w:color w:val="000000"/>
                <w:sz w:val="20"/>
              </w:rPr>
              <w:t>Правило и сообщение</w:t>
            </w:r>
          </w:p>
        </w:tc>
        <w:tc>
          <w:tcPr>
            <w:tcW w:type="dxa" w:w="3080"/>
            <w:tcBorders>
              <w:top w:val="single" w:sz="4" w:color="D9D9D9"/>
              <w:left w:val="single" w:sz="4" w:color="D9D9D9"/>
              <w:bottom w:val="single" w:sz="4" w:color="D9D9D9"/>
              <w:right w:val="single" w:sz="4" w:color="D9D9D9"/>
            </w:tcBorders>
            <w:shd w:fill="E9EDF0"/>
          </w:tcPr>
          <w:p>
            <w:pPr>
              <w:spacing w:before="100" w:after="100" w:line="264" w:lineRule="auto"/>
            </w:pPr>
            <w:r>
              <w:rPr>
                <w:rFonts w:ascii="Times New Roman" w:hAnsi="Times New Roman" w:eastAsia="Times New Roman" w:cs="Times New Roman"/>
                <w:b/>
                <w:i w:val="0"/>
                <w:color w:val="000000"/>
                <w:sz w:val="20"/>
              </w:rPr>
              <w:t>Клавиатура и фильтр</w:t>
            </w:r>
          </w:p>
        </w:tc>
      </w:tr>
      <w:tr>
        <w:trPr>
          <w:cantSplit/>
        </w:trPr>
        <w:tc>
          <w:tcPr>
            <w:tcW w:type="dxa" w:w="17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E-mail</w:t>
            </w:r>
          </w:p>
        </w:tc>
        <w:tc>
          <w:tcPr>
            <w:tcW w:type="dxa" w:w="48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Адрес без пробелов с @ и доменом; «Введите e-mail, например runner@example.com»</w:t>
            </w:r>
          </w:p>
        </w:tc>
        <w:tc>
          <w:tcPr>
            <w:tcW w:type="dxa" w:w="30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emailAddress</w:t>
            </w:r>
          </w:p>
        </w:tc>
      </w:tr>
      <w:tr>
        <w:trPr>
          <w:cantSplit/>
        </w:trPr>
        <w:tc>
          <w:tcPr>
            <w:tcW w:type="dxa" w:w="17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Пароль</w:t>
            </w:r>
          </w:p>
        </w:tc>
        <w:tc>
          <w:tcPr>
            <w:tcW w:type="dxa" w:w="48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Минимум 6 символов; «Не менее 6 символов»</w:t>
            </w:r>
          </w:p>
        </w:tc>
        <w:tc>
          <w:tcPr>
            <w:tcW w:type="dxa" w:w="30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Скрытый ввод; подсказки отключены</w:t>
            </w:r>
          </w:p>
        </w:tc>
      </w:tr>
      <w:tr>
        <w:trPr>
          <w:cantSplit/>
        </w:trPr>
        <w:tc>
          <w:tcPr>
            <w:tcW w:type="dxa" w:w="17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Имя и место встречи</w:t>
            </w:r>
          </w:p>
        </w:tc>
        <w:tc>
          <w:tcPr>
            <w:tcW w:type="dxa" w:w="48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2–60 символов после trim; «Введите от 2 до 60 символов»</w:t>
            </w:r>
          </w:p>
        </w:tc>
        <w:tc>
          <w:tcPr>
            <w:tcW w:type="dxa" w:w="30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Текст</w:t>
            </w:r>
          </w:p>
        </w:tc>
      </w:tr>
      <w:tr>
        <w:trPr>
          <w:cantSplit/>
        </w:trPr>
        <w:tc>
          <w:tcPr>
            <w:tcW w:type="dxa" w:w="17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Город</w:t>
            </w:r>
          </w:p>
        </w:tc>
        <w:tc>
          <w:tcPr>
            <w:tcW w:type="dxa" w:w="48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Обязательный выбор; «Выберите город выезда» / «Выберите город»</w:t>
            </w:r>
          </w:p>
        </w:tc>
        <w:tc>
          <w:tcPr>
            <w:tcW w:type="dxa" w:w="30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DropdownButtonFormField</w:t>
            </w:r>
          </w:p>
        </w:tc>
      </w:tr>
      <w:tr>
        <w:trPr>
          <w:cantSplit/>
        </w:trPr>
        <w:tc>
          <w:tcPr>
            <w:tcW w:type="dxa" w:w="17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Время</w:t>
            </w:r>
          </w:p>
        </w:tc>
        <w:tc>
          <w:tcPr>
            <w:tcW w:type="dxa" w:w="48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ЧЧ:ММ, 00:00–23:59; «Время в формате ЧЧ:ММ, например 06:30»</w:t>
            </w:r>
          </w:p>
        </w:tc>
        <w:tc>
          <w:tcPr>
            <w:tcW w:type="dxa" w:w="30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datetime; цифры и :; до 5 знаков</w:t>
            </w:r>
          </w:p>
        </w:tc>
      </w:tr>
      <w:tr>
        <w:trPr>
          <w:cantSplit/>
        </w:trPr>
        <w:tc>
          <w:tcPr>
            <w:tcW w:type="dxa" w:w="17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Места</w:t>
            </w:r>
          </w:p>
        </w:tc>
        <w:tc>
          <w:tcPr>
            <w:tcW w:type="dxa" w:w="48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Целое 1–8; «От 1 до 8 мест»</w:t>
            </w:r>
          </w:p>
        </w:tc>
        <w:tc>
          <w:tcPr>
            <w:tcW w:type="dxa" w:w="30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number; только цифры; 1 знак</w:t>
            </w:r>
          </w:p>
        </w:tc>
      </w:tr>
      <w:tr>
        <w:trPr>
          <w:cantSplit/>
        </w:trPr>
        <w:tc>
          <w:tcPr>
            <w:tcW w:type="dxa" w:w="17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Вклад</w:t>
            </w:r>
          </w:p>
        </w:tc>
        <w:tc>
          <w:tcPr>
            <w:tcW w:type="dxa" w:w="48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Целое 0–5000; «От 0 до 5000 MDL»</w:t>
            </w:r>
          </w:p>
        </w:tc>
        <w:tc>
          <w:tcPr>
            <w:tcW w:type="dxa" w:w="30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number; только цифры; до 4 знаков</w:t>
            </w:r>
          </w:p>
        </w:tc>
      </w:tr>
      <w:tr>
        <w:trPr>
          <w:cantSplit/>
        </w:trPr>
        <w:tc>
          <w:tcPr>
            <w:tcW w:type="dxa" w:w="17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Телефон</w:t>
            </w:r>
          </w:p>
        </w:tc>
        <w:tc>
          <w:tcPr>
            <w:tcW w:type="dxa" w:w="48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8–15 цифр, необязательный + в начале; «Введите 8–15 цифр, можно с + в начале»</w:t>
            </w:r>
          </w:p>
        </w:tc>
        <w:tc>
          <w:tcPr>
            <w:tcW w:type="dxa" w:w="30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phone; цифры и +; до 16 знаков</w:t>
            </w:r>
          </w:p>
        </w:tc>
      </w:tr>
      <w:tr>
        <w:trPr>
          <w:cantSplit/>
        </w:trPr>
        <w:tc>
          <w:tcPr>
            <w:tcW w:type="dxa" w:w="17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Дистанция</w:t>
            </w:r>
          </w:p>
        </w:tc>
        <w:tc>
          <w:tcPr>
            <w:tcW w:type="dxa" w:w="48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Из списка выбранного Race; «Выберите дистанцию»</w:t>
            </w:r>
          </w:p>
        </w:tc>
        <w:tc>
          <w:tcPr>
            <w:tcW w:type="dxa" w:w="30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DropdownButtonFormField</w:t>
            </w:r>
          </w:p>
        </w:tc>
      </w:tr>
      <w:tr>
        <w:trPr>
          <w:cantSplit/>
        </w:trPr>
        <w:tc>
          <w:tcPr>
            <w:tcW w:type="dxa" w:w="17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Темп</w:t>
            </w:r>
          </w:p>
        </w:tc>
        <w:tc>
          <w:tcPr>
            <w:tcW w:type="dxa" w:w="48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3:00–15:00 мин/км; «Темп от 3:00 до 15:00 мин/км»</w:t>
            </w:r>
          </w:p>
        </w:tc>
        <w:tc>
          <w:tcPr>
            <w:tcW w:type="dxa" w:w="30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datetime; в форме участия цифры и :</w:t>
            </w:r>
          </w:p>
        </w:tc>
      </w:tr>
      <w:tr>
        <w:trPr>
          <w:cantSplit/>
        </w:trPr>
        <w:tc>
          <w:tcPr>
            <w:tcW w:type="dxa" w:w="17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Видимость</w:t>
            </w:r>
          </w:p>
        </w:tc>
        <w:tc>
          <w:tcPr>
            <w:tcW w:type="dxa" w:w="48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Обязательный выбор; «Выберите видимость»</w:t>
            </w:r>
          </w:p>
        </w:tc>
        <w:tc>
          <w:tcPr>
            <w:tcW w:type="dxa" w:w="308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Только мне / Участникам забега</w:t>
            </w:r>
          </w:p>
        </w:tc>
      </w:tr>
    </w:tbl>
    <w:p>
      <w:pPr>
        <w:spacing w:after="120" w:line="52" w:lineRule="exact"/>
      </w:pPr>
      <w:r>
        <w:rPr>
          <w:rFonts w:ascii="Times New Roman" w:hAnsi="Times New Roman" w:eastAsia="Times New Roman" w:cs="Times New Roman"/>
          <w:b w:val="0"/>
          <w:i w:val="0"/>
          <w:color w:val="000000"/>
          <w:sz w:val="4"/>
        </w:rPr>
      </w:r>
    </w:p>
    <w:p>
      <w:pPr>
        <w:spacing w:after="180" w:line="286" w:lineRule="exact"/>
      </w:pPr>
      <w:r>
        <w:rPr>
          <w:rFonts w:ascii="Times New Roman" w:hAnsi="Times New Roman" w:eastAsia="Times New Roman" w:cs="Times New Roman"/>
          <w:b w:val="0"/>
          <w:i w:val="0"/>
          <w:color w:val="000000"/>
          <w:sz w:val="22"/>
        </w:rPr>
        <w:t>Validators — чистые функции в lib/forms/validators.dart. Корректное значение возвращает null, ошибка — текст. GlobalKey&lt;FormState&gt; создаётся один раз в State; validate проверяет все поля формы. Контроллеры создаются вне build и освобождаются в dispose. Все поля формы находятся в одной Column внутри ListView, поэтому остаются смонтированными и участвуют в validate даже за пределами экрана.</w:t>
      </w:r>
    </w:p>
    <w:p>
      <w:pPr>
        <w:pStyle w:val="Heading1"/>
        <w:pageBreakBefore/>
        <w:spacing w:after="320" w:line="408" w:lineRule="exact"/>
      </w:pPr>
      <w:r>
        <w:rPr>
          <w:rFonts w:ascii="Times New Roman" w:hAnsi="Times New Roman" w:eastAsia="Times New Roman" w:cs="Times New Roman"/>
          <w:b/>
          <w:i w:val="0"/>
          <w:color w:val="000000"/>
          <w:sz w:val="34"/>
        </w:rPr>
        <w:t>13 Сообщения и подтверждение выхода</w:t>
      </w:r>
    </w:p>
    <w:p>
      <w:pPr>
        <w:keepNext/>
        <w:spacing w:line="240" w:lineRule="auto" w:after="160"/>
        <w:jc w:val="center"/>
      </w:pPr>
      <w:r>
        <w:drawing>
          <wp:inline xmlns:a="http://schemas.openxmlformats.org/drawingml/2006/main" xmlns:pic="http://schemas.openxmlformats.org/drawingml/2006/picture">
            <wp:extent cx="2616955" cy="5689600"/>
            <wp:docPr id="17" name="Picture 17" descr="Рисунок 9. SnackBar после проверки формы и AlertDialog перед выходом."/>
            <wp:cNvGraphicFramePr>
              <a:graphicFrameLocks noChangeAspect="1"/>
            </wp:cNvGraphicFramePr>
            <a:graphic>
              <a:graphicData uri="http://schemas.openxmlformats.org/drawingml/2006/picture">
                <pic:pic>
                  <pic:nvPicPr>
                    <pic:cNvPr id="0" name="13-snackbar.png"/>
                    <pic:cNvPicPr/>
                  </pic:nvPicPr>
                  <pic:blipFill>
                    <a:blip r:embed="rId26"/>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18" name="Picture 18" descr="Рисунок 9. SnackBar после проверки формы и AlertDialog перед выходом."/>
            <wp:cNvGraphicFramePr>
              <a:graphicFrameLocks noChangeAspect="1"/>
            </wp:cNvGraphicFramePr>
            <a:graphic>
              <a:graphicData uri="http://schemas.openxmlformats.org/drawingml/2006/picture">
                <pic:pic>
                  <pic:nvPicPr>
                    <pic:cNvPr id="0" name="17-confirm-logout.png"/>
                    <pic:cNvPicPr/>
                  </pic:nvPicPr>
                  <pic:blipFill>
                    <a:blip r:embed="rId27"/>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9. SnackBar после проверки формы и AlertDialog перед выходом.</w:t>
      </w:r>
    </w:p>
    <w:p>
      <w:pPr>
        <w:spacing w:after="180" w:line="286" w:lineRule="exact"/>
      </w:pPr>
      <w:r>
        <w:rPr>
          <w:rFonts w:ascii="Times New Roman" w:hAnsi="Times New Roman" w:eastAsia="Times New Roman" w:cs="Times New Roman"/>
          <w:b w:val="0"/>
          <w:i w:val="0"/>
          <w:color w:val="000000"/>
          <w:sz w:val="22"/>
        </w:rPr>
        <w:t>finishForm скрывает клавиатуру, закрывает форму и показывает SnackBar. Выход выполняется только после ответа true из showDialog&lt;bool&gt;. «Остаться» возвращает false, закрытие окна касанием снаружи — null; оба варианта оставляют профиль открытым.</w:t>
      </w:r>
    </w:p>
    <w:p>
      <w:pPr>
        <w:spacing w:after="200" w:line="241" w:lineRule="exact"/>
        <w:ind w:left="40" w:right="40"/>
        <w:shd w:fill="F2F3F4"/>
      </w:pPr>
      <w:r>
        <w:rPr>
          <w:rFonts w:ascii="DejaVu Sans Mono" w:hAnsi="DejaVu Sans Mono" w:eastAsia="DejaVu Sans Mono" w:cs="DejaVu Sans Mono"/>
          <w:b w:val="0"/>
          <w:i w:val="0"/>
          <w:color w:val="000000"/>
          <w:sz w:val="18"/>
        </w:rPr>
        <w:t>final confirmed = await showDialog&lt;bool&gt;(...);</w:t>
        <w:br/>
        <w:t>if (!mounted || confirmed != true) return;</w:t>
        <w:br/>
        <w:t>context.go('/login');</w:t>
      </w:r>
    </w:p>
    <w:p>
      <w:pPr>
        <w:spacing w:after="180" w:line="286" w:lineRule="exact"/>
      </w:pPr>
      <w:r>
        <w:rPr>
          <w:rFonts w:ascii="Times New Roman" w:hAnsi="Times New Roman" w:eastAsia="Times New Roman" w:cs="Times New Roman"/>
          <w:b w:val="0"/>
          <w:i w:val="0"/>
          <w:color w:val="000000"/>
          <w:sz w:val="22"/>
        </w:rPr>
        <w:t>После await проверяется mounted, потому что экран мог быть удалён во время ожидания. Navigator.pop используется только для закрытия самого диалога с результатом; переходы между страницами выполняет go_router.</w:t>
      </w:r>
    </w:p>
    <w:p>
      <w:pPr>
        <w:pStyle w:val="Heading1"/>
        <w:pageBreakBefore/>
        <w:spacing w:after="320" w:line="408" w:lineRule="exact"/>
      </w:pPr>
      <w:r>
        <w:rPr>
          <w:rFonts w:ascii="Times New Roman" w:hAnsi="Times New Roman" w:eastAsia="Times New Roman" w:cs="Times New Roman"/>
          <w:b/>
          <w:i w:val="0"/>
          <w:color w:val="000000"/>
          <w:sz w:val="34"/>
        </w:rPr>
        <w:t>14 Проверка на iOS и автоматические тесты</w:t>
      </w:r>
    </w:p>
    <w:p>
      <w:pPr>
        <w:spacing w:after="180" w:line="286" w:lineRule="exact"/>
      </w:pPr>
      <w:r>
        <w:rPr>
          <w:rFonts w:ascii="Times New Roman" w:hAnsi="Times New Roman" w:eastAsia="Times New Roman" w:cs="Times New Roman"/>
          <w:b w:val="0"/>
          <w:i w:val="0"/>
          <w:color w:val="000000"/>
          <w:sz w:val="22"/>
        </w:rPr>
        <w:t>Платформа проверки — iPhone 17 Pro Simulator, iOS 26.5. Снимки в отчёте получены из работающей iOS-сборки через integration_test. Сценарий проходит вход с ошибками и успешный вход, пять веток, разные ID, формы, SnackBar, отмену и подтверждение выхода.</w:t>
      </w:r>
    </w:p>
    <w:p>
      <w:pPr>
        <w:spacing w:after="200" w:line="241" w:lineRule="exact"/>
        <w:ind w:left="40" w:right="40"/>
        <w:shd w:fill="F2F3F4"/>
      </w:pPr>
      <w:r>
        <w:rPr>
          <w:rFonts w:ascii="DejaVu Sans Mono" w:hAnsi="DejaVu Sans Mono" w:eastAsia="DejaVu Sans Mono" w:cs="DejaVu Sans Mono"/>
          <w:b w:val="0"/>
          <w:i w:val="0"/>
          <w:color w:val="000000"/>
          <w:sz w:val="18"/>
        </w:rPr>
        <w:t>flutter analyze --fatal-infos</w:t>
        <w:br/>
        <w:t>flutter test</w:t>
        <w:br/>
        <w:t>flutter build ios --simulator --debug --no-codesign</w:t>
        <w:br/>
        <w:t>flutter drive --driver=test_driver/lab3_driver.dart \</w:t>
        <w:br/>
        <w:t xml:space="preserve">  --target=integration_test/lab3_test.dart -d &lt;simulator-id&gt;</w:t>
      </w:r>
    </w:p>
    <w:tbl>
      <w:tblPr>
        <w:tblW w:type="auto" w:w="0"/>
        <w:tblLayout w:type="fixed"/>
        <w:tblLook w:firstColumn="1" w:firstRow="1" w:lastColumn="0" w:lastRow="0" w:noHBand="0" w:noVBand="1" w:val="04A0"/>
      </w:tblPr>
      <w:tblGrid>
        <w:gridCol w:w="3000"/>
        <w:gridCol w:w="6660"/>
      </w:tblGrid>
      <w:tr>
        <w:trPr>
          <w:cantSplit/>
          <w:tblHeader/>
        </w:trPr>
        <w:tc>
          <w:tcPr>
            <w:tcW w:type="dxa" w:w="3000"/>
            <w:tcBorders>
              <w:top w:val="single" w:sz="4" w:color="D9D9D9"/>
              <w:left w:val="single" w:sz="4" w:color="D9D9D9"/>
              <w:bottom w:val="single" w:sz="4" w:color="D9D9D9"/>
              <w:right w:val="single" w:sz="4" w:color="D9D9D9"/>
            </w:tcBorders>
            <w:shd w:fill="E9EDF0"/>
          </w:tcPr>
          <w:p>
            <w:pPr>
              <w:spacing w:before="100" w:after="100" w:line="264" w:lineRule="auto"/>
            </w:pPr>
            <w:r>
              <w:rPr>
                <w:rFonts w:ascii="Times New Roman" w:hAnsi="Times New Roman" w:eastAsia="Times New Roman" w:cs="Times New Roman"/>
                <w:b/>
                <w:i w:val="0"/>
                <w:color w:val="000000"/>
                <w:sz w:val="20"/>
              </w:rPr>
              <w:t>Группа проверки</w:t>
            </w:r>
          </w:p>
        </w:tc>
        <w:tc>
          <w:tcPr>
            <w:tcW w:type="dxa" w:w="6660"/>
            <w:tcBorders>
              <w:top w:val="single" w:sz="4" w:color="D9D9D9"/>
              <w:left w:val="single" w:sz="4" w:color="D9D9D9"/>
              <w:bottom w:val="single" w:sz="4" w:color="D9D9D9"/>
              <w:right w:val="single" w:sz="4" w:color="D9D9D9"/>
            </w:tcBorders>
            <w:shd w:fill="E9EDF0"/>
          </w:tcPr>
          <w:p>
            <w:pPr>
              <w:spacing w:before="100" w:after="100" w:line="264" w:lineRule="auto"/>
            </w:pPr>
            <w:r>
              <w:rPr>
                <w:rFonts w:ascii="Times New Roman" w:hAnsi="Times New Roman" w:eastAsia="Times New Roman" w:cs="Times New Roman"/>
                <w:b/>
                <w:i w:val="0"/>
                <w:color w:val="000000"/>
                <w:sz w:val="20"/>
              </w:rPr>
              <w:t>Что проверено</w:t>
            </w:r>
          </w:p>
        </w:tc>
      </w:tr>
      <w:tr>
        <w:trPr>
          <w:cantSplit/>
        </w:trPr>
        <w:tc>
          <w:tcPr>
            <w:tcW w:type="dxa" w:w="30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Валидация и навигация</w:t>
            </w:r>
          </w:p>
        </w:tc>
        <w:tc>
          <w:tcPr>
            <w:tcW w:type="dxa" w:w="66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Границы чисел и времени; успешная и ошибочная отправка; push/pop/go; отсутствие login в стеке</w:t>
            </w:r>
          </w:p>
        </w:tc>
      </w:tr>
      <w:tr>
        <w:trPr>
          <w:cantSplit/>
        </w:trPr>
        <w:tc>
          <w:tcPr>
            <w:tcW w:type="dxa" w:w="30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Независимые вкладки</w:t>
            </w:r>
          </w:p>
        </w:tc>
        <w:tc>
          <w:tcPr>
            <w:tcW w:type="dxa" w:w="66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Фильтр страны и поиск, сохранение позиции списка и вложенной карточки</w:t>
            </w:r>
          </w:p>
        </w:tc>
      </w:tr>
      <w:tr>
        <w:trPr>
          <w:cantSplit/>
        </w:trPr>
        <w:tc>
          <w:tcPr>
            <w:tcW w:type="dxa" w:w="30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Ошибочные адреса</w:t>
            </w:r>
          </w:p>
        </w:tc>
        <w:tc>
          <w:tcPr>
            <w:tcW w:type="dxa" w:w="66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Неизвестный ID, путь и дистанция без необработанного исключения</w:t>
            </w:r>
          </w:p>
        </w:tc>
      </w:tr>
      <w:tr>
        <w:trPr>
          <w:cantSplit/>
        </w:trPr>
        <w:tc>
          <w:tcPr>
            <w:tcW w:type="dxa" w:w="30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Адаптивность</w:t>
            </w:r>
          </w:p>
        </w:tc>
        <w:tc>
          <w:tcPr>
            <w:tcW w:type="dxa" w:w="66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320/390/430 логических пикселей; светлая и тёмная темы; масштаб текста до 160%</w:t>
            </w:r>
          </w:p>
        </w:tc>
      </w:tr>
      <w:tr>
        <w:trPr>
          <w:cantSplit/>
        </w:trPr>
        <w:tc>
          <w:tcPr>
            <w:tcW w:type="dxa" w:w="300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Сохранённые функции Л2</w:t>
            </w:r>
          </w:p>
        </w:tc>
        <w:tc>
          <w:tcPr>
            <w:tcW w:type="dxa" w:w="6660"/>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Анимация маршрута, повтор, Reduce Motion, география и целостность данных</w:t>
            </w:r>
          </w:p>
        </w:tc>
      </w:tr>
    </w:tbl>
    <w:p>
      <w:pPr>
        <w:spacing w:after="120" w:line="52" w:lineRule="exact"/>
      </w:pPr>
      <w:r>
        <w:rPr>
          <w:rFonts w:ascii="Times New Roman" w:hAnsi="Times New Roman" w:eastAsia="Times New Roman" w:cs="Times New Roman"/>
          <w:b w:val="0"/>
          <w:i w:val="0"/>
          <w:color w:val="000000"/>
          <w:sz w:val="4"/>
        </w:rPr>
      </w:r>
    </w:p>
    <w:p>
      <w:pPr>
        <w:spacing w:after="180" w:line="286" w:lineRule="exact"/>
      </w:pPr>
      <w:r>
        <w:rPr>
          <w:rFonts w:ascii="Times New Roman" w:hAnsi="Times New Roman" w:eastAsia="Times New Roman" w:cs="Times New Roman"/>
          <w:b w:val="0"/>
          <w:i w:val="0"/>
          <w:color w:val="000000"/>
          <w:sz w:val="22"/>
        </w:rPr>
        <w:t>100 unit/widget-тестов завершились успешно. flutter analyze не выявил замечаний. Отдельный интеграционный сценарий проверяет iOS-приложение. GitHub Actions проверяет форматирование, анализ, тесты и сборку обеих лабораторных; ветка main сохраняет требование CI passed.</w:t>
      </w:r>
    </w:p>
    <w:p>
      <w:pPr>
        <w:pStyle w:val="Heading2"/>
        <w:spacing w:after="160" w:line="312" w:lineRule="exact"/>
      </w:pPr>
      <w:r>
        <w:rPr>
          <w:rFonts w:ascii="Times New Roman" w:hAnsi="Times New Roman" w:eastAsia="Times New Roman" w:cs="Times New Roman"/>
          <w:b/>
          <w:i w:val="0"/>
          <w:color w:val="000000"/>
          <w:sz w:val="26"/>
        </w:rPr>
        <w:t>Вывод</w:t>
      </w:r>
    </w:p>
    <w:p>
      <w:pPr>
        <w:spacing w:after="180" w:line="286" w:lineRule="exact"/>
      </w:pPr>
      <w:r>
        <w:rPr>
          <w:rFonts w:ascii="Times New Roman" w:hAnsi="Times New Roman" w:eastAsia="Times New Roman" w:cs="Times New Roman"/>
          <w:b w:val="0"/>
          <w:i w:val="0"/>
          <w:color w:val="000000"/>
          <w:sz w:val="22"/>
        </w:rPr>
        <w:t>Статический интерфейс стал связным приложением с проверяемыми маршрутами и формами. Вкладки сохраняют локальное состояние, ошибочные данные не вызывают переход, а выход требует подтверждения. Для следующего этапа остаются сохранение, настоящая аутентификация, работа с API и обновление списков.</w:t>
      </w:r>
    </w:p>
    <w:p>
      <w:pPr>
        <w:pStyle w:val="Heading1"/>
        <w:pageBreakBefore/>
        <w:spacing w:after="320" w:line="408" w:lineRule="exact"/>
      </w:pPr>
      <w:r>
        <w:rPr>
          <w:rFonts w:ascii="Times New Roman" w:hAnsi="Times New Roman" w:eastAsia="Times New Roman" w:cs="Times New Roman"/>
          <w:b/>
          <w:i w:val="0"/>
          <w:color w:val="000000"/>
          <w:sz w:val="34"/>
        </w:rPr>
        <w:t>15 История Git и источники</w:t>
      </w:r>
    </w:p>
    <w:p>
      <w:pPr>
        <w:spacing w:after="180" w:line="286" w:lineRule="exact"/>
      </w:pPr>
      <w:r>
        <w:rPr>
          <w:rFonts w:ascii="Times New Roman" w:hAnsi="Times New Roman" w:eastAsia="Times New Roman" w:cs="Times New Roman"/>
          <w:b w:val="0"/>
          <w:i w:val="0"/>
          <w:color w:val="000000"/>
          <w:sz w:val="22"/>
        </w:rPr>
        <w:t>Изменения выполнены в ветке lab/3-navigation-forms поверх Л2. Ниже история от исходного коммита Л2 до версии кода, использованной для подготовки отчёта. Коммит с документами добавляется после формирования этой страницы.</w:t>
      </w:r>
    </w:p>
    <w:p>
      <w:pPr>
        <w:spacing w:after="200" w:line="241" w:lineRule="exact"/>
        <w:ind w:left="40" w:right="40"/>
        <w:shd w:fill="F2F3F4"/>
      </w:pPr>
      <w:r>
        <w:rPr>
          <w:rFonts w:ascii="DejaVu Sans Mono" w:hAnsi="DejaVu Sans Mono" w:eastAsia="DejaVu Sans Mono" w:cs="DejaVu Sans Mono"/>
          <w:b w:val="0"/>
          <w:i w:val="0"/>
          <w:color w:val="000000"/>
          <w:sz w:val="18"/>
        </w:rPr>
        <w:t>88d4d6c L3: сохранение всех полей длинной формы при прокрутке</w:t>
        <w:br/>
        <w:t>cff1f74 L3: прокрутка длинных форм в сценарии iPhone</w:t>
        <w:br/>
        <w:t>06fd54a L3: проверки навигации и форм, сценарий iOS и руководство запуска</w:t>
        <w:br/>
        <w:t>5c0d665 L3: формы, валидация, профиль и подтверждение выхода</w:t>
        <w:br/>
        <w:t>43dd389 L3: пять независимых вкладок StatefulShellRoute</w:t>
        <w:br/>
        <w:t>ae86a65 L3: карта маршрутов и переходы по ID через go_router</w:t>
        <w:br/>
        <w:t>0ec3823 L3: добавлен пакет go_router</w:t>
        <w:br/>
        <w:t>df75976 Add Lab 2: RunBaza interface and animated distance screens</w:t>
      </w:r>
    </w:p>
    <w:p>
      <w:pPr>
        <w:pStyle w:val="Heading2"/>
        <w:spacing w:after="160" w:line="312" w:lineRule="exact"/>
      </w:pPr>
      <w:r>
        <w:rPr>
          <w:rFonts w:ascii="Times New Roman" w:hAnsi="Times New Roman" w:eastAsia="Times New Roman" w:cs="Times New Roman"/>
          <w:b/>
          <w:i w:val="0"/>
          <w:color w:val="000000"/>
          <w:sz w:val="26"/>
        </w:rPr>
        <w:t>Основные файлы</w:t>
      </w:r>
    </w:p>
    <w:p>
      <w:pPr>
        <w:spacing w:after="200" w:line="241" w:lineRule="exact"/>
        <w:ind w:left="40" w:right="40"/>
        <w:shd w:fill="F2F3F4"/>
      </w:pPr>
      <w:r>
        <w:rPr>
          <w:rFonts w:ascii="DejaVu Sans Mono" w:hAnsi="DejaVu Sans Mono" w:eastAsia="DejaVu Sans Mono" w:cs="DejaVu Sans Mono"/>
          <w:b w:val="0"/>
          <w:i w:val="0"/>
          <w:color w:val="000000"/>
          <w:sz w:val="18"/>
        </w:rPr>
        <w:t>Lab2/run_baza/lib/router.dart</w:t>
        <w:br/>
        <w:t>Lab2/run_baza/lib/widgets/app_shell.dart</w:t>
        <w:br/>
        <w:t>Lab2/run_baza/lib/forms/validators.dart</w:t>
        <w:br/>
        <w:t>Lab2/run_baza/lib/screens/*_form_screen.dart</w:t>
        <w:br/>
        <w:t>Lab2/run_baza/test/navigation_forms_test.dart</w:t>
        <w:br/>
        <w:t>Lab2/run_baza/integration_test/lab3_test.dart</w:t>
        <w:br/>
        <w:t>Lab3/evidence/ios/</w:t>
        <w:br/>
        <w:t>Lab3/Reports/</w:t>
      </w:r>
    </w:p>
    <w:p>
      <w:pPr>
        <w:pStyle w:val="Heading2"/>
        <w:spacing w:after="160" w:line="312" w:lineRule="exact"/>
      </w:pPr>
      <w:r>
        <w:rPr>
          <w:rFonts w:ascii="Times New Roman" w:hAnsi="Times New Roman" w:eastAsia="Times New Roman" w:cs="Times New Roman"/>
          <w:b/>
          <w:i w:val="0"/>
          <w:color w:val="000000"/>
          <w:sz w:val="26"/>
        </w:rPr>
        <w:t>Источники</w:t>
      </w:r>
    </w:p>
    <w:p>
      <w:pPr>
        <w:spacing w:after="160" w:line="260" w:lineRule="exact"/>
      </w:pPr>
      <w:r>
        <w:rPr>
          <w:rFonts w:ascii="Times New Roman" w:hAnsi="Times New Roman" w:eastAsia="Times New Roman" w:cs="Times New Roman"/>
          <w:b w:val="0"/>
          <w:i w:val="0"/>
          <w:color w:val="000000"/>
          <w:sz w:val="20"/>
        </w:rPr>
        <w:t>L3_Navigare_formulare_validare_RU (1).pdf — задание лабораторной работы 3.</w:t>
      </w:r>
    </w:p>
    <w:p>
      <w:pPr>
        <w:spacing w:after="160" w:line="260" w:lineRule="exact"/>
      </w:pPr>
      <w:r>
        <w:rPr>
          <w:rFonts w:ascii="Times New Roman" w:hAnsi="Times New Roman" w:eastAsia="Times New Roman" w:cs="Times New Roman"/>
          <w:b w:val="0"/>
          <w:i w:val="0"/>
          <w:color w:val="000000"/>
          <w:sz w:val="20"/>
        </w:rPr>
        <w:t>https://github.com/HamuevOleg/PAM — тема и исходный Flutter-проект.</w:t>
      </w:r>
    </w:p>
    <w:p>
      <w:pPr>
        <w:spacing w:after="160" w:line="260" w:lineRule="exact"/>
      </w:pPr>
      <w:r>
        <w:rPr>
          <w:rFonts w:ascii="Times New Roman" w:hAnsi="Times New Roman" w:eastAsia="Times New Roman" w:cs="Times New Roman"/>
          <w:b w:val="0"/>
          <w:i w:val="0"/>
          <w:color w:val="000000"/>
          <w:sz w:val="20"/>
        </w:rPr>
        <w:t>https://github.com/dmitriaigenkiv/samepace — визуальная и продуктовая основа, main 438e942, изучен 11.10.2026.</w:t>
      </w:r>
    </w:p>
    <w:p>
      <w:pPr>
        <w:spacing w:after="160" w:line="260" w:lineRule="exact"/>
      </w:pPr>
      <w:r>
        <w:rPr>
          <w:rFonts w:ascii="Times New Roman" w:hAnsi="Times New Roman" w:eastAsia="Times New Roman" w:cs="Times New Roman"/>
          <w:b w:val="0"/>
          <w:i w:val="0"/>
          <w:color w:val="000000"/>
          <w:sz w:val="20"/>
        </w:rPr>
        <w:t>https://pub.dev/documentation/go_router/latest/topics/Navigation-topic.html — push, pop и go.</w:t>
      </w:r>
    </w:p>
    <w:p>
      <w:pPr>
        <w:spacing w:after="160" w:line="260" w:lineRule="exact"/>
      </w:pPr>
      <w:r>
        <w:rPr>
          <w:rFonts w:ascii="Times New Roman" w:hAnsi="Times New Roman" w:eastAsia="Times New Roman" w:cs="Times New Roman"/>
          <w:b w:val="0"/>
          <w:i w:val="0"/>
          <w:color w:val="000000"/>
          <w:sz w:val="20"/>
        </w:rPr>
        <w:t>https://pub.dev/documentation/go_router/latest/go_router/StatefulShellRoute-class.html — независимые стеки веток.</w:t>
      </w:r>
    </w:p>
    <w:p>
      <w:pPr>
        <w:spacing w:after="160" w:line="260" w:lineRule="exact"/>
      </w:pPr>
      <w:r>
        <w:rPr>
          <w:rFonts w:ascii="Times New Roman" w:hAnsi="Times New Roman" w:eastAsia="Times New Roman" w:cs="Times New Roman"/>
          <w:b w:val="0"/>
          <w:i w:val="0"/>
          <w:color w:val="000000"/>
          <w:sz w:val="20"/>
        </w:rPr>
        <w:t>https://docs.flutter.dev/cookbook/forms/validation — Form, ключ и validator.</w:t>
      </w:r>
    </w:p>
    <w:sectPr w:rsidR="00FC693F" w:rsidRPr="0006063C" w:rsidSect="00034616">
      <w:pgSz w:w="11906" w:h="16838"/>
      <w:pgMar w:top="1120" w:right="1120" w:bottom="1120" w:left="1120" w:header="720" w:footer="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color w:val="00000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18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1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RunBaza Навигация формы и валидация</dc:title>
  <dc:subject/>
  <dc:creator>Hamuev Oleg</dc:creator>
  <cp:keywords/>
  <dc:description>generated by python-docx</dc:description>
  <cp:lastModifiedBy/>
  <cp:revision>1</cp:revision>
  <dcterms:created xsi:type="dcterms:W3CDTF">2013-12-23T23:15:00Z</dcterms:created>
  <dcterms:modified xsi:type="dcterms:W3CDTF">2013-12-23T23:15:00Z</dcterms:modified>
  <cp:category/>
</cp:coreProperties>
</file>