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5C9" w:rsidRPr="003F41E8" w:rsidRDefault="001A15C9" w:rsidP="00385271"/>
    <w:p w:rsidR="00C80FCC" w:rsidRDefault="00C80FCC" w:rsidP="00C80FCC">
      <w:pPr>
        <w:pStyle w:val="Heading1"/>
      </w:pPr>
      <w:r>
        <w:t>İşaret Dili Nedir?</w:t>
      </w:r>
    </w:p>
    <w:p w:rsidR="00011FD5" w:rsidRPr="008E5710" w:rsidRDefault="009D76E2" w:rsidP="008E5710">
      <w:pPr>
        <w:jc w:val="both"/>
        <w:rPr>
          <w:rFonts w:ascii="Times New Roman" w:hAnsi="Times New Roman" w:cs="Times New Roman"/>
          <w:sz w:val="20"/>
          <w:szCs w:val="20"/>
        </w:rPr>
      </w:pPr>
      <w:r w:rsidRPr="008E5710">
        <w:rPr>
          <w:rFonts w:ascii="Times New Roman" w:hAnsi="Times New Roman" w:cs="Times New Roman"/>
          <w:sz w:val="20"/>
          <w:szCs w:val="20"/>
        </w:rPr>
        <w:t xml:space="preserve">İşaret dili duyma özürlü insanların iletişim kurmak için kullandıkları yöntemdir. </w:t>
      </w:r>
    </w:p>
    <w:p w:rsidR="009D76E2" w:rsidRPr="008E5710" w:rsidRDefault="009D76E2" w:rsidP="008E5710">
      <w:pPr>
        <w:jc w:val="both"/>
        <w:rPr>
          <w:rFonts w:ascii="Times New Roman" w:hAnsi="Times New Roman" w:cs="Times New Roman"/>
          <w:sz w:val="20"/>
          <w:szCs w:val="20"/>
        </w:rPr>
      </w:pPr>
      <w:r w:rsidRPr="008E5710">
        <w:rPr>
          <w:rFonts w:ascii="Times New Roman" w:hAnsi="Times New Roman" w:cs="Times New Roman"/>
          <w:sz w:val="20"/>
          <w:szCs w:val="20"/>
        </w:rPr>
        <w:t xml:space="preserve">İşaret dili normal konuşma dilleri gibi belirli öğelerden oluşmuştur. Her ülkenin kendine ait işaret dili bulunmaktadır. Bazı ülkelerde yaygın, formal bir yapısı olmasa da gelişmiş ülkelerde ülke genelinde kabul görmüş tek bir işaret dili bulunmaktadır.  İşaret dili konuşma dilinden bağımsız gelişmiştir. Örneğin Amerika ve ingiltere de ingilizce dili ortak olmasına rağmen işaret dilleri incelendiğinde birbirinden farklı olduğu görülecektir. </w:t>
      </w:r>
    </w:p>
    <w:p w:rsidR="009D76E2" w:rsidRPr="008E5710" w:rsidRDefault="009D76E2" w:rsidP="008E5710">
      <w:pPr>
        <w:jc w:val="both"/>
        <w:rPr>
          <w:rFonts w:ascii="Times New Roman" w:hAnsi="Times New Roman" w:cs="Times New Roman"/>
          <w:sz w:val="20"/>
          <w:szCs w:val="20"/>
        </w:rPr>
      </w:pPr>
      <w:r w:rsidRPr="008E5710">
        <w:rPr>
          <w:rFonts w:ascii="Times New Roman" w:hAnsi="Times New Roman" w:cs="Times New Roman"/>
          <w:sz w:val="20"/>
          <w:szCs w:val="20"/>
        </w:rPr>
        <w:t>İşaret dilinde yaygın kullanılan kelime</w:t>
      </w:r>
      <w:r w:rsidR="00225FE1">
        <w:rPr>
          <w:rFonts w:ascii="Times New Roman" w:hAnsi="Times New Roman" w:cs="Times New Roman"/>
          <w:sz w:val="20"/>
          <w:szCs w:val="20"/>
        </w:rPr>
        <w:t>le</w:t>
      </w:r>
      <w:r w:rsidRPr="008E5710">
        <w:rPr>
          <w:rFonts w:ascii="Times New Roman" w:hAnsi="Times New Roman" w:cs="Times New Roman"/>
          <w:sz w:val="20"/>
          <w:szCs w:val="20"/>
        </w:rPr>
        <w:t>r için işaretler bulunmaktadır. Fakat özel isimler için ve yaygın olmayan kelimeler için de parmak heceleme yöntemi kullanılmaktadır. Parmak heceleme yönteminde kelimenin konuşma dilindeki karşılığının harfleri gösterilerek kelime anlatılır veya gösterilir.</w:t>
      </w:r>
    </w:p>
    <w:p w:rsidR="009D76E2" w:rsidRPr="008E5710" w:rsidRDefault="009D76E2" w:rsidP="008E5710">
      <w:pPr>
        <w:jc w:val="both"/>
        <w:rPr>
          <w:rFonts w:ascii="Times New Roman" w:hAnsi="Times New Roman" w:cs="Times New Roman"/>
          <w:sz w:val="20"/>
          <w:szCs w:val="20"/>
        </w:rPr>
      </w:pPr>
      <w:r w:rsidRPr="008E5710">
        <w:rPr>
          <w:rFonts w:ascii="Times New Roman" w:hAnsi="Times New Roman" w:cs="Times New Roman"/>
          <w:sz w:val="20"/>
          <w:szCs w:val="20"/>
        </w:rPr>
        <w:t xml:space="preserve"> </w:t>
      </w:r>
      <w:r w:rsidR="00C56D49" w:rsidRPr="008E5710">
        <w:rPr>
          <w:rFonts w:ascii="Times New Roman" w:hAnsi="Times New Roman" w:cs="Times New Roman"/>
          <w:sz w:val="20"/>
          <w:szCs w:val="20"/>
        </w:rPr>
        <w:t>İşaret dilini oluşturan dört temel öğe</w:t>
      </w:r>
      <w:r w:rsidR="00DA6EBA">
        <w:rPr>
          <w:rFonts w:ascii="Times New Roman" w:hAnsi="Times New Roman" w:cs="Times New Roman"/>
          <w:sz w:val="20"/>
          <w:szCs w:val="20"/>
        </w:rPr>
        <w:t xml:space="preserve"> (manual features)</w:t>
      </w:r>
      <w:r w:rsidR="00C56D49" w:rsidRPr="008E5710">
        <w:rPr>
          <w:rFonts w:ascii="Times New Roman" w:hAnsi="Times New Roman" w:cs="Times New Roman"/>
          <w:sz w:val="20"/>
          <w:szCs w:val="20"/>
        </w:rPr>
        <w:t xml:space="preserve"> vardır. Bunlar ellerin şekli, avuç içinin yönelimi, ellerin hareketi ve birbirine göre konumlarıdır. Bir işaret</w:t>
      </w:r>
      <w:r w:rsidR="00225FE1">
        <w:rPr>
          <w:rFonts w:ascii="Times New Roman" w:hAnsi="Times New Roman" w:cs="Times New Roman"/>
          <w:sz w:val="20"/>
          <w:szCs w:val="20"/>
        </w:rPr>
        <w:t>in</w:t>
      </w:r>
      <w:r w:rsidR="00C56D49" w:rsidRPr="008E5710">
        <w:rPr>
          <w:rFonts w:ascii="Times New Roman" w:hAnsi="Times New Roman" w:cs="Times New Roman"/>
          <w:sz w:val="20"/>
          <w:szCs w:val="20"/>
        </w:rPr>
        <w:t xml:space="preserve"> ne olduğunu anlayabilmek için bu öğelerin sadece biri yeterli olmaz.  Temel öğelerin yanında duyguların aktarılabilmesi için ve </w:t>
      </w:r>
      <w:r w:rsidR="00A1493E" w:rsidRPr="008E5710">
        <w:rPr>
          <w:rFonts w:ascii="Times New Roman" w:hAnsi="Times New Roman" w:cs="Times New Roman"/>
          <w:sz w:val="20"/>
          <w:szCs w:val="20"/>
        </w:rPr>
        <w:t>vurgulamaların yapılabilmesi</w:t>
      </w:r>
      <w:r w:rsidR="00C56D49" w:rsidRPr="008E5710">
        <w:rPr>
          <w:rFonts w:ascii="Times New Roman" w:hAnsi="Times New Roman" w:cs="Times New Roman"/>
          <w:sz w:val="20"/>
          <w:szCs w:val="20"/>
        </w:rPr>
        <w:t xml:space="preserve"> için yardımcı işaretlere</w:t>
      </w:r>
      <w:r w:rsidR="00DA6EBA">
        <w:rPr>
          <w:rFonts w:ascii="Times New Roman" w:hAnsi="Times New Roman" w:cs="Times New Roman"/>
          <w:sz w:val="20"/>
          <w:szCs w:val="20"/>
        </w:rPr>
        <w:t xml:space="preserve"> (non-manual features)</w:t>
      </w:r>
      <w:r w:rsidR="00C56D49" w:rsidRPr="008E5710">
        <w:rPr>
          <w:rFonts w:ascii="Times New Roman" w:hAnsi="Times New Roman" w:cs="Times New Roman"/>
          <w:sz w:val="20"/>
          <w:szCs w:val="20"/>
        </w:rPr>
        <w:t xml:space="preserve"> de ihtiyaç duyulur. Bu yardımcı işaretler de yüz hareketleri, kafa hareketleri</w:t>
      </w:r>
      <w:r w:rsidR="00EC5BBD" w:rsidRPr="008E5710">
        <w:rPr>
          <w:rFonts w:ascii="Times New Roman" w:hAnsi="Times New Roman" w:cs="Times New Roman"/>
          <w:sz w:val="20"/>
          <w:szCs w:val="20"/>
        </w:rPr>
        <w:t>, ağzın şekli ve yanakların şekli</w:t>
      </w:r>
      <w:r w:rsidR="00746FFB" w:rsidRPr="008E5710">
        <w:rPr>
          <w:rFonts w:ascii="Times New Roman" w:hAnsi="Times New Roman" w:cs="Times New Roman"/>
          <w:sz w:val="20"/>
          <w:szCs w:val="20"/>
        </w:rPr>
        <w:t xml:space="preserve"> gibi öğeler kullanılır. Soru mu sorulduğunu ya da bir ifade mi belirtildiğini anlayabilmek için yardımcı öğelere bakmak gerekebilir.</w:t>
      </w:r>
      <w:r w:rsidR="00EC5BBD" w:rsidRPr="008E5710">
        <w:rPr>
          <w:rFonts w:ascii="Times New Roman" w:hAnsi="Times New Roman" w:cs="Times New Roman"/>
          <w:sz w:val="20"/>
          <w:szCs w:val="20"/>
        </w:rPr>
        <w:t xml:space="preserve"> Korku, şiddet veya sevgi gibi duyguları tam aktarabilmek için yardımcı öğeler kullanılır.</w:t>
      </w:r>
    </w:p>
    <w:p w:rsidR="00746FFB" w:rsidRPr="008E5710" w:rsidRDefault="00746FFB" w:rsidP="008E5710">
      <w:pPr>
        <w:jc w:val="both"/>
        <w:rPr>
          <w:rFonts w:ascii="Times New Roman" w:hAnsi="Times New Roman" w:cs="Times New Roman"/>
          <w:sz w:val="20"/>
          <w:szCs w:val="20"/>
        </w:rPr>
      </w:pPr>
      <w:r w:rsidRPr="008E5710">
        <w:rPr>
          <w:rFonts w:ascii="Times New Roman" w:hAnsi="Times New Roman" w:cs="Times New Roman"/>
          <w:sz w:val="20"/>
          <w:szCs w:val="20"/>
        </w:rPr>
        <w:t xml:space="preserve">İşaret dili her kültürde farklı olmasına rağmen bütün işaret dillerinde bulunan altı el şekli bulunmaktadır ve bu şekiller işaret dili öğrenirken ilk öğretilenleri göstermektedir. </w:t>
      </w:r>
    </w:p>
    <w:p w:rsidR="00746FFB" w:rsidRPr="008E5710" w:rsidRDefault="00746FFB" w:rsidP="008E5710">
      <w:pPr>
        <w:jc w:val="both"/>
        <w:rPr>
          <w:rFonts w:ascii="Times New Roman" w:hAnsi="Times New Roman" w:cs="Times New Roman"/>
          <w:sz w:val="20"/>
          <w:szCs w:val="20"/>
        </w:rPr>
      </w:pPr>
      <w:r w:rsidRPr="008E5710">
        <w:rPr>
          <w:rFonts w:ascii="Times New Roman" w:hAnsi="Times New Roman" w:cs="Times New Roman"/>
          <w:noProof/>
          <w:sz w:val="20"/>
          <w:szCs w:val="20"/>
          <w:lang w:eastAsia="tr-TR"/>
        </w:rPr>
        <w:drawing>
          <wp:inline distT="0" distB="0" distL="0" distR="0" wp14:anchorId="545EF652" wp14:editId="5A1C84C6">
            <wp:extent cx="5660390" cy="1365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0390" cy="1365885"/>
                    </a:xfrm>
                    <a:prstGeom prst="rect">
                      <a:avLst/>
                    </a:prstGeom>
                    <a:noFill/>
                    <a:ln>
                      <a:noFill/>
                    </a:ln>
                  </pic:spPr>
                </pic:pic>
              </a:graphicData>
            </a:graphic>
          </wp:inline>
        </w:drawing>
      </w:r>
    </w:p>
    <w:p w:rsidR="00746FFB" w:rsidRPr="008E5710" w:rsidRDefault="00746FFB" w:rsidP="008E5710">
      <w:pPr>
        <w:jc w:val="both"/>
        <w:rPr>
          <w:rFonts w:ascii="Times New Roman" w:hAnsi="Times New Roman" w:cs="Times New Roman"/>
          <w:sz w:val="20"/>
          <w:szCs w:val="20"/>
        </w:rPr>
      </w:pPr>
      <w:r w:rsidRPr="008E5710">
        <w:rPr>
          <w:rFonts w:ascii="Times New Roman" w:hAnsi="Times New Roman" w:cs="Times New Roman"/>
          <w:sz w:val="20"/>
          <w:szCs w:val="20"/>
        </w:rPr>
        <w:t xml:space="preserve"> </w:t>
      </w:r>
      <w:r w:rsidR="00C80FCC">
        <w:rPr>
          <w:rFonts w:ascii="Times New Roman" w:hAnsi="Times New Roman" w:cs="Times New Roman"/>
          <w:sz w:val="20"/>
          <w:szCs w:val="20"/>
        </w:rPr>
        <w:t>Şekil 1: Bütün işaret dillerinde bulunan el şekilleri</w:t>
      </w:r>
    </w:p>
    <w:p w:rsidR="00746FFB" w:rsidRDefault="00746FFB" w:rsidP="008E5710">
      <w:pPr>
        <w:jc w:val="both"/>
        <w:rPr>
          <w:rFonts w:ascii="Times New Roman" w:hAnsi="Times New Roman" w:cs="Times New Roman"/>
          <w:sz w:val="20"/>
          <w:szCs w:val="20"/>
        </w:rPr>
      </w:pPr>
      <w:r w:rsidRPr="008E5710">
        <w:rPr>
          <w:rFonts w:ascii="Times New Roman" w:hAnsi="Times New Roman" w:cs="Times New Roman"/>
          <w:sz w:val="20"/>
          <w:szCs w:val="20"/>
        </w:rPr>
        <w:t>İşaret dilinde önemli bir terim olan işaret alanı</w:t>
      </w:r>
      <w:r w:rsidR="00225FE1">
        <w:rPr>
          <w:rFonts w:ascii="Times New Roman" w:hAnsi="Times New Roman" w:cs="Times New Roman"/>
          <w:sz w:val="20"/>
          <w:szCs w:val="20"/>
        </w:rPr>
        <w:t xml:space="preserve">nın da bilinmesi gerekmektedir. </w:t>
      </w:r>
      <w:r w:rsidRPr="008E5710">
        <w:rPr>
          <w:rFonts w:ascii="Times New Roman" w:hAnsi="Times New Roman" w:cs="Times New Roman"/>
          <w:sz w:val="20"/>
          <w:szCs w:val="20"/>
        </w:rPr>
        <w:t xml:space="preserve">İşaret alanı </w:t>
      </w:r>
      <w:r w:rsidRPr="008E5710">
        <w:rPr>
          <w:rFonts w:ascii="Times New Roman" w:hAnsi="Times New Roman" w:cs="Times New Roman"/>
          <w:noProof/>
          <w:sz w:val="20"/>
          <w:szCs w:val="20"/>
          <w:lang w:eastAsia="tr-TR"/>
        </w:rPr>
        <w:drawing>
          <wp:inline distT="0" distB="0" distL="0" distR="0" wp14:anchorId="131E89BB" wp14:editId="159690B2">
            <wp:extent cx="2493010" cy="2383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3010" cy="2383790"/>
                    </a:xfrm>
                    <a:prstGeom prst="rect">
                      <a:avLst/>
                    </a:prstGeom>
                    <a:noFill/>
                    <a:ln>
                      <a:noFill/>
                    </a:ln>
                  </pic:spPr>
                </pic:pic>
              </a:graphicData>
            </a:graphic>
          </wp:inline>
        </w:drawing>
      </w:r>
      <w:r w:rsidRPr="008E5710">
        <w:rPr>
          <w:rFonts w:ascii="Times New Roman" w:hAnsi="Times New Roman" w:cs="Times New Roman"/>
          <w:sz w:val="20"/>
          <w:szCs w:val="20"/>
        </w:rPr>
        <w:t xml:space="preserve">  </w:t>
      </w:r>
    </w:p>
    <w:p w:rsidR="00225FE1" w:rsidRDefault="00C80FCC" w:rsidP="008E5710">
      <w:pPr>
        <w:jc w:val="both"/>
        <w:rPr>
          <w:rFonts w:ascii="Times New Roman" w:hAnsi="Times New Roman" w:cs="Times New Roman"/>
          <w:sz w:val="20"/>
          <w:szCs w:val="20"/>
        </w:rPr>
      </w:pPr>
      <w:r>
        <w:rPr>
          <w:rFonts w:ascii="Times New Roman" w:hAnsi="Times New Roman" w:cs="Times New Roman"/>
          <w:sz w:val="20"/>
          <w:szCs w:val="20"/>
        </w:rPr>
        <w:lastRenderedPageBreak/>
        <w:t>Şekil 2: İşaret alanının tanımı</w:t>
      </w:r>
      <w:r w:rsidR="00225FE1">
        <w:rPr>
          <w:rFonts w:ascii="Times New Roman" w:hAnsi="Times New Roman" w:cs="Times New Roman"/>
          <w:sz w:val="20"/>
          <w:szCs w:val="20"/>
        </w:rPr>
        <w:t xml:space="preserve"> </w:t>
      </w:r>
    </w:p>
    <w:p w:rsidR="00746FFB" w:rsidRPr="008E5710" w:rsidRDefault="00746FFB" w:rsidP="008E5710">
      <w:pPr>
        <w:jc w:val="both"/>
        <w:rPr>
          <w:rFonts w:ascii="Times New Roman" w:hAnsi="Times New Roman" w:cs="Times New Roman"/>
          <w:sz w:val="20"/>
          <w:szCs w:val="20"/>
        </w:rPr>
      </w:pPr>
      <w:r w:rsidRPr="008E5710">
        <w:rPr>
          <w:rFonts w:ascii="Times New Roman" w:hAnsi="Times New Roman" w:cs="Times New Roman"/>
          <w:sz w:val="20"/>
          <w:szCs w:val="20"/>
        </w:rPr>
        <w:t>Şekil</w:t>
      </w:r>
      <w:r w:rsidR="00225FE1">
        <w:rPr>
          <w:rFonts w:ascii="Times New Roman" w:hAnsi="Times New Roman" w:cs="Times New Roman"/>
          <w:sz w:val="20"/>
          <w:szCs w:val="20"/>
        </w:rPr>
        <w:t xml:space="preserve"> 2’ </w:t>
      </w:r>
      <w:r w:rsidRPr="008E5710">
        <w:rPr>
          <w:rFonts w:ascii="Times New Roman" w:hAnsi="Times New Roman" w:cs="Times New Roman"/>
          <w:sz w:val="20"/>
          <w:szCs w:val="20"/>
        </w:rPr>
        <w:t>de gösterildiği gibidir. Bu alan içinde olan hareketlerler ve ifadeler işaret dilini oluşturur.</w:t>
      </w:r>
    </w:p>
    <w:p w:rsidR="009E7B8A" w:rsidRPr="008E5710" w:rsidRDefault="009E7B8A" w:rsidP="008E5710">
      <w:pPr>
        <w:jc w:val="both"/>
        <w:rPr>
          <w:rFonts w:ascii="Times New Roman" w:hAnsi="Times New Roman" w:cs="Times New Roman"/>
          <w:sz w:val="20"/>
          <w:szCs w:val="20"/>
        </w:rPr>
      </w:pPr>
      <w:r w:rsidRPr="008E5710">
        <w:rPr>
          <w:rFonts w:ascii="Times New Roman" w:hAnsi="Times New Roman" w:cs="Times New Roman"/>
          <w:sz w:val="20"/>
          <w:szCs w:val="20"/>
        </w:rPr>
        <w:t>İşaret dili normal konuşma dili gibi olduğu için kendine has kuralları bulunmaktadır ve bu kurallar işaret dillerinde farklı olabilmektedir. Bununla birlikte bütün işaret dillerinde geçerli olan iki yaygın kural mevcuttur. Bunlar:</w:t>
      </w:r>
    </w:p>
    <w:p w:rsidR="009E7B8A" w:rsidRPr="008E5710" w:rsidRDefault="009E7B8A" w:rsidP="008E5710">
      <w:pPr>
        <w:pStyle w:val="ListParagraph"/>
        <w:numPr>
          <w:ilvl w:val="0"/>
          <w:numId w:val="1"/>
        </w:numPr>
        <w:jc w:val="both"/>
        <w:rPr>
          <w:rFonts w:ascii="Times New Roman" w:hAnsi="Times New Roman" w:cs="Times New Roman"/>
          <w:sz w:val="20"/>
          <w:szCs w:val="20"/>
        </w:rPr>
      </w:pPr>
      <w:r w:rsidRPr="008E5710">
        <w:rPr>
          <w:rFonts w:ascii="Times New Roman" w:hAnsi="Times New Roman" w:cs="Times New Roman"/>
          <w:sz w:val="20"/>
          <w:szCs w:val="20"/>
        </w:rPr>
        <w:t>İki el birlikte hareket ediyorsa ellerin şekilleri aynı olmalıdır. Şekil 3a geçerli bir işareti gösterirken Şekil3b geçerli bir işaret değişldir.</w:t>
      </w:r>
    </w:p>
    <w:p w:rsidR="009E7B8A" w:rsidRDefault="009E7B8A" w:rsidP="008E5710">
      <w:pPr>
        <w:pStyle w:val="ListParagraph"/>
        <w:jc w:val="both"/>
        <w:rPr>
          <w:rFonts w:ascii="Times New Roman" w:hAnsi="Times New Roman" w:cs="Times New Roman"/>
          <w:sz w:val="20"/>
          <w:szCs w:val="20"/>
        </w:rPr>
      </w:pPr>
      <w:r w:rsidRPr="008E5710">
        <w:rPr>
          <w:rFonts w:ascii="Times New Roman" w:hAnsi="Times New Roman" w:cs="Times New Roman"/>
          <w:noProof/>
          <w:sz w:val="20"/>
          <w:szCs w:val="20"/>
          <w:lang w:eastAsia="tr-TR"/>
        </w:rPr>
        <w:drawing>
          <wp:inline distT="0" distB="0" distL="0" distR="0" wp14:anchorId="4C39B443" wp14:editId="5CC53FA3">
            <wp:extent cx="5236210" cy="2628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628900"/>
                    </a:xfrm>
                    <a:prstGeom prst="rect">
                      <a:avLst/>
                    </a:prstGeom>
                    <a:noFill/>
                    <a:ln>
                      <a:noFill/>
                    </a:ln>
                  </pic:spPr>
                </pic:pic>
              </a:graphicData>
            </a:graphic>
          </wp:inline>
        </w:drawing>
      </w:r>
    </w:p>
    <w:p w:rsidR="00C80FCC" w:rsidRDefault="00C80FCC" w:rsidP="008E5710">
      <w:pPr>
        <w:pStyle w:val="ListParagraph"/>
        <w:jc w:val="both"/>
        <w:rPr>
          <w:rFonts w:ascii="Times New Roman" w:hAnsi="Times New Roman" w:cs="Times New Roman"/>
          <w:sz w:val="20"/>
          <w:szCs w:val="20"/>
        </w:rPr>
      </w:pPr>
      <w:r>
        <w:rPr>
          <w:rFonts w:ascii="Times New Roman" w:hAnsi="Times New Roman" w:cs="Times New Roman"/>
          <w:sz w:val="20"/>
          <w:szCs w:val="20"/>
        </w:rPr>
        <w:t>Şekil 3:a) Geçerli bir işaret dili, b) geçerli bir işaret dili değil</w:t>
      </w:r>
    </w:p>
    <w:p w:rsidR="00C80FCC" w:rsidRPr="008E5710" w:rsidRDefault="00C80FCC" w:rsidP="008E5710">
      <w:pPr>
        <w:pStyle w:val="ListParagraph"/>
        <w:jc w:val="both"/>
        <w:rPr>
          <w:rFonts w:ascii="Times New Roman" w:hAnsi="Times New Roman" w:cs="Times New Roman"/>
          <w:sz w:val="20"/>
          <w:szCs w:val="20"/>
        </w:rPr>
      </w:pPr>
    </w:p>
    <w:p w:rsidR="009E7B8A" w:rsidRPr="008E5710" w:rsidRDefault="00A1493E" w:rsidP="008E5710">
      <w:pPr>
        <w:pStyle w:val="ListParagraph"/>
        <w:numPr>
          <w:ilvl w:val="0"/>
          <w:numId w:val="1"/>
        </w:numPr>
        <w:tabs>
          <w:tab w:val="left" w:pos="1217"/>
        </w:tabs>
        <w:jc w:val="both"/>
        <w:rPr>
          <w:rFonts w:ascii="Times New Roman" w:hAnsi="Times New Roman" w:cs="Times New Roman"/>
          <w:sz w:val="20"/>
          <w:szCs w:val="20"/>
        </w:rPr>
      </w:pPr>
      <w:r w:rsidRPr="008E5710">
        <w:rPr>
          <w:rFonts w:ascii="Times New Roman" w:hAnsi="Times New Roman" w:cs="Times New Roman"/>
          <w:sz w:val="20"/>
          <w:szCs w:val="20"/>
        </w:rPr>
        <w:t>İki el birlikte hareket etmiyorsa hareket eden ele baskın el denir</w:t>
      </w:r>
      <w:r w:rsidR="008E5710" w:rsidRPr="008E5710">
        <w:rPr>
          <w:rFonts w:ascii="Times New Roman" w:hAnsi="Times New Roman" w:cs="Times New Roman"/>
          <w:sz w:val="20"/>
          <w:szCs w:val="20"/>
        </w:rPr>
        <w:t>.</w:t>
      </w:r>
      <w:r w:rsidRPr="008E5710">
        <w:rPr>
          <w:rFonts w:ascii="Times New Roman" w:hAnsi="Times New Roman" w:cs="Times New Roman"/>
          <w:sz w:val="20"/>
          <w:szCs w:val="20"/>
        </w:rPr>
        <w:t xml:space="preserve"> Aynı şekilde sabit duran el baskın elden farklı bir şekilde olabilir. Baskın el kişinin sağlak ve solak olmasına göre değişir.</w:t>
      </w:r>
    </w:p>
    <w:p w:rsidR="00A1493E" w:rsidRPr="008E5710" w:rsidRDefault="00A1493E" w:rsidP="008E5710">
      <w:pPr>
        <w:tabs>
          <w:tab w:val="left" w:pos="1217"/>
        </w:tabs>
        <w:jc w:val="both"/>
        <w:rPr>
          <w:rFonts w:ascii="Times New Roman" w:hAnsi="Times New Roman" w:cs="Times New Roman"/>
          <w:sz w:val="20"/>
          <w:szCs w:val="20"/>
        </w:rPr>
      </w:pPr>
      <w:r w:rsidRPr="008E5710">
        <w:rPr>
          <w:rFonts w:ascii="Times New Roman" w:hAnsi="Times New Roman" w:cs="Times New Roman"/>
          <w:sz w:val="20"/>
          <w:szCs w:val="20"/>
        </w:rPr>
        <w:t xml:space="preserve">İşaret dilinde cümlenin zamanını ifade edebilmek için, cümlenin nesnesini ve öznesini belirtebilmek için işaretin başladığı ve bittiği yer önemlidir. Diğer bir ifadeyle işaretin gerçekleştiği yer önemlidir. </w:t>
      </w:r>
      <w:r w:rsidR="00EC5BBD" w:rsidRPr="008E5710">
        <w:rPr>
          <w:rFonts w:ascii="Times New Roman" w:hAnsi="Times New Roman" w:cs="Times New Roman"/>
          <w:sz w:val="20"/>
          <w:szCs w:val="20"/>
        </w:rPr>
        <w:t>Cümlenin zamanın belirtebilmek için hayali bir çizgi çizilir. Çizginin vücuttan uzak olan kısmında yapılan hareketler geleceği, vücutun yakınında yapılan hareketler ise şimdiki zamanı gösterir.</w:t>
      </w:r>
    </w:p>
    <w:p w:rsidR="00EC5BBD" w:rsidRPr="008E5710" w:rsidRDefault="00EC5BBD" w:rsidP="008E5710">
      <w:pPr>
        <w:tabs>
          <w:tab w:val="left" w:pos="1217"/>
        </w:tabs>
        <w:jc w:val="both"/>
        <w:rPr>
          <w:rFonts w:ascii="Times New Roman" w:hAnsi="Times New Roman" w:cs="Times New Roman"/>
          <w:sz w:val="20"/>
          <w:szCs w:val="20"/>
        </w:rPr>
      </w:pPr>
      <w:r w:rsidRPr="008E5710">
        <w:rPr>
          <w:rFonts w:ascii="Times New Roman" w:hAnsi="Times New Roman" w:cs="Times New Roman"/>
          <w:sz w:val="20"/>
          <w:szCs w:val="20"/>
        </w:rPr>
        <w:t xml:space="preserve">İşaret diliyle yapılan işaretlerin ne anlama geldiğini anlayabilmek için temel öğelerin ve yardımcı öğelerin birlikte ele alınması gerekir. </w:t>
      </w:r>
    </w:p>
    <w:p w:rsidR="00EC5BBD" w:rsidRPr="00C80FCC" w:rsidRDefault="00EC5BBD" w:rsidP="00C80FCC">
      <w:pPr>
        <w:pStyle w:val="Heading1"/>
      </w:pPr>
      <w:r w:rsidRPr="00C80FCC">
        <w:t>İşaret Dili Tanıma</w:t>
      </w:r>
      <w:r w:rsidR="009F08B4" w:rsidRPr="00C80FCC">
        <w:t xml:space="preserve"> (İDT)</w:t>
      </w:r>
    </w:p>
    <w:p w:rsidR="002014CA" w:rsidRDefault="00EC5BBD" w:rsidP="008E5710">
      <w:pPr>
        <w:jc w:val="both"/>
        <w:rPr>
          <w:rFonts w:ascii="Times New Roman" w:hAnsi="Times New Roman" w:cs="Times New Roman"/>
          <w:sz w:val="20"/>
          <w:szCs w:val="20"/>
        </w:rPr>
      </w:pPr>
      <w:r w:rsidRPr="008E5710">
        <w:rPr>
          <w:rFonts w:ascii="Times New Roman" w:hAnsi="Times New Roman" w:cs="Times New Roman"/>
          <w:sz w:val="20"/>
          <w:szCs w:val="20"/>
        </w:rPr>
        <w:t>İşaret dili tanıma işlemi duyma engelli</w:t>
      </w:r>
      <w:r w:rsidR="002014CA" w:rsidRPr="008E5710">
        <w:rPr>
          <w:rFonts w:ascii="Times New Roman" w:hAnsi="Times New Roman" w:cs="Times New Roman"/>
          <w:sz w:val="20"/>
          <w:szCs w:val="20"/>
        </w:rPr>
        <w:t xml:space="preserve"> insanların hayatını kolaylaştırmak için kullanılabilir.</w:t>
      </w:r>
    </w:p>
    <w:p w:rsidR="00C80FCC" w:rsidRDefault="00C80FCC" w:rsidP="00C80FCC">
      <w:pPr>
        <w:jc w:val="both"/>
        <w:rPr>
          <w:rFonts w:ascii="Times New Roman" w:hAnsi="Times New Roman" w:cs="Times New Roman"/>
          <w:sz w:val="20"/>
          <w:szCs w:val="20"/>
        </w:rPr>
      </w:pPr>
      <w:r>
        <w:rPr>
          <w:rFonts w:ascii="Times New Roman" w:hAnsi="Times New Roman" w:cs="Times New Roman"/>
          <w:sz w:val="20"/>
          <w:szCs w:val="20"/>
        </w:rPr>
        <w:t>İşaret Dili Tanıma sistemlerinde aşağıdaki öğeler bulunmalıdır:</w:t>
      </w:r>
    </w:p>
    <w:p w:rsidR="00C80FCC" w:rsidRDefault="00C80FCC" w:rsidP="00C80FC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El ve vücut bölümlerinin bulunması, bölütlenmesi (segmentation) ve izlenmesi</w:t>
      </w:r>
    </w:p>
    <w:p w:rsidR="00C80FCC" w:rsidRDefault="00C80FCC" w:rsidP="00C80FC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Manual işaretlerin analiz edilmesi</w:t>
      </w:r>
    </w:p>
    <w:p w:rsidR="00C80FCC" w:rsidRDefault="00C80FCC" w:rsidP="00C80FC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Non-manual işaretlerin analiz edilmesi</w:t>
      </w:r>
    </w:p>
    <w:p w:rsidR="00C80FCC" w:rsidRDefault="00C80FCC" w:rsidP="00C80FC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Ayrılmış ve sürekli işaretlerin sınıflandırılması.</w:t>
      </w:r>
    </w:p>
    <w:p w:rsidR="002014CA" w:rsidRPr="008E5710" w:rsidRDefault="002014CA" w:rsidP="008E5710">
      <w:pPr>
        <w:jc w:val="both"/>
        <w:rPr>
          <w:rFonts w:ascii="Times New Roman" w:hAnsi="Times New Roman" w:cs="Times New Roman"/>
          <w:sz w:val="20"/>
          <w:szCs w:val="20"/>
        </w:rPr>
      </w:pPr>
      <w:r w:rsidRPr="008E5710">
        <w:rPr>
          <w:rFonts w:ascii="Times New Roman" w:hAnsi="Times New Roman" w:cs="Times New Roman"/>
          <w:sz w:val="20"/>
          <w:szCs w:val="20"/>
        </w:rPr>
        <w:t>İlk önceleri işaret dili tanımak için elektronik eldiven kullanılmıştır. Daha sonra bu eldivenlerin yaygın kullanımı engelleyeceği</w:t>
      </w:r>
      <w:r w:rsidR="009F08B4">
        <w:rPr>
          <w:rFonts w:ascii="Times New Roman" w:hAnsi="Times New Roman" w:cs="Times New Roman"/>
          <w:sz w:val="20"/>
          <w:szCs w:val="20"/>
        </w:rPr>
        <w:t xml:space="preserve"> ve doğallığı bozacağı</w:t>
      </w:r>
      <w:r w:rsidRPr="008E5710">
        <w:rPr>
          <w:rFonts w:ascii="Times New Roman" w:hAnsi="Times New Roman" w:cs="Times New Roman"/>
          <w:sz w:val="20"/>
          <w:szCs w:val="20"/>
        </w:rPr>
        <w:t xml:space="preserve"> düşünüldüğü için vazgeçilmiştir. Elektronik eldiven yerine renkli eldivenler kullanılmaya başlanmıştır. Böylece eller daha kolay takip edilebilecektir. Fakat elektronik eldivenle aynı nedenden herhangi bir aparat kullanmadan işaret dili tanıma üzerinde çalışılmıştır. Bu sayede görüntü tabanlı işaret dili tanıma ön plana çıkmıştır. </w:t>
      </w:r>
    </w:p>
    <w:p w:rsidR="00EC5BBD" w:rsidRDefault="002014CA" w:rsidP="008E5710">
      <w:pPr>
        <w:jc w:val="both"/>
        <w:rPr>
          <w:rFonts w:ascii="Times New Roman" w:hAnsi="Times New Roman" w:cs="Times New Roman"/>
          <w:sz w:val="20"/>
          <w:szCs w:val="20"/>
        </w:rPr>
      </w:pPr>
      <w:r w:rsidRPr="008E5710">
        <w:rPr>
          <w:rFonts w:ascii="Times New Roman" w:hAnsi="Times New Roman" w:cs="Times New Roman"/>
          <w:sz w:val="20"/>
          <w:szCs w:val="20"/>
        </w:rPr>
        <w:lastRenderedPageBreak/>
        <w:t>Görüntü tabanlı işaret dili tanıma da diğer tanıma işlemlerinde olduğu gibi önce özellik çıkarımı ve daha sonra model oluşturulması son olarak da oluşturulan modelin yeni görüntülerden elde edilen modellerle kıyaslanarak hangi modele uyduğu bulunur. Yani hangi işaret olduğu bulunur.</w:t>
      </w:r>
      <w:r w:rsidR="009F08B4">
        <w:rPr>
          <w:rFonts w:ascii="Times New Roman" w:hAnsi="Times New Roman" w:cs="Times New Roman"/>
          <w:sz w:val="20"/>
          <w:szCs w:val="20"/>
        </w:rPr>
        <w:t xml:space="preserve"> Görüntü tabanlı İDT sistemlerin de kendine göre çözmesi gereken problemler bulunmaktadır:</w:t>
      </w:r>
    </w:p>
    <w:p w:rsidR="009F08B4" w:rsidRDefault="009F08B4" w:rsidP="009F08B4">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Yüz ve vücut öğelerinin tam olarak bulunup bölütlenebilmesi</w:t>
      </w:r>
    </w:p>
    <w:p w:rsidR="009F08B4" w:rsidRDefault="009F08B4" w:rsidP="009F08B4">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Ellerin şekli</w:t>
      </w:r>
    </w:p>
    <w:p w:rsidR="009F08B4" w:rsidRDefault="009F08B4" w:rsidP="009F08B4">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Kapamaların ele alınması</w:t>
      </w:r>
    </w:p>
    <w:p w:rsidR="009F08B4" w:rsidRDefault="009F08B4" w:rsidP="009F08B4">
      <w:pPr>
        <w:ind w:left="48"/>
        <w:jc w:val="both"/>
        <w:rPr>
          <w:rFonts w:ascii="Times New Roman" w:hAnsi="Times New Roman" w:cs="Times New Roman"/>
          <w:sz w:val="20"/>
          <w:szCs w:val="20"/>
        </w:rPr>
      </w:pPr>
      <w:r>
        <w:rPr>
          <w:rFonts w:ascii="Times New Roman" w:hAnsi="Times New Roman" w:cs="Times New Roman"/>
          <w:sz w:val="20"/>
          <w:szCs w:val="20"/>
        </w:rPr>
        <w:t>Bu sorunları çözmek için akla gelen ilk yöntem işaretleyicilerin kullanılması olacaktır. Bu sayede eller belirgin şekilde ayırt edilebilecek ve kapamalardan kurtulmuş olunacaktır. İşaretleyiciler kullanamadan bu sorunları çözmek daha zor olacaktır. İşaret dilinde anlatılmak istenen mesajın içeriğinin büyük bir kısmını eller ve yüz ifadesiyle iletilir. Bu nedenle el ve yüz doğru ve tam bulunması çok önemlidir.</w:t>
      </w:r>
      <w:r w:rsidR="002A1E00">
        <w:rPr>
          <w:rFonts w:ascii="Times New Roman" w:hAnsi="Times New Roman" w:cs="Times New Roman"/>
          <w:sz w:val="20"/>
          <w:szCs w:val="20"/>
        </w:rPr>
        <w:t xml:space="preserve"> İşaret gerçekleştirilirken iki el sürekli birbirine temas halinde olabilir ve işaret yüzün önünde gerçekleştirildiği için kapamalara neden olabilir. Diğer bir problem de ellerden hangisinin sağ hangisinin sol el olduğuna karar verilmesidir. Bu neden</w:t>
      </w:r>
      <w:r w:rsidR="0016661B">
        <w:rPr>
          <w:rFonts w:ascii="Times New Roman" w:hAnsi="Times New Roman" w:cs="Times New Roman"/>
          <w:sz w:val="20"/>
          <w:szCs w:val="20"/>
        </w:rPr>
        <w:t>le</w:t>
      </w:r>
      <w:r w:rsidR="002A1E00">
        <w:rPr>
          <w:rFonts w:ascii="Times New Roman" w:hAnsi="Times New Roman" w:cs="Times New Roman"/>
          <w:sz w:val="20"/>
          <w:szCs w:val="20"/>
        </w:rPr>
        <w:t xml:space="preserve"> izleme ve bölütleme algoritmasının bu durumları iyi bir şekilde çözecek kapasitede olmalıdır.</w:t>
      </w:r>
      <w:r w:rsidR="0016661B">
        <w:rPr>
          <w:rFonts w:ascii="Times New Roman" w:hAnsi="Times New Roman" w:cs="Times New Roman"/>
          <w:sz w:val="20"/>
          <w:szCs w:val="20"/>
        </w:rPr>
        <w:t xml:space="preserve"> Aşağıdaki tabloda ellerin takibiyle ilgili problemler ve bu problemlerin çözümündeki kabuller yer almaktadır.</w:t>
      </w:r>
    </w:p>
    <w:p w:rsidR="00C80FCC" w:rsidRDefault="00C80FCC" w:rsidP="009F08B4">
      <w:pPr>
        <w:ind w:left="48"/>
        <w:jc w:val="both"/>
        <w:rPr>
          <w:rFonts w:ascii="Times New Roman" w:hAnsi="Times New Roman" w:cs="Times New Roman"/>
          <w:sz w:val="20"/>
          <w:szCs w:val="20"/>
        </w:rPr>
      </w:pPr>
      <w:r>
        <w:rPr>
          <w:rFonts w:ascii="Times New Roman" w:hAnsi="Times New Roman" w:cs="Times New Roman"/>
          <w:sz w:val="20"/>
          <w:szCs w:val="20"/>
        </w:rPr>
        <w:t>Tablo 1:El bölütlemedeki yöntemler, sorunları ve kabulleri</w:t>
      </w:r>
    </w:p>
    <w:tbl>
      <w:tblPr>
        <w:tblStyle w:val="TableGrid"/>
        <w:tblW w:w="0" w:type="auto"/>
        <w:tblInd w:w="48" w:type="dxa"/>
        <w:tblLook w:val="04A0" w:firstRow="1" w:lastRow="0" w:firstColumn="1" w:lastColumn="0" w:noHBand="0" w:noVBand="1"/>
      </w:tblPr>
      <w:tblGrid>
        <w:gridCol w:w="2328"/>
        <w:gridCol w:w="3813"/>
        <w:gridCol w:w="3071"/>
      </w:tblGrid>
      <w:tr w:rsidR="00086D90" w:rsidTr="00086D90">
        <w:tc>
          <w:tcPr>
            <w:tcW w:w="2328"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Type of information</w:t>
            </w:r>
          </w:p>
        </w:tc>
        <w:tc>
          <w:tcPr>
            <w:tcW w:w="3813"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Problems</w:t>
            </w:r>
          </w:p>
        </w:tc>
        <w:tc>
          <w:tcPr>
            <w:tcW w:w="3071"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Assumptions/Restrictions</w:t>
            </w:r>
          </w:p>
        </w:tc>
      </w:tr>
      <w:tr w:rsidR="00086D90" w:rsidTr="00086D90">
        <w:tc>
          <w:tcPr>
            <w:tcW w:w="2328" w:type="dxa"/>
            <w:vMerge w:val="restart"/>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Color Cue</w:t>
            </w:r>
          </w:p>
        </w:tc>
        <w:tc>
          <w:tcPr>
            <w:tcW w:w="3813"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Existence of other skin colored regions</w:t>
            </w:r>
          </w:p>
        </w:tc>
        <w:tc>
          <w:tcPr>
            <w:tcW w:w="3071"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Long-sleeved clothing</w:t>
            </w:r>
          </w:p>
        </w:tc>
      </w:tr>
      <w:tr w:rsidR="00086D90" w:rsidTr="00086D90">
        <w:tc>
          <w:tcPr>
            <w:tcW w:w="2328" w:type="dxa"/>
            <w:vMerge/>
          </w:tcPr>
          <w:p w:rsidR="00086D90" w:rsidRDefault="00086D90" w:rsidP="009F08B4">
            <w:pPr>
              <w:jc w:val="both"/>
              <w:rPr>
                <w:rFonts w:ascii="Times New Roman" w:hAnsi="Times New Roman" w:cs="Times New Roman"/>
                <w:sz w:val="20"/>
                <w:szCs w:val="20"/>
              </w:rPr>
            </w:pPr>
          </w:p>
        </w:tc>
        <w:tc>
          <w:tcPr>
            <w:tcW w:w="3813"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Contact of two hands</w:t>
            </w:r>
          </w:p>
        </w:tc>
        <w:tc>
          <w:tcPr>
            <w:tcW w:w="3071"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Excluding the face</w:t>
            </w:r>
          </w:p>
        </w:tc>
      </w:tr>
      <w:tr w:rsidR="00086D90" w:rsidTr="00086D90">
        <w:tc>
          <w:tcPr>
            <w:tcW w:w="2328" w:type="dxa"/>
            <w:vMerge/>
          </w:tcPr>
          <w:p w:rsidR="00086D90" w:rsidRDefault="00086D90" w:rsidP="009F08B4">
            <w:pPr>
              <w:jc w:val="both"/>
              <w:rPr>
                <w:rFonts w:ascii="Times New Roman" w:hAnsi="Times New Roman" w:cs="Times New Roman"/>
                <w:sz w:val="20"/>
                <w:szCs w:val="20"/>
              </w:rPr>
            </w:pPr>
          </w:p>
        </w:tc>
        <w:tc>
          <w:tcPr>
            <w:tcW w:w="3813"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Identifying the left and right hands</w:t>
            </w:r>
          </w:p>
        </w:tc>
        <w:tc>
          <w:tcPr>
            <w:tcW w:w="3071"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Only single hand usage</w:t>
            </w:r>
          </w:p>
        </w:tc>
      </w:tr>
      <w:tr w:rsidR="00086D90" w:rsidTr="00086D90">
        <w:tc>
          <w:tcPr>
            <w:tcW w:w="2328" w:type="dxa"/>
            <w:vMerge w:val="restart"/>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Motion Cue</w:t>
            </w:r>
          </w:p>
        </w:tc>
        <w:tc>
          <w:tcPr>
            <w:tcW w:w="3813"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Motion of objects other than the hands</w:t>
            </w:r>
          </w:p>
        </w:tc>
        <w:tc>
          <w:tcPr>
            <w:tcW w:w="3071"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Stationary background</w:t>
            </w:r>
          </w:p>
        </w:tc>
      </w:tr>
      <w:tr w:rsidR="00086D90" w:rsidTr="00086D90">
        <w:tc>
          <w:tcPr>
            <w:tcW w:w="2328" w:type="dxa"/>
            <w:vMerge/>
          </w:tcPr>
          <w:p w:rsidR="00086D90" w:rsidRDefault="00086D90" w:rsidP="009F08B4">
            <w:pPr>
              <w:jc w:val="both"/>
              <w:rPr>
                <w:rFonts w:ascii="Times New Roman" w:hAnsi="Times New Roman" w:cs="Times New Roman"/>
                <w:sz w:val="20"/>
                <w:szCs w:val="20"/>
              </w:rPr>
            </w:pPr>
          </w:p>
        </w:tc>
        <w:tc>
          <w:tcPr>
            <w:tcW w:w="3813"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Fast and highly variable motion of the hand</w:t>
            </w:r>
          </w:p>
        </w:tc>
        <w:tc>
          <w:tcPr>
            <w:tcW w:w="3071"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Hand moves with constant velocity</w:t>
            </w:r>
          </w:p>
        </w:tc>
      </w:tr>
      <w:tr w:rsidR="00086D90" w:rsidTr="00086D90">
        <w:tc>
          <w:tcPr>
            <w:tcW w:w="2328"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Shape cue</w:t>
            </w:r>
          </w:p>
        </w:tc>
        <w:tc>
          <w:tcPr>
            <w:tcW w:w="3813"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High degree of freedom of the hand</w:t>
            </w:r>
          </w:p>
        </w:tc>
        <w:tc>
          <w:tcPr>
            <w:tcW w:w="3071" w:type="dxa"/>
          </w:tcPr>
          <w:p w:rsidR="00086D90" w:rsidRDefault="00086D90" w:rsidP="009F08B4">
            <w:pPr>
              <w:jc w:val="both"/>
              <w:rPr>
                <w:rFonts w:ascii="Times New Roman" w:hAnsi="Times New Roman" w:cs="Times New Roman"/>
                <w:sz w:val="20"/>
                <w:szCs w:val="20"/>
              </w:rPr>
            </w:pPr>
            <w:r>
              <w:rPr>
                <w:rFonts w:ascii="Times New Roman" w:hAnsi="Times New Roman" w:cs="Times New Roman"/>
                <w:sz w:val="20"/>
                <w:szCs w:val="20"/>
              </w:rPr>
              <w:t>Restricting the hand shapes</w:t>
            </w:r>
          </w:p>
        </w:tc>
      </w:tr>
    </w:tbl>
    <w:p w:rsidR="00086D90" w:rsidRDefault="00086D90" w:rsidP="009F08B4">
      <w:pPr>
        <w:ind w:left="48"/>
        <w:jc w:val="both"/>
        <w:rPr>
          <w:rFonts w:ascii="Times New Roman" w:hAnsi="Times New Roman" w:cs="Times New Roman"/>
          <w:sz w:val="20"/>
          <w:szCs w:val="20"/>
        </w:rPr>
      </w:pPr>
    </w:p>
    <w:p w:rsidR="002A1E00" w:rsidRDefault="0016661B" w:rsidP="009F08B4">
      <w:pPr>
        <w:ind w:left="48"/>
        <w:jc w:val="both"/>
        <w:rPr>
          <w:rFonts w:ascii="Times New Roman" w:hAnsi="Times New Roman" w:cs="Times New Roman"/>
          <w:sz w:val="20"/>
          <w:szCs w:val="20"/>
        </w:rPr>
      </w:pPr>
      <w:r>
        <w:rPr>
          <w:rFonts w:ascii="Times New Roman" w:hAnsi="Times New Roman" w:cs="Times New Roman"/>
          <w:sz w:val="20"/>
          <w:szCs w:val="20"/>
        </w:rPr>
        <w:t xml:space="preserve">Ellerin şekli işaret bulunması için tek başına yeterli olmamaktadır. Çünkü işaret dilinde ellerin bulunabileceği şekiller ile ilgili bir sınırlama mevcut değildir. Eller bulunduktan sonra ellerin hareketiyle ilgili bilgi elde edebilmek için Kalman filtresi kullanılabilir. </w:t>
      </w:r>
      <w:r w:rsidR="00060551">
        <w:rPr>
          <w:rFonts w:ascii="Times New Roman" w:hAnsi="Times New Roman" w:cs="Times New Roman"/>
          <w:sz w:val="20"/>
          <w:szCs w:val="20"/>
        </w:rPr>
        <w:t>Kalman filtresinin tercih edilme nedeni kullanımının kolay olması ve gerçek zamanlı işlem kapasitesinin olmasıdır. Diğer bir takip yöntemi de Particle filtre  yöntemidir. Bu yöntemde hareketin dinamikleri tam olarak bilinmiyorsa başarılı bir izleme yapabilmektedir. Literatürde bu iki yapıyı kullanarak izleme yapan yöntemler state of the art olarak yer almaktadır.</w:t>
      </w:r>
    </w:p>
    <w:p w:rsidR="00060551" w:rsidRDefault="00060551" w:rsidP="009F08B4">
      <w:pPr>
        <w:ind w:left="48"/>
        <w:jc w:val="both"/>
        <w:rPr>
          <w:rFonts w:ascii="Times New Roman" w:hAnsi="Times New Roman" w:cs="Times New Roman"/>
          <w:sz w:val="20"/>
          <w:szCs w:val="20"/>
        </w:rPr>
      </w:pPr>
      <w:r>
        <w:rPr>
          <w:rFonts w:ascii="Times New Roman" w:hAnsi="Times New Roman" w:cs="Times New Roman"/>
          <w:sz w:val="20"/>
          <w:szCs w:val="20"/>
        </w:rPr>
        <w:t xml:space="preserve">İşareti tanıyabilmek için özelliklerin çıkarılarak model oluşturulması gerekir. Özellikleri çıkarabilmek için de öncelikle ellerin ve yüzün bulunup bölütlenmesi gerekmektedir, çünkü işaretlerin ne anlam ifade ettiğini bu iki öğenin hareketleri daha çok belirlemektedir. Eller ve yüz belirlendikten sonra bazı çalışmalarda ellerin takibi </w:t>
      </w:r>
      <w:r w:rsidR="00225FE1">
        <w:rPr>
          <w:rFonts w:ascii="Times New Roman" w:hAnsi="Times New Roman" w:cs="Times New Roman"/>
          <w:sz w:val="20"/>
          <w:szCs w:val="20"/>
        </w:rPr>
        <w:t>yapılarak özellik</w:t>
      </w:r>
      <w:r>
        <w:rPr>
          <w:rFonts w:ascii="Times New Roman" w:hAnsi="Times New Roman" w:cs="Times New Roman"/>
          <w:sz w:val="20"/>
          <w:szCs w:val="20"/>
        </w:rPr>
        <w:t xml:space="preserve"> çıkarımı gerçekleştirilirken bazılarında da ellerin takibi yapılmadan görüntüdeki arka plan öğeleri çıkarılarak sadece işaret alanının bulunduğu görüntü üzerinden özellik çıkarımı yapılır. Hareket bilgisi özellik olarak eklenmez. </w:t>
      </w:r>
    </w:p>
    <w:p w:rsidR="00060551" w:rsidRDefault="00060551" w:rsidP="00C80FCC">
      <w:pPr>
        <w:pStyle w:val="Heading2"/>
      </w:pPr>
      <w:r>
        <w:t>Özellik çıkarımı</w:t>
      </w:r>
    </w:p>
    <w:p w:rsidR="00060551" w:rsidRDefault="00A01BE3" w:rsidP="009F08B4">
      <w:pPr>
        <w:ind w:left="48"/>
        <w:jc w:val="both"/>
        <w:rPr>
          <w:rFonts w:ascii="Times New Roman" w:hAnsi="Times New Roman" w:cs="Times New Roman"/>
          <w:sz w:val="20"/>
          <w:szCs w:val="20"/>
        </w:rPr>
      </w:pPr>
      <w:r>
        <w:rPr>
          <w:rFonts w:ascii="Times New Roman" w:hAnsi="Times New Roman" w:cs="Times New Roman"/>
          <w:sz w:val="20"/>
          <w:szCs w:val="20"/>
        </w:rPr>
        <w:t>Daha önce de belirtildiği üzere işaret manual ve non-manual sinyallerden oluşmaktadır. Bu nedenle özellik çıkarılırken her bir sinyal için ayrı ayrı özelliklerin çıkarılması faydalı olacaktır.</w:t>
      </w:r>
    </w:p>
    <w:p w:rsidR="00A01BE3" w:rsidRDefault="00A01BE3" w:rsidP="00C80FCC">
      <w:pPr>
        <w:pStyle w:val="Heading3"/>
      </w:pPr>
      <w:r>
        <w:t>Manual Sinyaller:</w:t>
      </w:r>
    </w:p>
    <w:p w:rsidR="00A01BE3" w:rsidRDefault="00A01BE3" w:rsidP="009F08B4">
      <w:pPr>
        <w:ind w:left="48"/>
        <w:jc w:val="both"/>
        <w:rPr>
          <w:rFonts w:ascii="Times New Roman" w:hAnsi="Times New Roman" w:cs="Times New Roman"/>
          <w:sz w:val="20"/>
          <w:szCs w:val="20"/>
        </w:rPr>
      </w:pPr>
      <w:r>
        <w:rPr>
          <w:rFonts w:ascii="Times New Roman" w:hAnsi="Times New Roman" w:cs="Times New Roman"/>
          <w:sz w:val="20"/>
          <w:szCs w:val="20"/>
        </w:rPr>
        <w:t>Manuel sinyaller işareti oluşturan ana öğelerdir. Manual sinyaller; ellerin şekli, ellerin hareketi ve ellerin vucüt bölümelerine göre konumundan oluşur.</w:t>
      </w:r>
    </w:p>
    <w:p w:rsidR="0058368E" w:rsidRDefault="00A01BE3" w:rsidP="00A01BE3">
      <w:pPr>
        <w:ind w:left="48"/>
        <w:jc w:val="both"/>
        <w:rPr>
          <w:rFonts w:ascii="Times New Roman" w:hAnsi="Times New Roman" w:cs="Times New Roman"/>
          <w:sz w:val="20"/>
          <w:szCs w:val="20"/>
        </w:rPr>
      </w:pPr>
      <w:r w:rsidRPr="00225FE1">
        <w:rPr>
          <w:rFonts w:ascii="Times New Roman" w:hAnsi="Times New Roman" w:cs="Times New Roman"/>
          <w:b/>
          <w:i/>
          <w:sz w:val="20"/>
          <w:szCs w:val="20"/>
        </w:rPr>
        <w:t>Ellerin şekli</w:t>
      </w:r>
      <w:r>
        <w:rPr>
          <w:rFonts w:ascii="Times New Roman" w:hAnsi="Times New Roman" w:cs="Times New Roman"/>
          <w:sz w:val="20"/>
          <w:szCs w:val="20"/>
        </w:rPr>
        <w:t xml:space="preserve"> için işlem hızını artırmak adına ve gerçek zamanlı işlem yapabilmek için genelde 2D el şekilleri kullanılır. Literatürdeki çalışmalarda el şekli için özellik çıkarılırken </w:t>
      </w:r>
      <w:r w:rsidR="0051271C">
        <w:rPr>
          <w:rFonts w:ascii="Times New Roman" w:hAnsi="Times New Roman" w:cs="Times New Roman"/>
          <w:sz w:val="20"/>
          <w:szCs w:val="20"/>
        </w:rPr>
        <w:t xml:space="preserve">alan tabanlı tanımlayıcılar (region based descriptor) (image moments, image eigenvectors, Zernike moments, Hu invariants, grid descriptors) ve kenar tabanlı tanımlayıcılar (edge based descriptors) (contour represantation, Fourier descriptors, Curvature Scale </w:t>
      </w:r>
      <w:r w:rsidR="0051271C">
        <w:rPr>
          <w:rFonts w:ascii="Times New Roman" w:hAnsi="Times New Roman" w:cs="Times New Roman"/>
          <w:sz w:val="20"/>
          <w:szCs w:val="20"/>
        </w:rPr>
        <w:lastRenderedPageBreak/>
        <w:t>Space descriptors) kullanılmaktadır. 2D deformation templates veya aktif kontur (active countours) el konturlarını bulmada kullanılabilir. Düşük çözünürlüklü 2D görüntüler kullanılarak ellerin şekli tam olarak algılanılamaz. Parmaklar bir bütün gibi görülebilir. Bu gibi durumlarda 3D görüntüler kullanılabilir. Fakat işlem karmaşıklığının artacağı unutulmamalıdır.</w:t>
      </w:r>
    </w:p>
    <w:p w:rsidR="002831BD" w:rsidRDefault="0051271C" w:rsidP="00A01BE3">
      <w:pPr>
        <w:ind w:left="48"/>
        <w:jc w:val="both"/>
        <w:rPr>
          <w:rFonts w:ascii="Times New Roman" w:hAnsi="Times New Roman" w:cs="Times New Roman"/>
          <w:sz w:val="20"/>
          <w:szCs w:val="20"/>
        </w:rPr>
      </w:pPr>
      <w:r w:rsidRPr="00225FE1">
        <w:rPr>
          <w:rFonts w:ascii="Times New Roman" w:hAnsi="Times New Roman" w:cs="Times New Roman"/>
          <w:b/>
          <w:i/>
          <w:sz w:val="20"/>
          <w:szCs w:val="20"/>
        </w:rPr>
        <w:t>El hareketleri</w:t>
      </w:r>
      <w:r>
        <w:rPr>
          <w:rFonts w:ascii="Times New Roman" w:hAnsi="Times New Roman" w:cs="Times New Roman"/>
          <w:sz w:val="20"/>
          <w:szCs w:val="20"/>
        </w:rPr>
        <w:t xml:space="preserve"> için </w:t>
      </w:r>
      <w:r w:rsidR="002831BD">
        <w:rPr>
          <w:rFonts w:ascii="Times New Roman" w:hAnsi="Times New Roman" w:cs="Times New Roman"/>
          <w:sz w:val="20"/>
          <w:szCs w:val="20"/>
        </w:rPr>
        <w:t>öncelikle global bir hareket mi yerel bir hareket mi yapıldığına bakılmalıdır. Global hareketlerde hareket belirgin bir şekilde olurken yerel hareketlerin hareket daha kısıtlı bir alanda gerçekleştirilir. Örneğin sadece parmak hareketleri yerel hareketler olarak ifade edilir. Yerel hareketler için hareket yörüngesinin çıkarılmasına gerek yoktur fakat global hareketler için gerekmektedir. Kalman filtresi ve particle filtresi el hareketinin yörüngesini çıkarmada kullanılmaktadır. El hareketi özellikleri olarak da bu filtrelerden elde edilen tahminler, hareket vektörünün birinci ve ikinci türevleri (hız ve ivmeyi elde edebilmek için) kullanılmaktadır.</w:t>
      </w:r>
    </w:p>
    <w:p w:rsidR="00E42688" w:rsidRDefault="002831BD" w:rsidP="00A01BE3">
      <w:pPr>
        <w:ind w:left="48"/>
        <w:jc w:val="both"/>
        <w:rPr>
          <w:rFonts w:ascii="Times New Roman" w:hAnsi="Times New Roman" w:cs="Times New Roman"/>
          <w:sz w:val="20"/>
          <w:szCs w:val="20"/>
        </w:rPr>
      </w:pPr>
      <w:r w:rsidRPr="00225FE1">
        <w:rPr>
          <w:rFonts w:ascii="Times New Roman" w:hAnsi="Times New Roman" w:cs="Times New Roman"/>
          <w:b/>
          <w:i/>
          <w:sz w:val="20"/>
          <w:szCs w:val="20"/>
        </w:rPr>
        <w:t>Ellerin konumu</w:t>
      </w:r>
      <w:r>
        <w:rPr>
          <w:rFonts w:ascii="Times New Roman" w:hAnsi="Times New Roman" w:cs="Times New Roman"/>
          <w:sz w:val="20"/>
          <w:szCs w:val="20"/>
        </w:rPr>
        <w:t xml:space="preserve"> bağlama göre incelenmelidir. Hareketin gerçekleştiği yer üzerind</w:t>
      </w:r>
      <w:r w:rsidR="00E42688">
        <w:rPr>
          <w:rFonts w:ascii="Times New Roman" w:hAnsi="Times New Roman" w:cs="Times New Roman"/>
          <w:sz w:val="20"/>
          <w:szCs w:val="20"/>
        </w:rPr>
        <w:t>e referans noktasının ve eller için refer</w:t>
      </w:r>
      <w:r>
        <w:rPr>
          <w:rFonts w:ascii="Times New Roman" w:hAnsi="Times New Roman" w:cs="Times New Roman"/>
          <w:sz w:val="20"/>
          <w:szCs w:val="20"/>
        </w:rPr>
        <w:t xml:space="preserve">ans noktasının belirlenmesi gerekir. </w:t>
      </w:r>
      <w:r w:rsidR="00E42688">
        <w:rPr>
          <w:rFonts w:ascii="Times New Roman" w:hAnsi="Times New Roman" w:cs="Times New Roman"/>
          <w:sz w:val="20"/>
          <w:szCs w:val="20"/>
        </w:rPr>
        <w:t>Eller bulunduktan sonra ellerin orta noktası el için referans noktası olarak seçilebilir. Daha sonra kafaya göre konumu bulunarak özellik olarak çıkarılır.</w:t>
      </w:r>
    </w:p>
    <w:p w:rsidR="00C80FCC" w:rsidRDefault="00C80FCC" w:rsidP="00A01BE3">
      <w:pPr>
        <w:ind w:left="48"/>
        <w:jc w:val="both"/>
        <w:rPr>
          <w:rFonts w:ascii="Times New Roman" w:hAnsi="Times New Roman" w:cs="Times New Roman"/>
          <w:sz w:val="20"/>
          <w:szCs w:val="20"/>
        </w:rPr>
      </w:pPr>
      <w:r>
        <w:rPr>
          <w:rFonts w:ascii="Times New Roman" w:hAnsi="Times New Roman" w:cs="Times New Roman"/>
          <w:sz w:val="20"/>
          <w:szCs w:val="20"/>
        </w:rPr>
        <w:t>Tablo 2: Manual sinyallerin özellik çıkarımında kullanılan yöntemler</w:t>
      </w:r>
    </w:p>
    <w:tbl>
      <w:tblPr>
        <w:tblStyle w:val="TableGrid"/>
        <w:tblW w:w="0" w:type="auto"/>
        <w:tblInd w:w="48" w:type="dxa"/>
        <w:tblLook w:val="04A0" w:firstRow="1" w:lastRow="0" w:firstColumn="1" w:lastColumn="0" w:noHBand="0" w:noVBand="1"/>
      </w:tblPr>
      <w:tblGrid>
        <w:gridCol w:w="3070"/>
        <w:gridCol w:w="3071"/>
        <w:gridCol w:w="3071"/>
      </w:tblGrid>
      <w:tr w:rsidR="00981BE5" w:rsidTr="00981BE5">
        <w:tc>
          <w:tcPr>
            <w:tcW w:w="3070" w:type="dxa"/>
          </w:tcPr>
          <w:p w:rsidR="00981BE5" w:rsidRDefault="00981BE5" w:rsidP="00A01BE3">
            <w:pPr>
              <w:jc w:val="both"/>
              <w:rPr>
                <w:rFonts w:ascii="Times New Roman" w:hAnsi="Times New Roman" w:cs="Times New Roman"/>
                <w:sz w:val="20"/>
                <w:szCs w:val="20"/>
              </w:rPr>
            </w:pPr>
            <w:r>
              <w:rPr>
                <w:rFonts w:ascii="Times New Roman" w:hAnsi="Times New Roman" w:cs="Times New Roman"/>
                <w:sz w:val="20"/>
                <w:szCs w:val="20"/>
              </w:rPr>
              <w:t>Hand Shape</w:t>
            </w:r>
          </w:p>
        </w:tc>
        <w:tc>
          <w:tcPr>
            <w:tcW w:w="3071" w:type="dxa"/>
          </w:tcPr>
          <w:p w:rsidR="00981BE5" w:rsidRDefault="00981BE5" w:rsidP="00A01BE3">
            <w:pPr>
              <w:jc w:val="both"/>
              <w:rPr>
                <w:rFonts w:ascii="Times New Roman" w:hAnsi="Times New Roman" w:cs="Times New Roman"/>
                <w:sz w:val="20"/>
                <w:szCs w:val="20"/>
              </w:rPr>
            </w:pPr>
            <w:r>
              <w:rPr>
                <w:rFonts w:ascii="Times New Roman" w:hAnsi="Times New Roman" w:cs="Times New Roman"/>
                <w:sz w:val="20"/>
                <w:szCs w:val="20"/>
              </w:rPr>
              <w:t>Hand motion</w:t>
            </w:r>
          </w:p>
        </w:tc>
        <w:tc>
          <w:tcPr>
            <w:tcW w:w="3071" w:type="dxa"/>
          </w:tcPr>
          <w:p w:rsidR="00981BE5" w:rsidRDefault="00981BE5" w:rsidP="00A01BE3">
            <w:pPr>
              <w:jc w:val="both"/>
              <w:rPr>
                <w:rFonts w:ascii="Times New Roman" w:hAnsi="Times New Roman" w:cs="Times New Roman"/>
                <w:sz w:val="20"/>
                <w:szCs w:val="20"/>
              </w:rPr>
            </w:pPr>
            <w:r>
              <w:rPr>
                <w:rFonts w:ascii="Times New Roman" w:hAnsi="Times New Roman" w:cs="Times New Roman"/>
                <w:sz w:val="20"/>
                <w:szCs w:val="20"/>
              </w:rPr>
              <w:t>Hand position wrt body</w:t>
            </w:r>
          </w:p>
        </w:tc>
      </w:tr>
      <w:tr w:rsidR="00981BE5" w:rsidTr="00981BE5">
        <w:tc>
          <w:tcPr>
            <w:tcW w:w="3070" w:type="dxa"/>
          </w:tcPr>
          <w:p w:rsidR="00981BE5" w:rsidRDefault="00981BE5" w:rsidP="00A01BE3">
            <w:pPr>
              <w:jc w:val="both"/>
              <w:rPr>
                <w:rFonts w:ascii="Times New Roman" w:hAnsi="Times New Roman" w:cs="Times New Roman"/>
                <w:sz w:val="20"/>
                <w:szCs w:val="20"/>
              </w:rPr>
            </w:pPr>
            <w:r>
              <w:rPr>
                <w:rFonts w:ascii="Times New Roman" w:hAnsi="Times New Roman" w:cs="Times New Roman"/>
                <w:sz w:val="20"/>
                <w:szCs w:val="20"/>
              </w:rPr>
              <w:t>Segmented hand</w:t>
            </w:r>
          </w:p>
        </w:tc>
        <w:tc>
          <w:tcPr>
            <w:tcW w:w="3071" w:type="dxa"/>
          </w:tcPr>
          <w:p w:rsidR="00981BE5" w:rsidRDefault="00C80FCC" w:rsidP="00A01BE3">
            <w:pPr>
              <w:jc w:val="both"/>
              <w:rPr>
                <w:rFonts w:ascii="Times New Roman" w:hAnsi="Times New Roman" w:cs="Times New Roman"/>
                <w:sz w:val="20"/>
                <w:szCs w:val="20"/>
              </w:rPr>
            </w:pPr>
            <w:r>
              <w:rPr>
                <w:rFonts w:ascii="Times New Roman" w:hAnsi="Times New Roman" w:cs="Times New Roman"/>
                <w:sz w:val="20"/>
                <w:szCs w:val="20"/>
              </w:rPr>
              <w:t>Center of mass coordinates and velocity of hands</w:t>
            </w:r>
          </w:p>
        </w:tc>
        <w:tc>
          <w:tcPr>
            <w:tcW w:w="3071" w:type="dxa"/>
          </w:tcPr>
          <w:p w:rsidR="00981BE5" w:rsidRDefault="00C80FCC" w:rsidP="00A01BE3">
            <w:pPr>
              <w:jc w:val="both"/>
              <w:rPr>
                <w:rFonts w:ascii="Times New Roman" w:hAnsi="Times New Roman" w:cs="Times New Roman"/>
                <w:sz w:val="20"/>
                <w:szCs w:val="20"/>
              </w:rPr>
            </w:pPr>
            <w:r>
              <w:rPr>
                <w:rFonts w:ascii="Times New Roman" w:hAnsi="Times New Roman" w:cs="Times New Roman"/>
                <w:sz w:val="20"/>
                <w:szCs w:val="20"/>
              </w:rPr>
              <w:t>Distance to face</w:t>
            </w:r>
          </w:p>
        </w:tc>
      </w:tr>
      <w:tr w:rsidR="00981BE5" w:rsidTr="00981BE5">
        <w:tc>
          <w:tcPr>
            <w:tcW w:w="3070" w:type="dxa"/>
          </w:tcPr>
          <w:p w:rsidR="00981BE5" w:rsidRDefault="00981BE5" w:rsidP="00A01BE3">
            <w:pPr>
              <w:jc w:val="both"/>
              <w:rPr>
                <w:rFonts w:ascii="Times New Roman" w:hAnsi="Times New Roman" w:cs="Times New Roman"/>
                <w:sz w:val="20"/>
                <w:szCs w:val="20"/>
              </w:rPr>
            </w:pPr>
            <w:r>
              <w:rPr>
                <w:rFonts w:ascii="Times New Roman" w:hAnsi="Times New Roman" w:cs="Times New Roman"/>
                <w:sz w:val="20"/>
                <w:szCs w:val="20"/>
              </w:rPr>
              <w:t>Binary hand</w:t>
            </w:r>
          </w:p>
        </w:tc>
        <w:tc>
          <w:tcPr>
            <w:tcW w:w="3071" w:type="dxa"/>
          </w:tcPr>
          <w:p w:rsidR="00981BE5" w:rsidRDefault="00C80FCC" w:rsidP="00A01BE3">
            <w:pPr>
              <w:jc w:val="both"/>
              <w:rPr>
                <w:rFonts w:ascii="Times New Roman" w:hAnsi="Times New Roman" w:cs="Times New Roman"/>
                <w:sz w:val="20"/>
                <w:szCs w:val="20"/>
              </w:rPr>
            </w:pPr>
            <w:r>
              <w:rPr>
                <w:rFonts w:ascii="Times New Roman" w:hAnsi="Times New Roman" w:cs="Times New Roman"/>
                <w:sz w:val="20"/>
                <w:szCs w:val="20"/>
              </w:rPr>
              <w:t>Pixel motion trajectory</w:t>
            </w:r>
          </w:p>
        </w:tc>
        <w:tc>
          <w:tcPr>
            <w:tcW w:w="3071" w:type="dxa"/>
          </w:tcPr>
          <w:p w:rsidR="00981BE5" w:rsidRDefault="00C80FCC" w:rsidP="00A01BE3">
            <w:pPr>
              <w:jc w:val="both"/>
              <w:rPr>
                <w:rFonts w:ascii="Times New Roman" w:hAnsi="Times New Roman" w:cs="Times New Roman"/>
                <w:sz w:val="20"/>
                <w:szCs w:val="20"/>
              </w:rPr>
            </w:pPr>
            <w:r>
              <w:rPr>
                <w:rFonts w:ascii="Times New Roman" w:hAnsi="Times New Roman" w:cs="Times New Roman"/>
                <w:sz w:val="20"/>
                <w:szCs w:val="20"/>
              </w:rPr>
              <w:t>Distance to body parts</w:t>
            </w:r>
          </w:p>
        </w:tc>
      </w:tr>
      <w:tr w:rsidR="00C80FCC" w:rsidTr="00981BE5">
        <w:tc>
          <w:tcPr>
            <w:tcW w:w="3070" w:type="dxa"/>
          </w:tcPr>
          <w:p w:rsidR="00C80FCC" w:rsidRDefault="00C80FCC" w:rsidP="00A01BE3">
            <w:pPr>
              <w:jc w:val="both"/>
              <w:rPr>
                <w:rFonts w:ascii="Times New Roman" w:hAnsi="Times New Roman" w:cs="Times New Roman"/>
                <w:sz w:val="20"/>
                <w:szCs w:val="20"/>
              </w:rPr>
            </w:pPr>
            <w:r>
              <w:rPr>
                <w:rFonts w:ascii="Times New Roman" w:hAnsi="Times New Roman" w:cs="Times New Roman"/>
                <w:sz w:val="20"/>
                <w:szCs w:val="20"/>
              </w:rPr>
              <w:t xml:space="preserve">    Width, height, area, angle</w:t>
            </w:r>
          </w:p>
        </w:tc>
        <w:tc>
          <w:tcPr>
            <w:tcW w:w="3071" w:type="dxa"/>
            <w:vMerge w:val="restart"/>
          </w:tcPr>
          <w:p w:rsidR="00C80FCC" w:rsidRDefault="00C80FCC" w:rsidP="00A01BE3">
            <w:pPr>
              <w:jc w:val="both"/>
              <w:rPr>
                <w:rFonts w:ascii="Times New Roman" w:hAnsi="Times New Roman" w:cs="Times New Roman"/>
                <w:sz w:val="20"/>
                <w:szCs w:val="20"/>
              </w:rPr>
            </w:pPr>
            <w:r>
              <w:rPr>
                <w:rFonts w:ascii="Times New Roman" w:hAnsi="Times New Roman" w:cs="Times New Roman"/>
                <w:sz w:val="20"/>
                <w:szCs w:val="20"/>
              </w:rPr>
              <w:t>Discrete definitons of hand motion and relative motion of two hands</w:t>
            </w:r>
          </w:p>
        </w:tc>
        <w:tc>
          <w:tcPr>
            <w:tcW w:w="3071" w:type="dxa"/>
            <w:vMerge w:val="restart"/>
          </w:tcPr>
          <w:p w:rsidR="00C80FCC" w:rsidRDefault="00C80FCC" w:rsidP="00A01BE3">
            <w:pPr>
              <w:jc w:val="both"/>
              <w:rPr>
                <w:rFonts w:ascii="Times New Roman" w:hAnsi="Times New Roman" w:cs="Times New Roman"/>
                <w:sz w:val="20"/>
                <w:szCs w:val="20"/>
              </w:rPr>
            </w:pPr>
            <w:r>
              <w:rPr>
                <w:rFonts w:ascii="Times New Roman" w:hAnsi="Times New Roman" w:cs="Times New Roman"/>
                <w:sz w:val="20"/>
                <w:szCs w:val="20"/>
              </w:rPr>
              <w:t>Discrete body region features</w:t>
            </w:r>
          </w:p>
        </w:tc>
      </w:tr>
      <w:tr w:rsidR="00C80FCC" w:rsidTr="00981BE5">
        <w:tc>
          <w:tcPr>
            <w:tcW w:w="3070" w:type="dxa"/>
          </w:tcPr>
          <w:p w:rsidR="00C80FCC" w:rsidRDefault="00C80FCC" w:rsidP="00A01BE3">
            <w:pPr>
              <w:jc w:val="both"/>
              <w:rPr>
                <w:rFonts w:ascii="Times New Roman" w:hAnsi="Times New Roman" w:cs="Times New Roman"/>
                <w:sz w:val="20"/>
                <w:szCs w:val="20"/>
              </w:rPr>
            </w:pPr>
            <w:r>
              <w:rPr>
                <w:rFonts w:ascii="Times New Roman" w:hAnsi="Times New Roman" w:cs="Times New Roman"/>
                <w:sz w:val="20"/>
                <w:szCs w:val="20"/>
              </w:rPr>
              <w:t xml:space="preserve">     Log Polar Histograms</w:t>
            </w:r>
          </w:p>
        </w:tc>
        <w:tc>
          <w:tcPr>
            <w:tcW w:w="3071" w:type="dxa"/>
            <w:vMerge/>
          </w:tcPr>
          <w:p w:rsidR="00C80FCC" w:rsidRDefault="00C80FCC" w:rsidP="00A01BE3">
            <w:pPr>
              <w:jc w:val="both"/>
              <w:rPr>
                <w:rFonts w:ascii="Times New Roman" w:hAnsi="Times New Roman" w:cs="Times New Roman"/>
                <w:sz w:val="20"/>
                <w:szCs w:val="20"/>
              </w:rPr>
            </w:pPr>
          </w:p>
        </w:tc>
        <w:tc>
          <w:tcPr>
            <w:tcW w:w="3071" w:type="dxa"/>
            <w:vMerge/>
          </w:tcPr>
          <w:p w:rsidR="00C80FCC" w:rsidRDefault="00C80FCC" w:rsidP="00A01BE3">
            <w:pPr>
              <w:jc w:val="both"/>
              <w:rPr>
                <w:rFonts w:ascii="Times New Roman" w:hAnsi="Times New Roman" w:cs="Times New Roman"/>
                <w:sz w:val="20"/>
                <w:szCs w:val="20"/>
              </w:rPr>
            </w:pPr>
          </w:p>
        </w:tc>
      </w:tr>
      <w:tr w:rsidR="00C80FCC" w:rsidTr="00981BE5">
        <w:tc>
          <w:tcPr>
            <w:tcW w:w="3070" w:type="dxa"/>
          </w:tcPr>
          <w:p w:rsidR="00C80FCC" w:rsidRDefault="00C80FCC" w:rsidP="00A01BE3">
            <w:pPr>
              <w:jc w:val="both"/>
              <w:rPr>
                <w:rFonts w:ascii="Times New Roman" w:hAnsi="Times New Roman" w:cs="Times New Roman"/>
                <w:sz w:val="20"/>
                <w:szCs w:val="20"/>
              </w:rPr>
            </w:pPr>
            <w:r>
              <w:rPr>
                <w:rFonts w:ascii="Times New Roman" w:hAnsi="Times New Roman" w:cs="Times New Roman"/>
                <w:sz w:val="20"/>
                <w:szCs w:val="20"/>
              </w:rPr>
              <w:t xml:space="preserve">     Image moments</w:t>
            </w:r>
          </w:p>
        </w:tc>
        <w:tc>
          <w:tcPr>
            <w:tcW w:w="3071" w:type="dxa"/>
            <w:vMerge/>
          </w:tcPr>
          <w:p w:rsidR="00C80FCC" w:rsidRDefault="00C80FCC" w:rsidP="00A01BE3">
            <w:pPr>
              <w:jc w:val="both"/>
              <w:rPr>
                <w:rFonts w:ascii="Times New Roman" w:hAnsi="Times New Roman" w:cs="Times New Roman"/>
                <w:sz w:val="20"/>
                <w:szCs w:val="20"/>
              </w:rPr>
            </w:pPr>
          </w:p>
        </w:tc>
        <w:tc>
          <w:tcPr>
            <w:tcW w:w="3071" w:type="dxa"/>
            <w:vMerge/>
          </w:tcPr>
          <w:p w:rsidR="00C80FCC" w:rsidRDefault="00C80FCC" w:rsidP="00A01BE3">
            <w:pPr>
              <w:jc w:val="both"/>
              <w:rPr>
                <w:rFonts w:ascii="Times New Roman" w:hAnsi="Times New Roman" w:cs="Times New Roman"/>
                <w:sz w:val="20"/>
                <w:szCs w:val="20"/>
              </w:rPr>
            </w:pPr>
          </w:p>
        </w:tc>
      </w:tr>
      <w:tr w:rsidR="00C80FCC" w:rsidTr="00981BE5">
        <w:tc>
          <w:tcPr>
            <w:tcW w:w="3070" w:type="dxa"/>
          </w:tcPr>
          <w:p w:rsidR="00C80FCC" w:rsidRDefault="00C80FCC" w:rsidP="00A01BE3">
            <w:pPr>
              <w:jc w:val="both"/>
              <w:rPr>
                <w:rFonts w:ascii="Times New Roman" w:hAnsi="Times New Roman" w:cs="Times New Roman"/>
                <w:sz w:val="20"/>
                <w:szCs w:val="20"/>
              </w:rPr>
            </w:pPr>
            <w:r>
              <w:rPr>
                <w:rFonts w:ascii="Times New Roman" w:hAnsi="Times New Roman" w:cs="Times New Roman"/>
                <w:sz w:val="20"/>
                <w:szCs w:val="20"/>
              </w:rPr>
              <w:t>Hand countour</w:t>
            </w:r>
          </w:p>
        </w:tc>
        <w:tc>
          <w:tcPr>
            <w:tcW w:w="3071" w:type="dxa"/>
            <w:vMerge/>
          </w:tcPr>
          <w:p w:rsidR="00C80FCC" w:rsidRDefault="00C80FCC" w:rsidP="00A01BE3">
            <w:pPr>
              <w:jc w:val="both"/>
              <w:rPr>
                <w:rFonts w:ascii="Times New Roman" w:hAnsi="Times New Roman" w:cs="Times New Roman"/>
                <w:sz w:val="20"/>
                <w:szCs w:val="20"/>
              </w:rPr>
            </w:pPr>
          </w:p>
        </w:tc>
        <w:tc>
          <w:tcPr>
            <w:tcW w:w="3071" w:type="dxa"/>
            <w:vMerge/>
          </w:tcPr>
          <w:p w:rsidR="00C80FCC" w:rsidRDefault="00C80FCC" w:rsidP="00A01BE3">
            <w:pPr>
              <w:jc w:val="both"/>
              <w:rPr>
                <w:rFonts w:ascii="Times New Roman" w:hAnsi="Times New Roman" w:cs="Times New Roman"/>
                <w:sz w:val="20"/>
                <w:szCs w:val="20"/>
              </w:rPr>
            </w:pPr>
          </w:p>
        </w:tc>
      </w:tr>
      <w:tr w:rsidR="00C80FCC" w:rsidTr="00981BE5">
        <w:tc>
          <w:tcPr>
            <w:tcW w:w="3070" w:type="dxa"/>
          </w:tcPr>
          <w:p w:rsidR="00C80FCC" w:rsidRDefault="00C80FCC" w:rsidP="00A01BE3">
            <w:pPr>
              <w:jc w:val="both"/>
              <w:rPr>
                <w:rFonts w:ascii="Times New Roman" w:hAnsi="Times New Roman" w:cs="Times New Roman"/>
                <w:sz w:val="20"/>
                <w:szCs w:val="20"/>
              </w:rPr>
            </w:pPr>
            <w:r>
              <w:rPr>
                <w:rFonts w:ascii="Times New Roman" w:hAnsi="Times New Roman" w:cs="Times New Roman"/>
                <w:sz w:val="20"/>
                <w:szCs w:val="20"/>
              </w:rPr>
              <w:t xml:space="preserve">     Curvature Scale Space</w:t>
            </w:r>
          </w:p>
        </w:tc>
        <w:tc>
          <w:tcPr>
            <w:tcW w:w="3071" w:type="dxa"/>
            <w:vMerge/>
          </w:tcPr>
          <w:p w:rsidR="00C80FCC" w:rsidRDefault="00C80FCC" w:rsidP="00A01BE3">
            <w:pPr>
              <w:jc w:val="both"/>
              <w:rPr>
                <w:rFonts w:ascii="Times New Roman" w:hAnsi="Times New Roman" w:cs="Times New Roman"/>
                <w:sz w:val="20"/>
                <w:szCs w:val="20"/>
              </w:rPr>
            </w:pPr>
          </w:p>
        </w:tc>
        <w:tc>
          <w:tcPr>
            <w:tcW w:w="3071" w:type="dxa"/>
            <w:vMerge/>
          </w:tcPr>
          <w:p w:rsidR="00C80FCC" w:rsidRDefault="00C80FCC" w:rsidP="00A01BE3">
            <w:pPr>
              <w:jc w:val="both"/>
              <w:rPr>
                <w:rFonts w:ascii="Times New Roman" w:hAnsi="Times New Roman" w:cs="Times New Roman"/>
                <w:sz w:val="20"/>
                <w:szCs w:val="20"/>
              </w:rPr>
            </w:pPr>
          </w:p>
        </w:tc>
      </w:tr>
      <w:tr w:rsidR="00C80FCC" w:rsidTr="00981BE5">
        <w:tc>
          <w:tcPr>
            <w:tcW w:w="3070" w:type="dxa"/>
          </w:tcPr>
          <w:p w:rsidR="00C80FCC" w:rsidRDefault="00C80FCC" w:rsidP="00A01BE3">
            <w:pPr>
              <w:jc w:val="both"/>
              <w:rPr>
                <w:rFonts w:ascii="Times New Roman" w:hAnsi="Times New Roman" w:cs="Times New Roman"/>
                <w:sz w:val="20"/>
                <w:szCs w:val="20"/>
              </w:rPr>
            </w:pPr>
            <w:r>
              <w:rPr>
                <w:rFonts w:ascii="Times New Roman" w:hAnsi="Times New Roman" w:cs="Times New Roman"/>
                <w:sz w:val="20"/>
                <w:szCs w:val="20"/>
              </w:rPr>
              <w:t xml:space="preserve">     Active Countours</w:t>
            </w:r>
          </w:p>
        </w:tc>
        <w:tc>
          <w:tcPr>
            <w:tcW w:w="3071" w:type="dxa"/>
            <w:vMerge/>
          </w:tcPr>
          <w:p w:rsidR="00C80FCC" w:rsidRDefault="00C80FCC" w:rsidP="00A01BE3">
            <w:pPr>
              <w:jc w:val="both"/>
              <w:rPr>
                <w:rFonts w:ascii="Times New Roman" w:hAnsi="Times New Roman" w:cs="Times New Roman"/>
                <w:sz w:val="20"/>
                <w:szCs w:val="20"/>
              </w:rPr>
            </w:pPr>
          </w:p>
        </w:tc>
        <w:tc>
          <w:tcPr>
            <w:tcW w:w="3071" w:type="dxa"/>
            <w:vMerge/>
          </w:tcPr>
          <w:p w:rsidR="00C80FCC" w:rsidRDefault="00C80FCC" w:rsidP="00A01BE3">
            <w:pPr>
              <w:jc w:val="both"/>
              <w:rPr>
                <w:rFonts w:ascii="Times New Roman" w:hAnsi="Times New Roman" w:cs="Times New Roman"/>
                <w:sz w:val="20"/>
                <w:szCs w:val="20"/>
              </w:rPr>
            </w:pPr>
          </w:p>
        </w:tc>
      </w:tr>
      <w:tr w:rsidR="00C80FCC" w:rsidTr="00981BE5">
        <w:tc>
          <w:tcPr>
            <w:tcW w:w="3070" w:type="dxa"/>
          </w:tcPr>
          <w:p w:rsidR="00C80FCC" w:rsidRDefault="00C80FCC" w:rsidP="00A01BE3">
            <w:pPr>
              <w:jc w:val="both"/>
              <w:rPr>
                <w:rFonts w:ascii="Times New Roman" w:hAnsi="Times New Roman" w:cs="Times New Roman"/>
                <w:sz w:val="20"/>
                <w:szCs w:val="20"/>
              </w:rPr>
            </w:pPr>
            <w:r>
              <w:rPr>
                <w:rFonts w:ascii="Times New Roman" w:hAnsi="Times New Roman" w:cs="Times New Roman"/>
                <w:sz w:val="20"/>
                <w:szCs w:val="20"/>
              </w:rPr>
              <w:t>3D hand models</w:t>
            </w:r>
          </w:p>
        </w:tc>
        <w:tc>
          <w:tcPr>
            <w:tcW w:w="3071" w:type="dxa"/>
            <w:vMerge/>
          </w:tcPr>
          <w:p w:rsidR="00C80FCC" w:rsidRDefault="00C80FCC" w:rsidP="00A01BE3">
            <w:pPr>
              <w:jc w:val="both"/>
              <w:rPr>
                <w:rFonts w:ascii="Times New Roman" w:hAnsi="Times New Roman" w:cs="Times New Roman"/>
                <w:sz w:val="20"/>
                <w:szCs w:val="20"/>
              </w:rPr>
            </w:pPr>
          </w:p>
        </w:tc>
        <w:tc>
          <w:tcPr>
            <w:tcW w:w="3071" w:type="dxa"/>
            <w:vMerge/>
          </w:tcPr>
          <w:p w:rsidR="00C80FCC" w:rsidRDefault="00C80FCC" w:rsidP="00A01BE3">
            <w:pPr>
              <w:jc w:val="both"/>
              <w:rPr>
                <w:rFonts w:ascii="Times New Roman" w:hAnsi="Times New Roman" w:cs="Times New Roman"/>
                <w:sz w:val="20"/>
                <w:szCs w:val="20"/>
              </w:rPr>
            </w:pPr>
          </w:p>
        </w:tc>
      </w:tr>
    </w:tbl>
    <w:p w:rsidR="00981BE5" w:rsidRDefault="00981BE5" w:rsidP="00A01BE3">
      <w:pPr>
        <w:ind w:left="48"/>
        <w:jc w:val="both"/>
        <w:rPr>
          <w:rFonts w:ascii="Times New Roman" w:hAnsi="Times New Roman" w:cs="Times New Roman"/>
          <w:sz w:val="20"/>
          <w:szCs w:val="20"/>
        </w:rPr>
      </w:pPr>
    </w:p>
    <w:p w:rsidR="00E42688" w:rsidRDefault="00E42688" w:rsidP="00C80FCC">
      <w:pPr>
        <w:pStyle w:val="Heading3"/>
      </w:pPr>
      <w:r>
        <w:t xml:space="preserve">Non-Manual Signals: </w:t>
      </w:r>
    </w:p>
    <w:p w:rsidR="001B5FFF" w:rsidRDefault="00E42688" w:rsidP="00A01BE3">
      <w:pPr>
        <w:ind w:left="48"/>
        <w:jc w:val="both"/>
        <w:rPr>
          <w:rFonts w:ascii="Times New Roman" w:hAnsi="Times New Roman" w:cs="Times New Roman"/>
          <w:sz w:val="20"/>
          <w:szCs w:val="20"/>
        </w:rPr>
      </w:pPr>
      <w:r>
        <w:rPr>
          <w:rFonts w:ascii="Times New Roman" w:hAnsi="Times New Roman" w:cs="Times New Roman"/>
          <w:sz w:val="20"/>
          <w:szCs w:val="20"/>
        </w:rPr>
        <w:t>Non-Manual sinyaller işaretin anlamını güçlendirmek veya zayıflatmak için veya anlamı olumsuz kılmak için kullanılan yardımcı işaretlerdir. Sadece non-manual sinyalleri tanımak için yapılmış bazı çalışmalar bulunmaktadır. Hem manual hem de non-manual işaretleri birlikte kullanan çok az çalışma vardır.</w:t>
      </w:r>
    </w:p>
    <w:p w:rsidR="001B5FFF" w:rsidRDefault="001B5FFF" w:rsidP="00C80FCC">
      <w:pPr>
        <w:pStyle w:val="Heading2"/>
      </w:pPr>
      <w:r>
        <w:t>Recognition</w:t>
      </w:r>
    </w:p>
    <w:p w:rsidR="0051271C" w:rsidRDefault="001B5FFF" w:rsidP="00A01BE3">
      <w:pPr>
        <w:ind w:left="48"/>
        <w:jc w:val="both"/>
        <w:rPr>
          <w:rFonts w:ascii="Times New Roman" w:hAnsi="Times New Roman" w:cs="Times New Roman"/>
          <w:sz w:val="20"/>
          <w:szCs w:val="20"/>
        </w:rPr>
      </w:pPr>
      <w:r>
        <w:rPr>
          <w:rFonts w:ascii="Times New Roman" w:hAnsi="Times New Roman" w:cs="Times New Roman"/>
          <w:sz w:val="20"/>
          <w:szCs w:val="20"/>
        </w:rPr>
        <w:t>Sınıflandırma için bir çok yöntem kullanılmıştır fakat en çok kullanılan yöntem Hidden Markov Model yöntemidir. Bu yöntem ve türevleri kullanılarak başarılı sonuçlar elde edilmiştir.</w:t>
      </w:r>
      <w:r w:rsidR="002831BD">
        <w:rPr>
          <w:rFonts w:ascii="Times New Roman" w:hAnsi="Times New Roman" w:cs="Times New Roman"/>
          <w:sz w:val="20"/>
          <w:szCs w:val="20"/>
        </w:rPr>
        <w:t xml:space="preserve"> </w:t>
      </w:r>
      <w:r>
        <w:rPr>
          <w:rFonts w:ascii="Times New Roman" w:hAnsi="Times New Roman" w:cs="Times New Roman"/>
          <w:sz w:val="20"/>
          <w:szCs w:val="20"/>
        </w:rPr>
        <w:t xml:space="preserve">Ayrıştırılmış işaretler ve devam eden işaretler için farklı yöntemler kullanılmıştır. </w:t>
      </w:r>
    </w:p>
    <w:p w:rsidR="001B5FFF" w:rsidRDefault="001B5FFF" w:rsidP="00A01BE3">
      <w:pPr>
        <w:ind w:left="48"/>
        <w:jc w:val="both"/>
        <w:rPr>
          <w:rFonts w:ascii="Times New Roman" w:hAnsi="Times New Roman" w:cs="Times New Roman"/>
          <w:sz w:val="20"/>
          <w:szCs w:val="20"/>
        </w:rPr>
      </w:pPr>
    </w:p>
    <w:p w:rsidR="001B5FFF" w:rsidRDefault="00702D5E" w:rsidP="00702D5E">
      <w:pPr>
        <w:pStyle w:val="Heading2"/>
      </w:pPr>
      <w:r>
        <w:t>Alt Bileşen Tabanlı Yöntemler</w:t>
      </w:r>
    </w:p>
    <w:p w:rsidR="001B5FFF" w:rsidRDefault="001B5FFF" w:rsidP="00A01BE3">
      <w:pPr>
        <w:ind w:left="48"/>
        <w:jc w:val="both"/>
        <w:rPr>
          <w:rFonts w:ascii="Times New Roman" w:hAnsi="Times New Roman" w:cs="Times New Roman"/>
          <w:sz w:val="20"/>
          <w:szCs w:val="20"/>
        </w:rPr>
      </w:pPr>
      <w:r>
        <w:rPr>
          <w:rFonts w:ascii="Times New Roman" w:hAnsi="Times New Roman" w:cs="Times New Roman"/>
          <w:sz w:val="20"/>
          <w:szCs w:val="20"/>
        </w:rPr>
        <w:t xml:space="preserve">Şimdiye kadar incelenen yöntemler her bir işaret bir bütün olarak düşünülüp özellikler çıkarılarak tanıma işlemi gerçekleştiren işlemlerdi. Fakat </w:t>
      </w:r>
      <w:r w:rsidR="00664CCA">
        <w:rPr>
          <w:rFonts w:ascii="Times New Roman" w:hAnsi="Times New Roman" w:cs="Times New Roman"/>
          <w:sz w:val="20"/>
          <w:szCs w:val="20"/>
        </w:rPr>
        <w:t xml:space="preserve">kelime sayısı arttıkça karmaşıklık artacağı düşünülerek yeni yöntemler önerilmiştir. Bu yöntemlere genel olarak alt bileşen tabanlı yöntemler denir. Bu yaklaşımda ilk önce alt bileşenler belirlenmektedir. Daha sonra belirlenen alt bileşenler birleştirilerek işaret seviyesinde sınıflandırma yapılmaktadır. Konuşma dilindeki kelimelerin hecelenmesi ve hecelerin birleştirilerek kelimelerin elde edilmesi olarak düşünebiliriz. </w:t>
      </w:r>
      <w:r w:rsidR="00E76741">
        <w:rPr>
          <w:rFonts w:ascii="Times New Roman" w:hAnsi="Times New Roman" w:cs="Times New Roman"/>
          <w:sz w:val="20"/>
          <w:szCs w:val="20"/>
        </w:rPr>
        <w:t>İşaretler 5 temel visemeden oluşur:</w:t>
      </w:r>
    </w:p>
    <w:p w:rsidR="00E76741" w:rsidRPr="00225FE1" w:rsidRDefault="00E76741" w:rsidP="00E76741">
      <w:pPr>
        <w:pStyle w:val="Text"/>
        <w:ind w:left="708" w:firstLine="0"/>
        <w:rPr>
          <w:lang w:eastAsia="tr-TR"/>
        </w:rPr>
      </w:pPr>
      <w:r w:rsidRPr="00225FE1">
        <w:t xml:space="preserve">HA:   </w:t>
      </w:r>
      <w:r w:rsidRPr="00225FE1">
        <w:rPr>
          <w:lang w:eastAsia="tr-TR"/>
        </w:rPr>
        <w:t>Relative hand positions to each other</w:t>
      </w:r>
    </w:p>
    <w:p w:rsidR="00E76741" w:rsidRPr="00225FE1" w:rsidRDefault="00E76741" w:rsidP="00E76741">
      <w:pPr>
        <w:pStyle w:val="Text"/>
        <w:ind w:left="708" w:firstLine="0"/>
        <w:rPr>
          <w:lang w:eastAsia="tr-TR"/>
        </w:rPr>
      </w:pPr>
      <w:r w:rsidRPr="00225FE1">
        <w:rPr>
          <w:lang w:eastAsia="tr-TR"/>
        </w:rPr>
        <w:t>TAB: Relative hand positions to body locations</w:t>
      </w:r>
    </w:p>
    <w:p w:rsidR="00E76741" w:rsidRPr="00225FE1" w:rsidRDefault="00E76741" w:rsidP="00E76741">
      <w:pPr>
        <w:pStyle w:val="Text"/>
        <w:ind w:left="708" w:firstLine="0"/>
        <w:rPr>
          <w:lang w:eastAsia="tr-TR"/>
        </w:rPr>
      </w:pPr>
      <w:r w:rsidRPr="00225FE1">
        <w:rPr>
          <w:lang w:eastAsia="tr-TR"/>
        </w:rPr>
        <w:t>SIG:   Relative movement of hands</w:t>
      </w:r>
    </w:p>
    <w:p w:rsidR="00E76741" w:rsidRPr="00225FE1" w:rsidRDefault="00E76741" w:rsidP="00E76741">
      <w:pPr>
        <w:pStyle w:val="Text"/>
        <w:ind w:left="708" w:firstLine="0"/>
        <w:rPr>
          <w:lang w:eastAsia="tr-TR"/>
        </w:rPr>
      </w:pPr>
      <w:r w:rsidRPr="00225FE1">
        <w:rPr>
          <w:lang w:eastAsia="tr-TR"/>
        </w:rPr>
        <w:lastRenderedPageBreak/>
        <w:t>DEZ:  Shape of hands</w:t>
      </w:r>
    </w:p>
    <w:p w:rsidR="00E76741" w:rsidRPr="00225FE1" w:rsidRDefault="00E76741" w:rsidP="00E76741">
      <w:pPr>
        <w:ind w:left="708"/>
        <w:jc w:val="both"/>
        <w:rPr>
          <w:rFonts w:ascii="Times New Roman" w:hAnsi="Times New Roman" w:cs="Times New Roman"/>
          <w:sz w:val="20"/>
          <w:szCs w:val="20"/>
          <w:lang w:eastAsia="tr-TR"/>
        </w:rPr>
      </w:pPr>
      <w:r w:rsidRPr="00225FE1">
        <w:rPr>
          <w:rFonts w:ascii="Times New Roman" w:hAnsi="Times New Roman" w:cs="Times New Roman"/>
          <w:sz w:val="20"/>
          <w:szCs w:val="20"/>
          <w:lang w:eastAsia="tr-TR"/>
        </w:rPr>
        <w:t>ORI:   Orientation of hands</w:t>
      </w:r>
    </w:p>
    <w:p w:rsidR="00E76741" w:rsidRDefault="00E76741" w:rsidP="00E76741">
      <w:pPr>
        <w:jc w:val="both"/>
        <w:rPr>
          <w:rFonts w:ascii="Times New Roman" w:hAnsi="Times New Roman" w:cs="Times New Roman"/>
          <w:sz w:val="20"/>
          <w:szCs w:val="20"/>
          <w:lang w:eastAsia="tr-TR"/>
        </w:rPr>
      </w:pPr>
      <w:r w:rsidRPr="00225FE1">
        <w:rPr>
          <w:rFonts w:ascii="Times New Roman" w:hAnsi="Times New Roman" w:cs="Times New Roman"/>
          <w:sz w:val="20"/>
          <w:szCs w:val="20"/>
          <w:lang w:eastAsia="tr-TR"/>
        </w:rPr>
        <w:t>Bu visemeler bulunarak her biri için veya bazıları için ayrı ayrı öğrenme gerçekleştirilir. Daha sonra bu sonuçlar birleştirilerek işaretin tanınması gerçekleştirilir.</w:t>
      </w:r>
    </w:p>
    <w:p w:rsidR="00385271" w:rsidRDefault="00385271" w:rsidP="00E76741">
      <w:pPr>
        <w:jc w:val="both"/>
        <w:rPr>
          <w:rFonts w:ascii="Times New Roman" w:hAnsi="Times New Roman" w:cs="Times New Roman"/>
          <w:sz w:val="20"/>
          <w:szCs w:val="20"/>
          <w:lang w:eastAsia="tr-TR"/>
        </w:rPr>
      </w:pPr>
    </w:p>
    <w:p w:rsidR="00385271" w:rsidRDefault="00385271" w:rsidP="00E76741">
      <w:pPr>
        <w:jc w:val="both"/>
        <w:rPr>
          <w:rFonts w:ascii="Times New Roman" w:hAnsi="Times New Roman" w:cs="Times New Roman"/>
          <w:sz w:val="20"/>
          <w:szCs w:val="20"/>
          <w:lang w:eastAsia="tr-TR"/>
        </w:rPr>
      </w:pPr>
    </w:p>
    <w:p w:rsidR="00385271" w:rsidRDefault="00385271" w:rsidP="00385271">
      <w:pPr>
        <w:pStyle w:val="Heading1"/>
      </w:pPr>
      <w:r>
        <w:t>Karar verilmesi gereken noktalar</w:t>
      </w:r>
    </w:p>
    <w:p w:rsidR="0085272F" w:rsidRDefault="0085272F" w:rsidP="0085272F">
      <w:pPr>
        <w:pStyle w:val="ListParagraph"/>
        <w:numPr>
          <w:ilvl w:val="0"/>
          <w:numId w:val="4"/>
        </w:numPr>
      </w:pPr>
      <w:r>
        <w:t>Ayrılmış işaret tanıma mı devam eden işaret tanıma mı?</w:t>
      </w:r>
    </w:p>
    <w:p w:rsidR="0085272F" w:rsidRDefault="0085272F" w:rsidP="0085272F">
      <w:pPr>
        <w:pStyle w:val="ListParagraph"/>
        <w:numPr>
          <w:ilvl w:val="0"/>
          <w:numId w:val="4"/>
        </w:numPr>
      </w:pPr>
      <w:r>
        <w:t xml:space="preserve">Sadece manual sinyallere göre tanıma mı yoksa hem manual hemde non-manual sinyallere göre tanıma mı? </w:t>
      </w:r>
    </w:p>
    <w:p w:rsidR="0085272F" w:rsidRPr="0085272F" w:rsidRDefault="0085272F" w:rsidP="0085272F">
      <w:pPr>
        <w:pStyle w:val="ListParagraph"/>
        <w:numPr>
          <w:ilvl w:val="0"/>
          <w:numId w:val="4"/>
        </w:numPr>
      </w:pPr>
      <w:r>
        <w:t>Çoklu dil işaret tanıma mı yoksa tekil işaret tanıma mı?</w:t>
      </w:r>
    </w:p>
    <w:p w:rsidR="00385271" w:rsidRDefault="00385271" w:rsidP="00385271">
      <w:pPr>
        <w:pStyle w:val="ListParagraph"/>
        <w:numPr>
          <w:ilvl w:val="0"/>
          <w:numId w:val="4"/>
        </w:numPr>
      </w:pPr>
      <w:r>
        <w:t xml:space="preserve">Kinect , leap motion </w:t>
      </w:r>
      <w:r w:rsidR="0085272F">
        <w:t>ya da</w:t>
      </w:r>
      <w:r>
        <w:t xml:space="preserve"> normal</w:t>
      </w:r>
      <w:r w:rsidR="0085272F">
        <w:t xml:space="preserve"> videolar üzerinde tanıma mı</w:t>
      </w:r>
      <w:r>
        <w:t>?</w:t>
      </w:r>
    </w:p>
    <w:p w:rsidR="00385271" w:rsidRPr="00225FE1" w:rsidRDefault="0085272F" w:rsidP="0085272F">
      <w:pPr>
        <w:pStyle w:val="ListParagraph"/>
        <w:numPr>
          <w:ilvl w:val="0"/>
          <w:numId w:val="4"/>
        </w:numPr>
        <w:rPr>
          <w:rFonts w:ascii="Times New Roman" w:hAnsi="Times New Roman" w:cs="Times New Roman"/>
          <w:sz w:val="20"/>
          <w:szCs w:val="20"/>
        </w:rPr>
      </w:pPr>
      <w:r>
        <w:t>Alt bileşen tabanlı tanıma mı yoksa işaret tabanlı tanıma mı?</w:t>
      </w:r>
      <w:bookmarkStart w:id="0" w:name="_GoBack"/>
      <w:bookmarkEnd w:id="0"/>
      <w:r w:rsidRPr="00225FE1">
        <w:rPr>
          <w:rFonts w:ascii="Times New Roman" w:hAnsi="Times New Roman" w:cs="Times New Roman"/>
          <w:sz w:val="20"/>
          <w:szCs w:val="20"/>
        </w:rPr>
        <w:t xml:space="preserve"> </w:t>
      </w:r>
    </w:p>
    <w:sectPr w:rsidR="00385271" w:rsidRPr="00225F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81C31"/>
    <w:multiLevelType w:val="hybridMultilevel"/>
    <w:tmpl w:val="E4B6AB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FE931B2"/>
    <w:multiLevelType w:val="hybridMultilevel"/>
    <w:tmpl w:val="CE681F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7B83F36"/>
    <w:multiLevelType w:val="hybridMultilevel"/>
    <w:tmpl w:val="1F44EE70"/>
    <w:lvl w:ilvl="0" w:tplc="7F60EE3C">
      <w:start w:val="1"/>
      <w:numFmt w:val="lowerLetter"/>
      <w:lvlText w:val="%1."/>
      <w:lvlJc w:val="left"/>
      <w:pPr>
        <w:ind w:left="408" w:hanging="360"/>
      </w:pPr>
      <w:rPr>
        <w:rFonts w:hint="default"/>
      </w:rPr>
    </w:lvl>
    <w:lvl w:ilvl="1" w:tplc="041F0019" w:tentative="1">
      <w:start w:val="1"/>
      <w:numFmt w:val="lowerLetter"/>
      <w:lvlText w:val="%2."/>
      <w:lvlJc w:val="left"/>
      <w:pPr>
        <w:ind w:left="1128" w:hanging="360"/>
      </w:pPr>
    </w:lvl>
    <w:lvl w:ilvl="2" w:tplc="041F001B" w:tentative="1">
      <w:start w:val="1"/>
      <w:numFmt w:val="lowerRoman"/>
      <w:lvlText w:val="%3."/>
      <w:lvlJc w:val="right"/>
      <w:pPr>
        <w:ind w:left="1848" w:hanging="180"/>
      </w:pPr>
    </w:lvl>
    <w:lvl w:ilvl="3" w:tplc="041F000F" w:tentative="1">
      <w:start w:val="1"/>
      <w:numFmt w:val="decimal"/>
      <w:lvlText w:val="%4."/>
      <w:lvlJc w:val="left"/>
      <w:pPr>
        <w:ind w:left="2568" w:hanging="360"/>
      </w:pPr>
    </w:lvl>
    <w:lvl w:ilvl="4" w:tplc="041F0019" w:tentative="1">
      <w:start w:val="1"/>
      <w:numFmt w:val="lowerLetter"/>
      <w:lvlText w:val="%5."/>
      <w:lvlJc w:val="left"/>
      <w:pPr>
        <w:ind w:left="3288" w:hanging="360"/>
      </w:pPr>
    </w:lvl>
    <w:lvl w:ilvl="5" w:tplc="041F001B" w:tentative="1">
      <w:start w:val="1"/>
      <w:numFmt w:val="lowerRoman"/>
      <w:lvlText w:val="%6."/>
      <w:lvlJc w:val="right"/>
      <w:pPr>
        <w:ind w:left="4008" w:hanging="180"/>
      </w:pPr>
    </w:lvl>
    <w:lvl w:ilvl="6" w:tplc="041F000F" w:tentative="1">
      <w:start w:val="1"/>
      <w:numFmt w:val="decimal"/>
      <w:lvlText w:val="%7."/>
      <w:lvlJc w:val="left"/>
      <w:pPr>
        <w:ind w:left="4728" w:hanging="360"/>
      </w:pPr>
    </w:lvl>
    <w:lvl w:ilvl="7" w:tplc="041F0019" w:tentative="1">
      <w:start w:val="1"/>
      <w:numFmt w:val="lowerLetter"/>
      <w:lvlText w:val="%8."/>
      <w:lvlJc w:val="left"/>
      <w:pPr>
        <w:ind w:left="5448" w:hanging="360"/>
      </w:pPr>
    </w:lvl>
    <w:lvl w:ilvl="8" w:tplc="041F001B" w:tentative="1">
      <w:start w:val="1"/>
      <w:numFmt w:val="lowerRoman"/>
      <w:lvlText w:val="%9."/>
      <w:lvlJc w:val="right"/>
      <w:pPr>
        <w:ind w:left="6168" w:hanging="180"/>
      </w:pPr>
    </w:lvl>
  </w:abstractNum>
  <w:abstractNum w:abstractNumId="3">
    <w:nsid w:val="6C391A45"/>
    <w:multiLevelType w:val="hybridMultilevel"/>
    <w:tmpl w:val="4D66C4E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6B9"/>
    <w:rsid w:val="00060551"/>
    <w:rsid w:val="0007112D"/>
    <w:rsid w:val="00086D90"/>
    <w:rsid w:val="0016661B"/>
    <w:rsid w:val="001A15C9"/>
    <w:rsid w:val="001B5FFF"/>
    <w:rsid w:val="002014CA"/>
    <w:rsid w:val="00225FE1"/>
    <w:rsid w:val="002831BD"/>
    <w:rsid w:val="002A1E00"/>
    <w:rsid w:val="00313CE4"/>
    <w:rsid w:val="00385271"/>
    <w:rsid w:val="003F41E8"/>
    <w:rsid w:val="004536B9"/>
    <w:rsid w:val="0051271C"/>
    <w:rsid w:val="0058368E"/>
    <w:rsid w:val="00664CCA"/>
    <w:rsid w:val="006A11DA"/>
    <w:rsid w:val="00702D5E"/>
    <w:rsid w:val="00746FFB"/>
    <w:rsid w:val="0085272F"/>
    <w:rsid w:val="008E5710"/>
    <w:rsid w:val="00981BE5"/>
    <w:rsid w:val="009D76E2"/>
    <w:rsid w:val="009E7B8A"/>
    <w:rsid w:val="009F08B4"/>
    <w:rsid w:val="00A01BE3"/>
    <w:rsid w:val="00A1493E"/>
    <w:rsid w:val="00C56D49"/>
    <w:rsid w:val="00C80FCC"/>
    <w:rsid w:val="00DA6EBA"/>
    <w:rsid w:val="00E42688"/>
    <w:rsid w:val="00E76741"/>
    <w:rsid w:val="00EC5BBD"/>
    <w:rsid w:val="00EC5C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5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0F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0F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FFB"/>
    <w:rPr>
      <w:rFonts w:ascii="Tahoma" w:hAnsi="Tahoma" w:cs="Tahoma"/>
      <w:sz w:val="16"/>
      <w:szCs w:val="16"/>
    </w:rPr>
  </w:style>
  <w:style w:type="paragraph" w:styleId="ListParagraph">
    <w:name w:val="List Paragraph"/>
    <w:basedOn w:val="Normal"/>
    <w:uiPriority w:val="34"/>
    <w:qFormat/>
    <w:rsid w:val="009E7B8A"/>
    <w:pPr>
      <w:ind w:left="720"/>
      <w:contextualSpacing/>
    </w:pPr>
  </w:style>
  <w:style w:type="character" w:customStyle="1" w:styleId="Heading1Char">
    <w:name w:val="Heading 1 Char"/>
    <w:basedOn w:val="DefaultParagraphFont"/>
    <w:link w:val="Heading1"/>
    <w:uiPriority w:val="9"/>
    <w:rsid w:val="00EC5BB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86D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80F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0FCC"/>
    <w:rPr>
      <w:rFonts w:asciiTheme="majorHAnsi" w:eastAsiaTheme="majorEastAsia" w:hAnsiTheme="majorHAnsi" w:cstheme="majorBidi"/>
      <w:b/>
      <w:bCs/>
      <w:color w:val="4F81BD" w:themeColor="accent1"/>
    </w:rPr>
  </w:style>
  <w:style w:type="paragraph" w:customStyle="1" w:styleId="Text">
    <w:name w:val="Text"/>
    <w:basedOn w:val="Normal"/>
    <w:link w:val="TextChar"/>
    <w:rsid w:val="00E76741"/>
    <w:pPr>
      <w:widowControl w:val="0"/>
      <w:autoSpaceDE w:val="0"/>
      <w:autoSpaceDN w:val="0"/>
      <w:spacing w:after="0" w:line="240" w:lineRule="auto"/>
      <w:ind w:firstLine="204"/>
      <w:jc w:val="both"/>
    </w:pPr>
    <w:rPr>
      <w:rFonts w:ascii="Times New Roman" w:eastAsia="Times New Roman" w:hAnsi="Times New Roman" w:cs="Times New Roman"/>
      <w:sz w:val="20"/>
      <w:szCs w:val="20"/>
      <w:lang w:val="en-US"/>
    </w:rPr>
  </w:style>
  <w:style w:type="character" w:customStyle="1" w:styleId="TextChar">
    <w:name w:val="Text Char"/>
    <w:link w:val="Text"/>
    <w:rsid w:val="00E76741"/>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5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0F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0F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FFB"/>
    <w:rPr>
      <w:rFonts w:ascii="Tahoma" w:hAnsi="Tahoma" w:cs="Tahoma"/>
      <w:sz w:val="16"/>
      <w:szCs w:val="16"/>
    </w:rPr>
  </w:style>
  <w:style w:type="paragraph" w:styleId="ListParagraph">
    <w:name w:val="List Paragraph"/>
    <w:basedOn w:val="Normal"/>
    <w:uiPriority w:val="34"/>
    <w:qFormat/>
    <w:rsid w:val="009E7B8A"/>
    <w:pPr>
      <w:ind w:left="720"/>
      <w:contextualSpacing/>
    </w:pPr>
  </w:style>
  <w:style w:type="character" w:customStyle="1" w:styleId="Heading1Char">
    <w:name w:val="Heading 1 Char"/>
    <w:basedOn w:val="DefaultParagraphFont"/>
    <w:link w:val="Heading1"/>
    <w:uiPriority w:val="9"/>
    <w:rsid w:val="00EC5BB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86D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80F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0FCC"/>
    <w:rPr>
      <w:rFonts w:asciiTheme="majorHAnsi" w:eastAsiaTheme="majorEastAsia" w:hAnsiTheme="majorHAnsi" w:cstheme="majorBidi"/>
      <w:b/>
      <w:bCs/>
      <w:color w:val="4F81BD" w:themeColor="accent1"/>
    </w:rPr>
  </w:style>
  <w:style w:type="paragraph" w:customStyle="1" w:styleId="Text">
    <w:name w:val="Text"/>
    <w:basedOn w:val="Normal"/>
    <w:link w:val="TextChar"/>
    <w:rsid w:val="00E76741"/>
    <w:pPr>
      <w:widowControl w:val="0"/>
      <w:autoSpaceDE w:val="0"/>
      <w:autoSpaceDN w:val="0"/>
      <w:spacing w:after="0" w:line="240" w:lineRule="auto"/>
      <w:ind w:firstLine="204"/>
      <w:jc w:val="both"/>
    </w:pPr>
    <w:rPr>
      <w:rFonts w:ascii="Times New Roman" w:eastAsia="Times New Roman" w:hAnsi="Times New Roman" w:cs="Times New Roman"/>
      <w:sz w:val="20"/>
      <w:szCs w:val="20"/>
      <w:lang w:val="en-US"/>
    </w:rPr>
  </w:style>
  <w:style w:type="character" w:customStyle="1" w:styleId="TextChar">
    <w:name w:val="Text Char"/>
    <w:link w:val="Text"/>
    <w:rsid w:val="00E7674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16</cp:revision>
  <dcterms:created xsi:type="dcterms:W3CDTF">2014-04-19T10:24:00Z</dcterms:created>
  <dcterms:modified xsi:type="dcterms:W3CDTF">2014-05-03T13:02:00Z</dcterms:modified>
</cp:coreProperties>
</file>