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6F6D" w14:textId="03813607" w:rsidR="00BE6DEF" w:rsidRDefault="00BE6DEF" w:rsidP="00623CF6">
      <w:pPr>
        <w:pStyle w:val="ListParagraph"/>
        <w:numPr>
          <w:ilvl w:val="0"/>
          <w:numId w:val="10"/>
        </w:numPr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Software Functional Modelling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4C58BE16" w14:textId="77777777" w:rsidR="00623CF6" w:rsidRPr="00BE6DEF" w:rsidRDefault="00623CF6" w:rsidP="00623CF6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515A8BA7" w14:textId="4364EE66" w:rsidR="00BE6DEF" w:rsidRDefault="00BE6DEF" w:rsidP="005A0DCF">
      <w:pPr>
        <w:pStyle w:val="ListParagraph"/>
        <w:numPr>
          <w:ilvl w:val="1"/>
          <w:numId w:val="10"/>
        </w:numPr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Use case model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1E65D339" w14:textId="4924ABDE" w:rsidR="005A0DCF" w:rsidRDefault="005A0DCF" w:rsidP="005A0DCF">
      <w:pPr>
        <w:pStyle w:val="ListParagraph"/>
        <w:numPr>
          <w:ilvl w:val="1"/>
          <w:numId w:val="10"/>
        </w:numPr>
        <w:rPr>
          <w:rFonts w:ascii="Arial" w:eastAsia="Arial" w:hAnsi="Arial" w:cs="Arial"/>
          <w:bCs/>
          <w:sz w:val="22"/>
          <w:szCs w:val="22"/>
        </w:rPr>
      </w:pPr>
      <w:r w:rsidRPr="005A0DCF">
        <w:rPr>
          <w:rFonts w:ascii="Arial" w:eastAsia="Arial" w:hAnsi="Arial" w:cs="Arial"/>
          <w:bCs/>
          <w:sz w:val="22"/>
          <w:szCs w:val="22"/>
        </w:rPr>
        <w:drawing>
          <wp:inline distT="0" distB="0" distL="0" distR="0" wp14:anchorId="1EE2522C" wp14:editId="1374EBA2">
            <wp:extent cx="6641465" cy="3077845"/>
            <wp:effectExtent l="0" t="0" r="6985" b="8255"/>
            <wp:docPr id="208798177" name="Picture 1" descr="A computer screen with many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8177" name="Picture 1" descr="A computer screen with many circ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F5B7" w14:textId="77777777" w:rsidR="003E7094" w:rsidRPr="00BE6DEF" w:rsidRDefault="003E7094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19AC6474" w14:textId="0F024A77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2.2. Activity model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49283B96" w14:textId="53370AF5" w:rsidR="00BE6DEF" w:rsidRDefault="00623CF6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noProof/>
          <w:sz w:val="22"/>
          <w:szCs w:val="22"/>
        </w:rPr>
        <w:drawing>
          <wp:inline distT="0" distB="0" distL="0" distR="0" wp14:anchorId="01AC4E1F" wp14:editId="0BEA5B99">
            <wp:extent cx="5784574" cy="3956674"/>
            <wp:effectExtent l="0" t="0" r="6985" b="6350"/>
            <wp:docPr id="97394534" name="Picture 3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4534" name="Picture 3" descr="A screenshot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753" cy="40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AC12" w14:textId="77777777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491E2C34" w14:textId="77777777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3394D823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2AF97080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2C8132C3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56EC0E1C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713A8D2C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3D75E73D" w14:textId="77777777" w:rsidR="0043090A" w:rsidRDefault="0043090A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2A41D950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0854B345" w14:textId="77777777" w:rsidR="00BE6DEF" w:rsidRP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0596875E" w14:textId="250259D4" w:rsidR="00BE6DEF" w:rsidRDefault="00BE6DEF" w:rsidP="00623CF6">
      <w:pPr>
        <w:pStyle w:val="ListParagraph"/>
        <w:numPr>
          <w:ilvl w:val="0"/>
          <w:numId w:val="10"/>
        </w:numPr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lastRenderedPageBreak/>
        <w:t>Software architectural Design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5B88AA83" w14:textId="77777777" w:rsidR="00623CF6" w:rsidRPr="00BE6DEF" w:rsidRDefault="00623CF6" w:rsidP="00623CF6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7AD3D0BA" w14:textId="4B983285" w:rsidR="00BE6DEF" w:rsidRDefault="00BE6DEF" w:rsidP="00623CF6">
      <w:pPr>
        <w:pStyle w:val="ListParagraph"/>
        <w:numPr>
          <w:ilvl w:val="1"/>
          <w:numId w:val="10"/>
        </w:numPr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Architecture of the subsystem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6C1DBAE7" w14:textId="63205FA3" w:rsidR="00623CF6" w:rsidRDefault="00623CF6" w:rsidP="00623CF6">
      <w:pPr>
        <w:pStyle w:val="ListParagraph"/>
        <w:ind w:left="1440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noProof/>
          <w:sz w:val="22"/>
          <w:szCs w:val="22"/>
        </w:rPr>
        <w:drawing>
          <wp:inline distT="0" distB="0" distL="0" distR="0" wp14:anchorId="6C01E5B3" wp14:editId="7703895B">
            <wp:extent cx="6038787" cy="2782957"/>
            <wp:effectExtent l="0" t="0" r="635" b="0"/>
            <wp:docPr id="3975086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08667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60" cy="28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A8BE" w14:textId="77777777" w:rsidR="00623CF6" w:rsidRPr="00BE6DEF" w:rsidRDefault="00623CF6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2AF9A6AF" w14:textId="77777777" w:rsidR="00017985" w:rsidRDefault="00017985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27C9C9B2" w14:textId="77777777" w:rsidR="00017985" w:rsidRDefault="00017985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03CF0A11" w14:textId="77777777" w:rsidR="00017985" w:rsidRDefault="00017985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7F87DD03" w14:textId="77777777" w:rsidR="00017985" w:rsidRDefault="00017985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2AFB5686" w14:textId="38C1D7FD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3.2. Specification of the components and interfaces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7C81803A" w14:textId="77777777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4"/>
        <w:gridCol w:w="4865"/>
      </w:tblGrid>
      <w:tr w:rsidR="00331E5F" w14:paraId="5F9DE303" w14:textId="77777777" w:rsidTr="00331E5F">
        <w:tc>
          <w:tcPr>
            <w:tcW w:w="5224" w:type="dxa"/>
          </w:tcPr>
          <w:p w14:paraId="2D65D3D6" w14:textId="766B8824" w:rsidR="00331E5F" w:rsidRDefault="00331E5F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5225" w:type="dxa"/>
          </w:tcPr>
          <w:p w14:paraId="367C74E9" w14:textId="72E916C5" w:rsidR="00331E5F" w:rsidRDefault="00DA60BE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GUI</w:t>
            </w:r>
          </w:p>
        </w:tc>
      </w:tr>
      <w:tr w:rsidR="00331E5F" w14:paraId="0F54C739" w14:textId="77777777" w:rsidTr="00331E5F">
        <w:tc>
          <w:tcPr>
            <w:tcW w:w="5224" w:type="dxa"/>
          </w:tcPr>
          <w:p w14:paraId="471AD829" w14:textId="15E9EE66" w:rsidR="00331E5F" w:rsidRDefault="00331E5F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5225" w:type="dxa"/>
          </w:tcPr>
          <w:p w14:paraId="6BE37036" w14:textId="69D7948C" w:rsidR="00331E5F" w:rsidRDefault="005473B0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Handles the display of every interaction within the student app</w:t>
            </w:r>
          </w:p>
        </w:tc>
      </w:tr>
      <w:tr w:rsidR="00331E5F" w14:paraId="3CEB1AF9" w14:textId="77777777" w:rsidTr="00331E5F">
        <w:tc>
          <w:tcPr>
            <w:tcW w:w="5224" w:type="dxa"/>
          </w:tcPr>
          <w:p w14:paraId="426B9612" w14:textId="0A190BB2" w:rsidR="00331E5F" w:rsidRDefault="00331E5F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5225" w:type="dxa"/>
          </w:tcPr>
          <w:p w14:paraId="34690B81" w14:textId="29C07FE1" w:rsidR="00331E5F" w:rsidRDefault="009E1987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</w:tr>
      <w:tr w:rsidR="00331E5F" w14:paraId="254F6D6D" w14:textId="77777777" w:rsidTr="00331E5F">
        <w:tc>
          <w:tcPr>
            <w:tcW w:w="5224" w:type="dxa"/>
          </w:tcPr>
          <w:p w14:paraId="22768465" w14:textId="1E6A8325" w:rsidR="00331E5F" w:rsidRDefault="00331E5F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5225" w:type="dxa"/>
          </w:tcPr>
          <w:p w14:paraId="37C1EA89" w14:textId="10070835" w:rsidR="00331E5F" w:rsidRDefault="00F3215F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none</w:t>
            </w:r>
          </w:p>
        </w:tc>
      </w:tr>
      <w:tr w:rsidR="00331E5F" w14:paraId="302D1836" w14:textId="77777777" w:rsidTr="00331E5F">
        <w:tc>
          <w:tcPr>
            <w:tcW w:w="5224" w:type="dxa"/>
          </w:tcPr>
          <w:p w14:paraId="7325B866" w14:textId="5A3569A5" w:rsidR="00331E5F" w:rsidRDefault="00331E5F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5225" w:type="dxa"/>
          </w:tcPr>
          <w:p w14:paraId="09201E0A" w14:textId="3D11BC6A" w:rsidR="00331E5F" w:rsidRDefault="00F3215F" w:rsidP="00BE6DEF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Booking, payment, login and events list</w:t>
            </w:r>
          </w:p>
        </w:tc>
      </w:tr>
    </w:tbl>
    <w:p w14:paraId="067D86D7" w14:textId="37C95354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6345E123" w14:textId="77777777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58"/>
        <w:gridCol w:w="4871"/>
      </w:tblGrid>
      <w:tr w:rsidR="00F3215F" w14:paraId="55FB6DF7" w14:textId="77777777" w:rsidTr="001A2225">
        <w:tc>
          <w:tcPr>
            <w:tcW w:w="5224" w:type="dxa"/>
          </w:tcPr>
          <w:p w14:paraId="52704633" w14:textId="77777777" w:rsidR="00F3215F" w:rsidRDefault="00F3215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5225" w:type="dxa"/>
          </w:tcPr>
          <w:p w14:paraId="3841F908" w14:textId="1BBC6FCB" w:rsidR="00F3215F" w:rsidRDefault="00654EC7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Cloud connection manager</w:t>
            </w:r>
          </w:p>
        </w:tc>
      </w:tr>
      <w:tr w:rsidR="00F3215F" w14:paraId="7F2E46CC" w14:textId="77777777" w:rsidTr="001A2225">
        <w:tc>
          <w:tcPr>
            <w:tcW w:w="5224" w:type="dxa"/>
          </w:tcPr>
          <w:p w14:paraId="29B67034" w14:textId="77777777" w:rsidR="00F3215F" w:rsidRDefault="00F3215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5225" w:type="dxa"/>
          </w:tcPr>
          <w:p w14:paraId="7B4ED60B" w14:textId="202639A5" w:rsidR="00F3215F" w:rsidRDefault="00EC689E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This component handles authorisation within the app from the user.</w:t>
            </w:r>
          </w:p>
          <w:p w14:paraId="56FB3BB4" w14:textId="2A1ED4C3" w:rsidR="00FA278D" w:rsidRDefault="00FA278D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</w:tc>
      </w:tr>
      <w:tr w:rsidR="00F3215F" w14:paraId="19A59AFF" w14:textId="77777777" w:rsidTr="001A2225">
        <w:tc>
          <w:tcPr>
            <w:tcW w:w="5224" w:type="dxa"/>
          </w:tcPr>
          <w:p w14:paraId="2D5EFB38" w14:textId="77777777" w:rsidR="00F3215F" w:rsidRDefault="00F3215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5225" w:type="dxa"/>
          </w:tcPr>
          <w:p w14:paraId="2FD8579B" w14:textId="77777777" w:rsidR="00F3215F" w:rsidRDefault="00F3215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</w:tr>
      <w:tr w:rsidR="00F3215F" w14:paraId="746110CC" w14:textId="77777777" w:rsidTr="001A2225">
        <w:tc>
          <w:tcPr>
            <w:tcW w:w="5224" w:type="dxa"/>
          </w:tcPr>
          <w:p w14:paraId="0137D945" w14:textId="77777777" w:rsidR="00F3215F" w:rsidRDefault="00F3215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5225" w:type="dxa"/>
          </w:tcPr>
          <w:p w14:paraId="5696DB1F" w14:textId="1AA03535" w:rsidR="00F3215F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login</w:t>
            </w:r>
          </w:p>
        </w:tc>
      </w:tr>
      <w:tr w:rsidR="00F3215F" w14:paraId="2558428D" w14:textId="77777777" w:rsidTr="001A2225">
        <w:tc>
          <w:tcPr>
            <w:tcW w:w="5224" w:type="dxa"/>
          </w:tcPr>
          <w:p w14:paraId="4ACE53ED" w14:textId="77777777" w:rsidR="00F3215F" w:rsidRDefault="00F3215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5225" w:type="dxa"/>
          </w:tcPr>
          <w:p w14:paraId="687681A3" w14:textId="79EA55B2" w:rsidR="00F3215F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login</w:t>
            </w:r>
          </w:p>
        </w:tc>
      </w:tr>
    </w:tbl>
    <w:p w14:paraId="09B24994" w14:textId="77777777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510A7AD2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4"/>
        <w:gridCol w:w="4865"/>
      </w:tblGrid>
      <w:tr w:rsidR="00D5598C" w14:paraId="515FBD13" w14:textId="77777777" w:rsidTr="001A2225">
        <w:tc>
          <w:tcPr>
            <w:tcW w:w="5224" w:type="dxa"/>
          </w:tcPr>
          <w:p w14:paraId="2DE680D5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5225" w:type="dxa"/>
          </w:tcPr>
          <w:p w14:paraId="7EE925E5" w14:textId="0EF3B4B4" w:rsidR="00D5598C" w:rsidRDefault="008D5D2E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Book event</w:t>
            </w:r>
          </w:p>
        </w:tc>
      </w:tr>
      <w:tr w:rsidR="00D5598C" w14:paraId="47FFB12D" w14:textId="77777777" w:rsidTr="001A2225">
        <w:tc>
          <w:tcPr>
            <w:tcW w:w="5224" w:type="dxa"/>
          </w:tcPr>
          <w:p w14:paraId="60E5578B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5225" w:type="dxa"/>
          </w:tcPr>
          <w:p w14:paraId="595C60F0" w14:textId="6D13DE49" w:rsidR="00D5598C" w:rsidRDefault="00EC689E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This </w:t>
            </w:r>
            <w:r w:rsidR="00291EA5">
              <w:rPr>
                <w:rFonts w:ascii="Arial" w:eastAsia="Arial" w:hAnsi="Arial" w:cs="Arial"/>
                <w:bCs/>
                <w:sz w:val="22"/>
                <w:szCs w:val="22"/>
              </w:rPr>
              <w:t>component runs within the app</w:t>
            </w:r>
            <w:r w:rsidR="00D855F2">
              <w:rPr>
                <w:rFonts w:ascii="Arial" w:eastAsia="Arial" w:hAnsi="Arial" w:cs="Arial"/>
                <w:bCs/>
                <w:sz w:val="22"/>
                <w:szCs w:val="22"/>
              </w:rPr>
              <w:t xml:space="preserve"> to handle the booking of students to events</w:t>
            </w:r>
          </w:p>
        </w:tc>
      </w:tr>
      <w:tr w:rsidR="00D5598C" w14:paraId="43D6C924" w14:textId="77777777" w:rsidTr="001A2225">
        <w:tc>
          <w:tcPr>
            <w:tcW w:w="5224" w:type="dxa"/>
          </w:tcPr>
          <w:p w14:paraId="373CEAF5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5225" w:type="dxa"/>
          </w:tcPr>
          <w:p w14:paraId="370E8A27" w14:textId="5FAE1425" w:rsidR="00D5598C" w:rsidRDefault="00D855F2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</w:tr>
      <w:tr w:rsidR="00D5598C" w14:paraId="766D823C" w14:textId="77777777" w:rsidTr="001A2225">
        <w:tc>
          <w:tcPr>
            <w:tcW w:w="5224" w:type="dxa"/>
          </w:tcPr>
          <w:p w14:paraId="21EF5527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5225" w:type="dxa"/>
          </w:tcPr>
          <w:p w14:paraId="75A2824C" w14:textId="02221D0D" w:rsidR="00D5598C" w:rsidRDefault="00D855F2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Booking</w:t>
            </w:r>
          </w:p>
        </w:tc>
      </w:tr>
      <w:tr w:rsidR="00D5598C" w14:paraId="4CA1CFCE" w14:textId="77777777" w:rsidTr="001A2225">
        <w:tc>
          <w:tcPr>
            <w:tcW w:w="5224" w:type="dxa"/>
          </w:tcPr>
          <w:p w14:paraId="622A35E6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5225" w:type="dxa"/>
          </w:tcPr>
          <w:p w14:paraId="0862AD5F" w14:textId="53D0303F" w:rsidR="00D5598C" w:rsidRDefault="00D855F2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Booking</w:t>
            </w:r>
          </w:p>
        </w:tc>
      </w:tr>
    </w:tbl>
    <w:p w14:paraId="7010E9C3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4"/>
        <w:gridCol w:w="4865"/>
      </w:tblGrid>
      <w:tr w:rsidR="00D5598C" w14:paraId="457491C8" w14:textId="77777777" w:rsidTr="0047592B">
        <w:tc>
          <w:tcPr>
            <w:tcW w:w="4864" w:type="dxa"/>
          </w:tcPr>
          <w:p w14:paraId="1F0D670E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4865" w:type="dxa"/>
          </w:tcPr>
          <w:p w14:paraId="603752E9" w14:textId="0B55AA18" w:rsidR="00D5598C" w:rsidRDefault="00CA733A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Find event</w:t>
            </w:r>
          </w:p>
        </w:tc>
      </w:tr>
      <w:tr w:rsidR="00D5598C" w14:paraId="1216ACF2" w14:textId="77777777" w:rsidTr="0047592B">
        <w:tc>
          <w:tcPr>
            <w:tcW w:w="4864" w:type="dxa"/>
          </w:tcPr>
          <w:p w14:paraId="24097708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4865" w:type="dxa"/>
          </w:tcPr>
          <w:p w14:paraId="1A282B6D" w14:textId="2318BB48" w:rsidR="00D5598C" w:rsidRDefault="00CA733A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This component is used to find the events that have been searched by the user.</w:t>
            </w:r>
          </w:p>
        </w:tc>
      </w:tr>
      <w:tr w:rsidR="00D5598C" w14:paraId="25F6B927" w14:textId="77777777" w:rsidTr="0047592B">
        <w:tc>
          <w:tcPr>
            <w:tcW w:w="4864" w:type="dxa"/>
          </w:tcPr>
          <w:p w14:paraId="0AF58A2C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4865" w:type="dxa"/>
          </w:tcPr>
          <w:p w14:paraId="08C26DB0" w14:textId="7B8609E2" w:rsidR="00D5598C" w:rsidRDefault="00CA733A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</w:tr>
      <w:tr w:rsidR="00D5598C" w14:paraId="0EBCAC25" w14:textId="77777777" w:rsidTr="0047592B">
        <w:tc>
          <w:tcPr>
            <w:tcW w:w="4864" w:type="dxa"/>
          </w:tcPr>
          <w:p w14:paraId="0529DA33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4865" w:type="dxa"/>
          </w:tcPr>
          <w:p w14:paraId="31A47F84" w14:textId="2DC7DA00" w:rsidR="00D5598C" w:rsidRDefault="00641334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Event list</w:t>
            </w:r>
          </w:p>
        </w:tc>
      </w:tr>
      <w:tr w:rsidR="00D5598C" w14:paraId="13D998DC" w14:textId="77777777" w:rsidTr="0047592B">
        <w:tc>
          <w:tcPr>
            <w:tcW w:w="4864" w:type="dxa"/>
          </w:tcPr>
          <w:p w14:paraId="7724BBF7" w14:textId="77777777" w:rsidR="00D5598C" w:rsidRDefault="00D5598C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4865" w:type="dxa"/>
          </w:tcPr>
          <w:p w14:paraId="574BD93B" w14:textId="408E760B" w:rsidR="00D5598C" w:rsidRDefault="00641334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Event list</w:t>
            </w:r>
          </w:p>
        </w:tc>
      </w:tr>
      <w:tr w:rsidR="0047592B" w14:paraId="664A4530" w14:textId="77777777" w:rsidTr="0047592B">
        <w:tc>
          <w:tcPr>
            <w:tcW w:w="4864" w:type="dxa"/>
          </w:tcPr>
          <w:p w14:paraId="329E81B5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4865" w:type="dxa"/>
          </w:tcPr>
          <w:p w14:paraId="05E2BBC6" w14:textId="05F24B35" w:rsidR="0047592B" w:rsidRDefault="00B42EBA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payments</w:t>
            </w:r>
          </w:p>
        </w:tc>
      </w:tr>
      <w:tr w:rsidR="0047592B" w14:paraId="4CEF7AB1" w14:textId="77777777" w:rsidTr="0047592B">
        <w:tc>
          <w:tcPr>
            <w:tcW w:w="4864" w:type="dxa"/>
          </w:tcPr>
          <w:p w14:paraId="4A4D2D5C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4865" w:type="dxa"/>
          </w:tcPr>
          <w:p w14:paraId="0DD203FB" w14:textId="2EE4145E" w:rsidR="0047592B" w:rsidRDefault="00B42EBA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This component is used by the user to </w:t>
            </w:r>
            <w:r w:rsidR="006F687B">
              <w:rPr>
                <w:rFonts w:ascii="Arial" w:eastAsia="Arial" w:hAnsi="Arial" w:cs="Arial"/>
                <w:bCs/>
                <w:sz w:val="22"/>
                <w:szCs w:val="22"/>
              </w:rPr>
              <w:t xml:space="preserve">buy tickets that they are booking for </w:t>
            </w:r>
          </w:p>
        </w:tc>
      </w:tr>
      <w:tr w:rsidR="0047592B" w14:paraId="01D8DD68" w14:textId="77777777" w:rsidTr="0047592B">
        <w:tc>
          <w:tcPr>
            <w:tcW w:w="4864" w:type="dxa"/>
          </w:tcPr>
          <w:p w14:paraId="1A42AF38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4865" w:type="dxa"/>
          </w:tcPr>
          <w:p w14:paraId="0B48C5CC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Component </w:t>
            </w:r>
          </w:p>
        </w:tc>
      </w:tr>
      <w:tr w:rsidR="0047592B" w14:paraId="58D1360F" w14:textId="77777777" w:rsidTr="0047592B">
        <w:tc>
          <w:tcPr>
            <w:tcW w:w="4864" w:type="dxa"/>
          </w:tcPr>
          <w:p w14:paraId="77B29E64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4865" w:type="dxa"/>
          </w:tcPr>
          <w:p w14:paraId="1A736AB4" w14:textId="44A3EFAF" w:rsidR="0047592B" w:rsidRDefault="00B42EBA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Payment</w:t>
            </w:r>
          </w:p>
        </w:tc>
      </w:tr>
      <w:tr w:rsidR="0047592B" w14:paraId="4478A97A" w14:textId="77777777" w:rsidTr="0047592B">
        <w:tc>
          <w:tcPr>
            <w:tcW w:w="4864" w:type="dxa"/>
          </w:tcPr>
          <w:p w14:paraId="6D13BFE7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4865" w:type="dxa"/>
          </w:tcPr>
          <w:p w14:paraId="29B5F4AF" w14:textId="70A2D56A" w:rsidR="0047592B" w:rsidRDefault="00B42EBA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Process payment, verify payment</w:t>
            </w:r>
          </w:p>
        </w:tc>
      </w:tr>
    </w:tbl>
    <w:p w14:paraId="0D5880F3" w14:textId="77777777" w:rsidR="0047592B" w:rsidRDefault="0047592B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1A766251" w14:textId="77777777" w:rsidR="0047592B" w:rsidRDefault="0047592B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4"/>
        <w:gridCol w:w="4865"/>
      </w:tblGrid>
      <w:tr w:rsidR="0047592B" w14:paraId="6F59BF29" w14:textId="77777777" w:rsidTr="001A2225">
        <w:tc>
          <w:tcPr>
            <w:tcW w:w="4864" w:type="dxa"/>
          </w:tcPr>
          <w:p w14:paraId="191C8C3D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4865" w:type="dxa"/>
          </w:tcPr>
          <w:p w14:paraId="773CB787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Booking manager</w:t>
            </w:r>
          </w:p>
        </w:tc>
      </w:tr>
      <w:tr w:rsidR="0047592B" w14:paraId="2844FE9D" w14:textId="77777777" w:rsidTr="001A2225">
        <w:tc>
          <w:tcPr>
            <w:tcW w:w="4864" w:type="dxa"/>
          </w:tcPr>
          <w:p w14:paraId="61077151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4865" w:type="dxa"/>
          </w:tcPr>
          <w:p w14:paraId="75932024" w14:textId="67765095" w:rsidR="0047592B" w:rsidRDefault="006F687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This gives the necessary forms </w:t>
            </w:r>
            <w:r w:rsidR="00E91FE5">
              <w:rPr>
                <w:rFonts w:ascii="Arial" w:eastAsia="Arial" w:hAnsi="Arial" w:cs="Arial"/>
                <w:bCs/>
                <w:sz w:val="22"/>
                <w:szCs w:val="22"/>
              </w:rPr>
              <w:t>for the user to fill out to book onto the event</w:t>
            </w:r>
          </w:p>
        </w:tc>
      </w:tr>
      <w:tr w:rsidR="0047592B" w14:paraId="7D0387E3" w14:textId="77777777" w:rsidTr="001A2225">
        <w:tc>
          <w:tcPr>
            <w:tcW w:w="4864" w:type="dxa"/>
          </w:tcPr>
          <w:p w14:paraId="79E8987C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4865" w:type="dxa"/>
          </w:tcPr>
          <w:p w14:paraId="6B2EC9E0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Component </w:t>
            </w:r>
          </w:p>
        </w:tc>
      </w:tr>
      <w:tr w:rsidR="0047592B" w14:paraId="08BAAE83" w14:textId="77777777" w:rsidTr="001A2225">
        <w:tc>
          <w:tcPr>
            <w:tcW w:w="4864" w:type="dxa"/>
          </w:tcPr>
          <w:p w14:paraId="0B8116DD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4865" w:type="dxa"/>
          </w:tcPr>
          <w:p w14:paraId="7256D873" w14:textId="5E583B9E" w:rsidR="0047592B" w:rsidRDefault="00E91FE5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booking</w:t>
            </w:r>
          </w:p>
        </w:tc>
      </w:tr>
      <w:tr w:rsidR="0047592B" w14:paraId="6619CCA1" w14:textId="77777777" w:rsidTr="001A2225">
        <w:tc>
          <w:tcPr>
            <w:tcW w:w="4864" w:type="dxa"/>
          </w:tcPr>
          <w:p w14:paraId="7CC59F71" w14:textId="77777777" w:rsidR="0047592B" w:rsidRDefault="0047592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4865" w:type="dxa"/>
          </w:tcPr>
          <w:p w14:paraId="4482B9AC" w14:textId="790F8737" w:rsidR="0047592B" w:rsidRDefault="00E91FE5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Authentication</w:t>
            </w:r>
          </w:p>
        </w:tc>
      </w:tr>
    </w:tbl>
    <w:p w14:paraId="49189EB9" w14:textId="77777777" w:rsidR="005B7AB1" w:rsidRPr="0047592B" w:rsidRDefault="005B7AB1" w:rsidP="0047592B">
      <w:pPr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76"/>
        <w:gridCol w:w="4853"/>
      </w:tblGrid>
      <w:tr w:rsidR="00BE4A8F" w14:paraId="0C20A8DF" w14:textId="77777777" w:rsidTr="009D028B">
        <w:tc>
          <w:tcPr>
            <w:tcW w:w="4876" w:type="dxa"/>
          </w:tcPr>
          <w:p w14:paraId="0759B0AF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4853" w:type="dxa"/>
          </w:tcPr>
          <w:p w14:paraId="16DBDFAD" w14:textId="43739699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Payment manager</w:t>
            </w:r>
          </w:p>
        </w:tc>
      </w:tr>
      <w:tr w:rsidR="00BE4A8F" w14:paraId="07E1733B" w14:textId="77777777" w:rsidTr="009D028B">
        <w:tc>
          <w:tcPr>
            <w:tcW w:w="4876" w:type="dxa"/>
          </w:tcPr>
          <w:p w14:paraId="5BFB2F41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4853" w:type="dxa"/>
          </w:tcPr>
          <w:p w14:paraId="4E50ABF3" w14:textId="65C868E0" w:rsidR="00BE4A8F" w:rsidRDefault="00E91FE5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This component checks the payment</w:t>
            </w:r>
            <w:r w:rsidR="000C711D">
              <w:rPr>
                <w:rFonts w:ascii="Arial" w:eastAsia="Arial" w:hAnsi="Arial" w:cs="Arial"/>
                <w:bCs/>
                <w:sz w:val="22"/>
                <w:szCs w:val="22"/>
              </w:rPr>
              <w:t xml:space="preserve"> that the user has sent </w:t>
            </w:r>
          </w:p>
        </w:tc>
      </w:tr>
      <w:tr w:rsidR="009D028B" w14:paraId="71D4F6C7" w14:textId="77777777" w:rsidTr="009D028B">
        <w:tc>
          <w:tcPr>
            <w:tcW w:w="4876" w:type="dxa"/>
          </w:tcPr>
          <w:p w14:paraId="6F0E4BC3" w14:textId="77777777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4853" w:type="dxa"/>
          </w:tcPr>
          <w:p w14:paraId="127D73ED" w14:textId="46F43845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Component </w:t>
            </w:r>
          </w:p>
        </w:tc>
      </w:tr>
      <w:tr w:rsidR="009D028B" w14:paraId="56673720" w14:textId="77777777" w:rsidTr="009D028B">
        <w:tc>
          <w:tcPr>
            <w:tcW w:w="4876" w:type="dxa"/>
          </w:tcPr>
          <w:p w14:paraId="120C2C87" w14:textId="77777777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4853" w:type="dxa"/>
          </w:tcPr>
          <w:p w14:paraId="7814F0CF" w14:textId="4FA6B7FB" w:rsidR="009D028B" w:rsidRDefault="000C711D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Process payment, verify payment</w:t>
            </w:r>
          </w:p>
        </w:tc>
      </w:tr>
      <w:tr w:rsidR="009D028B" w14:paraId="2836C70F" w14:textId="77777777" w:rsidTr="009D028B">
        <w:tc>
          <w:tcPr>
            <w:tcW w:w="4876" w:type="dxa"/>
          </w:tcPr>
          <w:p w14:paraId="50BA9F44" w14:textId="77777777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4853" w:type="dxa"/>
          </w:tcPr>
          <w:p w14:paraId="227CC8F9" w14:textId="53E507A2" w:rsidR="009D028B" w:rsidRDefault="000C711D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Authentication</w:t>
            </w:r>
          </w:p>
        </w:tc>
      </w:tr>
    </w:tbl>
    <w:p w14:paraId="6AA1F68B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89"/>
        <w:gridCol w:w="4840"/>
      </w:tblGrid>
      <w:tr w:rsidR="00BE4A8F" w14:paraId="6977B8AB" w14:textId="77777777" w:rsidTr="009D028B">
        <w:tc>
          <w:tcPr>
            <w:tcW w:w="4889" w:type="dxa"/>
          </w:tcPr>
          <w:p w14:paraId="587F52AE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4840" w:type="dxa"/>
          </w:tcPr>
          <w:p w14:paraId="2793BAF3" w14:textId="0098510B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Event data</w:t>
            </w:r>
          </w:p>
        </w:tc>
      </w:tr>
      <w:tr w:rsidR="00BE4A8F" w14:paraId="575EBA7F" w14:textId="77777777" w:rsidTr="009D028B">
        <w:tc>
          <w:tcPr>
            <w:tcW w:w="4889" w:type="dxa"/>
          </w:tcPr>
          <w:p w14:paraId="30F46166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4840" w:type="dxa"/>
          </w:tcPr>
          <w:p w14:paraId="2A494166" w14:textId="4B4569F1" w:rsidR="00BE4A8F" w:rsidRDefault="000C711D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This component sends and receives the event data that the user is requesting or signing on to</w:t>
            </w:r>
          </w:p>
        </w:tc>
      </w:tr>
      <w:tr w:rsidR="009D028B" w14:paraId="093A547A" w14:textId="77777777" w:rsidTr="009D028B">
        <w:tc>
          <w:tcPr>
            <w:tcW w:w="4889" w:type="dxa"/>
          </w:tcPr>
          <w:p w14:paraId="68258F2C" w14:textId="77777777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4840" w:type="dxa"/>
          </w:tcPr>
          <w:p w14:paraId="03F2808D" w14:textId="4DDC8AFC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Component </w:t>
            </w:r>
          </w:p>
        </w:tc>
      </w:tr>
      <w:tr w:rsidR="009D028B" w14:paraId="4020CA7D" w14:textId="77777777" w:rsidTr="009D028B">
        <w:tc>
          <w:tcPr>
            <w:tcW w:w="4889" w:type="dxa"/>
          </w:tcPr>
          <w:p w14:paraId="1DC78917" w14:textId="77777777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4840" w:type="dxa"/>
          </w:tcPr>
          <w:p w14:paraId="0AE2F6C0" w14:textId="6D5791BC" w:rsidR="009D028B" w:rsidRDefault="000C711D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Find events</w:t>
            </w:r>
          </w:p>
        </w:tc>
      </w:tr>
      <w:tr w:rsidR="009D028B" w14:paraId="2B177D44" w14:textId="77777777" w:rsidTr="009D028B">
        <w:tc>
          <w:tcPr>
            <w:tcW w:w="4889" w:type="dxa"/>
          </w:tcPr>
          <w:p w14:paraId="4504F3BA" w14:textId="77777777" w:rsidR="009D028B" w:rsidRDefault="009D028B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4840" w:type="dxa"/>
          </w:tcPr>
          <w:p w14:paraId="6A0709FF" w14:textId="08E0C63B" w:rsidR="009D028B" w:rsidRDefault="009576FE" w:rsidP="009D028B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none</w:t>
            </w:r>
          </w:p>
        </w:tc>
      </w:tr>
    </w:tbl>
    <w:p w14:paraId="4E00193F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52"/>
        <w:gridCol w:w="4877"/>
      </w:tblGrid>
      <w:tr w:rsidR="00BE4A8F" w14:paraId="6B4192A6" w14:textId="77777777" w:rsidTr="001A2225">
        <w:tc>
          <w:tcPr>
            <w:tcW w:w="5224" w:type="dxa"/>
          </w:tcPr>
          <w:p w14:paraId="3F2D5652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5225" w:type="dxa"/>
          </w:tcPr>
          <w:p w14:paraId="49555F9B" w14:textId="44D4E4C4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Authentication</w:t>
            </w:r>
          </w:p>
        </w:tc>
      </w:tr>
      <w:tr w:rsidR="00BE4A8F" w14:paraId="42FFD2EB" w14:textId="77777777" w:rsidTr="001A2225">
        <w:tc>
          <w:tcPr>
            <w:tcW w:w="5224" w:type="dxa"/>
          </w:tcPr>
          <w:p w14:paraId="4DA3E63C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5225" w:type="dxa"/>
          </w:tcPr>
          <w:p w14:paraId="23C4766C" w14:textId="05020F6E" w:rsidR="00BE4A8F" w:rsidRDefault="009576FE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This is used by the subsystem for checking that the user </w:t>
            </w:r>
            <w:proofErr w:type="gramStart"/>
            <w:r>
              <w:rPr>
                <w:rFonts w:ascii="Arial" w:eastAsia="Arial" w:hAnsi="Arial" w:cs="Arial"/>
                <w:bCs/>
                <w:sz w:val="22"/>
                <w:szCs w:val="22"/>
              </w:rPr>
              <w:t>is able to</w:t>
            </w:r>
            <w:proofErr w:type="gramEnd"/>
            <w:r w:rsidR="002C7A8E">
              <w:rPr>
                <w:rFonts w:ascii="Arial" w:eastAsia="Arial" w:hAnsi="Arial" w:cs="Arial"/>
                <w:bCs/>
                <w:sz w:val="22"/>
                <w:szCs w:val="22"/>
              </w:rPr>
              <w:t xml:space="preserve"> do the things that they are requesting, such as if they are eligible for the event they’re booking onto</w:t>
            </w:r>
          </w:p>
        </w:tc>
      </w:tr>
      <w:tr w:rsidR="00BE4A8F" w14:paraId="732C506D" w14:textId="77777777" w:rsidTr="001A2225">
        <w:tc>
          <w:tcPr>
            <w:tcW w:w="5224" w:type="dxa"/>
          </w:tcPr>
          <w:p w14:paraId="6B4B585C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5225" w:type="dxa"/>
          </w:tcPr>
          <w:p w14:paraId="4489BD34" w14:textId="7D6C507F" w:rsidR="00BE4A8F" w:rsidRDefault="009D028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Component </w:t>
            </w:r>
          </w:p>
        </w:tc>
      </w:tr>
      <w:tr w:rsidR="00BE4A8F" w14:paraId="7EA6DF4A" w14:textId="77777777" w:rsidTr="001A2225">
        <w:tc>
          <w:tcPr>
            <w:tcW w:w="5224" w:type="dxa"/>
          </w:tcPr>
          <w:p w14:paraId="06164BF4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5225" w:type="dxa"/>
          </w:tcPr>
          <w:p w14:paraId="206C87EA" w14:textId="4E1612AF" w:rsidR="00BE4A8F" w:rsidRDefault="009D028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login</w:t>
            </w:r>
          </w:p>
        </w:tc>
      </w:tr>
      <w:tr w:rsidR="00BE4A8F" w14:paraId="2CA523AE" w14:textId="77777777" w:rsidTr="001A2225">
        <w:tc>
          <w:tcPr>
            <w:tcW w:w="5224" w:type="dxa"/>
          </w:tcPr>
          <w:p w14:paraId="62D11E6E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5225" w:type="dxa"/>
          </w:tcPr>
          <w:p w14:paraId="0B89483E" w14:textId="77BE72BE" w:rsidR="00BE4A8F" w:rsidRDefault="009D028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login</w:t>
            </w:r>
          </w:p>
        </w:tc>
      </w:tr>
    </w:tbl>
    <w:p w14:paraId="3AABFE63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7"/>
        <w:gridCol w:w="4862"/>
      </w:tblGrid>
      <w:tr w:rsidR="00BE4A8F" w14:paraId="26D94351" w14:textId="77777777" w:rsidTr="001A2225">
        <w:tc>
          <w:tcPr>
            <w:tcW w:w="5224" w:type="dxa"/>
          </w:tcPr>
          <w:p w14:paraId="565683AE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Component</w:t>
            </w:r>
          </w:p>
        </w:tc>
        <w:tc>
          <w:tcPr>
            <w:tcW w:w="5225" w:type="dxa"/>
          </w:tcPr>
          <w:p w14:paraId="50069043" w14:textId="692F28D1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Event database</w:t>
            </w:r>
          </w:p>
        </w:tc>
      </w:tr>
      <w:tr w:rsidR="00BE4A8F" w14:paraId="0D507989" w14:textId="77777777" w:rsidTr="001A2225">
        <w:tc>
          <w:tcPr>
            <w:tcW w:w="5224" w:type="dxa"/>
          </w:tcPr>
          <w:p w14:paraId="77F84042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Description </w:t>
            </w:r>
          </w:p>
        </w:tc>
        <w:tc>
          <w:tcPr>
            <w:tcW w:w="5225" w:type="dxa"/>
          </w:tcPr>
          <w:p w14:paraId="09C608E9" w14:textId="06668D74" w:rsidR="00BE4A8F" w:rsidRDefault="00AB1696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 xml:space="preserve">This </w:t>
            </w:r>
            <w:r w:rsidR="00BB0316">
              <w:rPr>
                <w:rFonts w:ascii="Arial" w:eastAsia="Arial" w:hAnsi="Arial" w:cs="Arial"/>
                <w:bCs/>
                <w:sz w:val="22"/>
                <w:szCs w:val="22"/>
              </w:rPr>
              <w:t xml:space="preserve">runs on the subsystem to handle the collection </w:t>
            </w:r>
            <w:r w:rsidR="000F6F79">
              <w:rPr>
                <w:rFonts w:ascii="Arial" w:eastAsia="Arial" w:hAnsi="Arial" w:cs="Arial"/>
                <w:bCs/>
                <w:sz w:val="22"/>
                <w:szCs w:val="22"/>
              </w:rPr>
              <w:t>of user</w:t>
            </w:r>
            <w:r w:rsidR="000F1224">
              <w:rPr>
                <w:rFonts w:ascii="Arial" w:eastAsia="Arial" w:hAnsi="Arial" w:cs="Arial"/>
                <w:bCs/>
                <w:sz w:val="22"/>
                <w:szCs w:val="22"/>
              </w:rPr>
              <w:t xml:space="preserve">s credentials that have booked onto the events </w:t>
            </w:r>
            <w:r w:rsidR="00BB0316">
              <w:rPr>
                <w:rFonts w:ascii="Arial" w:eastAsia="Arial" w:hAnsi="Arial" w:cs="Arial"/>
                <w:bCs/>
                <w:sz w:val="22"/>
                <w:szCs w:val="22"/>
              </w:rPr>
              <w:t xml:space="preserve">and </w:t>
            </w:r>
            <w:r w:rsidR="000F6F79">
              <w:rPr>
                <w:rFonts w:ascii="Arial" w:eastAsia="Arial" w:hAnsi="Arial" w:cs="Arial"/>
                <w:bCs/>
                <w:sz w:val="22"/>
                <w:szCs w:val="22"/>
              </w:rPr>
              <w:t>d</w:t>
            </w:r>
            <w:r w:rsidR="00BB0316">
              <w:rPr>
                <w:rFonts w:ascii="Arial" w:eastAsia="Arial" w:hAnsi="Arial" w:cs="Arial"/>
                <w:bCs/>
                <w:sz w:val="22"/>
                <w:szCs w:val="22"/>
              </w:rPr>
              <w:t xml:space="preserve">istribution of events </w:t>
            </w:r>
            <w:r w:rsidR="000F6F79">
              <w:rPr>
                <w:rFonts w:ascii="Arial" w:eastAsia="Arial" w:hAnsi="Arial" w:cs="Arial"/>
                <w:bCs/>
                <w:sz w:val="22"/>
                <w:szCs w:val="22"/>
              </w:rPr>
              <w:t>for the purpose of booking onto them.</w:t>
            </w:r>
          </w:p>
        </w:tc>
      </w:tr>
      <w:tr w:rsidR="00BE4A8F" w14:paraId="57007024" w14:textId="77777777" w:rsidTr="001A2225">
        <w:tc>
          <w:tcPr>
            <w:tcW w:w="5224" w:type="dxa"/>
          </w:tcPr>
          <w:p w14:paraId="63533AA9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Stereotype</w:t>
            </w:r>
          </w:p>
        </w:tc>
        <w:tc>
          <w:tcPr>
            <w:tcW w:w="5225" w:type="dxa"/>
          </w:tcPr>
          <w:p w14:paraId="0AFE4096" w14:textId="6D52983D" w:rsidR="00BE4A8F" w:rsidRDefault="00AB1696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Database</w:t>
            </w:r>
          </w:p>
        </w:tc>
      </w:tr>
      <w:tr w:rsidR="00BE4A8F" w14:paraId="02263754" w14:textId="77777777" w:rsidTr="001A2225">
        <w:tc>
          <w:tcPr>
            <w:tcW w:w="5224" w:type="dxa"/>
          </w:tcPr>
          <w:p w14:paraId="46DAF104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Required interfaces</w:t>
            </w:r>
          </w:p>
        </w:tc>
        <w:tc>
          <w:tcPr>
            <w:tcW w:w="5225" w:type="dxa"/>
          </w:tcPr>
          <w:p w14:paraId="585CFB6C" w14:textId="14207E15" w:rsidR="00BE4A8F" w:rsidRDefault="009D028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None</w:t>
            </w:r>
          </w:p>
        </w:tc>
      </w:tr>
      <w:tr w:rsidR="00BE4A8F" w14:paraId="376920F3" w14:textId="77777777" w:rsidTr="001A2225">
        <w:tc>
          <w:tcPr>
            <w:tcW w:w="5224" w:type="dxa"/>
          </w:tcPr>
          <w:p w14:paraId="0F2543DF" w14:textId="77777777" w:rsidR="00BE4A8F" w:rsidRDefault="00BE4A8F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Provided interfaces</w:t>
            </w:r>
          </w:p>
        </w:tc>
        <w:tc>
          <w:tcPr>
            <w:tcW w:w="5225" w:type="dxa"/>
          </w:tcPr>
          <w:p w14:paraId="23A977E4" w14:textId="0B32CC59" w:rsidR="00BE4A8F" w:rsidRDefault="009D028B" w:rsidP="001A2225">
            <w:pPr>
              <w:pStyle w:val="ListParagraph"/>
              <w:ind w:left="0"/>
              <w:rPr>
                <w:rFonts w:ascii="Arial" w:eastAsia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</w:rPr>
              <w:t>Event data</w:t>
            </w:r>
          </w:p>
        </w:tc>
      </w:tr>
    </w:tbl>
    <w:p w14:paraId="1CD33C60" w14:textId="77777777" w:rsidR="00130E33" w:rsidRDefault="00130E33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58CB5EF1" w14:textId="77777777" w:rsidR="0043090A" w:rsidRPr="00BE6DEF" w:rsidRDefault="0043090A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07331C57" w14:textId="6E674E36" w:rsidR="00BE6DEF" w:rsidRDefault="00BE6DEF" w:rsidP="00623CF6">
      <w:pPr>
        <w:pStyle w:val="ListParagraph"/>
        <w:numPr>
          <w:ilvl w:val="0"/>
          <w:numId w:val="10"/>
        </w:numPr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Detailed Design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119A7AD7" w14:textId="77777777" w:rsidR="00623CF6" w:rsidRPr="00BE6DEF" w:rsidRDefault="00623CF6" w:rsidP="00623CF6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4ED2D7EC" w14:textId="759F7078" w:rsidR="00BE6DEF" w:rsidRDefault="00BE6DEF" w:rsidP="00623CF6">
      <w:pPr>
        <w:pStyle w:val="ListParagraph"/>
        <w:numPr>
          <w:ilvl w:val="1"/>
          <w:numId w:val="10"/>
        </w:numPr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Structural model</w:t>
      </w:r>
      <w:r w:rsidR="00623CF6">
        <w:rPr>
          <w:rFonts w:ascii="Arial" w:eastAsia="Arial" w:hAnsi="Arial" w:cs="Arial"/>
          <w:bCs/>
          <w:sz w:val="22"/>
          <w:szCs w:val="22"/>
        </w:rPr>
        <w:t>:</w:t>
      </w:r>
    </w:p>
    <w:p w14:paraId="404A6486" w14:textId="5E6AA418" w:rsidR="00623CF6" w:rsidRPr="00130E33" w:rsidRDefault="00021E99" w:rsidP="00130E33">
      <w:pPr>
        <w:pStyle w:val="ListParagraph"/>
        <w:ind w:left="1440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noProof/>
          <w:sz w:val="22"/>
          <w:szCs w:val="22"/>
        </w:rPr>
        <w:lastRenderedPageBreak/>
        <w:drawing>
          <wp:inline distT="0" distB="0" distL="0" distR="0" wp14:anchorId="15416A98" wp14:editId="2FD47BDA">
            <wp:extent cx="6790552" cy="3838392"/>
            <wp:effectExtent l="0" t="0" r="0" b="0"/>
            <wp:docPr id="621992361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2361" name="Picture 6" descr="A computer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236" cy="38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59EC" w14:textId="77777777" w:rsid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  <w:r w:rsidRPr="00BE6DEF">
        <w:rPr>
          <w:rFonts w:ascii="Arial" w:eastAsia="Arial" w:hAnsi="Arial" w:cs="Arial"/>
          <w:bCs/>
          <w:sz w:val="22"/>
          <w:szCs w:val="22"/>
        </w:rPr>
        <w:t>4.2. Behavioural model</w:t>
      </w:r>
    </w:p>
    <w:p w14:paraId="4EE88F13" w14:textId="51084964" w:rsidR="00021E99" w:rsidRDefault="00021E99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noProof/>
          <w:sz w:val="22"/>
          <w:szCs w:val="22"/>
        </w:rPr>
        <w:drawing>
          <wp:inline distT="0" distB="0" distL="0" distR="0" wp14:anchorId="7C069213" wp14:editId="75F0F26A">
            <wp:extent cx="5595730" cy="4748801"/>
            <wp:effectExtent l="0" t="0" r="5080" b="0"/>
            <wp:docPr id="1833685934" name="Picture 7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85934" name="Picture 7" descr="A screenshot of a dia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637" cy="47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A723" w14:textId="77777777" w:rsidR="00BE6DEF" w:rsidRPr="00BE6DEF" w:rsidRDefault="00BE6DEF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1A305667" w14:textId="5AEFFFB4" w:rsidR="00BE6DEF" w:rsidRPr="00A139CC" w:rsidRDefault="00BE6DEF" w:rsidP="007E4485">
      <w:pPr>
        <w:pStyle w:val="ListParagraph"/>
        <w:numPr>
          <w:ilvl w:val="0"/>
          <w:numId w:val="16"/>
        </w:numPr>
        <w:spacing w:line="480" w:lineRule="auto"/>
        <w:rPr>
          <w:rFonts w:ascii="Arial" w:eastAsia="Arial" w:hAnsi="Arial" w:cs="Arial"/>
          <w:bCs/>
          <w:sz w:val="22"/>
          <w:szCs w:val="22"/>
        </w:rPr>
      </w:pPr>
      <w:r w:rsidRPr="00A139CC">
        <w:rPr>
          <w:rFonts w:ascii="Arial" w:eastAsia="Arial" w:hAnsi="Arial" w:cs="Arial"/>
          <w:bCs/>
          <w:sz w:val="22"/>
          <w:szCs w:val="22"/>
        </w:rPr>
        <w:t>Reflection on Teamwork</w:t>
      </w:r>
      <w:r w:rsidR="00B158EC" w:rsidRPr="00A139CC">
        <w:rPr>
          <w:rFonts w:ascii="Arial" w:eastAsia="Arial" w:hAnsi="Arial" w:cs="Arial"/>
          <w:bCs/>
          <w:sz w:val="22"/>
          <w:szCs w:val="22"/>
        </w:rPr>
        <w:t>:</w:t>
      </w:r>
    </w:p>
    <w:p w14:paraId="6032119A" w14:textId="77777777" w:rsidR="00B158EC" w:rsidRDefault="00B158EC" w:rsidP="007E4485">
      <w:pPr>
        <w:pStyle w:val="ListParagraph"/>
        <w:spacing w:line="480" w:lineRule="auto"/>
        <w:rPr>
          <w:rFonts w:ascii="Arial" w:eastAsia="Arial" w:hAnsi="Arial" w:cs="Arial"/>
          <w:bCs/>
          <w:sz w:val="22"/>
          <w:szCs w:val="22"/>
        </w:rPr>
      </w:pPr>
    </w:p>
    <w:p w14:paraId="7E6127B7" w14:textId="001D0319" w:rsidR="00B158EC" w:rsidRDefault="00AF1D38" w:rsidP="007E4485">
      <w:pPr>
        <w:pStyle w:val="ListParagraph"/>
        <w:spacing w:line="480" w:lineRule="auto"/>
        <w:rPr>
          <w:rFonts w:ascii="Arial" w:eastAsia="Arial" w:hAnsi="Arial" w:cs="Arial"/>
          <w:bCs/>
          <w:sz w:val="22"/>
          <w:szCs w:val="22"/>
        </w:rPr>
      </w:pPr>
      <w:proofErr w:type="gramStart"/>
      <w:r>
        <w:rPr>
          <w:rFonts w:ascii="Arial" w:eastAsia="Arial" w:hAnsi="Arial" w:cs="Arial"/>
          <w:bCs/>
          <w:sz w:val="22"/>
          <w:szCs w:val="22"/>
        </w:rPr>
        <w:lastRenderedPageBreak/>
        <w:t>Overall</w:t>
      </w:r>
      <w:proofErr w:type="gramEnd"/>
      <w:r>
        <w:rPr>
          <w:rFonts w:ascii="Arial" w:eastAsia="Arial" w:hAnsi="Arial" w:cs="Arial"/>
          <w:bCs/>
          <w:sz w:val="22"/>
          <w:szCs w:val="22"/>
        </w:rPr>
        <w:t xml:space="preserve"> the</w:t>
      </w:r>
      <w:r w:rsidR="00C75163">
        <w:rPr>
          <w:rFonts w:ascii="Arial" w:eastAsia="Arial" w:hAnsi="Arial" w:cs="Arial"/>
          <w:bCs/>
          <w:sz w:val="22"/>
          <w:szCs w:val="22"/>
        </w:rPr>
        <w:t xml:space="preserve"> coursework was manageable,</w:t>
      </w:r>
      <w:r w:rsidR="001D7053">
        <w:rPr>
          <w:rFonts w:ascii="Arial" w:eastAsia="Arial" w:hAnsi="Arial" w:cs="Arial"/>
          <w:bCs/>
          <w:sz w:val="22"/>
          <w:szCs w:val="22"/>
        </w:rPr>
        <w:t xml:space="preserve"> with what we were given we managed well </w:t>
      </w:r>
      <w:r w:rsidR="00FF00BD">
        <w:rPr>
          <w:rFonts w:ascii="Arial" w:eastAsia="Arial" w:hAnsi="Arial" w:cs="Arial"/>
          <w:bCs/>
          <w:sz w:val="22"/>
          <w:szCs w:val="22"/>
        </w:rPr>
        <w:t>even when there were several major concerns within this coursework.</w:t>
      </w:r>
    </w:p>
    <w:p w14:paraId="40B15899" w14:textId="77777777" w:rsidR="00021E99" w:rsidRPr="00BE6DEF" w:rsidRDefault="00021E99" w:rsidP="007E4485">
      <w:pPr>
        <w:pStyle w:val="ListParagraph"/>
        <w:spacing w:line="480" w:lineRule="auto"/>
        <w:rPr>
          <w:rFonts w:ascii="Arial" w:eastAsia="Arial" w:hAnsi="Arial" w:cs="Arial"/>
          <w:bCs/>
          <w:sz w:val="22"/>
          <w:szCs w:val="22"/>
        </w:rPr>
      </w:pPr>
    </w:p>
    <w:p w14:paraId="4B6F7294" w14:textId="38CE1CC4" w:rsidR="00BE6DEF" w:rsidRPr="00A139CC" w:rsidRDefault="00BE6DEF" w:rsidP="007E4485">
      <w:pPr>
        <w:pStyle w:val="ListParagraph"/>
        <w:numPr>
          <w:ilvl w:val="1"/>
          <w:numId w:val="18"/>
        </w:numPr>
        <w:spacing w:line="480" w:lineRule="auto"/>
        <w:rPr>
          <w:rFonts w:ascii="Arial" w:eastAsia="Arial" w:hAnsi="Arial" w:cs="Arial"/>
          <w:bCs/>
          <w:sz w:val="22"/>
          <w:szCs w:val="22"/>
        </w:rPr>
      </w:pPr>
      <w:r w:rsidRPr="00A139CC">
        <w:rPr>
          <w:rFonts w:ascii="Arial" w:eastAsia="Arial" w:hAnsi="Arial" w:cs="Arial"/>
          <w:bCs/>
          <w:sz w:val="22"/>
          <w:szCs w:val="22"/>
        </w:rPr>
        <w:t>Contributions to tea</w:t>
      </w:r>
      <w:r w:rsidR="00AB607D" w:rsidRPr="00A139CC">
        <w:rPr>
          <w:rFonts w:ascii="Arial" w:eastAsia="Arial" w:hAnsi="Arial" w:cs="Arial"/>
          <w:bCs/>
          <w:sz w:val="22"/>
          <w:szCs w:val="22"/>
        </w:rPr>
        <w:t xml:space="preserve">m </w:t>
      </w:r>
      <w:r w:rsidRPr="00A139CC">
        <w:rPr>
          <w:rFonts w:ascii="Arial" w:eastAsia="Arial" w:hAnsi="Arial" w:cs="Arial"/>
          <w:bCs/>
          <w:sz w:val="22"/>
          <w:szCs w:val="22"/>
        </w:rPr>
        <w:t>organisation and project management</w:t>
      </w:r>
      <w:r w:rsidR="00303973" w:rsidRPr="00A139CC">
        <w:rPr>
          <w:rFonts w:ascii="Arial" w:eastAsia="Arial" w:hAnsi="Arial" w:cs="Arial"/>
          <w:bCs/>
          <w:sz w:val="22"/>
          <w:szCs w:val="22"/>
        </w:rPr>
        <w:t>:</w:t>
      </w:r>
    </w:p>
    <w:p w14:paraId="1D48A42E" w14:textId="173C8277" w:rsidR="00FF00BD" w:rsidRDefault="0089251B" w:rsidP="007E4485">
      <w:pPr>
        <w:pStyle w:val="ListParagraph"/>
        <w:spacing w:line="480" w:lineRule="auto"/>
        <w:ind w:left="1440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Our group meetings were weekly although not </w:t>
      </w:r>
      <w:r w:rsidR="007E2805">
        <w:rPr>
          <w:rFonts w:ascii="Arial" w:eastAsia="Arial" w:hAnsi="Arial" w:cs="Arial"/>
          <w:bCs/>
          <w:sz w:val="22"/>
          <w:szCs w:val="22"/>
        </w:rPr>
        <w:t xml:space="preserve">at the same time or day each week due to commitments of the members. </w:t>
      </w:r>
      <w:r w:rsidR="00A74FA6">
        <w:rPr>
          <w:rFonts w:ascii="Arial" w:eastAsia="Arial" w:hAnsi="Arial" w:cs="Arial"/>
          <w:bCs/>
          <w:sz w:val="22"/>
          <w:szCs w:val="22"/>
        </w:rPr>
        <w:t xml:space="preserve">We shared the progress of our work throughout the coursework and provided feedback </w:t>
      </w:r>
      <w:r w:rsidR="002D5A1F">
        <w:rPr>
          <w:rFonts w:ascii="Arial" w:eastAsia="Arial" w:hAnsi="Arial" w:cs="Arial"/>
          <w:bCs/>
          <w:sz w:val="22"/>
          <w:szCs w:val="22"/>
        </w:rPr>
        <w:t xml:space="preserve">especially in the starting weeks. The meeting minutes were then created and </w:t>
      </w:r>
      <w:r w:rsidR="0097246D">
        <w:rPr>
          <w:rFonts w:ascii="Arial" w:eastAsia="Arial" w:hAnsi="Arial" w:cs="Arial"/>
          <w:bCs/>
          <w:sz w:val="22"/>
          <w:szCs w:val="22"/>
        </w:rPr>
        <w:t>put into GitHub</w:t>
      </w:r>
      <w:r w:rsidR="00A57C02">
        <w:rPr>
          <w:rFonts w:ascii="Arial" w:eastAsia="Arial" w:hAnsi="Arial" w:cs="Arial"/>
          <w:bCs/>
          <w:sz w:val="22"/>
          <w:szCs w:val="22"/>
        </w:rPr>
        <w:t xml:space="preserve"> in which I was a part of every meeting. I didn’t create the </w:t>
      </w:r>
      <w:proofErr w:type="spellStart"/>
      <w:r w:rsidR="00A57C02">
        <w:rPr>
          <w:rFonts w:ascii="Arial" w:eastAsia="Arial" w:hAnsi="Arial" w:cs="Arial"/>
          <w:bCs/>
          <w:sz w:val="22"/>
          <w:szCs w:val="22"/>
        </w:rPr>
        <w:t>github</w:t>
      </w:r>
      <w:proofErr w:type="spellEnd"/>
      <w:r w:rsidR="00A57C02">
        <w:rPr>
          <w:rFonts w:ascii="Arial" w:eastAsia="Arial" w:hAnsi="Arial" w:cs="Arial"/>
          <w:bCs/>
          <w:sz w:val="22"/>
          <w:szCs w:val="22"/>
        </w:rPr>
        <w:t xml:space="preserve"> but was a big part in its organisation </w:t>
      </w:r>
      <w:r w:rsidR="004A7ED1">
        <w:rPr>
          <w:rFonts w:ascii="Arial" w:eastAsia="Arial" w:hAnsi="Arial" w:cs="Arial"/>
          <w:bCs/>
          <w:sz w:val="22"/>
          <w:szCs w:val="22"/>
        </w:rPr>
        <w:t>providing a readable layout in which members could upload their work.</w:t>
      </w:r>
    </w:p>
    <w:p w14:paraId="10546F21" w14:textId="77777777" w:rsidR="00303973" w:rsidRPr="00BE6DEF" w:rsidRDefault="00303973" w:rsidP="007E4485">
      <w:pPr>
        <w:pStyle w:val="ListParagraph"/>
        <w:spacing w:line="480" w:lineRule="auto"/>
        <w:ind w:left="1440"/>
        <w:rPr>
          <w:rFonts w:ascii="Arial" w:eastAsia="Arial" w:hAnsi="Arial" w:cs="Arial"/>
          <w:bCs/>
          <w:sz w:val="22"/>
          <w:szCs w:val="22"/>
        </w:rPr>
      </w:pPr>
    </w:p>
    <w:p w14:paraId="0D8B6459" w14:textId="6149BE66" w:rsidR="00BE6DEF" w:rsidRPr="00BE6DEF" w:rsidRDefault="00A139CC" w:rsidP="007E4485">
      <w:pPr>
        <w:pStyle w:val="ListParagraph"/>
        <w:spacing w:line="480" w:lineRule="auto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5</w:t>
      </w:r>
      <w:r w:rsidR="00BE6DEF" w:rsidRPr="00BE6DEF">
        <w:rPr>
          <w:rFonts w:ascii="Arial" w:eastAsia="Arial" w:hAnsi="Arial" w:cs="Arial"/>
          <w:bCs/>
          <w:sz w:val="22"/>
          <w:szCs w:val="22"/>
        </w:rPr>
        <w:t>.2. Technical contributions</w:t>
      </w:r>
    </w:p>
    <w:p w14:paraId="26AA0D45" w14:textId="56FA5C8E" w:rsidR="00BE6DEF" w:rsidRDefault="00BE6DEF" w:rsidP="007E4485">
      <w:pPr>
        <w:pStyle w:val="ListParagraph"/>
        <w:spacing w:line="480" w:lineRule="auto"/>
        <w:rPr>
          <w:rFonts w:ascii="Arial" w:eastAsia="Arial" w:hAnsi="Arial" w:cs="Arial"/>
          <w:bCs/>
          <w:sz w:val="22"/>
          <w:szCs w:val="22"/>
        </w:rPr>
      </w:pPr>
    </w:p>
    <w:p w14:paraId="2C7AC8D8" w14:textId="706A51BE" w:rsidR="004112EB" w:rsidRDefault="00EF41C7" w:rsidP="007E4485">
      <w:pPr>
        <w:pStyle w:val="ListParagraph"/>
        <w:spacing w:line="480" w:lineRule="auto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ab/>
        <w:t xml:space="preserve">We started off using the deadlines provided by the </w:t>
      </w:r>
      <w:r w:rsidR="002B438E">
        <w:rPr>
          <w:rFonts w:ascii="Arial" w:eastAsia="Arial" w:hAnsi="Arial" w:cs="Arial"/>
          <w:bCs/>
          <w:sz w:val="22"/>
          <w:szCs w:val="22"/>
        </w:rPr>
        <w:t>coursework for each week until other coursework’s due dates came around</w:t>
      </w:r>
      <w:r w:rsidR="0067032C">
        <w:rPr>
          <w:rFonts w:ascii="Arial" w:eastAsia="Arial" w:hAnsi="Arial" w:cs="Arial"/>
          <w:bCs/>
          <w:sz w:val="22"/>
          <w:szCs w:val="22"/>
        </w:rPr>
        <w:t xml:space="preserve"> in which we fell behind relying on my extension. I created a few drafts of each </w:t>
      </w:r>
      <w:r w:rsidR="00531963">
        <w:rPr>
          <w:rFonts w:ascii="Arial" w:eastAsia="Arial" w:hAnsi="Arial" w:cs="Arial"/>
          <w:bCs/>
          <w:sz w:val="22"/>
          <w:szCs w:val="22"/>
        </w:rPr>
        <w:t>tas</w:t>
      </w:r>
      <w:r w:rsidR="00196967">
        <w:rPr>
          <w:rFonts w:ascii="Arial" w:eastAsia="Arial" w:hAnsi="Arial" w:cs="Arial"/>
          <w:bCs/>
          <w:sz w:val="22"/>
          <w:szCs w:val="22"/>
        </w:rPr>
        <w:t xml:space="preserve">k using draw.io and then when I was happy with it used papyrus to create the final product. </w:t>
      </w:r>
      <w:r w:rsidR="0030582E">
        <w:rPr>
          <w:rFonts w:ascii="Arial" w:eastAsia="Arial" w:hAnsi="Arial" w:cs="Arial"/>
          <w:bCs/>
          <w:sz w:val="22"/>
          <w:szCs w:val="22"/>
        </w:rPr>
        <w:t xml:space="preserve">In the earlier weeks we documented our support for each other a lot more within the group meetings, but as the weeks went on it became more so in the </w:t>
      </w:r>
      <w:r w:rsidR="007E4485">
        <w:rPr>
          <w:rFonts w:ascii="Arial" w:eastAsia="Arial" w:hAnsi="Arial" w:cs="Arial"/>
          <w:bCs/>
          <w:sz w:val="22"/>
          <w:szCs w:val="22"/>
        </w:rPr>
        <w:t>WhatsApp</w:t>
      </w:r>
      <w:r w:rsidR="0030582E">
        <w:rPr>
          <w:rFonts w:ascii="Arial" w:eastAsia="Arial" w:hAnsi="Arial" w:cs="Arial"/>
          <w:bCs/>
          <w:sz w:val="22"/>
          <w:szCs w:val="22"/>
        </w:rPr>
        <w:t xml:space="preserve"> group that we created. Giving feedback there </w:t>
      </w:r>
      <w:r w:rsidR="007E4485">
        <w:rPr>
          <w:rFonts w:ascii="Arial" w:eastAsia="Arial" w:hAnsi="Arial" w:cs="Arial"/>
          <w:bCs/>
          <w:sz w:val="22"/>
          <w:szCs w:val="22"/>
        </w:rPr>
        <w:t>instead of within the meetings</w:t>
      </w:r>
    </w:p>
    <w:p w14:paraId="75FA0103" w14:textId="77777777" w:rsidR="004112EB" w:rsidRDefault="004112EB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614E1C68" w14:textId="77777777" w:rsidR="004112EB" w:rsidRDefault="004112EB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22129303" w14:textId="77777777" w:rsidR="004112EB" w:rsidRDefault="004112EB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p w14:paraId="0B4CEFF1" w14:textId="77777777" w:rsidR="004112EB" w:rsidRPr="00BE6DEF" w:rsidRDefault="004112EB" w:rsidP="00BE6DEF">
      <w:pPr>
        <w:pStyle w:val="ListParagraph"/>
        <w:rPr>
          <w:rFonts w:ascii="Arial" w:eastAsia="Arial" w:hAnsi="Arial" w:cs="Arial"/>
          <w:bCs/>
          <w:sz w:val="22"/>
          <w:szCs w:val="22"/>
        </w:rPr>
      </w:pPr>
    </w:p>
    <w:sectPr w:rsidR="004112EB" w:rsidRPr="00BE6DEF" w:rsidSect="00D11498">
      <w:headerReference w:type="first" r:id="rId14"/>
      <w:pgSz w:w="11899" w:h="16838"/>
      <w:pgMar w:top="1135" w:right="720" w:bottom="720" w:left="720" w:header="716" w:footer="74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6FA21" w14:textId="77777777" w:rsidR="003A6B75" w:rsidRDefault="003A6B75">
      <w:r>
        <w:separator/>
      </w:r>
    </w:p>
  </w:endnote>
  <w:endnote w:type="continuationSeparator" w:id="0">
    <w:p w14:paraId="51449A84" w14:textId="77777777" w:rsidR="003A6B75" w:rsidRDefault="003A6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C933C" w14:textId="77777777" w:rsidR="003A6B75" w:rsidRDefault="003A6B75">
      <w:r>
        <w:separator/>
      </w:r>
    </w:p>
  </w:footnote>
  <w:footnote w:type="continuationSeparator" w:id="0">
    <w:p w14:paraId="0BFC50CA" w14:textId="77777777" w:rsidR="003A6B75" w:rsidRDefault="003A6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D485" w14:textId="4CCF4955" w:rsidR="002A67CB" w:rsidRDefault="002A67CB" w:rsidP="00D11498">
    <w:pPr>
      <w:pBdr>
        <w:bottom w:val="single" w:sz="4" w:space="1" w:color="auto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2117"/>
    <w:multiLevelType w:val="hybridMultilevel"/>
    <w:tmpl w:val="323EEA8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C5F4F"/>
    <w:multiLevelType w:val="multilevel"/>
    <w:tmpl w:val="458A46DC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B665A71"/>
    <w:multiLevelType w:val="multilevel"/>
    <w:tmpl w:val="BE0436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47DAD"/>
    <w:multiLevelType w:val="hybridMultilevel"/>
    <w:tmpl w:val="AF5872E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2186A"/>
    <w:multiLevelType w:val="hybridMultilevel"/>
    <w:tmpl w:val="A746D9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7367EE"/>
    <w:multiLevelType w:val="multilevel"/>
    <w:tmpl w:val="34527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20E772F"/>
    <w:multiLevelType w:val="hybridMultilevel"/>
    <w:tmpl w:val="33AE08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9B18AF"/>
    <w:multiLevelType w:val="hybridMultilevel"/>
    <w:tmpl w:val="2D3A53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8" w15:restartNumberingAfterBreak="0">
    <w:nsid w:val="405D721F"/>
    <w:multiLevelType w:val="multilevel"/>
    <w:tmpl w:val="BB1CAB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444711BC"/>
    <w:multiLevelType w:val="hybridMultilevel"/>
    <w:tmpl w:val="AF5872E8"/>
    <w:lvl w:ilvl="0" w:tplc="B366BE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419E4"/>
    <w:multiLevelType w:val="hybridMultilevel"/>
    <w:tmpl w:val="D56E5C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4315D8"/>
    <w:multiLevelType w:val="hybridMultilevel"/>
    <w:tmpl w:val="F24E2B6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EE72CF"/>
    <w:multiLevelType w:val="multilevel"/>
    <w:tmpl w:val="95348B7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A1C0630"/>
    <w:multiLevelType w:val="multilevel"/>
    <w:tmpl w:val="1CA8C7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DD250E6"/>
    <w:multiLevelType w:val="hybridMultilevel"/>
    <w:tmpl w:val="8592AF00"/>
    <w:lvl w:ilvl="0" w:tplc="FF04F9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890BE6"/>
    <w:multiLevelType w:val="multilevel"/>
    <w:tmpl w:val="6C60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38F0427"/>
    <w:multiLevelType w:val="hybridMultilevel"/>
    <w:tmpl w:val="D4DC9816"/>
    <w:lvl w:ilvl="0" w:tplc="08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7" w15:restartNumberingAfterBreak="0">
    <w:nsid w:val="75877E3A"/>
    <w:multiLevelType w:val="hybridMultilevel"/>
    <w:tmpl w:val="ED6835FC"/>
    <w:lvl w:ilvl="0" w:tplc="FF04F9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num w:numId="1" w16cid:durableId="942809641">
    <w:abstractNumId w:val="15"/>
  </w:num>
  <w:num w:numId="2" w16cid:durableId="665741278">
    <w:abstractNumId w:val="12"/>
  </w:num>
  <w:num w:numId="3" w16cid:durableId="436950254">
    <w:abstractNumId w:val="11"/>
  </w:num>
  <w:num w:numId="4" w16cid:durableId="1540359704">
    <w:abstractNumId w:val="16"/>
  </w:num>
  <w:num w:numId="5" w16cid:durableId="163282684">
    <w:abstractNumId w:val="9"/>
  </w:num>
  <w:num w:numId="6" w16cid:durableId="991251827">
    <w:abstractNumId w:val="14"/>
  </w:num>
  <w:num w:numId="7" w16cid:durableId="1356345509">
    <w:abstractNumId w:val="17"/>
  </w:num>
  <w:num w:numId="8" w16cid:durableId="651909426">
    <w:abstractNumId w:val="7"/>
  </w:num>
  <w:num w:numId="9" w16cid:durableId="766120478">
    <w:abstractNumId w:val="3"/>
  </w:num>
  <w:num w:numId="10" w16cid:durableId="779102740">
    <w:abstractNumId w:val="5"/>
  </w:num>
  <w:num w:numId="11" w16cid:durableId="1244493115">
    <w:abstractNumId w:val="1"/>
  </w:num>
  <w:num w:numId="12" w16cid:durableId="526024589">
    <w:abstractNumId w:val="2"/>
  </w:num>
  <w:num w:numId="13" w16cid:durableId="1177114094">
    <w:abstractNumId w:val="10"/>
  </w:num>
  <w:num w:numId="14" w16cid:durableId="600261507">
    <w:abstractNumId w:val="6"/>
  </w:num>
  <w:num w:numId="15" w16cid:durableId="1643273307">
    <w:abstractNumId w:val="4"/>
  </w:num>
  <w:num w:numId="16" w16cid:durableId="1399354256">
    <w:abstractNumId w:val="0"/>
  </w:num>
  <w:num w:numId="17" w16cid:durableId="910233847">
    <w:abstractNumId w:val="8"/>
  </w:num>
  <w:num w:numId="18" w16cid:durableId="13094784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CB"/>
    <w:rsid w:val="00017985"/>
    <w:rsid w:val="00021E99"/>
    <w:rsid w:val="00062BB6"/>
    <w:rsid w:val="000B7280"/>
    <w:rsid w:val="000C711D"/>
    <w:rsid w:val="000F1224"/>
    <w:rsid w:val="000F6F79"/>
    <w:rsid w:val="00130E33"/>
    <w:rsid w:val="00196967"/>
    <w:rsid w:val="001D7053"/>
    <w:rsid w:val="001F1932"/>
    <w:rsid w:val="00291EA5"/>
    <w:rsid w:val="002A67CB"/>
    <w:rsid w:val="002B438E"/>
    <w:rsid w:val="002C7A8E"/>
    <w:rsid w:val="002D5A1F"/>
    <w:rsid w:val="00303973"/>
    <w:rsid w:val="0030582E"/>
    <w:rsid w:val="00314D54"/>
    <w:rsid w:val="00331E5F"/>
    <w:rsid w:val="003A6B75"/>
    <w:rsid w:val="003E7094"/>
    <w:rsid w:val="004112EB"/>
    <w:rsid w:val="0043090A"/>
    <w:rsid w:val="0047592B"/>
    <w:rsid w:val="004A7ED1"/>
    <w:rsid w:val="005141AD"/>
    <w:rsid w:val="00531963"/>
    <w:rsid w:val="005473B0"/>
    <w:rsid w:val="00547846"/>
    <w:rsid w:val="0056364F"/>
    <w:rsid w:val="005777CC"/>
    <w:rsid w:val="005A0DCF"/>
    <w:rsid w:val="005B4274"/>
    <w:rsid w:val="005B7AB1"/>
    <w:rsid w:val="0060754B"/>
    <w:rsid w:val="00617BF5"/>
    <w:rsid w:val="00623CF6"/>
    <w:rsid w:val="00641334"/>
    <w:rsid w:val="00642CFE"/>
    <w:rsid w:val="00654EC7"/>
    <w:rsid w:val="0067032C"/>
    <w:rsid w:val="00697577"/>
    <w:rsid w:val="006C20B9"/>
    <w:rsid w:val="006F687B"/>
    <w:rsid w:val="0070653E"/>
    <w:rsid w:val="007E2805"/>
    <w:rsid w:val="007E4485"/>
    <w:rsid w:val="00884E8C"/>
    <w:rsid w:val="0089251B"/>
    <w:rsid w:val="008D5D2E"/>
    <w:rsid w:val="0093201C"/>
    <w:rsid w:val="009576FE"/>
    <w:rsid w:val="0097246D"/>
    <w:rsid w:val="00973AC8"/>
    <w:rsid w:val="00980465"/>
    <w:rsid w:val="009D028B"/>
    <w:rsid w:val="009E1987"/>
    <w:rsid w:val="00A139CC"/>
    <w:rsid w:val="00A17002"/>
    <w:rsid w:val="00A57C02"/>
    <w:rsid w:val="00A74FA6"/>
    <w:rsid w:val="00A81255"/>
    <w:rsid w:val="00AB1696"/>
    <w:rsid w:val="00AB607D"/>
    <w:rsid w:val="00AF1D38"/>
    <w:rsid w:val="00B158EC"/>
    <w:rsid w:val="00B42EBA"/>
    <w:rsid w:val="00BB0316"/>
    <w:rsid w:val="00BE4A8F"/>
    <w:rsid w:val="00BE6DEF"/>
    <w:rsid w:val="00C15189"/>
    <w:rsid w:val="00C75163"/>
    <w:rsid w:val="00CA733A"/>
    <w:rsid w:val="00D11498"/>
    <w:rsid w:val="00D5598C"/>
    <w:rsid w:val="00D855F2"/>
    <w:rsid w:val="00DA60BE"/>
    <w:rsid w:val="00E50F57"/>
    <w:rsid w:val="00E91FE5"/>
    <w:rsid w:val="00EC689E"/>
    <w:rsid w:val="00EE540D"/>
    <w:rsid w:val="00EF41C7"/>
    <w:rsid w:val="00F14BBF"/>
    <w:rsid w:val="00F3215F"/>
    <w:rsid w:val="00FA278D"/>
    <w:rsid w:val="00FD3B84"/>
    <w:rsid w:val="00FF00BD"/>
    <w:rsid w:val="00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D62B"/>
  <w15:docId w15:val="{18F16C43-E9C7-E248-8B56-AD2E00DC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C4F"/>
  </w:style>
  <w:style w:type="paragraph" w:styleId="Heading1">
    <w:name w:val="heading 1"/>
    <w:basedOn w:val="Normal"/>
    <w:next w:val="Normal"/>
    <w:link w:val="Heading1Char"/>
    <w:uiPriority w:val="9"/>
    <w:qFormat/>
    <w:rsid w:val="008D0C4F"/>
    <w:pPr>
      <w:outlineLvl w:val="0"/>
    </w:pPr>
    <w:rPr>
      <w:rFonts w:ascii="Arial" w:hAnsi="Arial"/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4F"/>
    <w:pPr>
      <w:keepNext/>
      <w:keepLines/>
      <w:outlineLvl w:val="1"/>
    </w:pPr>
    <w:rPr>
      <w:rFonts w:ascii="Arial" w:eastAsiaTheme="majorEastAsia" w:hAnsi="Arial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jobtitle">
    <w:name w:val="job title"/>
    <w:basedOn w:val="Normal"/>
    <w:autoRedefine/>
    <w:rsid w:val="0099408D"/>
    <w:pPr>
      <w:spacing w:after="100" w:line="360" w:lineRule="exact"/>
    </w:pPr>
    <w:rPr>
      <w:rFonts w:ascii="Arial" w:hAnsi="Arial"/>
      <w:b/>
      <w:sz w:val="36"/>
    </w:rPr>
  </w:style>
  <w:style w:type="paragraph" w:customStyle="1" w:styleId="salaryandbenefits">
    <w:name w:val="salary and benefits"/>
    <w:basedOn w:val="Normal"/>
    <w:autoRedefine/>
    <w:rsid w:val="0099408D"/>
    <w:pPr>
      <w:spacing w:line="280" w:lineRule="exact"/>
    </w:pPr>
    <w:rPr>
      <w:rFonts w:ascii="Arial" w:hAnsi="Arial"/>
      <w:b/>
      <w:sz w:val="36"/>
    </w:rPr>
  </w:style>
  <w:style w:type="paragraph" w:customStyle="1" w:styleId="Locationofwork">
    <w:name w:val="Location of work"/>
    <w:basedOn w:val="Normal"/>
    <w:autoRedefine/>
    <w:rsid w:val="0099408D"/>
    <w:pPr>
      <w:spacing w:before="120" w:line="240" w:lineRule="exact"/>
    </w:pPr>
    <w:rPr>
      <w:rFonts w:ascii="Arial" w:hAnsi="Arial"/>
    </w:rPr>
  </w:style>
  <w:style w:type="paragraph" w:customStyle="1" w:styleId="Durationofpost">
    <w:name w:val="Duration of post"/>
    <w:basedOn w:val="Normal"/>
    <w:autoRedefine/>
    <w:rsid w:val="0099408D"/>
    <w:pPr>
      <w:spacing w:after="200" w:line="240" w:lineRule="exact"/>
    </w:pPr>
    <w:rPr>
      <w:rFonts w:ascii="Arial" w:hAnsi="Arial"/>
    </w:rPr>
  </w:style>
  <w:style w:type="paragraph" w:customStyle="1" w:styleId="jobbodycopy">
    <w:name w:val="job body copy"/>
    <w:basedOn w:val="Normal"/>
    <w:rsid w:val="0099408D"/>
    <w:pPr>
      <w:spacing w:after="120" w:line="200" w:lineRule="exact"/>
    </w:pPr>
    <w:rPr>
      <w:rFonts w:ascii="Arial" w:hAnsi="Arial"/>
      <w:sz w:val="20"/>
    </w:rPr>
  </w:style>
  <w:style w:type="paragraph" w:styleId="BalloonText">
    <w:name w:val="Balloon Text"/>
    <w:basedOn w:val="Normal"/>
    <w:semiHidden/>
    <w:rsid w:val="003258DE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rsid w:val="00B906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906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428"/>
    <w:rPr>
      <w:sz w:val="24"/>
      <w:szCs w:val="24"/>
    </w:rPr>
  </w:style>
  <w:style w:type="table" w:styleId="TableGrid">
    <w:name w:val="Table Grid"/>
    <w:basedOn w:val="TableNormal"/>
    <w:uiPriority w:val="59"/>
    <w:rsid w:val="00A13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0C4F"/>
    <w:rPr>
      <w:rFonts w:ascii="Arial" w:hAnsi="Arial"/>
      <w:b/>
      <w:sz w:val="32"/>
    </w:rPr>
  </w:style>
  <w:style w:type="character" w:styleId="Hyperlink">
    <w:name w:val="Hyperlink"/>
    <w:uiPriority w:val="99"/>
    <w:rsid w:val="00A13BA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3BA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44035"/>
    <w:rPr>
      <w:color w:val="800080" w:themeColor="followedHyperlink"/>
      <w:u w:val="single"/>
    </w:rPr>
  </w:style>
  <w:style w:type="character" w:customStyle="1" w:styleId="apple-style-span">
    <w:name w:val="apple-style-span"/>
    <w:basedOn w:val="DefaultParagraphFont"/>
    <w:rsid w:val="008D0C4F"/>
  </w:style>
  <w:style w:type="character" w:customStyle="1" w:styleId="apple-converted-space">
    <w:name w:val="apple-converted-space"/>
    <w:basedOn w:val="DefaultParagraphFont"/>
    <w:rsid w:val="008D0C4F"/>
  </w:style>
  <w:style w:type="character" w:customStyle="1" w:styleId="Heading2Char">
    <w:name w:val="Heading 2 Char"/>
    <w:basedOn w:val="DefaultParagraphFont"/>
    <w:link w:val="Heading2"/>
    <w:uiPriority w:val="9"/>
    <w:rsid w:val="008D0C4F"/>
    <w:rPr>
      <w:rFonts w:ascii="Arial" w:eastAsiaTheme="majorEastAsia" w:hAnsi="Arial" w:cstheme="majorBidi"/>
      <w:b/>
      <w:bCs/>
      <w:sz w:val="28"/>
      <w:szCs w:val="26"/>
    </w:rPr>
  </w:style>
  <w:style w:type="paragraph" w:styleId="NormalWeb">
    <w:name w:val="Normal (Web)"/>
    <w:basedOn w:val="Normal"/>
    <w:uiPriority w:val="99"/>
    <w:unhideWhenUsed/>
    <w:rsid w:val="00C16DF4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C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Bullet">
    <w:name w:val="List Bullet"/>
    <w:basedOn w:val="Normal"/>
    <w:autoRedefine/>
    <w:rsid w:val="00E67A0E"/>
    <w:pPr>
      <w:numPr>
        <w:numId w:val="2"/>
      </w:num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Cs w:val="20"/>
    </w:rPr>
  </w:style>
  <w:style w:type="paragraph" w:customStyle="1" w:styleId="td">
    <w:name w:val="td"/>
    <w:basedOn w:val="Normal"/>
    <w:next w:val="Normal"/>
    <w:rsid w:val="00FA78C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22AC5"/>
    <w:rPr>
      <w:sz w:val="24"/>
      <w:szCs w:val="24"/>
    </w:rPr>
  </w:style>
  <w:style w:type="paragraph" w:customStyle="1" w:styleId="p1">
    <w:name w:val="p1"/>
    <w:basedOn w:val="Normal"/>
    <w:rsid w:val="007B3ADE"/>
    <w:rPr>
      <w:rFonts w:ascii="Times" w:hAnsi="Times"/>
      <w:sz w:val="17"/>
      <w:szCs w:val="17"/>
    </w:rPr>
  </w:style>
  <w:style w:type="paragraph" w:customStyle="1" w:styleId="p2">
    <w:name w:val="p2"/>
    <w:basedOn w:val="Normal"/>
    <w:rsid w:val="007B3ADE"/>
    <w:rPr>
      <w:rFonts w:ascii="Times" w:hAnsi="Times"/>
      <w:color w:val="7B2DD7"/>
      <w:sz w:val="10"/>
      <w:szCs w:val="10"/>
    </w:rPr>
  </w:style>
  <w:style w:type="paragraph" w:customStyle="1" w:styleId="Headv2">
    <w:name w:val="Headv2"/>
    <w:basedOn w:val="Normal"/>
    <w:qFormat/>
    <w:rsid w:val="00835B73"/>
    <w:pPr>
      <w:keepNext/>
      <w:spacing w:after="120"/>
      <w:outlineLvl w:val="0"/>
    </w:pPr>
    <w:rPr>
      <w:rFonts w:ascii="Arial Black" w:hAnsi="Arial Black"/>
      <w:b/>
      <w:caps/>
      <w:noProof/>
      <w:spacing w:val="-4"/>
      <w:sz w:val="22"/>
    </w:rPr>
  </w:style>
  <w:style w:type="paragraph" w:customStyle="1" w:styleId="Default">
    <w:name w:val="Default"/>
    <w:rsid w:val="007A12BD"/>
    <w:pPr>
      <w:autoSpaceDE w:val="0"/>
      <w:autoSpaceDN w:val="0"/>
      <w:adjustRightInd w:val="0"/>
    </w:pPr>
    <w:rPr>
      <w:rFonts w:ascii="Arial" w:hAnsi="Arial" w:cs="Arial"/>
      <w:color w:val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x3wkDoAPosK+JE/sVNFWQNONyw==">AMUW2mVZbysUKoj3rT1dJO5ZJYEnnmIORNFQ66bijLU3/UM8QWg3f5wlSNe9V09hraSMG5jbX1PYAHXppnong/Qjq/WN0rZdi6khKN5bApX/q6rRtC1kVW4=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898FC1-C904-4785-92C4-C2C803408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Gordana Collier</dc:creator>
  <cp:lastModifiedBy>Joshua Hobson</cp:lastModifiedBy>
  <cp:revision>70</cp:revision>
  <dcterms:created xsi:type="dcterms:W3CDTF">2025-12-10T23:48:00Z</dcterms:created>
  <dcterms:modified xsi:type="dcterms:W3CDTF">2025-12-11T23:49:00Z</dcterms:modified>
</cp:coreProperties>
</file>