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4B313" w14:textId="77777777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b/>
          <w:bCs/>
          <w:sz w:val="28"/>
          <w:szCs w:val="28"/>
        </w:rPr>
        <w:t>Advance Supplier Payment Workflow in NetSuite:</w:t>
      </w:r>
    </w:p>
    <w:p w14:paraId="21E9188B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</w:p>
    <w:p w14:paraId="31D6C9A1" w14:textId="77777777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b/>
          <w:bCs/>
          <w:sz w:val="28"/>
          <w:szCs w:val="28"/>
        </w:rPr>
        <w:t>1. Identification of Need for Advance Payment</w:t>
      </w:r>
    </w:p>
    <w:p w14:paraId="1B9F59E0" w14:textId="77777777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b/>
          <w:bCs/>
          <w:sz w:val="28"/>
          <w:szCs w:val="28"/>
        </w:rPr>
        <w:t>Role: Procurement or related department.</w:t>
      </w:r>
    </w:p>
    <w:p w14:paraId="4B47B74C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Tasks:</w:t>
      </w:r>
    </w:p>
    <w:p w14:paraId="194FBF0B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Determine suppliers or situations that require advance payments (e.g., custom orders, initial trust building).</w:t>
      </w:r>
    </w:p>
    <w:p w14:paraId="2360DA12" w14:textId="3835F269" w:rsid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Create a preliminary record or request in NetSuite highlighting the need</w:t>
      </w:r>
      <w:r w:rsidRPr="00B05BF5">
        <w:rPr>
          <w:rFonts w:ascii="Eras Light ITC" w:hAnsi="Eras Light ITC"/>
          <w:b/>
          <w:bCs/>
          <w:sz w:val="28"/>
          <w:szCs w:val="28"/>
        </w:rPr>
        <w:t>.</w:t>
      </w:r>
      <w:r w:rsidRPr="00B05BF5">
        <w:rPr>
          <w:rFonts w:ascii="Eras Light ITC" w:hAnsi="Eras Light ITC"/>
          <w:b/>
          <w:bCs/>
          <w:sz w:val="28"/>
          <w:szCs w:val="28"/>
        </w:rPr>
        <w:t xml:space="preserve"> By Self-service users </w:t>
      </w:r>
      <w:r>
        <w:rPr>
          <w:rFonts w:ascii="Eras Light ITC" w:hAnsi="Eras Light ITC"/>
          <w:b/>
          <w:bCs/>
          <w:sz w:val="28"/>
          <w:szCs w:val="28"/>
        </w:rPr>
        <w:t xml:space="preserve">+++ Select the from predefined </w:t>
      </w:r>
      <w:proofErr w:type="gramStart"/>
      <w:r>
        <w:rPr>
          <w:rFonts w:ascii="Eras Light ITC" w:hAnsi="Eras Light ITC"/>
          <w:b/>
          <w:bCs/>
          <w:sz w:val="28"/>
          <w:szCs w:val="28"/>
        </w:rPr>
        <w:t>list  (</w:t>
      </w:r>
      <w:proofErr w:type="gramEnd"/>
      <w:r>
        <w:rPr>
          <w:rFonts w:ascii="Eras Light ITC" w:hAnsi="Eras Light ITC"/>
          <w:b/>
          <w:bCs/>
          <w:sz w:val="28"/>
          <w:szCs w:val="28"/>
        </w:rPr>
        <w:t>OPEX or CAPEX)</w:t>
      </w:r>
    </w:p>
    <w:p w14:paraId="5637EA66" w14:textId="46ED74AD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>
        <w:rPr>
          <w:rFonts w:ascii="Eras Light ITC" w:hAnsi="Eras Light ITC"/>
          <w:b/>
          <w:bCs/>
          <w:sz w:val="28"/>
          <w:szCs w:val="28"/>
        </w:rPr>
        <w:t xml:space="preserve">And comment </w:t>
      </w:r>
      <w:proofErr w:type="gramStart"/>
      <w:r>
        <w:rPr>
          <w:rFonts w:ascii="Eras Light ITC" w:hAnsi="Eras Light ITC"/>
          <w:b/>
          <w:bCs/>
          <w:sz w:val="28"/>
          <w:szCs w:val="28"/>
        </w:rPr>
        <w:t>filed</w:t>
      </w:r>
      <w:proofErr w:type="gramEnd"/>
      <w:r>
        <w:rPr>
          <w:rFonts w:ascii="Eras Light ITC" w:hAnsi="Eras Light ITC"/>
          <w:b/>
          <w:bCs/>
          <w:sz w:val="28"/>
          <w:szCs w:val="28"/>
        </w:rPr>
        <w:t xml:space="preserve"> </w:t>
      </w:r>
    </w:p>
    <w:p w14:paraId="1011BA87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</w:p>
    <w:p w14:paraId="559AAC8B" w14:textId="77777777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b/>
          <w:bCs/>
          <w:sz w:val="28"/>
          <w:szCs w:val="28"/>
        </w:rPr>
        <w:t>2. Advance Payment Request Creation</w:t>
      </w:r>
    </w:p>
    <w:p w14:paraId="34CA320F" w14:textId="77777777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b/>
          <w:bCs/>
          <w:sz w:val="28"/>
          <w:szCs w:val="28"/>
        </w:rPr>
        <w:t>Role: Accounts Payable Accountant.</w:t>
      </w:r>
    </w:p>
    <w:p w14:paraId="4BEF2B3C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Tasks:</w:t>
      </w:r>
    </w:p>
    <w:p w14:paraId="315A8912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Review the preliminary record or request.</w:t>
      </w:r>
    </w:p>
    <w:p w14:paraId="79493D12" w14:textId="77777777" w:rsid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Initiate an advance payment process in NetSuite with details of the amount, supplier, and reason.</w:t>
      </w:r>
    </w:p>
    <w:p w14:paraId="4B0655EA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</w:p>
    <w:p w14:paraId="09B8CAF6" w14:textId="77777777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b/>
          <w:bCs/>
          <w:sz w:val="28"/>
          <w:szCs w:val="28"/>
        </w:rPr>
        <w:t>3. Review of Advance Payment Request</w:t>
      </w:r>
    </w:p>
    <w:p w14:paraId="1D5C936B" w14:textId="77777777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b/>
          <w:bCs/>
          <w:sz w:val="28"/>
          <w:szCs w:val="28"/>
        </w:rPr>
        <w:t>Role: Accounts Payable Supervisor.</w:t>
      </w:r>
    </w:p>
    <w:p w14:paraId="039032C9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Tasks:</w:t>
      </w:r>
    </w:p>
    <w:p w14:paraId="4DF9045D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Review the initiated advance payment details.</w:t>
      </w:r>
    </w:p>
    <w:p w14:paraId="6529383A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Ensure the reasons are valid and all necessary supporting documents or justifications are attached.</w:t>
      </w:r>
    </w:p>
    <w:p w14:paraId="795EFE1B" w14:textId="77777777" w:rsid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Forward the payment request for further approval or provide feedback for adjustments.</w:t>
      </w:r>
    </w:p>
    <w:p w14:paraId="178C9B32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</w:p>
    <w:p w14:paraId="4C47475F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4. Approval of Advance Payment Request</w:t>
      </w:r>
    </w:p>
    <w:p w14:paraId="6589E133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</w:p>
    <w:p w14:paraId="75914B9F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Roles &amp; Criteria:</w:t>
      </w:r>
    </w:p>
    <w:p w14:paraId="620F1AC1" w14:textId="7734059E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 xml:space="preserve">Financial Controller: Approves advance payments up to </w:t>
      </w:r>
      <w:r>
        <w:rPr>
          <w:rFonts w:ascii="Eras Light ITC" w:hAnsi="Eras Light ITC"/>
          <w:sz w:val="28"/>
          <w:szCs w:val="28"/>
        </w:rPr>
        <w:t>20</w:t>
      </w:r>
      <w:r w:rsidRPr="00B05BF5">
        <w:rPr>
          <w:rFonts w:ascii="Eras Light ITC" w:hAnsi="Eras Light ITC"/>
          <w:sz w:val="28"/>
          <w:szCs w:val="28"/>
        </w:rPr>
        <w:t>,000 SAR.</w:t>
      </w:r>
    </w:p>
    <w:p w14:paraId="78825206" w14:textId="2C49BF23" w:rsid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 xml:space="preserve">CFO: Approves advance payments </w:t>
      </w:r>
      <w:r>
        <w:rPr>
          <w:rFonts w:ascii="Eras Light ITC" w:hAnsi="Eras Light ITC"/>
          <w:sz w:val="28"/>
          <w:szCs w:val="28"/>
        </w:rPr>
        <w:t>beyond</w:t>
      </w:r>
      <w:r w:rsidRPr="00B05BF5">
        <w:rPr>
          <w:rFonts w:ascii="Eras Light ITC" w:hAnsi="Eras Light ITC"/>
          <w:sz w:val="28"/>
          <w:szCs w:val="28"/>
        </w:rPr>
        <w:t xml:space="preserve"> </w:t>
      </w:r>
      <w:r>
        <w:rPr>
          <w:rFonts w:ascii="Eras Light ITC" w:hAnsi="Eras Light ITC"/>
          <w:sz w:val="28"/>
          <w:szCs w:val="28"/>
        </w:rPr>
        <w:t>20</w:t>
      </w:r>
      <w:r w:rsidRPr="00B05BF5">
        <w:rPr>
          <w:rFonts w:ascii="Eras Light ITC" w:hAnsi="Eras Light ITC"/>
          <w:sz w:val="28"/>
          <w:szCs w:val="28"/>
        </w:rPr>
        <w:t>,000 SAR</w:t>
      </w:r>
      <w:r w:rsidRPr="00B05BF5">
        <w:rPr>
          <w:rFonts w:ascii="Eras Light ITC" w:hAnsi="Eras Light ITC"/>
          <w:sz w:val="28"/>
          <w:szCs w:val="28"/>
        </w:rPr>
        <w:t xml:space="preserve"> </w:t>
      </w:r>
      <w:r>
        <w:rPr>
          <w:rFonts w:ascii="Eras Light ITC" w:hAnsi="Eras Light ITC"/>
          <w:sz w:val="28"/>
          <w:szCs w:val="28"/>
        </w:rPr>
        <w:t xml:space="preserve">&amp; </w:t>
      </w:r>
      <w:r w:rsidRPr="00B05BF5">
        <w:rPr>
          <w:rFonts w:ascii="Eras Light ITC" w:hAnsi="Eras Light ITC"/>
          <w:sz w:val="28"/>
          <w:szCs w:val="28"/>
        </w:rPr>
        <w:t>for specific strategic suppliers or those categorized as CAPEX (regardless of the amount).</w:t>
      </w:r>
      <w:r>
        <w:rPr>
          <w:rFonts w:ascii="Eras Light ITC" w:hAnsi="Eras Light ITC"/>
          <w:sz w:val="28"/>
          <w:szCs w:val="28"/>
        </w:rPr>
        <w:t xml:space="preserve"> </w:t>
      </w:r>
      <w:r>
        <w:rPr>
          <w:rFonts w:ascii="Eras Light ITC" w:hAnsi="Eras Light ITC"/>
          <w:b/>
          <w:bCs/>
          <w:sz w:val="28"/>
          <w:szCs w:val="28"/>
        </w:rPr>
        <w:t xml:space="preserve">from predefined </w:t>
      </w:r>
      <w:proofErr w:type="gramStart"/>
      <w:r>
        <w:rPr>
          <w:rFonts w:ascii="Eras Light ITC" w:hAnsi="Eras Light ITC"/>
          <w:b/>
          <w:bCs/>
          <w:sz w:val="28"/>
          <w:szCs w:val="28"/>
        </w:rPr>
        <w:t>list  (</w:t>
      </w:r>
      <w:proofErr w:type="gramEnd"/>
      <w:r w:rsidRPr="00B05BF5">
        <w:rPr>
          <w:rFonts w:ascii="Eras Light ITC" w:hAnsi="Eras Light ITC"/>
          <w:b/>
          <w:bCs/>
          <w:strike/>
          <w:sz w:val="28"/>
          <w:szCs w:val="28"/>
        </w:rPr>
        <w:t>OPEX</w:t>
      </w:r>
      <w:r>
        <w:rPr>
          <w:rFonts w:ascii="Eras Light ITC" w:hAnsi="Eras Light ITC"/>
          <w:b/>
          <w:bCs/>
          <w:sz w:val="28"/>
          <w:szCs w:val="28"/>
        </w:rPr>
        <w:t xml:space="preserve"> or CAPEX)</w:t>
      </w:r>
    </w:p>
    <w:p w14:paraId="466A1FF4" w14:textId="77777777" w:rsidR="00B05BF5" w:rsidRDefault="00B05BF5" w:rsidP="00B05BF5">
      <w:pPr>
        <w:rPr>
          <w:rFonts w:ascii="Eras Light ITC" w:hAnsi="Eras Light ITC"/>
          <w:sz w:val="28"/>
          <w:szCs w:val="28"/>
        </w:rPr>
      </w:pPr>
    </w:p>
    <w:p w14:paraId="130FEFDC" w14:textId="77777777" w:rsidR="00B05BF5" w:rsidRDefault="00B05BF5" w:rsidP="00B05BF5">
      <w:pPr>
        <w:rPr>
          <w:rFonts w:ascii="Eras Light ITC" w:hAnsi="Eras Light ITC"/>
          <w:sz w:val="28"/>
          <w:szCs w:val="28"/>
        </w:rPr>
      </w:pPr>
    </w:p>
    <w:p w14:paraId="1ED8C119" w14:textId="7058A071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b/>
          <w:bCs/>
          <w:sz w:val="28"/>
          <w:szCs w:val="28"/>
        </w:rPr>
        <w:t>5. Execution of Advance Payment</w:t>
      </w:r>
    </w:p>
    <w:p w14:paraId="7C749CBE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</w:p>
    <w:p w14:paraId="20AE1BDD" w14:textId="3BEE35B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 xml:space="preserve">Role: Accounts Payable </w:t>
      </w:r>
      <w:proofErr w:type="spellStart"/>
      <w:r>
        <w:rPr>
          <w:rFonts w:ascii="Eras Light ITC" w:hAnsi="Eras Light ITC"/>
          <w:sz w:val="28"/>
          <w:szCs w:val="28"/>
        </w:rPr>
        <w:t>Supervison</w:t>
      </w:r>
      <w:proofErr w:type="spellEnd"/>
      <w:r w:rsidRPr="00B05BF5">
        <w:rPr>
          <w:rFonts w:ascii="Eras Light ITC" w:hAnsi="Eras Light ITC"/>
          <w:sz w:val="28"/>
          <w:szCs w:val="28"/>
        </w:rPr>
        <w:t xml:space="preserve"> (after receiving approval).</w:t>
      </w:r>
    </w:p>
    <w:p w14:paraId="526FA40F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Tasks:</w:t>
      </w:r>
    </w:p>
    <w:p w14:paraId="1FF5A4D3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Process the approved advance payment using the company's preferred method.</w:t>
      </w:r>
    </w:p>
    <w:p w14:paraId="2DC0F02B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Record the payment details in NetSuite, marking it as an "Advance Payment" for easy tracking.</w:t>
      </w:r>
    </w:p>
    <w:p w14:paraId="5DCA8054" w14:textId="77777777" w:rsid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Notify the supplier with payment details, transaction references, and any other necessary communication.</w:t>
      </w:r>
    </w:p>
    <w:p w14:paraId="6B46CF70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</w:p>
    <w:p w14:paraId="3CAA0722" w14:textId="77777777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b/>
          <w:bCs/>
          <w:sz w:val="28"/>
          <w:szCs w:val="28"/>
        </w:rPr>
        <w:t>6. Reconciliation &amp; Future Adjustments</w:t>
      </w:r>
    </w:p>
    <w:p w14:paraId="7C383215" w14:textId="77777777" w:rsidR="00B05BF5" w:rsidRPr="00B05BF5" w:rsidRDefault="00B05BF5" w:rsidP="00B05BF5">
      <w:pPr>
        <w:rPr>
          <w:rFonts w:ascii="Eras Light ITC" w:hAnsi="Eras Light ITC"/>
          <w:b/>
          <w:bCs/>
          <w:sz w:val="28"/>
          <w:szCs w:val="28"/>
        </w:rPr>
      </w:pPr>
      <w:r w:rsidRPr="00B05BF5">
        <w:rPr>
          <w:rFonts w:ascii="Eras Light ITC" w:hAnsi="Eras Light ITC"/>
          <w:b/>
          <w:bCs/>
          <w:sz w:val="28"/>
          <w:szCs w:val="28"/>
        </w:rPr>
        <w:t>Role: Accounts Payable Accountant &amp; Accounts Payable Supervisor.</w:t>
      </w:r>
    </w:p>
    <w:p w14:paraId="12E64306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Tasks:</w:t>
      </w:r>
    </w:p>
    <w:p w14:paraId="26A5E62B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When goods/services are delivered, reconcile the advance payment with the actual invoice or bill.</w:t>
      </w:r>
    </w:p>
    <w:p w14:paraId="457BC0CF" w14:textId="77777777" w:rsidR="00B05BF5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In NetSuite, offset the advance payment against the actual bill, ensuring the balance is correctly reflected.</w:t>
      </w:r>
    </w:p>
    <w:p w14:paraId="0EEF24ED" w14:textId="37A0A017" w:rsidR="00035856" w:rsidRPr="00B05BF5" w:rsidRDefault="00B05BF5" w:rsidP="00B05BF5">
      <w:pPr>
        <w:rPr>
          <w:rFonts w:ascii="Eras Light ITC" w:hAnsi="Eras Light ITC"/>
          <w:sz w:val="28"/>
          <w:szCs w:val="28"/>
        </w:rPr>
      </w:pPr>
      <w:r w:rsidRPr="00B05BF5">
        <w:rPr>
          <w:rFonts w:ascii="Eras Light ITC" w:hAnsi="Eras Light ITC"/>
          <w:sz w:val="28"/>
          <w:szCs w:val="28"/>
        </w:rPr>
        <w:t>For any discrepancies between the advance and actual amount, take necessary actions (e.g., request a refund, process additional payments).</w:t>
      </w:r>
    </w:p>
    <w:sectPr w:rsidR="00035856" w:rsidRPr="00B05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5F"/>
    <w:rsid w:val="00035856"/>
    <w:rsid w:val="008E3B24"/>
    <w:rsid w:val="00A51E5F"/>
    <w:rsid w:val="00B0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9482"/>
  <w15:chartTrackingRefBased/>
  <w15:docId w15:val="{8CB29892-6DEF-4FA7-A8C8-D078CB0B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8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Sufian Zayed</dc:creator>
  <cp:keywords/>
  <dc:description/>
  <cp:lastModifiedBy>Sufian Zayed</cp:lastModifiedBy>
  <cp:revision>1</cp:revision>
  <dcterms:created xsi:type="dcterms:W3CDTF">2023-09-03T18:29:00Z</dcterms:created>
  <dcterms:modified xsi:type="dcterms:W3CDTF">2023-09-06T08:40:00Z</dcterms:modified>
</cp:coreProperties>
</file>