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0F0D9" w14:textId="77777777" w:rsid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Direct Journal Entry Workflow in NetSuite ERP:</w:t>
      </w:r>
    </w:p>
    <w:p w14:paraId="335E22A6" w14:textId="4BF7F011" w:rsidR="006F24F0" w:rsidRPr="006F24F0" w:rsidRDefault="006F24F0" w:rsidP="006F24F0">
      <w:pPr>
        <w:rPr>
          <w:rFonts w:ascii="Eras Light ITC" w:hAnsi="Eras Light ITC"/>
        </w:rPr>
      </w:pPr>
    </w:p>
    <w:p w14:paraId="2EE48874" w14:textId="77777777" w:rsidR="006F24F0" w:rsidRPr="006F24F0" w:rsidRDefault="006F24F0" w:rsidP="006F24F0">
      <w:pPr>
        <w:rPr>
          <w:rFonts w:ascii="Eras Light ITC" w:hAnsi="Eras Light ITC"/>
          <w:b/>
          <w:bCs/>
        </w:rPr>
      </w:pPr>
      <w:r w:rsidRPr="006F24F0">
        <w:rPr>
          <w:rFonts w:ascii="Eras Light ITC" w:hAnsi="Eras Light ITC"/>
          <w:b/>
          <w:bCs/>
        </w:rPr>
        <w:t>1. Journal Entry Creation</w:t>
      </w:r>
    </w:p>
    <w:p w14:paraId="721D38FE" w14:textId="77777777" w:rsidR="006F24F0" w:rsidRPr="006F24F0" w:rsidRDefault="006F24F0" w:rsidP="006F24F0">
      <w:pPr>
        <w:rPr>
          <w:rFonts w:ascii="Eras Light ITC" w:hAnsi="Eras Light ITC"/>
          <w:b/>
          <w:bCs/>
        </w:rPr>
      </w:pPr>
      <w:r w:rsidRPr="006F24F0">
        <w:rPr>
          <w:rFonts w:ascii="Eras Light ITC" w:hAnsi="Eras Light ITC"/>
          <w:b/>
          <w:bCs/>
        </w:rPr>
        <w:t>Role: General Accountant</w:t>
      </w:r>
    </w:p>
    <w:p w14:paraId="66206421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Tasks:</w:t>
      </w:r>
    </w:p>
    <w:p w14:paraId="03AE2992" w14:textId="77777777" w:rsidR="006F24F0" w:rsidRPr="006F24F0" w:rsidRDefault="006F24F0" w:rsidP="006F24F0">
      <w:pPr>
        <w:ind w:left="540"/>
        <w:rPr>
          <w:rFonts w:ascii="Eras Light ITC" w:hAnsi="Eras Light ITC"/>
        </w:rPr>
      </w:pPr>
      <w:r w:rsidRPr="006F24F0">
        <w:rPr>
          <w:rFonts w:ascii="Eras Light ITC" w:hAnsi="Eras Light ITC"/>
        </w:rPr>
        <w:t>Initiate a new direct journal entry in NetSuite.</w:t>
      </w:r>
    </w:p>
    <w:p w14:paraId="4B7D88E0" w14:textId="77777777" w:rsidR="006F24F0" w:rsidRPr="006F24F0" w:rsidRDefault="006F24F0" w:rsidP="006F24F0">
      <w:pPr>
        <w:ind w:left="540"/>
        <w:rPr>
          <w:rFonts w:ascii="Eras Light ITC" w:hAnsi="Eras Light ITC"/>
        </w:rPr>
      </w:pPr>
      <w:r w:rsidRPr="006F24F0">
        <w:rPr>
          <w:rFonts w:ascii="Eras Light ITC" w:hAnsi="Eras Light ITC"/>
        </w:rPr>
        <w:t>Fill in the debit and credit details, ensuring they balance.</w:t>
      </w:r>
    </w:p>
    <w:p w14:paraId="29F8D41D" w14:textId="77777777" w:rsidR="006F24F0" w:rsidRPr="006F24F0" w:rsidRDefault="006F24F0" w:rsidP="006F24F0">
      <w:pPr>
        <w:ind w:left="540"/>
        <w:rPr>
          <w:rFonts w:ascii="Eras Light ITC" w:hAnsi="Eras Light ITC"/>
        </w:rPr>
      </w:pPr>
      <w:r w:rsidRPr="006F24F0">
        <w:rPr>
          <w:rFonts w:ascii="Eras Light ITC" w:hAnsi="Eras Light ITC"/>
        </w:rPr>
        <w:t>Attach any supporting documentation and provide a clear and detailed description.</w:t>
      </w:r>
    </w:p>
    <w:p w14:paraId="49EE351A" w14:textId="77777777" w:rsidR="006F24F0" w:rsidRDefault="006F24F0" w:rsidP="006F24F0">
      <w:pPr>
        <w:ind w:left="540"/>
        <w:rPr>
          <w:rFonts w:ascii="Eras Light ITC" w:hAnsi="Eras Light ITC"/>
        </w:rPr>
      </w:pPr>
      <w:r w:rsidRPr="006F24F0">
        <w:rPr>
          <w:rFonts w:ascii="Eras Light ITC" w:hAnsi="Eras Light ITC"/>
        </w:rPr>
        <w:t>Save the journal entry in a "Pending Review" or similar status.</w:t>
      </w:r>
    </w:p>
    <w:p w14:paraId="7906FBBF" w14:textId="77777777" w:rsidR="006F24F0" w:rsidRPr="006F24F0" w:rsidRDefault="006F24F0" w:rsidP="006F24F0">
      <w:pPr>
        <w:rPr>
          <w:rFonts w:ascii="Eras Light ITC" w:hAnsi="Eras Light ITC"/>
        </w:rPr>
      </w:pPr>
    </w:p>
    <w:p w14:paraId="5277F4BF" w14:textId="77777777" w:rsidR="006F24F0" w:rsidRPr="006F24F0" w:rsidRDefault="006F24F0" w:rsidP="006F24F0">
      <w:pPr>
        <w:rPr>
          <w:rFonts w:ascii="Eras Light ITC" w:hAnsi="Eras Light ITC"/>
          <w:b/>
          <w:bCs/>
        </w:rPr>
      </w:pPr>
      <w:r w:rsidRPr="006F24F0">
        <w:rPr>
          <w:rFonts w:ascii="Eras Light ITC" w:hAnsi="Eras Light ITC"/>
          <w:b/>
          <w:bCs/>
        </w:rPr>
        <w:t>2. Journal Entry Review</w:t>
      </w:r>
    </w:p>
    <w:p w14:paraId="7B5DF806" w14:textId="77777777" w:rsidR="006F24F0" w:rsidRPr="006F24F0" w:rsidRDefault="006F24F0" w:rsidP="006F24F0">
      <w:pPr>
        <w:rPr>
          <w:rFonts w:ascii="Eras Light ITC" w:hAnsi="Eras Light ITC"/>
          <w:b/>
          <w:bCs/>
        </w:rPr>
      </w:pPr>
      <w:r w:rsidRPr="006F24F0">
        <w:rPr>
          <w:rFonts w:ascii="Eras Light ITC" w:hAnsi="Eras Light ITC"/>
          <w:b/>
          <w:bCs/>
        </w:rPr>
        <w:t>Role: Financial Controller</w:t>
      </w:r>
    </w:p>
    <w:p w14:paraId="5F0105CC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Tasks:</w:t>
      </w:r>
    </w:p>
    <w:p w14:paraId="45485A9F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Review the details of the journal entry created by the General Accountant.</w:t>
      </w:r>
    </w:p>
    <w:p w14:paraId="03C954BD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Ensure the entries align with accounting principles, standards, and company policies.</w:t>
      </w:r>
    </w:p>
    <w:p w14:paraId="5DC49B5E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Validate the relevance and accuracy of supporting documents.</w:t>
      </w:r>
    </w:p>
    <w:p w14:paraId="5A8954A4" w14:textId="77777777" w:rsid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 xml:space="preserve">Once reviewed, either forward the journal entry to the CFO for approval or </w:t>
      </w:r>
      <w:proofErr w:type="gramStart"/>
      <w:r w:rsidRPr="006F24F0">
        <w:rPr>
          <w:rFonts w:ascii="Eras Light ITC" w:hAnsi="Eras Light ITC"/>
        </w:rPr>
        <w:t>send</w:t>
      </w:r>
      <w:proofErr w:type="gramEnd"/>
      <w:r w:rsidRPr="006F24F0">
        <w:rPr>
          <w:rFonts w:ascii="Eras Light ITC" w:hAnsi="Eras Light ITC"/>
        </w:rPr>
        <w:t xml:space="preserve"> back to the General Accountant with feedback for adjustments.</w:t>
      </w:r>
    </w:p>
    <w:p w14:paraId="3C0BB550" w14:textId="77777777" w:rsidR="006F24F0" w:rsidRPr="006F24F0" w:rsidRDefault="006F24F0" w:rsidP="006F24F0">
      <w:pPr>
        <w:rPr>
          <w:rFonts w:ascii="Eras Light ITC" w:hAnsi="Eras Light ITC"/>
        </w:rPr>
      </w:pPr>
    </w:p>
    <w:p w14:paraId="6180FC35" w14:textId="77777777" w:rsidR="006F24F0" w:rsidRPr="006F24F0" w:rsidRDefault="006F24F0" w:rsidP="006F24F0">
      <w:pPr>
        <w:rPr>
          <w:rFonts w:ascii="Eras Light ITC" w:hAnsi="Eras Light ITC"/>
          <w:b/>
          <w:bCs/>
        </w:rPr>
      </w:pPr>
      <w:r w:rsidRPr="006F24F0">
        <w:rPr>
          <w:rFonts w:ascii="Eras Light ITC" w:hAnsi="Eras Light ITC"/>
          <w:b/>
          <w:bCs/>
        </w:rPr>
        <w:t>3. Journal Entry Approval</w:t>
      </w:r>
    </w:p>
    <w:p w14:paraId="53BEA924" w14:textId="77777777" w:rsidR="006F24F0" w:rsidRPr="006F24F0" w:rsidRDefault="006F24F0" w:rsidP="006F24F0">
      <w:pPr>
        <w:rPr>
          <w:rFonts w:ascii="Eras Light ITC" w:hAnsi="Eras Light ITC"/>
          <w:b/>
          <w:bCs/>
        </w:rPr>
      </w:pPr>
      <w:r w:rsidRPr="006F24F0">
        <w:rPr>
          <w:rFonts w:ascii="Eras Light ITC" w:hAnsi="Eras Light ITC"/>
          <w:b/>
          <w:bCs/>
        </w:rPr>
        <w:t>Role: CFO</w:t>
      </w:r>
    </w:p>
    <w:p w14:paraId="546BA7E3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Tasks:</w:t>
      </w:r>
    </w:p>
    <w:p w14:paraId="41149930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Assess the journal entry from a strategic financial perspective.</w:t>
      </w:r>
    </w:p>
    <w:p w14:paraId="4E45AB97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Check the overall impact of the entry on financial statements.</w:t>
      </w:r>
    </w:p>
    <w:p w14:paraId="61D4A1EF" w14:textId="77777777" w:rsid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Provide approval if the entry is deemed accurate and necessary. If not, return with comments or changes.</w:t>
      </w:r>
    </w:p>
    <w:p w14:paraId="7472B120" w14:textId="77777777" w:rsidR="006F24F0" w:rsidRPr="006F24F0" w:rsidRDefault="006F24F0" w:rsidP="006F24F0">
      <w:pPr>
        <w:rPr>
          <w:rFonts w:ascii="Eras Light ITC" w:hAnsi="Eras Light ITC"/>
        </w:rPr>
      </w:pPr>
    </w:p>
    <w:p w14:paraId="3555451C" w14:textId="77777777" w:rsidR="006F24F0" w:rsidRPr="006F24F0" w:rsidRDefault="006F24F0" w:rsidP="006F24F0">
      <w:pPr>
        <w:rPr>
          <w:rFonts w:ascii="Eras Light ITC" w:hAnsi="Eras Light ITC"/>
          <w:b/>
          <w:bCs/>
        </w:rPr>
      </w:pPr>
      <w:r w:rsidRPr="006F24F0">
        <w:rPr>
          <w:rFonts w:ascii="Eras Light ITC" w:hAnsi="Eras Light ITC"/>
          <w:b/>
          <w:bCs/>
        </w:rPr>
        <w:t>4. Journal Entry Posting</w:t>
      </w:r>
    </w:p>
    <w:p w14:paraId="47E7C261" w14:textId="77777777" w:rsidR="006F24F0" w:rsidRPr="006F24F0" w:rsidRDefault="006F24F0" w:rsidP="006F24F0">
      <w:pPr>
        <w:rPr>
          <w:rFonts w:ascii="Eras Light ITC" w:hAnsi="Eras Light ITC"/>
          <w:b/>
          <w:bCs/>
        </w:rPr>
      </w:pPr>
      <w:r w:rsidRPr="006F24F0">
        <w:rPr>
          <w:rFonts w:ascii="Eras Light ITC" w:hAnsi="Eras Light ITC"/>
          <w:b/>
          <w:bCs/>
        </w:rPr>
        <w:t>Role: Financial Controller (once approved by the CFO).</w:t>
      </w:r>
    </w:p>
    <w:p w14:paraId="2118F19C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Tasks:</w:t>
      </w:r>
    </w:p>
    <w:p w14:paraId="54F9B680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Post the approved journal entry to the general ledger in NetSuite.</w:t>
      </w:r>
    </w:p>
    <w:p w14:paraId="0ADB3B9F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Ensure that the entry's status is updated to "Posted" or equivalent.</w:t>
      </w:r>
    </w:p>
    <w:p w14:paraId="178B048D" w14:textId="77777777" w:rsidR="006F24F0" w:rsidRPr="006F24F0" w:rsidRDefault="006F24F0" w:rsidP="006F24F0">
      <w:pPr>
        <w:rPr>
          <w:rFonts w:ascii="Eras Light ITC" w:hAnsi="Eras Light ITC"/>
        </w:rPr>
      </w:pPr>
      <w:r w:rsidRPr="006F24F0">
        <w:rPr>
          <w:rFonts w:ascii="Eras Light ITC" w:hAnsi="Eras Light ITC"/>
        </w:rPr>
        <w:t>Retain all approval trails and documentation within the system for auditing and traceability.</w:t>
      </w:r>
    </w:p>
    <w:p w14:paraId="18C6ECE3" w14:textId="77777777" w:rsidR="006F24F0" w:rsidRPr="006F24F0" w:rsidRDefault="006F24F0" w:rsidP="006F24F0">
      <w:pPr>
        <w:rPr>
          <w:rFonts w:ascii="Eras Light ITC" w:hAnsi="Eras Light ITC"/>
        </w:rPr>
      </w:pPr>
    </w:p>
    <w:sectPr w:rsidR="006F24F0" w:rsidRPr="006F2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F0"/>
    <w:rsid w:val="00035856"/>
    <w:rsid w:val="006F24F0"/>
    <w:rsid w:val="008E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2B24"/>
  <w15:chartTrackingRefBased/>
  <w15:docId w15:val="{B6A90957-BCAC-4238-83BA-9D89C0A1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4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Sufian Zayed</dc:creator>
  <cp:keywords/>
  <dc:description/>
  <cp:lastModifiedBy>Sufian Zayed</cp:lastModifiedBy>
  <cp:revision>1</cp:revision>
  <dcterms:created xsi:type="dcterms:W3CDTF">2023-09-06T09:30:00Z</dcterms:created>
  <dcterms:modified xsi:type="dcterms:W3CDTF">2023-09-06T09:31:00Z</dcterms:modified>
</cp:coreProperties>
</file>