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F6D09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Supplier Payment Workflow in NetSuite:</w:t>
      </w:r>
    </w:p>
    <w:p w14:paraId="6A16ABBD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1. Supplier &amp; Vendor Bill Creation</w:t>
      </w:r>
    </w:p>
    <w:p w14:paraId="0F6C0B94" w14:textId="77777777" w:rsidR="00CF2C30" w:rsidRDefault="00CF2C30" w:rsidP="00CF2C30">
      <w:pPr>
        <w:ind w:left="900" w:hanging="540"/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 xml:space="preserve">Role: </w:t>
      </w:r>
    </w:p>
    <w:p w14:paraId="1F7A99CF" w14:textId="77777777" w:rsidR="00CF2C30" w:rsidRPr="00CF2C30" w:rsidRDefault="00CF2C30" w:rsidP="00CF2C30">
      <w:pPr>
        <w:ind w:left="900" w:hanging="540"/>
        <w:rPr>
          <w:rFonts w:ascii="Eras Light ITC" w:hAnsi="Eras Light ITC"/>
          <w:i/>
          <w:iCs/>
          <w:sz w:val="28"/>
          <w:szCs w:val="28"/>
        </w:rPr>
      </w:pPr>
      <w:r w:rsidRPr="00CF2C30">
        <w:rPr>
          <w:rFonts w:ascii="Eras Light ITC" w:hAnsi="Eras Light ITC"/>
          <w:i/>
          <w:iCs/>
          <w:sz w:val="28"/>
          <w:szCs w:val="28"/>
        </w:rPr>
        <w:t>Generate vendor bills from purchase orders or other sources.</w:t>
      </w:r>
    </w:p>
    <w:p w14:paraId="347CCA18" w14:textId="2336A0CF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Accounts Payable </w:t>
      </w:r>
      <w:proofErr w:type="gramStart"/>
      <w:r w:rsidRPr="00CF2C30">
        <w:rPr>
          <w:rFonts w:ascii="Eras Light ITC" w:hAnsi="Eras Light ITC"/>
          <w:sz w:val="28"/>
          <w:szCs w:val="28"/>
        </w:rPr>
        <w:t>Accountant.</w:t>
      </w:r>
      <w:r>
        <w:rPr>
          <w:rFonts w:ascii="Eras Light ITC" w:hAnsi="Eras Light ITC"/>
          <w:sz w:val="28"/>
          <w:szCs w:val="28"/>
        </w:rPr>
        <w:t>(</w:t>
      </w:r>
      <w:proofErr w:type="gramEnd"/>
      <w:r>
        <w:rPr>
          <w:rFonts w:ascii="Eras Light ITC" w:hAnsi="Eras Light ITC"/>
          <w:sz w:val="28"/>
          <w:szCs w:val="28"/>
        </w:rPr>
        <w:t>Create)</w:t>
      </w:r>
    </w:p>
    <w:p w14:paraId="267D5E8A" w14:textId="70550B24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Accounts Payable </w:t>
      </w:r>
      <w:r>
        <w:rPr>
          <w:rFonts w:ascii="Eras Light ITC" w:hAnsi="Eras Light ITC"/>
          <w:sz w:val="28"/>
          <w:szCs w:val="28"/>
        </w:rPr>
        <w:t xml:space="preserve">Supervisor if the value &lt; 25,000 </w:t>
      </w:r>
      <w:proofErr w:type="gramStart"/>
      <w:r>
        <w:rPr>
          <w:rFonts w:ascii="Eras Light ITC" w:hAnsi="Eras Light ITC"/>
          <w:sz w:val="28"/>
          <w:szCs w:val="28"/>
        </w:rPr>
        <w:t>SAR.</w:t>
      </w:r>
      <w:r>
        <w:rPr>
          <w:rFonts w:ascii="Eras Light ITC" w:hAnsi="Eras Light ITC"/>
          <w:sz w:val="28"/>
          <w:szCs w:val="28"/>
        </w:rPr>
        <w:t>(</w:t>
      </w:r>
      <w:proofErr w:type="gramEnd"/>
      <w:r>
        <w:rPr>
          <w:rFonts w:ascii="Eras Light ITC" w:hAnsi="Eras Light ITC"/>
          <w:sz w:val="28"/>
          <w:szCs w:val="28"/>
        </w:rPr>
        <w:t>Post</w:t>
      </w:r>
      <w:r>
        <w:rPr>
          <w:rFonts w:ascii="Eras Light ITC" w:hAnsi="Eras Light ITC"/>
          <w:sz w:val="28"/>
          <w:szCs w:val="28"/>
        </w:rPr>
        <w:t>)</w:t>
      </w:r>
    </w:p>
    <w:p w14:paraId="689D3F20" w14:textId="25B4D432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 xml:space="preserve">Financial Controller </w:t>
      </w:r>
      <w:r>
        <w:rPr>
          <w:rFonts w:ascii="Eras Light ITC" w:hAnsi="Eras Light ITC"/>
          <w:sz w:val="28"/>
          <w:szCs w:val="28"/>
        </w:rPr>
        <w:t xml:space="preserve">if the value &lt; </w:t>
      </w:r>
      <w:r>
        <w:rPr>
          <w:rFonts w:ascii="Eras Light ITC" w:hAnsi="Eras Light ITC"/>
          <w:sz w:val="28"/>
          <w:szCs w:val="28"/>
        </w:rPr>
        <w:t>100</w:t>
      </w:r>
      <w:r>
        <w:rPr>
          <w:rFonts w:ascii="Eras Light ITC" w:hAnsi="Eras Light ITC"/>
          <w:sz w:val="28"/>
          <w:szCs w:val="28"/>
        </w:rPr>
        <w:t>,000 SAR</w:t>
      </w:r>
      <w:r>
        <w:rPr>
          <w:rFonts w:ascii="Eras Light ITC" w:hAnsi="Eras Light ITC"/>
          <w:sz w:val="28"/>
          <w:szCs w:val="28"/>
        </w:rPr>
        <w:t xml:space="preserve"> &amp; &gt; </w:t>
      </w:r>
      <w:proofErr w:type="gramStart"/>
      <w:r>
        <w:rPr>
          <w:rFonts w:ascii="Eras Light ITC" w:hAnsi="Eras Light ITC"/>
          <w:sz w:val="28"/>
          <w:szCs w:val="28"/>
        </w:rPr>
        <w:t xml:space="preserve">25,001 </w:t>
      </w:r>
      <w:r>
        <w:rPr>
          <w:rFonts w:ascii="Eras Light ITC" w:hAnsi="Eras Light ITC"/>
          <w:sz w:val="28"/>
          <w:szCs w:val="28"/>
        </w:rPr>
        <w:t>.</w:t>
      </w:r>
      <w:proofErr w:type="gramEnd"/>
      <w:r>
        <w:rPr>
          <w:rFonts w:ascii="Eras Light ITC" w:hAnsi="Eras Light ITC"/>
          <w:sz w:val="28"/>
          <w:szCs w:val="28"/>
        </w:rPr>
        <w:t>(Post)</w:t>
      </w:r>
    </w:p>
    <w:p w14:paraId="4FDA78C1" w14:textId="72F4C6C0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proofErr w:type="gramStart"/>
      <w:r>
        <w:rPr>
          <w:rFonts w:ascii="Eras Light ITC" w:hAnsi="Eras Light ITC"/>
          <w:sz w:val="28"/>
          <w:szCs w:val="28"/>
        </w:rPr>
        <w:t xml:space="preserve">CFO </w:t>
      </w:r>
      <w:r>
        <w:rPr>
          <w:rFonts w:ascii="Eras Light ITC" w:hAnsi="Eras Light ITC"/>
          <w:sz w:val="28"/>
          <w:szCs w:val="28"/>
        </w:rPr>
        <w:t xml:space="preserve"> if</w:t>
      </w:r>
      <w:proofErr w:type="gramEnd"/>
      <w:r>
        <w:rPr>
          <w:rFonts w:ascii="Eras Light ITC" w:hAnsi="Eras Light ITC"/>
          <w:sz w:val="28"/>
          <w:szCs w:val="28"/>
        </w:rPr>
        <w:t xml:space="preserve"> the value </w:t>
      </w:r>
      <w:r>
        <w:rPr>
          <w:rFonts w:ascii="Eras Light ITC" w:hAnsi="Eras Light ITC"/>
          <w:sz w:val="28"/>
          <w:szCs w:val="28"/>
        </w:rPr>
        <w:t>&gt;</w:t>
      </w:r>
      <w:r>
        <w:rPr>
          <w:rFonts w:ascii="Eras Light ITC" w:hAnsi="Eras Light ITC"/>
          <w:sz w:val="28"/>
          <w:szCs w:val="28"/>
        </w:rPr>
        <w:t xml:space="preserve"> 100,000 SAR.(Post)</w:t>
      </w:r>
    </w:p>
    <w:p w14:paraId="6B24DD27" w14:textId="26430450" w:rsidR="00CF2C30" w:rsidRP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Accounts Payable </w:t>
      </w:r>
      <w:r>
        <w:rPr>
          <w:rFonts w:ascii="Eras Light ITC" w:hAnsi="Eras Light ITC"/>
          <w:sz w:val="28"/>
          <w:szCs w:val="28"/>
        </w:rPr>
        <w:t>Supervisor</w:t>
      </w:r>
      <w:r>
        <w:rPr>
          <w:rFonts w:ascii="Eras Light ITC" w:hAnsi="Eras Light ITC"/>
          <w:sz w:val="28"/>
          <w:szCs w:val="28"/>
        </w:rPr>
        <w:t xml:space="preserve">: </w:t>
      </w:r>
      <w:r w:rsidRPr="00CF2C30">
        <w:rPr>
          <w:rFonts w:ascii="Eras Light ITC" w:hAnsi="Eras Light ITC"/>
          <w:sz w:val="28"/>
          <w:szCs w:val="28"/>
        </w:rPr>
        <w:t>Add/Update supplier details in NetSuite.</w:t>
      </w:r>
    </w:p>
    <w:p w14:paraId="73DC70C3" w14:textId="65E93087" w:rsidR="00CF2C30" w:rsidRDefault="00CF2C30" w:rsidP="00CF2C30">
      <w:pPr>
        <w:ind w:left="900" w:hanging="540"/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Accounts Payable </w:t>
      </w:r>
      <w:proofErr w:type="gramStart"/>
      <w:r w:rsidRPr="00CF2C30">
        <w:rPr>
          <w:rFonts w:ascii="Eras Light ITC" w:hAnsi="Eras Light ITC"/>
          <w:sz w:val="28"/>
          <w:szCs w:val="28"/>
        </w:rPr>
        <w:t>Accountant</w:t>
      </w:r>
      <w:r w:rsidRPr="00CF2C30">
        <w:rPr>
          <w:rFonts w:ascii="Eras Light ITC" w:hAnsi="Eras Light ITC"/>
          <w:sz w:val="28"/>
          <w:szCs w:val="28"/>
        </w:rPr>
        <w:t xml:space="preserve"> </w:t>
      </w:r>
      <w:r>
        <w:rPr>
          <w:rFonts w:ascii="Eras Light ITC" w:hAnsi="Eras Light ITC"/>
          <w:sz w:val="28"/>
          <w:szCs w:val="28"/>
        </w:rPr>
        <w:t>:</w:t>
      </w:r>
      <w:proofErr w:type="gramEnd"/>
      <w:r>
        <w:rPr>
          <w:rFonts w:ascii="Eras Light ITC" w:hAnsi="Eras Light ITC"/>
          <w:sz w:val="28"/>
          <w:szCs w:val="28"/>
        </w:rPr>
        <w:t xml:space="preserve"> </w:t>
      </w:r>
      <w:r w:rsidRPr="00CF2C30">
        <w:rPr>
          <w:rFonts w:ascii="Eras Light ITC" w:hAnsi="Eras Light ITC"/>
          <w:sz w:val="28"/>
          <w:szCs w:val="28"/>
        </w:rPr>
        <w:t>Assign due dates for each vendor bill.</w:t>
      </w:r>
    </w:p>
    <w:p w14:paraId="5E66FCD6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6ADECF0B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2. Notifications &amp; Alerts</w:t>
      </w:r>
    </w:p>
    <w:p w14:paraId="6FD204B1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Role: System Automation (NetSuite).</w:t>
      </w:r>
    </w:p>
    <w:p w14:paraId="670AF555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Tasks:</w:t>
      </w:r>
    </w:p>
    <w:p w14:paraId="2A72AD00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Configure NetSuite to notify the Accounts Payable team (especially the Accounts Payable Accountant and Supervisor) of due payments based on the assigned due dates.</w:t>
      </w:r>
    </w:p>
    <w:p w14:paraId="5C5E1C03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0C639ACA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3. Payment Creation</w:t>
      </w:r>
    </w:p>
    <w:p w14:paraId="0642EBC9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Role: Accounts Payable Accountant.</w:t>
      </w:r>
    </w:p>
    <w:p w14:paraId="505C20B6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Tasks:</w:t>
      </w:r>
    </w:p>
    <w:p w14:paraId="795FC3C6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Create the payment in NetSuite based on the vendor bill and its due date.</w:t>
      </w:r>
    </w:p>
    <w:p w14:paraId="479B574A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69E68514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4. Payment Review</w:t>
      </w:r>
    </w:p>
    <w:p w14:paraId="5E293D98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Role: Accounts Payable Supervisor.</w:t>
      </w:r>
    </w:p>
    <w:p w14:paraId="6F2CEA6D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Tasks:</w:t>
      </w:r>
    </w:p>
    <w:p w14:paraId="292A3B41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Review the payment details for accuracy.</w:t>
      </w:r>
    </w:p>
    <w:p w14:paraId="542FF691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Ensure that all necessary documents and justifications are attached.</w:t>
      </w:r>
    </w:p>
    <w:p w14:paraId="4F12FD3B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 xml:space="preserve">Forward the payment for further approval or </w:t>
      </w:r>
      <w:proofErr w:type="gramStart"/>
      <w:r w:rsidRPr="00CF2C30">
        <w:rPr>
          <w:rFonts w:ascii="Eras Light ITC" w:hAnsi="Eras Light ITC"/>
          <w:sz w:val="28"/>
          <w:szCs w:val="28"/>
        </w:rPr>
        <w:t>send</w:t>
      </w:r>
      <w:proofErr w:type="gramEnd"/>
      <w:r w:rsidRPr="00CF2C30">
        <w:rPr>
          <w:rFonts w:ascii="Eras Light ITC" w:hAnsi="Eras Light ITC"/>
          <w:sz w:val="28"/>
          <w:szCs w:val="28"/>
        </w:rPr>
        <w:t xml:space="preserve"> back to the accountant for corrections if needed.</w:t>
      </w:r>
    </w:p>
    <w:p w14:paraId="50B01542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26899122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5. Payment Approval</w:t>
      </w:r>
    </w:p>
    <w:p w14:paraId="196FE52D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Roles &amp; Criteria:</w:t>
      </w:r>
    </w:p>
    <w:p w14:paraId="74B7B63A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Financial Controller: Approves payments up to 50,000 SAR.</w:t>
      </w:r>
    </w:p>
    <w:p w14:paraId="46D6C8D4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CFO: Approves payments exceeding 50,000 SAR.</w:t>
      </w:r>
    </w:p>
    <w:p w14:paraId="22C02B82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p w14:paraId="38E34D4D" w14:textId="77777777" w:rsidR="00CF2C30" w:rsidRPr="00CF2C30" w:rsidRDefault="00CF2C30" w:rsidP="00CF2C30">
      <w:pPr>
        <w:rPr>
          <w:rFonts w:ascii="Eras Light ITC" w:hAnsi="Eras Light ITC"/>
          <w:b/>
          <w:bCs/>
          <w:sz w:val="28"/>
          <w:szCs w:val="28"/>
        </w:rPr>
      </w:pPr>
      <w:r w:rsidRPr="00CF2C30">
        <w:rPr>
          <w:rFonts w:ascii="Eras Light ITC" w:hAnsi="Eras Light ITC"/>
          <w:b/>
          <w:bCs/>
          <w:sz w:val="28"/>
          <w:szCs w:val="28"/>
        </w:rPr>
        <w:t>Tasks:</w:t>
      </w:r>
    </w:p>
    <w:p w14:paraId="0319461D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Review the payment and all its accompanying details and documentation.</w:t>
      </w:r>
    </w:p>
    <w:p w14:paraId="7BA3706B" w14:textId="77777777" w:rsidR="00CF2C30" w:rsidRDefault="00CF2C30" w:rsidP="00CF2C30">
      <w:pPr>
        <w:rPr>
          <w:rFonts w:ascii="Eras Light ITC" w:hAnsi="Eras Light ITC"/>
          <w:sz w:val="28"/>
          <w:szCs w:val="28"/>
        </w:rPr>
      </w:pPr>
      <w:r w:rsidRPr="00CF2C30">
        <w:rPr>
          <w:rFonts w:ascii="Eras Light ITC" w:hAnsi="Eras Light ITC"/>
          <w:sz w:val="28"/>
          <w:szCs w:val="28"/>
        </w:rPr>
        <w:t>Approve the payment if everything is in order or send it back with comments for necessary adjustments.</w:t>
      </w:r>
    </w:p>
    <w:p w14:paraId="59C7EC5E" w14:textId="77777777" w:rsidR="00CF2C30" w:rsidRPr="00CF2C30" w:rsidRDefault="00CF2C30" w:rsidP="00CF2C30">
      <w:pPr>
        <w:rPr>
          <w:rFonts w:ascii="Eras Light ITC" w:hAnsi="Eras Light ITC"/>
          <w:sz w:val="28"/>
          <w:szCs w:val="28"/>
        </w:rPr>
      </w:pPr>
    </w:p>
    <w:sectPr w:rsidR="00CF2C30" w:rsidRPr="00CF2C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30"/>
    <w:rsid w:val="00035856"/>
    <w:rsid w:val="008E3B24"/>
    <w:rsid w:val="00CF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FEE5"/>
  <w15:chartTrackingRefBased/>
  <w15:docId w15:val="{FF22B98E-EE79-4DF5-9323-6B30D39CF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7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Sufian Zayed</dc:creator>
  <cp:keywords/>
  <dc:description/>
  <cp:lastModifiedBy/>
  <cp:revision>1</cp:revision>
  <dcterms:created xsi:type="dcterms:W3CDTF">2023-09-06T07:56:00Z</dcterms:created>
</cp:coreProperties>
</file>