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vertAlign w:val="baseline"/>
        </w:rPr>
      </w:pPr>
      <w:r w:rsidDel="00000000" w:rsidR="00000000" w:rsidRPr="00000000">
        <w:rPr>
          <w:rtl w:val="0"/>
        </w:rPr>
      </w:r>
    </w:p>
    <w:tbl>
      <w:tblPr>
        <w:tblStyle w:val="Table1"/>
        <w:tblW w:w="9684.0" w:type="dxa"/>
        <w:jc w:val="center"/>
        <w:tblLayout w:type="fixed"/>
        <w:tblLook w:val="0000"/>
      </w:tblPr>
      <w:tblGrid>
        <w:gridCol w:w="9684"/>
        <w:tblGridChange w:id="0">
          <w:tblGrid>
            <w:gridCol w:w="9684"/>
          </w:tblGrid>
        </w:tblGridChange>
      </w:tblGrid>
      <w:tr>
        <w:trPr>
          <w:cantSplit w:val="0"/>
          <w:trHeight w:val="12085" w:hRule="atLeast"/>
          <w:tblHeader w:val="0"/>
        </w:trPr>
        <w:tc>
          <w:tcP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vertAlign w:val="baseline"/>
              </w:rPr>
            </w:pPr>
            <w:r w:rsidDel="00000000" w:rsidR="00000000" w:rsidRPr="00000000">
              <w:rPr>
                <w:rtl w:val="0"/>
              </w:rPr>
            </w:r>
          </w:p>
          <w:tbl>
            <w:tblPr>
              <w:tblStyle w:val="Table2"/>
              <w:tblW w:w="9360.0" w:type="dxa"/>
              <w:jc w:val="left"/>
              <w:tblInd w:w="108.0" w:type="dxa"/>
              <w:tblLayout w:type="fixed"/>
              <w:tblLook w:val="0000"/>
            </w:tblPr>
            <w:tblGrid>
              <w:gridCol w:w="9360"/>
              <w:tblGridChange w:id="0">
                <w:tblGrid>
                  <w:gridCol w:w="9360"/>
                </w:tblGrid>
              </w:tblGridChange>
            </w:tblGrid>
            <w:tr>
              <w:trPr>
                <w:cantSplit w:val="0"/>
                <w:trHeight w:val="13140" w:hRule="atLeast"/>
                <w:tblHeader w:val="0"/>
              </w:trPr>
              <w:tc>
                <w:tcPr>
                  <w:vAlign w:val="top"/>
                </w:tcPr>
                <w:p w:rsidR="00000000" w:rsidDel="00000000" w:rsidP="00000000" w:rsidRDefault="00000000" w:rsidRPr="00000000" w14:paraId="00000003">
                  <w:pPr>
                    <w:jc w:val="left"/>
                    <w:rPr>
                      <w:rFonts w:ascii="Times" w:cs="Times" w:eastAsia="Times" w:hAnsi="Times"/>
                      <w:sz w:val="42"/>
                      <w:szCs w:val="42"/>
                      <w:vertAlign w:val="baseline"/>
                    </w:rPr>
                  </w:pPr>
                  <w:r w:rsidDel="00000000" w:rsidR="00000000" w:rsidRPr="00000000">
                    <w:rPr>
                      <w:rtl w:val="0"/>
                    </w:rPr>
                  </w:r>
                </w:p>
                <w:p w:rsidR="00000000" w:rsidDel="00000000" w:rsidP="00000000" w:rsidRDefault="00000000" w:rsidRPr="00000000" w14:paraId="00000004">
                  <w:pPr>
                    <w:jc w:val="center"/>
                    <w:rPr>
                      <w:rFonts w:ascii="Times" w:cs="Times" w:eastAsia="Times" w:hAnsi="Times"/>
                      <w:sz w:val="42"/>
                      <w:szCs w:val="42"/>
                      <w:vertAlign w:val="baseline"/>
                    </w:rPr>
                  </w:pPr>
                  <w:r w:rsidDel="00000000" w:rsidR="00000000" w:rsidRPr="00000000">
                    <w:rPr>
                      <w:rtl w:val="0"/>
                    </w:rPr>
                  </w:r>
                </w:p>
                <w:p w:rsidR="00000000" w:rsidDel="00000000" w:rsidP="00000000" w:rsidRDefault="00000000" w:rsidRPr="00000000" w14:paraId="00000005">
                  <w:pPr>
                    <w:jc w:val="center"/>
                    <w:rPr>
                      <w:rFonts w:ascii="Times" w:cs="Times" w:eastAsia="Times" w:hAnsi="Times"/>
                      <w:sz w:val="56"/>
                      <w:szCs w:val="56"/>
                      <w:vertAlign w:val="baseline"/>
                    </w:rPr>
                  </w:pPr>
                  <w:r w:rsidDel="00000000" w:rsidR="00000000" w:rsidRPr="00000000">
                    <w:rPr>
                      <w:rFonts w:ascii="Times" w:cs="Times" w:eastAsia="Times" w:hAnsi="Times"/>
                      <w:b w:val="1"/>
                      <w:sz w:val="56"/>
                      <w:szCs w:val="56"/>
                      <w:vertAlign w:val="baseline"/>
                      <w:rtl w:val="0"/>
                    </w:rPr>
                    <w:t xml:space="preserve">Software Design Specifications</w:t>
                  </w:r>
                  <w:r w:rsidDel="00000000" w:rsidR="00000000" w:rsidRPr="00000000">
                    <w:rPr>
                      <w:rtl w:val="0"/>
                    </w:rPr>
                  </w:r>
                </w:p>
                <w:p w:rsidR="00000000" w:rsidDel="00000000" w:rsidP="00000000" w:rsidRDefault="00000000" w:rsidRPr="00000000" w14:paraId="00000006">
                  <w:pPr>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007">
                  <w:pPr>
                    <w:jc w:val="center"/>
                    <w:rPr>
                      <w:rFonts w:ascii="Times" w:cs="Times" w:eastAsia="Times" w:hAnsi="Times"/>
                      <w:i w:val="0"/>
                      <w:sz w:val="32"/>
                      <w:szCs w:val="32"/>
                      <w:vertAlign w:val="baseline"/>
                    </w:rPr>
                  </w:pPr>
                  <w:r w:rsidDel="00000000" w:rsidR="00000000" w:rsidRPr="00000000">
                    <w:rPr>
                      <w:rtl w:val="0"/>
                    </w:rPr>
                  </w:r>
                </w:p>
                <w:p w:rsidR="00000000" w:rsidDel="00000000" w:rsidP="00000000" w:rsidRDefault="00000000" w:rsidRPr="00000000" w14:paraId="00000008">
                  <w:pPr>
                    <w:jc w:val="center"/>
                    <w:rPr>
                      <w:rFonts w:ascii="Times" w:cs="Times" w:eastAsia="Times" w:hAnsi="Times"/>
                      <w:b w:val="1"/>
                      <w:i w:val="0"/>
                      <w:sz w:val="52"/>
                      <w:szCs w:val="52"/>
                      <w:vertAlign w:val="baseline"/>
                    </w:rPr>
                  </w:pPr>
                  <w:r w:rsidDel="00000000" w:rsidR="00000000" w:rsidRPr="00000000">
                    <w:rPr>
                      <w:rFonts w:ascii="Times" w:cs="Times" w:eastAsia="Times" w:hAnsi="Times"/>
                      <w:b w:val="1"/>
                      <w:sz w:val="52"/>
                      <w:szCs w:val="52"/>
                      <w:rtl w:val="0"/>
                    </w:rPr>
                    <w:t xml:space="preserve">PHARMACY POS</w:t>
                  </w:r>
                  <w:r w:rsidDel="00000000" w:rsidR="00000000" w:rsidRPr="00000000">
                    <w:rPr>
                      <w:rtl w:val="0"/>
                    </w:rPr>
                  </w:r>
                </w:p>
                <w:p w:rsidR="00000000" w:rsidDel="00000000" w:rsidP="00000000" w:rsidRDefault="00000000" w:rsidRPr="00000000" w14:paraId="00000009">
                  <w:pPr>
                    <w:rPr>
                      <w:rFonts w:ascii="Times" w:cs="Times" w:eastAsia="Times" w:hAnsi="Times"/>
                      <w:sz w:val="26"/>
                      <w:szCs w:val="26"/>
                      <w:vertAlign w:val="baseline"/>
                    </w:rPr>
                  </w:pPr>
                  <w:r w:rsidDel="00000000" w:rsidR="00000000" w:rsidRPr="00000000">
                    <w:rPr>
                      <w:rtl w:val="0"/>
                    </w:rPr>
                  </w:r>
                </w:p>
                <w:p w:rsidR="00000000" w:rsidDel="00000000" w:rsidP="00000000" w:rsidRDefault="00000000" w:rsidRPr="00000000" w14:paraId="0000000A">
                  <w:pPr>
                    <w:jc w:val="center"/>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00B">
                  <w:pPr>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Version: </w:t>
                  </w:r>
                  <w:r w:rsidDel="00000000" w:rsidR="00000000" w:rsidRPr="00000000">
                    <w:rPr>
                      <w:rFonts w:ascii="Times" w:cs="Times" w:eastAsia="Times" w:hAnsi="Times"/>
                      <w:b w:val="1"/>
                      <w:sz w:val="28"/>
                      <w:szCs w:val="28"/>
                      <w:rtl w:val="0"/>
                    </w:rPr>
                    <w:t xml:space="preserve">1.0</w:t>
                  </w:r>
                  <w:r w:rsidDel="00000000" w:rsidR="00000000" w:rsidRPr="00000000">
                    <w:rPr>
                      <w:rtl w:val="0"/>
                    </w:rPr>
                  </w:r>
                </w:p>
                <w:p w:rsidR="00000000" w:rsidDel="00000000" w:rsidP="00000000" w:rsidRDefault="00000000" w:rsidRPr="00000000" w14:paraId="0000000C">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D">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E">
                  <w:pPr>
                    <w:rPr>
                      <w:rFonts w:ascii="Times" w:cs="Times" w:eastAsia="Times" w:hAnsi="Times"/>
                      <w:vertAlign w:val="baseline"/>
                    </w:rPr>
                  </w:pPr>
                  <w:r w:rsidDel="00000000" w:rsidR="00000000" w:rsidRPr="00000000">
                    <w:rPr>
                      <w:rtl w:val="0"/>
                    </w:rPr>
                  </w:r>
                </w:p>
                <w:tbl>
                  <w:tblPr>
                    <w:tblStyle w:val="Table3"/>
                    <w:tblW w:w="9134.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vAlign w:val="top"/>
                      </w:tcPr>
                      <w:p w:rsidR="00000000" w:rsidDel="00000000" w:rsidP="00000000" w:rsidRDefault="00000000" w:rsidRPr="00000000" w14:paraId="0000000F">
                        <w:pPr>
                          <w:rPr>
                            <w:rFonts w:ascii="Times" w:cs="Times" w:eastAsia="Times" w:hAnsi="Times"/>
                            <w:sz w:val="32"/>
                            <w:szCs w:val="32"/>
                            <w:vertAlign w:val="baseline"/>
                          </w:rPr>
                        </w:pPr>
                        <w:r w:rsidDel="00000000" w:rsidR="00000000" w:rsidRPr="00000000">
                          <w:rPr>
                            <w:rFonts w:ascii="Times" w:cs="Times" w:eastAsia="Times" w:hAnsi="Times"/>
                            <w:sz w:val="32"/>
                            <w:szCs w:val="32"/>
                            <w:vertAlign w:val="baseline"/>
                            <w:rtl w:val="0"/>
                          </w:rPr>
                          <w:t xml:space="preserve">Project Code</w:t>
                        </w:r>
                      </w:p>
                    </w:tc>
                    <w:tc>
                      <w:tcPr>
                        <w:vAlign w:val="top"/>
                      </w:tcPr>
                      <w:p w:rsidR="00000000" w:rsidDel="00000000" w:rsidP="00000000" w:rsidRDefault="00000000" w:rsidRPr="00000000" w14:paraId="00000010">
                        <w:pPr>
                          <w:rPr>
                            <w:rFonts w:ascii="Times" w:cs="Times" w:eastAsia="Times" w:hAnsi="Times"/>
                            <w:vertAlign w:val="baseline"/>
                          </w:rPr>
                        </w:pPr>
                        <w:r w:rsidDel="00000000" w:rsidR="00000000" w:rsidRPr="00000000">
                          <w:rPr>
                            <w:rFonts w:ascii="Times" w:cs="Times" w:eastAsia="Times" w:hAnsi="Times"/>
                            <w:sz w:val="32"/>
                            <w:szCs w:val="32"/>
                            <w:rtl w:val="0"/>
                          </w:rPr>
                          <w:t xml:space="preserve">SE-2002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rPr>
                            <w:rFonts w:ascii="Times" w:cs="Times" w:eastAsia="Times" w:hAnsi="Times"/>
                            <w:sz w:val="32"/>
                            <w:szCs w:val="32"/>
                            <w:vertAlign w:val="baseline"/>
                          </w:rPr>
                        </w:pPr>
                        <w:r w:rsidDel="00000000" w:rsidR="00000000" w:rsidRPr="00000000">
                          <w:rPr>
                            <w:rFonts w:ascii="Times" w:cs="Times" w:eastAsia="Times" w:hAnsi="Times"/>
                            <w:sz w:val="32"/>
                            <w:szCs w:val="32"/>
                            <w:vertAlign w:val="baseline"/>
                            <w:rtl w:val="0"/>
                          </w:rPr>
                          <w:t xml:space="preserve">Supervisor</w:t>
                        </w:r>
                      </w:p>
                    </w:tc>
                    <w:tc>
                      <w:tcPr>
                        <w:vAlign w:val="top"/>
                      </w:tcPr>
                      <w:p w:rsidR="00000000" w:rsidDel="00000000" w:rsidP="00000000" w:rsidRDefault="00000000" w:rsidRPr="00000000" w14:paraId="00000012">
                        <w:pPr>
                          <w:rPr>
                            <w:rFonts w:ascii="Times" w:cs="Times" w:eastAsia="Times" w:hAnsi="Times"/>
                            <w:vertAlign w:val="baseline"/>
                          </w:rPr>
                        </w:pPr>
                        <w:r w:rsidDel="00000000" w:rsidR="00000000" w:rsidRPr="00000000">
                          <w:rPr>
                            <w:rFonts w:ascii="Times" w:cs="Times" w:eastAsia="Times" w:hAnsi="Times"/>
                            <w:sz w:val="32"/>
                            <w:szCs w:val="32"/>
                            <w:rtl w:val="0"/>
                          </w:rPr>
                          <w:t xml:space="preserve">Rubab Jaffer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3">
                        <w:pPr>
                          <w:rPr>
                            <w:rFonts w:ascii="Times" w:cs="Times" w:eastAsia="Times" w:hAnsi="Times"/>
                            <w:sz w:val="32"/>
                            <w:szCs w:val="32"/>
                            <w:vertAlign w:val="baseline"/>
                          </w:rPr>
                        </w:pPr>
                        <w:r w:rsidDel="00000000" w:rsidR="00000000" w:rsidRPr="00000000">
                          <w:rPr>
                            <w:rFonts w:ascii="Times" w:cs="Times" w:eastAsia="Times" w:hAnsi="Times"/>
                            <w:sz w:val="32"/>
                            <w:szCs w:val="32"/>
                            <w:vertAlign w:val="baseline"/>
                            <w:rtl w:val="0"/>
                          </w:rPr>
                          <w:t xml:space="preserve">Co Supervisor</w:t>
                        </w:r>
                      </w:p>
                    </w:tc>
                    <w:tc>
                      <w:tcPr>
                        <w:vAlign w:val="top"/>
                      </w:tcPr>
                      <w:p w:rsidR="00000000" w:rsidDel="00000000" w:rsidP="00000000" w:rsidRDefault="00000000" w:rsidRPr="00000000" w14:paraId="00000014">
                        <w:pPr>
                          <w:rPr>
                            <w:rFonts w:ascii="Times" w:cs="Times" w:eastAsia="Times" w:hAnsi="Times"/>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rPr>
                            <w:rFonts w:ascii="Times" w:cs="Times" w:eastAsia="Times" w:hAnsi="Times"/>
                            <w:sz w:val="32"/>
                            <w:szCs w:val="32"/>
                            <w:vertAlign w:val="baseline"/>
                          </w:rPr>
                        </w:pPr>
                        <w:r w:rsidDel="00000000" w:rsidR="00000000" w:rsidRPr="00000000">
                          <w:rPr>
                            <w:rFonts w:ascii="Times" w:cs="Times" w:eastAsia="Times" w:hAnsi="Times"/>
                            <w:sz w:val="32"/>
                            <w:szCs w:val="32"/>
                            <w:vertAlign w:val="baseline"/>
                            <w:rtl w:val="0"/>
                          </w:rPr>
                          <w:t xml:space="preserve">Project Team</w:t>
                        </w:r>
                      </w:p>
                    </w:tc>
                    <w:tc>
                      <w:tcPr>
                        <w:vAlign w:val="top"/>
                      </w:tcPr>
                      <w:p w:rsidR="00000000" w:rsidDel="00000000" w:rsidP="00000000" w:rsidRDefault="00000000" w:rsidRPr="00000000" w14:paraId="00000016">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Abdullah Ellahi [22k-5190]</w:t>
                        </w:r>
                      </w:p>
                      <w:p w:rsidR="00000000" w:rsidDel="00000000" w:rsidP="00000000" w:rsidRDefault="00000000" w:rsidRPr="00000000" w14:paraId="00000018">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Adnan Sajid [22K-5175]</w:t>
                        </w:r>
                      </w:p>
                      <w:p w:rsidR="00000000" w:rsidDel="00000000" w:rsidP="00000000" w:rsidRDefault="00000000" w:rsidRPr="00000000" w14:paraId="00000019">
                        <w:pPr>
                          <w:spacing w:after="240" w:befor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Hamza [22K-4825]</w:t>
                        </w:r>
                      </w:p>
                      <w:p w:rsidR="00000000" w:rsidDel="00000000" w:rsidP="00000000" w:rsidRDefault="00000000" w:rsidRPr="00000000" w14:paraId="0000001A">
                        <w:pPr>
                          <w:rPr>
                            <w:rFonts w:ascii="Times" w:cs="Times" w:eastAsia="Times" w:hAnsi="Times"/>
                          </w:rPr>
                        </w:pPr>
                        <w:r w:rsidDel="00000000" w:rsidR="00000000" w:rsidRPr="00000000">
                          <w:rPr>
                            <w:rtl w:val="0"/>
                          </w:rPr>
                        </w:r>
                      </w:p>
                      <w:p w:rsidR="00000000" w:rsidDel="00000000" w:rsidP="00000000" w:rsidRDefault="00000000" w:rsidRPr="00000000" w14:paraId="0000001B">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C">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D">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E">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F">
                        <w:pPr>
                          <w:rPr>
                            <w:rFonts w:ascii="Times" w:cs="Times" w:eastAsia="Times" w:hAnsi="Times"/>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rPr>
                            <w:rFonts w:ascii="Times" w:cs="Times" w:eastAsia="Times" w:hAnsi="Times"/>
                            <w:sz w:val="32"/>
                            <w:szCs w:val="32"/>
                            <w:vertAlign w:val="baseline"/>
                          </w:rPr>
                        </w:pPr>
                        <w:r w:rsidDel="00000000" w:rsidR="00000000" w:rsidRPr="00000000">
                          <w:rPr>
                            <w:rFonts w:ascii="Times" w:cs="Times" w:eastAsia="Times" w:hAnsi="Times"/>
                            <w:sz w:val="32"/>
                            <w:szCs w:val="32"/>
                            <w:vertAlign w:val="baseline"/>
                            <w:rtl w:val="0"/>
                          </w:rPr>
                          <w:t xml:space="preserve">Submission Date</w:t>
                        </w:r>
                      </w:p>
                    </w:tc>
                    <w:tc>
                      <w:tcPr>
                        <w:vAlign w:val="top"/>
                      </w:tcPr>
                      <w:p w:rsidR="00000000" w:rsidDel="00000000" w:rsidP="00000000" w:rsidRDefault="00000000" w:rsidRPr="00000000" w14:paraId="00000021">
                        <w:pPr>
                          <w:rPr>
                            <w:rFonts w:ascii="Times" w:cs="Times" w:eastAsia="Times" w:hAnsi="Times"/>
                            <w:vertAlign w:val="baseline"/>
                          </w:rPr>
                        </w:pPr>
                        <w:r w:rsidDel="00000000" w:rsidR="00000000" w:rsidRPr="00000000">
                          <w:rPr>
                            <w:rFonts w:ascii="Times" w:cs="Times" w:eastAsia="Times" w:hAnsi="Times"/>
                            <w:rtl w:val="0"/>
                          </w:rPr>
                          <w:t xml:space="preserve">03/05/2024</w:t>
                        </w:r>
                        <w:r w:rsidDel="00000000" w:rsidR="00000000" w:rsidRPr="00000000">
                          <w:rPr>
                            <w:rtl w:val="0"/>
                          </w:rPr>
                        </w:r>
                      </w:p>
                    </w:tc>
                  </w:tr>
                </w:tbl>
                <w:p w:rsidR="00000000" w:rsidDel="00000000" w:rsidP="00000000" w:rsidRDefault="00000000" w:rsidRPr="00000000" w14:paraId="00000022">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23">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24">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25">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26">
                  <w:pPr>
                    <w:rPr>
                      <w:rFonts w:ascii="Times" w:cs="Times" w:eastAsia="Times" w:hAnsi="Times"/>
                      <w:vertAlign w:val="baseline"/>
                    </w:rPr>
                  </w:pPr>
                  <w:r w:rsidDel="00000000" w:rsidR="00000000" w:rsidRPr="00000000">
                    <w:rPr>
                      <w:rFonts w:ascii="Times" w:cs="Times" w:eastAsia="Times" w:hAnsi="Times"/>
                      <w:vertAlign w:val="baseline"/>
                      <w:rtl w:val="0"/>
                    </w:rPr>
                    <w:t xml:space="preserve"> </w:t>
                  </w:r>
                </w:p>
              </w:tc>
            </w:tr>
          </w:tbl>
          <w:p w:rsidR="00000000" w:rsidDel="00000000" w:rsidP="00000000" w:rsidRDefault="00000000" w:rsidRPr="00000000" w14:paraId="00000027">
            <w:pP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History</w:t>
              <w:br w:type="textWrapping"/>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i w:val="1"/>
                <w:smallCaps w:val="0"/>
                <w:strike w:val="0"/>
                <w:color w:val="000000"/>
                <w:sz w:val="20"/>
                <w:szCs w:val="20"/>
                <w:u w:val="none"/>
                <w:shd w:fill="auto" w:val="clear"/>
                <w:vertAlign w:val="baseline"/>
              </w:rPr>
            </w:pPr>
            <w:r w:rsidDel="00000000" w:rsidR="00000000" w:rsidRPr="00000000">
              <w:rPr>
                <w:rtl w:val="0"/>
              </w:rPr>
            </w:r>
          </w:p>
          <w:tbl>
            <w:tblPr>
              <w:tblStyle w:val="Table4"/>
              <w:tblW w:w="945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30"/>
              <w:gridCol w:w="2828"/>
              <w:gridCol w:w="1421"/>
              <w:gridCol w:w="4179"/>
              <w:tblGridChange w:id="0">
                <w:tblGrid>
                  <w:gridCol w:w="1030"/>
                  <w:gridCol w:w="2828"/>
                  <w:gridCol w:w="1421"/>
                  <w:gridCol w:w="4179"/>
                </w:tblGrid>
              </w:tblGridChange>
            </w:tblGrid>
            <w:tr>
              <w:trPr>
                <w:cantSplit w:val="0"/>
                <w:tblHeader w:val="0"/>
              </w:trPr>
              <w:tc>
                <w:tcPr>
                  <w:shd w:fill="595959" w:val="clear"/>
                  <w:vAlign w:val="top"/>
                </w:tcPr>
                <w:p w:rsidR="00000000" w:rsidDel="00000000" w:rsidP="00000000" w:rsidRDefault="00000000" w:rsidRPr="00000000" w14:paraId="00000029">
                  <w:pPr>
                    <w:rPr>
                      <w:rFonts w:ascii="Times" w:cs="Times" w:eastAsia="Times" w:hAnsi="Times"/>
                      <w:vertAlign w:val="baseline"/>
                    </w:rPr>
                  </w:pPr>
                  <w:r w:rsidDel="00000000" w:rsidR="00000000" w:rsidRPr="00000000">
                    <w:rPr>
                      <w:rFonts w:ascii="Times" w:cs="Times" w:eastAsia="Times" w:hAnsi="Times"/>
                      <w:vertAlign w:val="baseline"/>
                      <w:rtl w:val="0"/>
                    </w:rPr>
                    <w:t xml:space="preserve">Version</w:t>
                  </w:r>
                </w:p>
              </w:tc>
              <w:tc>
                <w:tcPr>
                  <w:shd w:fill="595959" w:val="clear"/>
                  <w:vAlign w:val="top"/>
                </w:tcPr>
                <w:p w:rsidR="00000000" w:rsidDel="00000000" w:rsidP="00000000" w:rsidRDefault="00000000" w:rsidRPr="00000000" w14:paraId="0000002A">
                  <w:pPr>
                    <w:rPr>
                      <w:rFonts w:ascii="Times" w:cs="Times" w:eastAsia="Times" w:hAnsi="Times"/>
                      <w:vertAlign w:val="baseline"/>
                    </w:rPr>
                  </w:pPr>
                  <w:r w:rsidDel="00000000" w:rsidR="00000000" w:rsidRPr="00000000">
                    <w:rPr>
                      <w:rFonts w:ascii="Times" w:cs="Times" w:eastAsia="Times" w:hAnsi="Times"/>
                      <w:vertAlign w:val="baseline"/>
                      <w:rtl w:val="0"/>
                    </w:rPr>
                    <w:t xml:space="preserve">Name of Person</w:t>
                  </w:r>
                </w:p>
              </w:tc>
              <w:tc>
                <w:tcPr>
                  <w:shd w:fill="595959" w:val="clear"/>
                  <w:vAlign w:val="top"/>
                </w:tcPr>
                <w:p w:rsidR="00000000" w:rsidDel="00000000" w:rsidP="00000000" w:rsidRDefault="00000000" w:rsidRPr="00000000" w14:paraId="0000002B">
                  <w:pPr>
                    <w:rPr>
                      <w:rFonts w:ascii="Times" w:cs="Times" w:eastAsia="Times" w:hAnsi="Times"/>
                      <w:vertAlign w:val="baseline"/>
                    </w:rPr>
                  </w:pPr>
                  <w:r w:rsidDel="00000000" w:rsidR="00000000" w:rsidRPr="00000000">
                    <w:rPr>
                      <w:rFonts w:ascii="Times" w:cs="Times" w:eastAsia="Times" w:hAnsi="Times"/>
                      <w:vertAlign w:val="baseline"/>
                      <w:rtl w:val="0"/>
                    </w:rPr>
                    <w:t xml:space="preserve">Date</w:t>
                  </w:r>
                </w:p>
              </w:tc>
              <w:tc>
                <w:tcPr>
                  <w:shd w:fill="595959" w:val="clear"/>
                  <w:vAlign w:val="top"/>
                </w:tcPr>
                <w:p w:rsidR="00000000" w:rsidDel="00000000" w:rsidP="00000000" w:rsidRDefault="00000000" w:rsidRPr="00000000" w14:paraId="0000002C">
                  <w:pPr>
                    <w:rPr>
                      <w:rFonts w:ascii="Times" w:cs="Times" w:eastAsia="Times" w:hAnsi="Times"/>
                      <w:vertAlign w:val="baseline"/>
                    </w:rPr>
                  </w:pPr>
                  <w:r w:rsidDel="00000000" w:rsidR="00000000" w:rsidRPr="00000000">
                    <w:rPr>
                      <w:rFonts w:ascii="Times" w:cs="Times" w:eastAsia="Times" w:hAnsi="Times"/>
                      <w:vertAlign w:val="baseline"/>
                      <w:rtl w:val="0"/>
                    </w:rPr>
                    <w:t xml:space="preserve">Description of change</w:t>
                  </w:r>
                </w:p>
              </w:tc>
            </w:tr>
            <w:tr>
              <w:trPr>
                <w:cantSplit w:val="0"/>
                <w:tblHeader w:val="0"/>
              </w:trPr>
              <w:tc>
                <w:tcPr>
                  <w:shd w:fill="f2f2f2" w:val="clear"/>
                  <w:vAlign w:val="top"/>
                </w:tcPr>
                <w:p w:rsidR="00000000" w:rsidDel="00000000" w:rsidP="00000000" w:rsidRDefault="00000000" w:rsidRPr="00000000" w14:paraId="0000002D">
                  <w:pPr>
                    <w:rPr>
                      <w:rFonts w:ascii="Times" w:cs="Times" w:eastAsia="Times" w:hAnsi="Times"/>
                      <w:vertAlign w:val="baseline"/>
                    </w:rPr>
                  </w:pPr>
                  <w:r w:rsidDel="00000000" w:rsidR="00000000" w:rsidRPr="00000000">
                    <w:rPr>
                      <w:rFonts w:ascii="Times" w:cs="Times" w:eastAsia="Times" w:hAnsi="Times"/>
                      <w:rtl w:val="0"/>
                    </w:rPr>
                    <w:t xml:space="preserve">0.1</w:t>
                  </w:r>
                  <w:r w:rsidDel="00000000" w:rsidR="00000000" w:rsidRPr="00000000">
                    <w:rPr>
                      <w:rtl w:val="0"/>
                    </w:rPr>
                  </w:r>
                </w:p>
              </w:tc>
              <w:tc>
                <w:tcPr>
                  <w:shd w:fill="f2f2f2" w:val="clear"/>
                  <w:vAlign w:val="top"/>
                </w:tcPr>
                <w:p w:rsidR="00000000" w:rsidDel="00000000" w:rsidP="00000000" w:rsidRDefault="00000000" w:rsidRPr="00000000" w14:paraId="0000002E">
                  <w:pPr>
                    <w:rPr>
                      <w:rFonts w:ascii="Times" w:cs="Times" w:eastAsia="Times" w:hAnsi="Times"/>
                      <w:vertAlign w:val="baseline"/>
                    </w:rPr>
                  </w:pPr>
                  <w:r w:rsidDel="00000000" w:rsidR="00000000" w:rsidRPr="00000000">
                    <w:rPr>
                      <w:rFonts w:ascii="Times" w:cs="Times" w:eastAsia="Times" w:hAnsi="Times"/>
                      <w:rtl w:val="0"/>
                    </w:rPr>
                    <w:t xml:space="preserve">Adnan Sajid</w:t>
                  </w:r>
                  <w:r w:rsidDel="00000000" w:rsidR="00000000" w:rsidRPr="00000000">
                    <w:rPr>
                      <w:rtl w:val="0"/>
                    </w:rPr>
                  </w:r>
                </w:p>
              </w:tc>
              <w:tc>
                <w:tcPr>
                  <w:shd w:fill="f2f2f2" w:val="clear"/>
                  <w:vAlign w:val="top"/>
                </w:tcPr>
                <w:p w:rsidR="00000000" w:rsidDel="00000000" w:rsidP="00000000" w:rsidRDefault="00000000" w:rsidRPr="00000000" w14:paraId="0000002F">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0">
                  <w:pPr>
                    <w:rPr>
                      <w:rFonts w:ascii="Times" w:cs="Times" w:eastAsia="Times" w:hAnsi="Times"/>
                      <w:vertAlign w:val="baseline"/>
                    </w:rPr>
                  </w:pPr>
                  <w:r w:rsidDel="00000000" w:rsidR="00000000" w:rsidRPr="00000000">
                    <w:rPr>
                      <w:rFonts w:ascii="Times" w:cs="Times" w:eastAsia="Times" w:hAnsi="Times"/>
                      <w:rtl w:val="0"/>
                    </w:rPr>
                    <w:t xml:space="preserve">Added Introduction</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1">
                  <w:pPr>
                    <w:rPr>
                      <w:rFonts w:ascii="Times" w:cs="Times" w:eastAsia="Times" w:hAnsi="Times"/>
                      <w:vertAlign w:val="baseline"/>
                    </w:rPr>
                  </w:pPr>
                  <w:r w:rsidDel="00000000" w:rsidR="00000000" w:rsidRPr="00000000">
                    <w:rPr>
                      <w:rFonts w:ascii="Times" w:cs="Times" w:eastAsia="Times" w:hAnsi="Times"/>
                      <w:rtl w:val="0"/>
                    </w:rPr>
                    <w:t xml:space="preserve">0.2</w:t>
                  </w:r>
                  <w:r w:rsidDel="00000000" w:rsidR="00000000" w:rsidRPr="00000000">
                    <w:rPr>
                      <w:rtl w:val="0"/>
                    </w:rPr>
                  </w:r>
                </w:p>
              </w:tc>
              <w:tc>
                <w:tcPr>
                  <w:shd w:fill="f2f2f2" w:val="clear"/>
                  <w:vAlign w:val="top"/>
                </w:tcPr>
                <w:p w:rsidR="00000000" w:rsidDel="00000000" w:rsidP="00000000" w:rsidRDefault="00000000" w:rsidRPr="00000000" w14:paraId="00000032">
                  <w:pPr>
                    <w:rPr>
                      <w:rFonts w:ascii="Times" w:cs="Times" w:eastAsia="Times" w:hAnsi="Times"/>
                      <w:vertAlign w:val="baseline"/>
                    </w:rPr>
                  </w:pPr>
                  <w:r w:rsidDel="00000000" w:rsidR="00000000" w:rsidRPr="00000000">
                    <w:rPr>
                      <w:rFonts w:ascii="Times" w:cs="Times" w:eastAsia="Times" w:hAnsi="Times"/>
                      <w:rtl w:val="0"/>
                    </w:rPr>
                    <w:t xml:space="preserve">Abdullah Ellahi</w:t>
                  </w:r>
                  <w:r w:rsidDel="00000000" w:rsidR="00000000" w:rsidRPr="00000000">
                    <w:rPr>
                      <w:rtl w:val="0"/>
                    </w:rPr>
                  </w:r>
                </w:p>
              </w:tc>
              <w:tc>
                <w:tcPr>
                  <w:shd w:fill="f2f2f2" w:val="clear"/>
                  <w:vAlign w:val="top"/>
                </w:tcPr>
                <w:p w:rsidR="00000000" w:rsidDel="00000000" w:rsidP="00000000" w:rsidRDefault="00000000" w:rsidRPr="00000000" w14:paraId="00000033">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4">
                  <w:pPr>
                    <w:rPr>
                      <w:rFonts w:ascii="Times" w:cs="Times" w:eastAsia="Times" w:hAnsi="Times"/>
                      <w:vertAlign w:val="baseline"/>
                    </w:rPr>
                  </w:pPr>
                  <w:r w:rsidDel="00000000" w:rsidR="00000000" w:rsidRPr="00000000">
                    <w:rPr>
                      <w:rFonts w:ascii="Times" w:cs="Times" w:eastAsia="Times" w:hAnsi="Times"/>
                      <w:rtl w:val="0"/>
                    </w:rPr>
                    <w:t xml:space="preserve">Added Design Considerations</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5">
                  <w:pPr>
                    <w:rPr>
                      <w:rFonts w:ascii="Times" w:cs="Times" w:eastAsia="Times" w:hAnsi="Times"/>
                      <w:vertAlign w:val="baseline"/>
                    </w:rPr>
                  </w:pPr>
                  <w:r w:rsidDel="00000000" w:rsidR="00000000" w:rsidRPr="00000000">
                    <w:rPr>
                      <w:rFonts w:ascii="Times" w:cs="Times" w:eastAsia="Times" w:hAnsi="Times"/>
                      <w:rtl w:val="0"/>
                    </w:rPr>
                    <w:t xml:space="preserve">0.3</w:t>
                  </w:r>
                  <w:r w:rsidDel="00000000" w:rsidR="00000000" w:rsidRPr="00000000">
                    <w:rPr>
                      <w:rtl w:val="0"/>
                    </w:rPr>
                  </w:r>
                </w:p>
              </w:tc>
              <w:tc>
                <w:tcPr>
                  <w:shd w:fill="f2f2f2" w:val="clear"/>
                  <w:vAlign w:val="top"/>
                </w:tcPr>
                <w:p w:rsidR="00000000" w:rsidDel="00000000" w:rsidP="00000000" w:rsidRDefault="00000000" w:rsidRPr="00000000" w14:paraId="00000036">
                  <w:pPr>
                    <w:rPr>
                      <w:rFonts w:ascii="Times" w:cs="Times" w:eastAsia="Times" w:hAnsi="Times"/>
                      <w:vertAlign w:val="baseline"/>
                    </w:rPr>
                  </w:pPr>
                  <w:r w:rsidDel="00000000" w:rsidR="00000000" w:rsidRPr="00000000">
                    <w:rPr>
                      <w:rFonts w:ascii="Times" w:cs="Times" w:eastAsia="Times" w:hAnsi="Times"/>
                      <w:rtl w:val="0"/>
                    </w:rPr>
                    <w:t xml:space="preserve">Hamza</w:t>
                  </w:r>
                  <w:r w:rsidDel="00000000" w:rsidR="00000000" w:rsidRPr="00000000">
                    <w:rPr>
                      <w:rtl w:val="0"/>
                    </w:rPr>
                  </w:r>
                </w:p>
              </w:tc>
              <w:tc>
                <w:tcPr>
                  <w:shd w:fill="f2f2f2" w:val="clear"/>
                  <w:vAlign w:val="top"/>
                </w:tcPr>
                <w:p w:rsidR="00000000" w:rsidDel="00000000" w:rsidP="00000000" w:rsidRDefault="00000000" w:rsidRPr="00000000" w14:paraId="00000037">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8">
                  <w:pPr>
                    <w:rPr>
                      <w:rFonts w:ascii="Times" w:cs="Times" w:eastAsia="Times" w:hAnsi="Times"/>
                      <w:vertAlign w:val="baseline"/>
                    </w:rPr>
                  </w:pPr>
                  <w:r w:rsidDel="00000000" w:rsidR="00000000" w:rsidRPr="00000000">
                    <w:rPr>
                      <w:rFonts w:ascii="Times" w:cs="Times" w:eastAsia="Times" w:hAnsi="Times"/>
                      <w:rtl w:val="0"/>
                    </w:rPr>
                    <w:t xml:space="preserve">Added System Architecture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9">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A">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B">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C">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D">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E">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F">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0">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41">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2">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3">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4">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45">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6">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7">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8">
                  <w:pPr>
                    <w:rPr>
                      <w:rFonts w:ascii="Times" w:cs="Times" w:eastAsia="Times" w:hAnsi="Times"/>
                      <w:vertAlign w:val="baseline"/>
                    </w:rPr>
                  </w:pPr>
                  <w:r w:rsidDel="00000000" w:rsidR="00000000" w:rsidRPr="00000000">
                    <w:rPr>
                      <w:rtl w:val="0"/>
                    </w:rPr>
                  </w:r>
                </w:p>
              </w:tc>
            </w:tr>
          </w:tbl>
          <w:p w:rsidR="00000000" w:rsidDel="00000000" w:rsidP="00000000" w:rsidRDefault="00000000" w:rsidRPr="00000000" w14:paraId="00000049">
            <w:pPr>
              <w:rPr>
                <w:rFonts w:ascii="Times" w:cs="Times" w:eastAsia="Times" w:hAnsi="Times"/>
                <w:vertAlign w:val="baseline"/>
              </w:rPr>
            </w:pPr>
            <w:r w:rsidDel="00000000" w:rsidR="00000000" w:rsidRPr="00000000">
              <w:rPr>
                <w:rFonts w:ascii="Times" w:cs="Times" w:eastAsia="Times" w:hAnsi="Times"/>
                <w:vertAlign w:val="baseline"/>
                <w:rtl w:val="0"/>
              </w:rPr>
              <w:br w:type="textWrapping"/>
            </w:r>
          </w:p>
          <w:p w:rsidR="00000000" w:rsidDel="00000000" w:rsidP="00000000" w:rsidRDefault="00000000" w:rsidRPr="00000000" w14:paraId="0000004A">
            <w:pPr>
              <w:rPr>
                <w:rFonts w:ascii="Times" w:cs="Times" w:eastAsia="Times" w:hAnsi="Times"/>
                <w:vertAlign w:val="baseline"/>
              </w:rPr>
            </w:pPr>
            <w:r w:rsidDel="00000000" w:rsidR="00000000" w:rsidRPr="00000000">
              <w:rPr>
                <w:rFonts w:ascii="Times" w:cs="Times" w:eastAsia="Times" w:hAnsi="Times"/>
                <w:vertAlign w:val="baseline"/>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B">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4C">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4D">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4E">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4F">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0">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1">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2">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3">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4">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5">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6">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7">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8">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bookmarkStart w:colFirst="0" w:colLast="0" w:name="_1fob9te" w:id="0"/>
            <w:bookmarkEnd w:id="0"/>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Distribution List</w:t>
              <w:br w:type="textWrapping"/>
            </w:r>
            <w:r w:rsidDel="00000000" w:rsidR="00000000" w:rsidRPr="00000000">
              <w:rPr>
                <w:rtl w:val="0"/>
              </w:rPr>
            </w:r>
          </w:p>
          <w:tbl>
            <w:tblPr>
              <w:tblStyle w:val="Table5"/>
              <w:tblW w:w="9269.0" w:type="dxa"/>
              <w:jc w:val="left"/>
              <w:tblInd w:w="86.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915"/>
              <w:gridCol w:w="5354"/>
              <w:tblGridChange w:id="0">
                <w:tblGrid>
                  <w:gridCol w:w="3915"/>
                  <w:gridCol w:w="5354"/>
                </w:tblGrid>
              </w:tblGridChange>
            </w:tblGrid>
            <w:tr>
              <w:trPr>
                <w:cantSplit w:val="0"/>
                <w:tblHeader w:val="0"/>
              </w:trPr>
              <w:tc>
                <w:tcPr>
                  <w:shd w:fill="595959" w:val="clear"/>
                  <w:vAlign w:val="top"/>
                </w:tcPr>
                <w:p w:rsidR="00000000" w:rsidDel="00000000" w:rsidP="00000000" w:rsidRDefault="00000000" w:rsidRPr="00000000" w14:paraId="00000061">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Name</w:t>
                  </w:r>
                  <w:r w:rsidDel="00000000" w:rsidR="00000000" w:rsidRPr="00000000">
                    <w:rPr>
                      <w:rtl w:val="0"/>
                    </w:rPr>
                  </w:r>
                </w:p>
              </w:tc>
              <w:tc>
                <w:tcPr>
                  <w:shd w:fill="595959" w:val="clear"/>
                  <w:vAlign w:val="top"/>
                </w:tcPr>
                <w:p w:rsidR="00000000" w:rsidDel="00000000" w:rsidP="00000000" w:rsidRDefault="00000000" w:rsidRPr="00000000" w14:paraId="00000062">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Role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3">
                  <w:pPr>
                    <w:rPr>
                      <w:rFonts w:ascii="Times" w:cs="Times" w:eastAsia="Times" w:hAnsi="Times"/>
                    </w:rPr>
                  </w:pPr>
                  <w:r w:rsidDel="00000000" w:rsidR="00000000" w:rsidRPr="00000000">
                    <w:rPr>
                      <w:rFonts w:ascii="Times" w:cs="Times" w:eastAsia="Times" w:hAnsi="Times"/>
                      <w:rtl w:val="0"/>
                    </w:rPr>
                    <w:t xml:space="preserve">Rubab Jaffar</w:t>
                  </w:r>
                </w:p>
              </w:tc>
              <w:tc>
                <w:tcPr>
                  <w:shd w:fill="f2f2f2" w:val="clear"/>
                  <w:vAlign w:val="top"/>
                </w:tcPr>
                <w:p w:rsidR="00000000" w:rsidDel="00000000" w:rsidP="00000000" w:rsidRDefault="00000000" w:rsidRPr="00000000" w14:paraId="00000064">
                  <w:pPr>
                    <w:rPr>
                      <w:rFonts w:ascii="Times" w:cs="Times" w:eastAsia="Times" w:hAnsi="Times"/>
                      <w:vertAlign w:val="baseline"/>
                    </w:rPr>
                  </w:pPr>
                  <w:r w:rsidDel="00000000" w:rsidR="00000000" w:rsidRPr="00000000">
                    <w:rPr>
                      <w:rFonts w:ascii="Times" w:cs="Times" w:eastAsia="Times" w:hAnsi="Times"/>
                      <w:vertAlign w:val="baseline"/>
                      <w:rtl w:val="0"/>
                    </w:rPr>
                    <w:t xml:space="preserve">Supervisor</w:t>
                  </w:r>
                </w:p>
              </w:tc>
            </w:tr>
            <w:tr>
              <w:trPr>
                <w:cantSplit w:val="0"/>
                <w:tblHeader w:val="0"/>
              </w:trPr>
              <w:tc>
                <w:tcPr>
                  <w:shd w:fill="f2f2f2" w:val="clear"/>
                  <w:vAlign w:val="top"/>
                </w:tcPr>
                <w:p w:rsidR="00000000" w:rsidDel="00000000" w:rsidP="00000000" w:rsidRDefault="00000000" w:rsidRPr="00000000" w14:paraId="00000065">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6">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7">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8">
                  <w:pPr>
                    <w:rPr>
                      <w:rFonts w:ascii="Times" w:cs="Times" w:eastAsia="Times" w:hAnsi="Times"/>
                      <w:vertAlign w:val="baseline"/>
                    </w:rPr>
                  </w:pPr>
                  <w:r w:rsidDel="00000000" w:rsidR="00000000" w:rsidRPr="00000000">
                    <w:rPr>
                      <w:rtl w:val="0"/>
                    </w:rPr>
                  </w:r>
                </w:p>
              </w:tc>
            </w:tr>
          </w:tbl>
          <w:p w:rsidR="00000000" w:rsidDel="00000000" w:rsidP="00000000" w:rsidRDefault="00000000" w:rsidRPr="00000000" w14:paraId="00000069">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6A">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Sign-Off</w:t>
              <w:br w:type="textWrapping"/>
            </w:r>
            <w:r w:rsidDel="00000000" w:rsidR="00000000" w:rsidRPr="00000000">
              <w:rPr>
                <w:rtl w:val="0"/>
              </w:rPr>
            </w:r>
          </w:p>
          <w:tbl>
            <w:tblPr>
              <w:tblStyle w:val="Table6"/>
              <w:tblW w:w="945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164"/>
              <w:gridCol w:w="2907"/>
              <w:gridCol w:w="2576"/>
              <w:gridCol w:w="1330"/>
              <w:gridCol w:w="1481"/>
              <w:tblGridChange w:id="0">
                <w:tblGrid>
                  <w:gridCol w:w="1164"/>
                  <w:gridCol w:w="2907"/>
                  <w:gridCol w:w="2576"/>
                  <w:gridCol w:w="1330"/>
                  <w:gridCol w:w="1481"/>
                </w:tblGrid>
              </w:tblGridChange>
            </w:tblGrid>
            <w:tr>
              <w:trPr>
                <w:cantSplit w:val="0"/>
                <w:tblHeader w:val="0"/>
              </w:trPr>
              <w:tc>
                <w:tcPr>
                  <w:shd w:fill="595959" w:val="clear"/>
                  <w:vAlign w:val="top"/>
                </w:tcPr>
                <w:p w:rsidR="00000000" w:rsidDel="00000000" w:rsidP="00000000" w:rsidRDefault="00000000" w:rsidRPr="00000000" w14:paraId="0000006C">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Version</w:t>
                  </w:r>
                  <w:r w:rsidDel="00000000" w:rsidR="00000000" w:rsidRPr="00000000">
                    <w:rPr>
                      <w:rtl w:val="0"/>
                    </w:rPr>
                  </w:r>
                </w:p>
              </w:tc>
              <w:tc>
                <w:tcPr>
                  <w:shd w:fill="595959" w:val="clear"/>
                  <w:vAlign w:val="top"/>
                </w:tcPr>
                <w:p w:rsidR="00000000" w:rsidDel="00000000" w:rsidP="00000000" w:rsidRDefault="00000000" w:rsidRPr="00000000" w14:paraId="0000006D">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Sign-off Authority</w:t>
                  </w:r>
                  <w:r w:rsidDel="00000000" w:rsidR="00000000" w:rsidRPr="00000000">
                    <w:rPr>
                      <w:rtl w:val="0"/>
                    </w:rPr>
                  </w:r>
                </w:p>
              </w:tc>
              <w:tc>
                <w:tcPr>
                  <w:shd w:fill="595959" w:val="clear"/>
                  <w:vAlign w:val="top"/>
                </w:tcPr>
                <w:p w:rsidR="00000000" w:rsidDel="00000000" w:rsidP="00000000" w:rsidRDefault="00000000" w:rsidRPr="00000000" w14:paraId="0000006E">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Project Role</w:t>
                  </w:r>
                  <w:r w:rsidDel="00000000" w:rsidR="00000000" w:rsidRPr="00000000">
                    <w:rPr>
                      <w:rtl w:val="0"/>
                    </w:rPr>
                  </w:r>
                </w:p>
              </w:tc>
              <w:tc>
                <w:tcPr>
                  <w:shd w:fill="595959" w:val="clear"/>
                  <w:vAlign w:val="top"/>
                </w:tcPr>
                <w:p w:rsidR="00000000" w:rsidDel="00000000" w:rsidP="00000000" w:rsidRDefault="00000000" w:rsidRPr="00000000" w14:paraId="0000006F">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Signature</w:t>
                  </w:r>
                  <w:r w:rsidDel="00000000" w:rsidR="00000000" w:rsidRPr="00000000">
                    <w:rPr>
                      <w:rtl w:val="0"/>
                    </w:rPr>
                  </w:r>
                </w:p>
              </w:tc>
              <w:tc>
                <w:tcPr>
                  <w:shd w:fill="595959" w:val="clear"/>
                  <w:vAlign w:val="top"/>
                </w:tcPr>
                <w:p w:rsidR="00000000" w:rsidDel="00000000" w:rsidP="00000000" w:rsidRDefault="00000000" w:rsidRPr="00000000" w14:paraId="00000070">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Sign-off Date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71">
                  <w:pPr>
                    <w:rPr>
                      <w:rFonts w:ascii="Times" w:cs="Times" w:eastAsia="Times" w:hAnsi="Times"/>
                      <w:vertAlign w:val="baseline"/>
                    </w:rPr>
                  </w:pPr>
                  <w:r w:rsidDel="00000000" w:rsidR="00000000" w:rsidRPr="00000000">
                    <w:rPr>
                      <w:rFonts w:ascii="Times" w:cs="Times" w:eastAsia="Times" w:hAnsi="Times"/>
                      <w:rtl w:val="0"/>
                    </w:rPr>
                    <w:t xml:space="preserve">1.0</w:t>
                  </w:r>
                  <w:r w:rsidDel="00000000" w:rsidR="00000000" w:rsidRPr="00000000">
                    <w:rPr>
                      <w:rtl w:val="0"/>
                    </w:rPr>
                  </w:r>
                </w:p>
              </w:tc>
              <w:tc>
                <w:tcPr>
                  <w:shd w:fill="f2f2f2" w:val="clear"/>
                  <w:vAlign w:val="top"/>
                </w:tcPr>
                <w:p w:rsidR="00000000" w:rsidDel="00000000" w:rsidP="00000000" w:rsidRDefault="00000000" w:rsidRPr="00000000" w14:paraId="00000072">
                  <w:pPr>
                    <w:rPr>
                      <w:rFonts w:ascii="Times" w:cs="Times" w:eastAsia="Times" w:hAnsi="Times"/>
                      <w:vertAlign w:val="baseline"/>
                    </w:rPr>
                  </w:pPr>
                  <w:r w:rsidDel="00000000" w:rsidR="00000000" w:rsidRPr="00000000">
                    <w:rPr>
                      <w:rFonts w:ascii="Times" w:cs="Times" w:eastAsia="Times" w:hAnsi="Times"/>
                      <w:rtl w:val="0"/>
                    </w:rPr>
                    <w:t xml:space="preserve">Rubab Jaffar</w:t>
                  </w:r>
                  <w:r w:rsidDel="00000000" w:rsidR="00000000" w:rsidRPr="00000000">
                    <w:rPr>
                      <w:rtl w:val="0"/>
                    </w:rPr>
                  </w:r>
                </w:p>
              </w:tc>
              <w:tc>
                <w:tcPr>
                  <w:shd w:fill="f2f2f2" w:val="clear"/>
                  <w:vAlign w:val="top"/>
                </w:tcPr>
                <w:p w:rsidR="00000000" w:rsidDel="00000000" w:rsidP="00000000" w:rsidRDefault="00000000" w:rsidRPr="00000000" w14:paraId="00000073">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4">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5">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76">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7">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8">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9">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A">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7B">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C">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D">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E">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F">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80">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1">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2">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3">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4">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85">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6">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7">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8">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9">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8A">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B">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C">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D">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8E">
                  <w:pPr>
                    <w:rPr>
                      <w:rFonts w:ascii="Times" w:cs="Times" w:eastAsia="Times" w:hAnsi="Times"/>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8F">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90">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91">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92">
                  <w:pPr>
                    <w:rPr>
                      <w:rFonts w:ascii="Times" w:cs="Times" w:eastAsia="Times" w:hAnsi="Times"/>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93">
                  <w:pPr>
                    <w:rPr>
                      <w:rFonts w:ascii="Times" w:cs="Times" w:eastAsia="Times" w:hAnsi="Times"/>
                      <w:vertAlign w:val="baseline"/>
                    </w:rPr>
                  </w:pPr>
                  <w:r w:rsidDel="00000000" w:rsidR="00000000" w:rsidRPr="00000000">
                    <w:rPr>
                      <w:rtl w:val="0"/>
                    </w:rPr>
                  </w:r>
                </w:p>
              </w:tc>
            </w:tr>
          </w:tbl>
          <w:p w:rsidR="00000000" w:rsidDel="00000000" w:rsidP="00000000" w:rsidRDefault="00000000" w:rsidRPr="00000000" w14:paraId="00000094">
            <w:pPr>
              <w:rPr>
                <w:rFonts w:ascii="Times" w:cs="Times" w:eastAsia="Times" w:hAnsi="Times"/>
                <w:vertAlign w:val="baseline"/>
              </w:rPr>
            </w:pPr>
            <w:r w:rsidDel="00000000" w:rsidR="00000000" w:rsidRPr="00000000">
              <w:rPr>
                <w:rtl w:val="0"/>
              </w:rPr>
            </w:r>
          </w:p>
        </w:tc>
      </w:tr>
    </w:tbl>
    <w:p w:rsidR="00000000" w:rsidDel="00000000" w:rsidP="00000000" w:rsidRDefault="00000000" w:rsidRPr="00000000" w14:paraId="00000095">
      <w:pPr>
        <w:rPr>
          <w:rFonts w:ascii="Times" w:cs="Times" w:eastAsia="Times" w:hAnsi="Times"/>
          <w:vertAlign w:val="baseline"/>
        </w:rPr>
      </w:pPr>
      <w:bookmarkStart w:colFirst="0" w:colLast="0" w:name="_2et92p0" w:id="1"/>
      <w:bookmarkEnd w:id="1"/>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4"/>
          <w:szCs w:val="3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Information</w:t>
      </w:r>
      <w:r w:rsidDel="00000000" w:rsidR="00000000" w:rsidRPr="00000000">
        <w:rPr>
          <w:rtl w:val="0"/>
        </w:rPr>
      </w:r>
    </w:p>
    <w:p w:rsidR="00000000" w:rsidDel="00000000" w:rsidP="00000000" w:rsidRDefault="00000000" w:rsidRPr="00000000" w14:paraId="00000097">
      <w:pPr>
        <w:rPr>
          <w:rFonts w:ascii="Times" w:cs="Times" w:eastAsia="Times" w:hAnsi="Times"/>
          <w:vertAlign w:val="baseline"/>
        </w:rPr>
      </w:pPr>
      <w:r w:rsidDel="00000000" w:rsidR="00000000" w:rsidRPr="00000000">
        <w:rPr>
          <w:rtl w:val="0"/>
        </w:rPr>
      </w:r>
    </w:p>
    <w:tbl>
      <w:tblPr>
        <w:tblStyle w:val="Table7"/>
        <w:tblW w:w="8460.0" w:type="dxa"/>
        <w:jc w:val="center"/>
        <w:tblLayout w:type="fixed"/>
        <w:tblLook w:val="0000"/>
      </w:tblPr>
      <w:tblGrid>
        <w:gridCol w:w="2808"/>
        <w:gridCol w:w="5652"/>
        <w:tblGridChange w:id="0">
          <w:tblGrid>
            <w:gridCol w:w="2808"/>
            <w:gridCol w:w="5652"/>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98">
            <w:pPr>
              <w:jc w:val="both"/>
              <w:rPr>
                <w:rFonts w:ascii="Times" w:cs="Times" w:eastAsia="Times" w:hAnsi="Times"/>
                <w:vertAlign w:val="baseline"/>
              </w:rPr>
            </w:pPr>
            <w:r w:rsidDel="00000000" w:rsidR="00000000" w:rsidRPr="00000000">
              <w:rPr>
                <w:rFonts w:ascii="Times" w:cs="Times" w:eastAsia="Times" w:hAnsi="Times"/>
                <w:b w:val="1"/>
                <w:vertAlign w:val="baseline"/>
                <w:rtl w:val="0"/>
              </w:rPr>
              <w:t xml:space="preserve">Category</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99">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Information</w:t>
            </w:r>
            <w:r w:rsidDel="00000000" w:rsidR="00000000" w:rsidRPr="00000000">
              <w:rPr>
                <w:rtl w:val="0"/>
              </w:rPr>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A">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Customer</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B">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FAST-NU</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C">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Project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D">
            <w:pPr>
              <w:rPr>
                <w:rFonts w:ascii="Times" w:cs="Times" w:eastAsia="Times" w:hAnsi="Times"/>
                <w:sz w:val="22"/>
                <w:szCs w:val="22"/>
                <w:vertAlign w:val="baseline"/>
              </w:rPr>
            </w:pPr>
            <w:r w:rsidDel="00000000" w:rsidR="00000000" w:rsidRPr="00000000">
              <w:rPr>
                <w:rFonts w:ascii="Times" w:cs="Times" w:eastAsia="Times" w:hAnsi="Times"/>
                <w:sz w:val="22"/>
                <w:szCs w:val="22"/>
                <w:rtl w:val="0"/>
              </w:rPr>
              <w:t xml:space="preserve">Pharmacy POS</w:t>
            </w: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E">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Document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F">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Software Design Specification</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0">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Document Version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1">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1.0</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2">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Status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3">
            <w:pPr>
              <w:rPr>
                <w:rFonts w:ascii="Times" w:cs="Times" w:eastAsia="Times" w:hAnsi="Times"/>
                <w:sz w:val="22"/>
                <w:szCs w:val="22"/>
                <w:vertAlign w:val="baseline"/>
              </w:rPr>
            </w:pPr>
            <w:r w:rsidDel="00000000" w:rsidR="00000000" w:rsidRPr="00000000">
              <w:rPr>
                <w:rFonts w:ascii="Times" w:cs="Times" w:eastAsia="Times" w:hAnsi="Times"/>
                <w:sz w:val="22"/>
                <w:szCs w:val="22"/>
                <w:rtl w:val="0"/>
              </w:rPr>
              <w:t xml:space="preserve">Final Version</w:t>
            </w: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4">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Author(s)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5">
            <w:pPr>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Abdullah Ellahi [22k-5190]</w:t>
            </w:r>
          </w:p>
          <w:p w:rsidR="00000000" w:rsidDel="00000000" w:rsidP="00000000" w:rsidRDefault="00000000" w:rsidRPr="00000000" w14:paraId="000000A6">
            <w:pPr>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Adnan Sajid [22K-5175]</w:t>
            </w:r>
          </w:p>
          <w:p w:rsidR="00000000" w:rsidDel="00000000" w:rsidP="00000000" w:rsidRDefault="00000000" w:rsidRPr="00000000" w14:paraId="000000A7">
            <w:pPr>
              <w:spacing w:after="240" w:before="240" w:lineRule="auto"/>
              <w:jc w:val="center"/>
              <w:rPr>
                <w:rFonts w:ascii="Times" w:cs="Times" w:eastAsia="Times" w:hAnsi="Times"/>
                <w:sz w:val="14"/>
                <w:szCs w:val="14"/>
              </w:rPr>
            </w:pPr>
            <w:r w:rsidDel="00000000" w:rsidR="00000000" w:rsidRPr="00000000">
              <w:rPr>
                <w:rFonts w:ascii="Times" w:cs="Times" w:eastAsia="Times" w:hAnsi="Times"/>
                <w:sz w:val="24"/>
                <w:szCs w:val="24"/>
                <w:rtl w:val="0"/>
              </w:rPr>
              <w:t xml:space="preserve">Hamza [22K-4825]</w:t>
            </w: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8">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Approver(s)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9">
            <w:pPr>
              <w:rPr>
                <w:rFonts w:ascii="Times" w:cs="Times" w:eastAsia="Times" w:hAnsi="Times"/>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A">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Issue Date</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B">
            <w:pPr>
              <w:rPr>
                <w:rFonts w:ascii="Times" w:cs="Times" w:eastAsia="Times" w:hAnsi="Times"/>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C">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Document Location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D">
            <w:pPr>
              <w:rPr>
                <w:rFonts w:ascii="Times" w:cs="Times" w:eastAsia="Times" w:hAnsi="Times"/>
                <w:sz w:val="22"/>
                <w:szCs w:val="22"/>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E">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Distribution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F">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Advisor</w:t>
            </w:r>
          </w:p>
          <w:p w:rsidR="00000000" w:rsidDel="00000000" w:rsidP="00000000" w:rsidRDefault="00000000" w:rsidRPr="00000000" w14:paraId="000000B0">
            <w:pPr>
              <w:rPr>
                <w:rFonts w:ascii="Times" w:cs="Times" w:eastAsia="Times" w:hAnsi="Times"/>
                <w:sz w:val="22"/>
                <w:szCs w:val="22"/>
                <w:vertAlign w:val="baseline"/>
              </w:rPr>
            </w:pPr>
            <w:r w:rsidDel="00000000" w:rsidR="00000000" w:rsidRPr="00000000">
              <w:rPr>
                <w:rFonts w:ascii="Times" w:cs="Times" w:eastAsia="Times" w:hAnsi="Times"/>
                <w:sz w:val="22"/>
                <w:szCs w:val="22"/>
                <w:vertAlign w:val="baseline"/>
                <w:rtl w:val="0"/>
              </w:rPr>
              <w:t xml:space="preserve">Project Coordinator’s Office (through Advisor)</w:t>
            </w:r>
          </w:p>
        </w:tc>
      </w:tr>
    </w:tbl>
    <w:p w:rsidR="00000000" w:rsidDel="00000000" w:rsidP="00000000" w:rsidRDefault="00000000" w:rsidRPr="00000000" w14:paraId="000000B1">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B2">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Definition of Terms, Acronyms and Abbreviations</w:t>
      </w:r>
    </w:p>
    <w:p w:rsidR="00000000" w:rsidDel="00000000" w:rsidP="00000000" w:rsidRDefault="00000000" w:rsidRPr="00000000" w14:paraId="000000B4">
      <w:pPr>
        <w:rPr>
          <w:rFonts w:ascii="Times" w:cs="Times" w:eastAsia="Times" w:hAnsi="Times"/>
          <w:vertAlign w:val="baseline"/>
        </w:rPr>
      </w:pPr>
      <w:r w:rsidDel="00000000" w:rsidR="00000000" w:rsidRPr="00000000">
        <w:rPr>
          <w:rtl w:val="0"/>
        </w:rPr>
      </w:r>
    </w:p>
    <w:tbl>
      <w:tblPr>
        <w:tblStyle w:val="Table8"/>
        <w:tblW w:w="8370.0" w:type="dxa"/>
        <w:jc w:val="center"/>
        <w:tblLayout w:type="fixed"/>
        <w:tblLook w:val="0000"/>
      </w:tblPr>
      <w:tblGrid>
        <w:gridCol w:w="2340"/>
        <w:gridCol w:w="6030"/>
        <w:tblGridChange w:id="0">
          <w:tblGrid>
            <w:gridCol w:w="2340"/>
            <w:gridCol w:w="603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B5">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Term</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B6">
            <w:pPr>
              <w:rPr>
                <w:rFonts w:ascii="Times" w:cs="Times" w:eastAsia="Times" w:hAnsi="Times"/>
                <w:vertAlign w:val="baseline"/>
              </w:rPr>
            </w:pPr>
            <w:r w:rsidDel="00000000" w:rsidR="00000000" w:rsidRPr="00000000">
              <w:rPr>
                <w:rFonts w:ascii="Times" w:cs="Times" w:eastAsia="Times" w:hAnsi="Times"/>
                <w:b w:val="1"/>
                <w:vertAlign w:val="baseline"/>
                <w:rtl w:val="0"/>
              </w:rPr>
              <w:t xml:space="preserve">Description</w:t>
            </w:r>
            <w:r w:rsidDel="00000000" w:rsidR="00000000" w:rsidRPr="00000000">
              <w:rPr>
                <w:rtl w:val="0"/>
              </w:rPr>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7">
            <w:pPr>
              <w:rPr>
                <w:rFonts w:ascii="Times" w:cs="Times" w:eastAsia="Times" w:hAnsi="Times"/>
                <w:vertAlign w:val="baseline"/>
              </w:rPr>
            </w:pPr>
            <w:r w:rsidDel="00000000" w:rsidR="00000000" w:rsidRPr="00000000">
              <w:rPr>
                <w:rFonts w:ascii="Times" w:cs="Times" w:eastAsia="Times" w:hAnsi="Times"/>
                <w:vertAlign w:val="baseline"/>
                <w:rtl w:val="0"/>
              </w:rPr>
              <w:t xml:space="preserve">ASP</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8">
            <w:pPr>
              <w:rPr>
                <w:rFonts w:ascii="Times" w:cs="Times" w:eastAsia="Times" w:hAnsi="Times"/>
                <w:vertAlign w:val="baseline"/>
              </w:rPr>
            </w:pPr>
            <w:r w:rsidDel="00000000" w:rsidR="00000000" w:rsidRPr="00000000">
              <w:rPr>
                <w:rFonts w:ascii="Times" w:cs="Times" w:eastAsia="Times" w:hAnsi="Times"/>
                <w:vertAlign w:val="baseline"/>
                <w:rtl w:val="0"/>
              </w:rPr>
              <w:t xml:space="preserve">Active Server Pages</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9">
            <w:pPr>
              <w:rPr>
                <w:rFonts w:ascii="Times" w:cs="Times" w:eastAsia="Times" w:hAnsi="Times"/>
                <w:vertAlign w:val="baseline"/>
              </w:rPr>
            </w:pPr>
            <w:r w:rsidDel="00000000" w:rsidR="00000000" w:rsidRPr="00000000">
              <w:rPr>
                <w:rFonts w:ascii="Times" w:cs="Times" w:eastAsia="Times" w:hAnsi="Times"/>
                <w:vertAlign w:val="baseline"/>
                <w:rtl w:val="0"/>
              </w:rPr>
              <w:t xml:space="preserve">DD</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A">
            <w:pPr>
              <w:rPr>
                <w:rFonts w:ascii="Times" w:cs="Times" w:eastAsia="Times" w:hAnsi="Times"/>
                <w:vertAlign w:val="baseline"/>
              </w:rPr>
            </w:pPr>
            <w:r w:rsidDel="00000000" w:rsidR="00000000" w:rsidRPr="00000000">
              <w:rPr>
                <w:rFonts w:ascii="Times" w:cs="Times" w:eastAsia="Times" w:hAnsi="Times"/>
                <w:vertAlign w:val="baseline"/>
                <w:rtl w:val="0"/>
              </w:rPr>
              <w:t xml:space="preserve">Design Specification</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B">
            <w:pPr>
              <w:rPr>
                <w:rFonts w:ascii="Times" w:cs="Times" w:eastAsia="Times" w:hAnsi="Times"/>
                <w:vertAlign w:val="baseline"/>
              </w:rPr>
            </w:pPr>
            <w:r w:rsidDel="00000000" w:rsidR="00000000" w:rsidRPr="00000000">
              <w:rPr>
                <w:rFonts w:ascii="Times" w:cs="Times" w:eastAsia="Times" w:hAnsi="Times"/>
                <w:rtl w:val="0"/>
              </w:rPr>
              <w:t xml:space="preserve">DBMS</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C">
            <w:pPr>
              <w:rPr>
                <w:rFonts w:ascii="Times" w:cs="Times" w:eastAsia="Times" w:hAnsi="Times"/>
                <w:vertAlign w:val="baseline"/>
              </w:rPr>
            </w:pPr>
            <w:r w:rsidDel="00000000" w:rsidR="00000000" w:rsidRPr="00000000">
              <w:rPr>
                <w:rFonts w:ascii="Times" w:cs="Times" w:eastAsia="Times" w:hAnsi="Times"/>
                <w:rtl w:val="0"/>
              </w:rPr>
              <w:t xml:space="preserve">Database Management System</w:t>
            </w: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D">
            <w:pPr>
              <w:rPr>
                <w:rFonts w:ascii="Times" w:cs="Times" w:eastAsia="Times" w:hAnsi="Times"/>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E">
            <w:pPr>
              <w:rPr>
                <w:rFonts w:ascii="Times" w:cs="Times" w:eastAsia="Times" w:hAnsi="Times"/>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F">
            <w:pPr>
              <w:rPr>
                <w:rFonts w:ascii="Times" w:cs="Times" w:eastAsia="Times" w:hAnsi="Times"/>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0">
            <w:pPr>
              <w:rPr>
                <w:rFonts w:ascii="Times" w:cs="Times" w:eastAsia="Times" w:hAnsi="Times"/>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1">
            <w:pPr>
              <w:rPr>
                <w:rFonts w:ascii="Times" w:cs="Times" w:eastAsia="Times" w:hAnsi="Times"/>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2">
            <w:pPr>
              <w:rPr>
                <w:rFonts w:ascii="Times" w:cs="Times" w:eastAsia="Times" w:hAnsi="Times"/>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3">
            <w:pPr>
              <w:rPr>
                <w:rFonts w:ascii="Times" w:cs="Times" w:eastAsia="Times" w:hAnsi="Times"/>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4">
            <w:pPr>
              <w:rPr>
                <w:rFonts w:ascii="Times" w:cs="Times" w:eastAsia="Times" w:hAnsi="Times"/>
                <w:vertAlign w:val="baseline"/>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5">
            <w:pPr>
              <w:rPr>
                <w:rFonts w:ascii="Times" w:cs="Times" w:eastAsia="Times" w:hAnsi="Times"/>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C6">
            <w:pPr>
              <w:rPr>
                <w:rFonts w:ascii="Times" w:cs="Times" w:eastAsia="Times" w:hAnsi="Times"/>
                <w:vertAlign w:val="baseline"/>
              </w:rPr>
            </w:pPr>
            <w:r w:rsidDel="00000000" w:rsidR="00000000" w:rsidRPr="00000000">
              <w:rPr>
                <w:rtl w:val="0"/>
              </w:rPr>
            </w:r>
          </w:p>
        </w:tc>
      </w:tr>
    </w:tbl>
    <w:p w:rsidR="00000000" w:rsidDel="00000000" w:rsidP="00000000" w:rsidRDefault="00000000" w:rsidRPr="00000000" w14:paraId="000000C7">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C8">
      <w:pPr>
        <w:jc w:val="center"/>
        <w:rPr>
          <w:rFonts w:ascii="Times" w:cs="Times" w:eastAsia="Times" w:hAnsi="Times"/>
          <w:sz w:val="28"/>
          <w:szCs w:val="28"/>
          <w:vertAlign w:val="baseline"/>
        </w:rPr>
      </w:pPr>
      <w:bookmarkStart w:colFirst="0" w:colLast="0" w:name="_tyjcwt" w:id="2"/>
      <w:bookmarkEnd w:id="2"/>
      <w:r w:rsidDel="00000000" w:rsidR="00000000" w:rsidRPr="00000000">
        <w:br w:type="page"/>
      </w:r>
      <w:r w:rsidDel="00000000" w:rsidR="00000000" w:rsidRPr="00000000">
        <w:rPr>
          <w:rFonts w:ascii="Times" w:cs="Times" w:eastAsia="Times" w:hAnsi="Times"/>
          <w:vertAlign w:val="baseline"/>
          <w:rtl w:val="0"/>
        </w:rPr>
        <w:t xml:space="preserve"> </w:t>
      </w:r>
      <w:r w:rsidDel="00000000" w:rsidR="00000000" w:rsidRPr="00000000">
        <w:rPr>
          <w:rFonts w:ascii="Times" w:cs="Times" w:eastAsia="Times" w:hAnsi="Times"/>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1v1yuxt">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1</w:t>
            </w:r>
          </w:hyperlink>
          <w:hyperlink w:anchor="_1v1yuxt">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Introduction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4d34og8">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1.1</w:t>
            </w:r>
          </w:hyperlink>
          <w:hyperlink w:anchor="_4d34og8">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Purpose of Document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4f1mdlm">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1.2</w:t>
            </w:r>
          </w:hyperlink>
          <w:hyperlink w:anchor="_4f1mdlm">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Intended Audience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2u6wntf">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1.3</w:t>
            </w:r>
          </w:hyperlink>
          <w:hyperlink w:anchor="_2u6wntf">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Document Convention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19c6y18">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1.4</w:t>
            </w:r>
          </w:hyperlink>
          <w:hyperlink w:anchor="_19c6y18">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Project Overview</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3tbugp1">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1.5</w:t>
            </w:r>
          </w:hyperlink>
          <w:hyperlink w:anchor="_3tbugp1">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Scope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28h4qwu">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2</w:t>
            </w:r>
          </w:hyperlink>
          <w:hyperlink w:anchor="_28h4qwu">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Design Considerations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nmf14n">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2.1</w:t>
            </w:r>
          </w:hyperlink>
          <w:hyperlink w:anchor="_nmf14n">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Assumptions and Dependencies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37m2jsg">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2.2</w:t>
            </w:r>
          </w:hyperlink>
          <w:hyperlink w:anchor="_37m2jsg">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Risks and Volatile Areas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3</w:t>
            </w:r>
          </w:hyperlink>
          <w:hyperlink w:anchor="_2jxsxqh">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System Architecture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1mrcu09">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3.1</w:t>
            </w:r>
          </w:hyperlink>
          <w:hyperlink w:anchor="_1mrcu09">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System Level Architecture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3j2qqm3">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3.2</w:t>
            </w:r>
          </w:hyperlink>
          <w:hyperlink w:anchor="_3j2qqm3">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Software Architecture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46r0co2">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4</w:t>
            </w:r>
          </w:hyperlink>
          <w:hyperlink w:anchor="_46r0co2">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Design Strategy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2lwamvv">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5</w:t>
            </w:r>
          </w:hyperlink>
          <w:hyperlink w:anchor="_2lwamvv">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Detailed System Design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2xcytpi">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5.1</w:t>
            </w:r>
          </w:hyperlink>
          <w:hyperlink w:anchor="_2xcytpi">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Database Design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Times" w:cs="Times" w:eastAsia="Times" w:hAnsi="Times"/>
              <w:i w:val="0"/>
              <w:smallCaps w:val="0"/>
              <w:strike w:val="0"/>
              <w:color w:val="000000"/>
              <w:sz w:val="22"/>
              <w:szCs w:val="22"/>
              <w:u w:val="none"/>
              <w:shd w:fill="auto" w:val="clear"/>
              <w:vertAlign w:val="baseline"/>
            </w:rPr>
          </w:pPr>
          <w:hyperlink w:anchor="_1ci93xb">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5.1.1</w:t>
            </w:r>
          </w:hyperlink>
          <w:hyperlink w:anchor="_1ci93xb">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ER Diagram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Times" w:cs="Times" w:eastAsia="Times" w:hAnsi="Times"/>
              <w:i w:val="0"/>
              <w:smallCaps w:val="0"/>
              <w:strike w:val="0"/>
              <w:color w:val="000000"/>
              <w:sz w:val="22"/>
              <w:szCs w:val="22"/>
              <w:u w:val="none"/>
              <w:shd w:fill="auto" w:val="clear"/>
              <w:vertAlign w:val="baseline"/>
            </w:rPr>
          </w:pPr>
          <w:hyperlink w:anchor="_3whwml4">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5.1.2</w:t>
            </w:r>
          </w:hyperlink>
          <w:hyperlink w:anchor="_3whwml4">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Data Dictionary</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2bn6wsx">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5.1.2.1</w:t>
            </w:r>
          </w:hyperlink>
          <w:hyperlink w:anchor="_2bn6wsx">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Data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qsh70q">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5.1.2.2</w:t>
            </w:r>
          </w:hyperlink>
          <w:hyperlink w:anchor="_qsh70q">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Data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3as4poj">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5.1.2.3</w:t>
            </w:r>
          </w:hyperlink>
          <w:hyperlink w:anchor="_3as4poj">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Data 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underscore" w:pos="9350"/>
            </w:tabs>
            <w:spacing w:after="0" w:before="120" w:line="240" w:lineRule="auto"/>
            <w:ind w:left="240" w:right="0" w:firstLine="0"/>
            <w:jc w:val="left"/>
            <w:rPr>
              <w:rFonts w:ascii="Times" w:cs="Times" w:eastAsia="Times" w:hAnsi="Times"/>
              <w:i w:val="0"/>
              <w:smallCaps w:val="0"/>
              <w:strike w:val="0"/>
              <w:color w:val="000000"/>
              <w:sz w:val="22"/>
              <w:szCs w:val="22"/>
              <w:u w:val="none"/>
              <w:shd w:fill="auto" w:val="clear"/>
              <w:vertAlign w:val="baseline"/>
            </w:rPr>
          </w:pPr>
          <w:hyperlink w:anchor="_1pxezwc">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5.2</w:t>
            </w:r>
          </w:hyperlink>
          <w:hyperlink w:anchor="_1pxezwc">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w:cs="Times" w:eastAsia="Times" w:hAnsi="Times"/>
              <w:i w:val="1"/>
              <w:smallCaps w:val="0"/>
              <w:strike w:val="0"/>
              <w:color w:val="000000"/>
              <w:sz w:val="20"/>
              <w:szCs w:val="20"/>
              <w:u w:val="none"/>
              <w:shd w:fill="auto" w:val="clear"/>
              <w:vertAlign w:val="baseline"/>
              <w:rtl w:val="0"/>
            </w:rPr>
            <w:t xml:space="preserve">Application Design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Times" w:cs="Times" w:eastAsia="Times" w:hAnsi="Times"/>
              <w:i w:val="0"/>
              <w:smallCaps w:val="0"/>
              <w:strike w:val="0"/>
              <w:color w:val="000000"/>
              <w:sz w:val="22"/>
              <w:szCs w:val="22"/>
              <w:u w:val="none"/>
              <w:shd w:fill="auto" w:val="clear"/>
              <w:vertAlign w:val="baseline"/>
            </w:rPr>
          </w:pPr>
          <w:hyperlink w:anchor="_49x2ik5">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5.2.1</w:t>
            </w:r>
          </w:hyperlink>
          <w:hyperlink w:anchor="_49x2ik5">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Sequence Diagram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2p2csry">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5.2.1.1</w:t>
            </w:r>
          </w:hyperlink>
          <w:hyperlink w:anchor="_2p2csry">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&lt;Sequence Diagram 1&gt;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147n2z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5.2.1.2</w:t>
            </w:r>
          </w:hyperlink>
          <w:hyperlink w:anchor="_147n2zr">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&lt;Sequence Diagram 2&gt;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3o7alnk">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5.2.1.3</w:t>
            </w:r>
          </w:hyperlink>
          <w:hyperlink w:anchor="_3o7alnk">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&lt;Sequence Diagram n&gt;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underscore" w:pos="9350"/>
            </w:tabs>
            <w:spacing w:after="0" w:before="0" w:line="240" w:lineRule="auto"/>
            <w:ind w:left="480" w:right="0" w:firstLine="0"/>
            <w:jc w:val="left"/>
            <w:rPr>
              <w:rFonts w:ascii="Times" w:cs="Times" w:eastAsia="Times" w:hAnsi="Times"/>
              <w:i w:val="0"/>
              <w:smallCaps w:val="0"/>
              <w:strike w:val="0"/>
              <w:color w:val="000000"/>
              <w:sz w:val="22"/>
              <w:szCs w:val="22"/>
              <w:u w:val="none"/>
              <w:shd w:fill="auto" w:val="clear"/>
              <w:vertAlign w:val="baseline"/>
            </w:rPr>
          </w:pPr>
          <w:hyperlink w:anchor="_23ckvvd">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5.2.2</w:t>
            </w:r>
          </w:hyperlink>
          <w:hyperlink w:anchor="_23ckvvd">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State Diagram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ihv636">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5.2.2.1</w:t>
            </w:r>
          </w:hyperlink>
          <w:hyperlink w:anchor="_ihv636">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&lt;State Diagram 1&gt;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32hioqz">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5.2.2.2</w:t>
            </w:r>
          </w:hyperlink>
          <w:hyperlink w:anchor="_32hioqz">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&lt;State Diagram 2&gt;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underscore" w:pos="9350"/>
            </w:tabs>
            <w:spacing w:after="0" w:before="0" w:line="240" w:lineRule="auto"/>
            <w:ind w:left="720" w:right="0" w:firstLine="0"/>
            <w:jc w:val="left"/>
            <w:rPr>
              <w:rFonts w:ascii="Times" w:cs="Times" w:eastAsia="Times" w:hAnsi="Times"/>
              <w:i w:val="0"/>
              <w:smallCaps w:val="0"/>
              <w:strike w:val="0"/>
              <w:color w:val="000000"/>
              <w:sz w:val="22"/>
              <w:szCs w:val="22"/>
              <w:u w:val="none"/>
              <w:shd w:fill="auto" w:val="clear"/>
              <w:vertAlign w:val="baseline"/>
            </w:rPr>
          </w:pPr>
          <w:hyperlink w:anchor="_1hmsyys">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5.2.2.3</w:t>
            </w:r>
          </w:hyperlink>
          <w:hyperlink w:anchor="_1hmsyys">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i w:val="0"/>
              <w:smallCaps w:val="0"/>
              <w:strike w:val="0"/>
              <w:color w:val="000000"/>
              <w:sz w:val="20"/>
              <w:szCs w:val="20"/>
              <w:u w:val="none"/>
              <w:shd w:fill="auto" w:val="clear"/>
              <w:vertAlign w:val="baseline"/>
              <w:rtl w:val="0"/>
            </w:rPr>
            <w:t xml:space="preserve">&lt;State Diagram n&gt;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2grqrue">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6</w:t>
            </w:r>
          </w:hyperlink>
          <w:hyperlink w:anchor="_2grqrue">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References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underscore" w:pos="9350"/>
            </w:tabs>
            <w:spacing w:after="120" w:before="240" w:line="240" w:lineRule="auto"/>
            <w:ind w:left="0" w:right="0" w:firstLine="0"/>
            <w:jc w:val="left"/>
            <w:rPr>
              <w:rFonts w:ascii="Times" w:cs="Times" w:eastAsia="Times" w:hAnsi="Times"/>
              <w:i w:val="0"/>
              <w:smallCaps w:val="0"/>
              <w:strike w:val="0"/>
              <w:color w:val="000000"/>
              <w:sz w:val="22"/>
              <w:szCs w:val="22"/>
              <w:u w:val="none"/>
              <w:shd w:fill="auto" w:val="clear"/>
              <w:vertAlign w:val="baseline"/>
            </w:rPr>
          </w:pPr>
          <w:hyperlink w:anchor="_3fwokq0">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7</w:t>
            </w:r>
          </w:hyperlink>
          <w:hyperlink w:anchor="_3fwokq0">
            <w:r w:rsidDel="00000000" w:rsidR="00000000" w:rsidRPr="00000000">
              <w:rPr>
                <w:rFonts w:ascii="Times" w:cs="Times" w:eastAsia="Times" w:hAnsi="Times"/>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Appendices</w:t>
            <w:tab/>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E9">
      <w:pPr>
        <w:rPr>
          <w:rFonts w:ascii="Times" w:cs="Times" w:eastAsia="Times" w:hAnsi="Times"/>
          <w:vertAlign w:val="baseline"/>
        </w:rPr>
      </w:pPr>
      <w:bookmarkStart w:colFirst="0" w:colLast="0" w:name="_3dy6vkm" w:id="3"/>
      <w:bookmarkEnd w:id="3"/>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numPr>
          <w:ilvl w:val="0"/>
          <w:numId w:val="9"/>
        </w:numPr>
        <w:spacing w:after="120" w:before="120" w:lineRule="auto"/>
        <w:ind w:left="720" w:hanging="360"/>
        <w:jc w:val="both"/>
        <w:rPr>
          <w:rFonts w:ascii="Times" w:cs="Times" w:eastAsia="Times" w:hAnsi="Times"/>
        </w:rPr>
      </w:pPr>
      <w:bookmarkStart w:colFirst="0" w:colLast="0" w:name="_848klauhn8ps" w:id="4"/>
      <w:bookmarkEnd w:id="4"/>
      <w:r w:rsidDel="00000000" w:rsidR="00000000" w:rsidRPr="00000000">
        <w:rPr>
          <w:rFonts w:ascii="Times" w:cs="Times" w:eastAsia="Times" w:hAnsi="Times"/>
          <w:rtl w:val="0"/>
        </w:rPr>
        <w:t xml:space="preserve">Introduction</w:t>
      </w:r>
    </w:p>
    <w:p w:rsidR="00000000" w:rsidDel="00000000" w:rsidP="00000000" w:rsidRDefault="00000000" w:rsidRPr="00000000" w14:paraId="000000EB">
      <w:pPr>
        <w:spacing w:after="120" w:before="120" w:lineRule="auto"/>
        <w:ind w:left="760" w:hanging="380"/>
        <w:jc w:val="both"/>
        <w:rPr>
          <w:rFonts w:ascii="Times" w:cs="Times" w:eastAsia="Times" w:hAnsi="Times"/>
          <w:i w:val="1"/>
          <w:sz w:val="20"/>
          <w:szCs w:val="20"/>
        </w:rPr>
      </w:pPr>
      <w:r w:rsidDel="00000000" w:rsidR="00000000" w:rsidRPr="00000000">
        <w:rPr>
          <w:rFonts w:ascii="Times" w:cs="Times" w:eastAsia="Times" w:hAnsi="Times"/>
          <w:i w:val="1"/>
          <w:rtl w:val="0"/>
        </w:rPr>
        <w:t xml:space="preserve">1.1.</w:t>
      </w: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sz w:val="20"/>
          <w:szCs w:val="20"/>
          <w:rtl w:val="0"/>
        </w:rPr>
        <w:t xml:space="preserve">Purpose of Document</w:t>
      </w:r>
    </w:p>
    <w:p w:rsidR="00000000" w:rsidDel="00000000" w:rsidP="00000000" w:rsidRDefault="00000000" w:rsidRPr="00000000" w14:paraId="000000EC">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The purpose of this document is to define the requirements and specifications for the development of a comprehensive pharmacy point of sales (POS) system. This document serves as a blueprint for the development team, stakeholders, and other relevant parties involved in the project. It outlines the functional and nonfunctional requirements, system capabilities, constraints, and interfaces necessary for the successful design, implementation, and deployment of the pharmacy POS solution.</w:t>
      </w:r>
    </w:p>
    <w:p w:rsidR="00000000" w:rsidDel="00000000" w:rsidP="00000000" w:rsidRDefault="00000000" w:rsidRPr="00000000" w14:paraId="000000ED">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0EE">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The primary objectives of this document are as follows:</w:t>
      </w:r>
    </w:p>
    <w:p w:rsidR="00000000" w:rsidDel="00000000" w:rsidP="00000000" w:rsidRDefault="00000000" w:rsidRPr="00000000" w14:paraId="000000EF">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0F0">
      <w:pPr>
        <w:numPr>
          <w:ilvl w:val="0"/>
          <w:numId w:val="1"/>
        </w:numPr>
        <w:spacing w:after="0" w:afterAutospacing="0" w:before="120" w:lineRule="auto"/>
        <w:ind w:left="720" w:hanging="360"/>
        <w:jc w:val="both"/>
        <w:rPr>
          <w:rFonts w:ascii="Times" w:cs="Times" w:eastAsia="Times" w:hAnsi="Times"/>
          <w:i w:val="1"/>
        </w:rPr>
      </w:pPr>
      <w:r w:rsidDel="00000000" w:rsidR="00000000" w:rsidRPr="00000000">
        <w:rPr>
          <w:rFonts w:ascii="Times" w:cs="Times" w:eastAsia="Times" w:hAnsi="Times"/>
          <w:i w:val="1"/>
          <w:rtl w:val="0"/>
        </w:rPr>
        <w:t xml:space="preserve">To clearly articulate the functional and non-functional requirements of the pharmacy POS system, including its features, functionalities, and performance criteria.</w:t>
      </w:r>
    </w:p>
    <w:p w:rsidR="00000000" w:rsidDel="00000000" w:rsidP="00000000" w:rsidRDefault="00000000" w:rsidRPr="00000000" w14:paraId="000000F1">
      <w:pPr>
        <w:numPr>
          <w:ilvl w:val="0"/>
          <w:numId w:val="6"/>
        </w:numPr>
        <w:spacing w:after="0" w:afterAutospacing="0" w:before="0" w:beforeAutospacing="0" w:lineRule="auto"/>
        <w:ind w:left="72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To establish a common understanding among stakeholders regarding the scope, purpose, and expectations of the pharmacy POS system.</w:t>
      </w:r>
    </w:p>
    <w:p w:rsidR="00000000" w:rsidDel="00000000" w:rsidP="00000000" w:rsidRDefault="00000000" w:rsidRPr="00000000" w14:paraId="000000F2">
      <w:pPr>
        <w:numPr>
          <w:ilvl w:val="0"/>
          <w:numId w:val="6"/>
        </w:numPr>
        <w:spacing w:after="0" w:afterAutospacing="0" w:before="0" w:beforeAutospacing="0" w:lineRule="auto"/>
        <w:ind w:left="720" w:hanging="360"/>
        <w:jc w:val="both"/>
        <w:rPr>
          <w:rFonts w:ascii="Times" w:cs="Times" w:eastAsia="Times" w:hAnsi="Times"/>
          <w:i w:val="1"/>
        </w:rPr>
      </w:pPr>
      <w:r w:rsidDel="00000000" w:rsidR="00000000" w:rsidRPr="00000000">
        <w:rPr>
          <w:rFonts w:ascii="Times" w:cs="Times" w:eastAsia="Times" w:hAnsi="Times"/>
          <w:i w:val="1"/>
          <w:rtl w:val="0"/>
        </w:rPr>
        <w:t xml:space="preserve">To provide a basis for communication and collaboration between the development team, project stakeholders, and end-users throughout the software development lifecycle.</w:t>
      </w:r>
    </w:p>
    <w:p w:rsidR="00000000" w:rsidDel="00000000" w:rsidP="00000000" w:rsidRDefault="00000000" w:rsidRPr="00000000" w14:paraId="000000F3">
      <w:pPr>
        <w:numPr>
          <w:ilvl w:val="0"/>
          <w:numId w:val="6"/>
        </w:numPr>
        <w:spacing w:after="0" w:afterAutospacing="0" w:before="0" w:beforeAutospacing="0" w:lineRule="auto"/>
        <w:ind w:left="720" w:hanging="360"/>
        <w:jc w:val="both"/>
        <w:rPr>
          <w:rFonts w:ascii="Times" w:cs="Times" w:eastAsia="Times" w:hAnsi="Times"/>
          <w:i w:val="1"/>
        </w:rPr>
      </w:pPr>
      <w:r w:rsidDel="00000000" w:rsidR="00000000" w:rsidRPr="00000000">
        <w:rPr>
          <w:rFonts w:ascii="Times" w:cs="Times" w:eastAsia="Times" w:hAnsi="Times"/>
          <w:i w:val="1"/>
          <w:rtl w:val="0"/>
        </w:rPr>
        <w:t xml:space="preserve">To facilitate the assessment of the pharmacy POS system's compliance with specified requirements and its alignment with business goals and user needs</w:t>
      </w:r>
    </w:p>
    <w:p w:rsidR="00000000" w:rsidDel="00000000" w:rsidP="00000000" w:rsidRDefault="00000000" w:rsidRPr="00000000" w14:paraId="000000F4">
      <w:pPr>
        <w:numPr>
          <w:ilvl w:val="0"/>
          <w:numId w:val="6"/>
        </w:numPr>
        <w:spacing w:after="120" w:before="0" w:beforeAutospacing="0" w:lineRule="auto"/>
        <w:ind w:left="720" w:hanging="360"/>
        <w:jc w:val="both"/>
        <w:rPr>
          <w:rFonts w:ascii="Times" w:cs="Times" w:eastAsia="Times" w:hAnsi="Times"/>
          <w:i w:val="1"/>
        </w:rPr>
      </w:pPr>
      <w:r w:rsidDel="00000000" w:rsidR="00000000" w:rsidRPr="00000000">
        <w:rPr>
          <w:rFonts w:ascii="Times" w:cs="Times" w:eastAsia="Times" w:hAnsi="Times"/>
          <w:i w:val="1"/>
          <w:rtl w:val="0"/>
        </w:rPr>
        <w:t xml:space="preserve">To serve as a reference document for future enhancements, maintenance activities, and system upgrades.</w:t>
      </w:r>
    </w:p>
    <w:p w:rsidR="00000000" w:rsidDel="00000000" w:rsidP="00000000" w:rsidRDefault="00000000" w:rsidRPr="00000000" w14:paraId="000000F5">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0F6">
      <w:pPr>
        <w:spacing w:after="120" w:before="120" w:lineRule="auto"/>
        <w:ind w:firstLine="360"/>
        <w:jc w:val="both"/>
        <w:rPr>
          <w:rFonts w:ascii="Times" w:cs="Times" w:eastAsia="Times" w:hAnsi="Times"/>
          <w:i w:val="1"/>
        </w:rPr>
      </w:pPr>
      <w:r w:rsidDel="00000000" w:rsidR="00000000" w:rsidRPr="00000000">
        <w:rPr>
          <w:rFonts w:ascii="Times" w:cs="Times" w:eastAsia="Times" w:hAnsi="Times"/>
          <w:i w:val="1"/>
          <w:rtl w:val="0"/>
        </w:rPr>
        <w:t xml:space="preserve">It is subject to updates and revisions as the project progresses and additional insights are gained from stakeholder feedback, regulatory requirements, and evolving industry standards.</w:t>
      </w:r>
    </w:p>
    <w:p w:rsidR="00000000" w:rsidDel="00000000" w:rsidP="00000000" w:rsidRDefault="00000000" w:rsidRPr="00000000" w14:paraId="000000F7">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0F8">
      <w:pPr>
        <w:spacing w:after="120" w:before="120" w:lineRule="auto"/>
        <w:ind w:left="760" w:hanging="380"/>
        <w:jc w:val="both"/>
        <w:rPr>
          <w:rFonts w:ascii="Times" w:cs="Times" w:eastAsia="Times" w:hAnsi="Times"/>
          <w:i w:val="1"/>
          <w:sz w:val="20"/>
          <w:szCs w:val="20"/>
        </w:rPr>
      </w:pPr>
      <w:r w:rsidDel="00000000" w:rsidR="00000000" w:rsidRPr="00000000">
        <w:rPr>
          <w:rFonts w:ascii="Times" w:cs="Times" w:eastAsia="Times" w:hAnsi="Times"/>
          <w:i w:val="1"/>
          <w:rtl w:val="0"/>
        </w:rPr>
        <w:t xml:space="preserve">1.2.</w:t>
      </w: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sz w:val="20"/>
          <w:szCs w:val="20"/>
          <w:rtl w:val="0"/>
        </w:rPr>
        <w:t xml:space="preserve">Intended Audience</w:t>
      </w:r>
    </w:p>
    <w:p w:rsidR="00000000" w:rsidDel="00000000" w:rsidP="00000000" w:rsidRDefault="00000000" w:rsidRPr="00000000" w14:paraId="000000F9">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This document is intended for:</w:t>
      </w:r>
    </w:p>
    <w:p w:rsidR="00000000" w:rsidDel="00000000" w:rsidP="00000000" w:rsidRDefault="00000000" w:rsidRPr="00000000" w14:paraId="000000FA">
      <w:pPr>
        <w:numPr>
          <w:ilvl w:val="0"/>
          <w:numId w:val="8"/>
        </w:numPr>
        <w:spacing w:after="0" w:afterAutospacing="0" w:before="120" w:lineRule="auto"/>
        <w:ind w:left="1440" w:hanging="360"/>
        <w:jc w:val="both"/>
        <w:rPr>
          <w:rFonts w:ascii="Times New Roman" w:cs="Times New Roman" w:eastAsia="Times New Roman" w:hAnsi="Times New Roman"/>
          <w:i w:val="1"/>
          <w:u w:val="none"/>
        </w:rPr>
      </w:pPr>
      <w:r w:rsidDel="00000000" w:rsidR="00000000" w:rsidRPr="00000000">
        <w:rPr>
          <w:rFonts w:ascii="Times" w:cs="Times" w:eastAsia="Times" w:hAnsi="Times"/>
          <w:b w:val="1"/>
          <w:i w:val="1"/>
          <w:rtl w:val="0"/>
        </w:rPr>
        <w:t xml:space="preserve">Software developers</w:t>
      </w:r>
      <w:r w:rsidDel="00000000" w:rsidR="00000000" w:rsidRPr="00000000">
        <w:rPr>
          <w:rFonts w:ascii="Times" w:cs="Times" w:eastAsia="Times" w:hAnsi="Times"/>
          <w:i w:val="1"/>
          <w:rtl w:val="0"/>
        </w:rPr>
        <w:t xml:space="preserve"> involved in the design, implementation, and testing of the pharmacy point of sales system.</w:t>
      </w:r>
    </w:p>
    <w:p w:rsidR="00000000" w:rsidDel="00000000" w:rsidP="00000000" w:rsidRDefault="00000000" w:rsidRPr="00000000" w14:paraId="000000FB">
      <w:pPr>
        <w:numPr>
          <w:ilvl w:val="0"/>
          <w:numId w:val="8"/>
        </w:numPr>
        <w:spacing w:after="0" w:afterAutospacing="0" w:before="0" w:beforeAutospacing="0" w:lineRule="auto"/>
        <w:ind w:left="1440" w:hanging="360"/>
        <w:jc w:val="both"/>
        <w:rPr>
          <w:rFonts w:ascii="Times New Roman" w:cs="Times New Roman" w:eastAsia="Times New Roman" w:hAnsi="Times New Roman"/>
          <w:i w:val="1"/>
          <w:u w:val="none"/>
        </w:rPr>
      </w:pPr>
      <w:r w:rsidDel="00000000" w:rsidR="00000000" w:rsidRPr="00000000">
        <w:rPr>
          <w:rFonts w:ascii="Times" w:cs="Times" w:eastAsia="Times" w:hAnsi="Times"/>
          <w:b w:val="1"/>
          <w:i w:val="1"/>
          <w:rtl w:val="0"/>
        </w:rPr>
        <w:t xml:space="preserve">Project managers</w:t>
      </w:r>
      <w:r w:rsidDel="00000000" w:rsidR="00000000" w:rsidRPr="00000000">
        <w:rPr>
          <w:rFonts w:ascii="Times" w:cs="Times" w:eastAsia="Times" w:hAnsi="Times"/>
          <w:i w:val="1"/>
          <w:rtl w:val="0"/>
        </w:rPr>
        <w:t xml:space="preserve"> responsible for overseeing the development process and ensuring project objectives are met.</w:t>
      </w:r>
    </w:p>
    <w:p w:rsidR="00000000" w:rsidDel="00000000" w:rsidP="00000000" w:rsidRDefault="00000000" w:rsidRPr="00000000" w14:paraId="000000FC">
      <w:pPr>
        <w:numPr>
          <w:ilvl w:val="0"/>
          <w:numId w:val="8"/>
        </w:numPr>
        <w:spacing w:after="0" w:afterAutospacing="0" w:before="0" w:beforeAutospacing="0" w:lineRule="auto"/>
        <w:ind w:left="1440" w:hanging="360"/>
        <w:jc w:val="both"/>
        <w:rPr>
          <w:rFonts w:ascii="Times New Roman" w:cs="Times New Roman" w:eastAsia="Times New Roman" w:hAnsi="Times New Roman"/>
          <w:i w:val="1"/>
          <w:u w:val="none"/>
        </w:rPr>
      </w:pPr>
      <w:r w:rsidDel="00000000" w:rsidR="00000000" w:rsidRPr="00000000">
        <w:rPr>
          <w:rFonts w:ascii="Times" w:cs="Times" w:eastAsia="Times" w:hAnsi="Times"/>
          <w:b w:val="1"/>
          <w:i w:val="1"/>
          <w:rtl w:val="0"/>
        </w:rPr>
        <w:t xml:space="preserve">Quality assurance professionals</w:t>
      </w:r>
      <w:r w:rsidDel="00000000" w:rsidR="00000000" w:rsidRPr="00000000">
        <w:rPr>
          <w:rFonts w:ascii="Times" w:cs="Times" w:eastAsia="Times" w:hAnsi="Times"/>
          <w:i w:val="1"/>
          <w:rtl w:val="0"/>
        </w:rPr>
        <w:t xml:space="preserve"> involved in testing and validating the functionality and performance of the system.</w:t>
      </w:r>
    </w:p>
    <w:p w:rsidR="00000000" w:rsidDel="00000000" w:rsidP="00000000" w:rsidRDefault="00000000" w:rsidRPr="00000000" w14:paraId="000000FD">
      <w:pPr>
        <w:numPr>
          <w:ilvl w:val="0"/>
          <w:numId w:val="8"/>
        </w:numPr>
        <w:spacing w:after="0" w:afterAutospacing="0" w:before="0" w:beforeAutospacing="0" w:lineRule="auto"/>
        <w:ind w:left="1440" w:hanging="360"/>
        <w:jc w:val="both"/>
        <w:rPr>
          <w:rFonts w:ascii="Times New Roman" w:cs="Times New Roman" w:eastAsia="Times New Roman" w:hAnsi="Times New Roman"/>
          <w:i w:val="1"/>
          <w:u w:val="none"/>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Stakeholders, including </w:t>
      </w:r>
      <w:r w:rsidDel="00000000" w:rsidR="00000000" w:rsidRPr="00000000">
        <w:rPr>
          <w:rFonts w:ascii="Times" w:cs="Times" w:eastAsia="Times" w:hAnsi="Times"/>
          <w:b w:val="1"/>
          <w:i w:val="1"/>
          <w:rtl w:val="0"/>
        </w:rPr>
        <w:t xml:space="preserve">pharmacy owners, managers, and staff,</w:t>
      </w:r>
      <w:r w:rsidDel="00000000" w:rsidR="00000000" w:rsidRPr="00000000">
        <w:rPr>
          <w:rFonts w:ascii="Times" w:cs="Times" w:eastAsia="Times" w:hAnsi="Times"/>
          <w:i w:val="1"/>
          <w:rtl w:val="0"/>
        </w:rPr>
        <w:t xml:space="preserve"> who will utilize or be impacted by the pharmacy POS system.</w:t>
      </w:r>
    </w:p>
    <w:p w:rsidR="00000000" w:rsidDel="00000000" w:rsidP="00000000" w:rsidRDefault="00000000" w:rsidRPr="00000000" w14:paraId="000000FE">
      <w:pPr>
        <w:numPr>
          <w:ilvl w:val="0"/>
          <w:numId w:val="8"/>
        </w:numPr>
        <w:spacing w:after="0" w:afterAutospacing="0" w:before="0" w:beforeAutospacing="0" w:lineRule="auto"/>
        <w:ind w:left="1440" w:hanging="360"/>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0FF">
      <w:pPr>
        <w:numPr>
          <w:ilvl w:val="0"/>
          <w:numId w:val="8"/>
        </w:numPr>
        <w:spacing w:after="120" w:before="0" w:beforeAutospacing="0" w:lineRule="auto"/>
        <w:ind w:left="1440" w:hanging="360"/>
        <w:jc w:val="both"/>
        <w:rPr>
          <w:rFonts w:ascii="Times New Roman" w:cs="Times New Roman" w:eastAsia="Times New Roman" w:hAnsi="Times New Roman"/>
          <w:i w:val="1"/>
          <w:u w:val="none"/>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b w:val="1"/>
          <w:i w:val="1"/>
          <w:rtl w:val="0"/>
        </w:rPr>
        <w:t xml:space="preserve">Regulatory authorities</w:t>
      </w:r>
      <w:r w:rsidDel="00000000" w:rsidR="00000000" w:rsidRPr="00000000">
        <w:rPr>
          <w:rFonts w:ascii="Times" w:cs="Times" w:eastAsia="Times" w:hAnsi="Times"/>
          <w:i w:val="1"/>
          <w:rtl w:val="0"/>
        </w:rPr>
        <w:t xml:space="preserve"> or </w:t>
      </w:r>
      <w:r w:rsidDel="00000000" w:rsidR="00000000" w:rsidRPr="00000000">
        <w:rPr>
          <w:rFonts w:ascii="Times" w:cs="Times" w:eastAsia="Times" w:hAnsi="Times"/>
          <w:b w:val="1"/>
          <w:i w:val="1"/>
          <w:rtl w:val="0"/>
        </w:rPr>
        <w:t xml:space="preserve">compliance officers</w:t>
      </w:r>
      <w:r w:rsidDel="00000000" w:rsidR="00000000" w:rsidRPr="00000000">
        <w:rPr>
          <w:rFonts w:ascii="Times" w:cs="Times" w:eastAsia="Times" w:hAnsi="Times"/>
          <w:i w:val="1"/>
          <w:rtl w:val="0"/>
        </w:rPr>
        <w:t xml:space="preserve"> responsible for ensuring adherence to relevant industry standards and regulations.</w:t>
      </w:r>
    </w:p>
    <w:p w:rsidR="00000000" w:rsidDel="00000000" w:rsidP="00000000" w:rsidRDefault="00000000" w:rsidRPr="00000000" w14:paraId="00000100">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01">
      <w:pPr>
        <w:spacing w:after="120" w:before="120" w:lineRule="auto"/>
        <w:jc w:val="both"/>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1.3 </w:t>
      </w:r>
      <w:r w:rsidDel="00000000" w:rsidR="00000000" w:rsidRPr="00000000">
        <w:rPr>
          <w:rFonts w:ascii="Times" w:cs="Times" w:eastAsia="Times" w:hAnsi="Times"/>
          <w:b w:val="1"/>
          <w:i w:val="1"/>
          <w:rtl w:val="0"/>
        </w:rPr>
        <w:t xml:space="preserve"> </w:t>
        <w:tab/>
        <w:t xml:space="preserve">      </w:t>
      </w:r>
      <w:r w:rsidDel="00000000" w:rsidR="00000000" w:rsidRPr="00000000">
        <w:rPr>
          <w:rFonts w:ascii="Times" w:cs="Times" w:eastAsia="Times" w:hAnsi="Times"/>
          <w:b w:val="1"/>
          <w:i w:val="1"/>
          <w:sz w:val="28"/>
          <w:szCs w:val="28"/>
          <w:rtl w:val="0"/>
        </w:rPr>
        <w:t xml:space="preserve">Abbreviations</w:t>
      </w:r>
    </w:p>
    <w:p w:rsidR="00000000" w:rsidDel="00000000" w:rsidP="00000000" w:rsidRDefault="00000000" w:rsidRPr="00000000" w14:paraId="00000102">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03">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This section provides a list of abbreviations and acronyms used throughout the document to facilitate clarity and understanding:</w:t>
      </w:r>
    </w:p>
    <w:p w:rsidR="00000000" w:rsidDel="00000000" w:rsidP="00000000" w:rsidRDefault="00000000" w:rsidRPr="00000000" w14:paraId="00000104">
      <w:pPr>
        <w:numPr>
          <w:ilvl w:val="0"/>
          <w:numId w:val="5"/>
        </w:numPr>
        <w:spacing w:after="0" w:afterAutospacing="0" w:before="12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POS: Point of Sales</w:t>
      </w:r>
    </w:p>
    <w:p w:rsidR="00000000" w:rsidDel="00000000" w:rsidP="00000000" w:rsidRDefault="00000000" w:rsidRPr="00000000" w14:paraId="00000105">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SRS: Software Requirements Specification</w:t>
      </w:r>
    </w:p>
    <w:p w:rsidR="00000000" w:rsidDel="00000000" w:rsidP="00000000" w:rsidRDefault="00000000" w:rsidRPr="00000000" w14:paraId="00000106">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rtl w:val="0"/>
        </w:rPr>
        <w:t xml:space="preserve">QA: Quality Assurance</w:t>
      </w:r>
    </w:p>
    <w:p w:rsidR="00000000" w:rsidDel="00000000" w:rsidP="00000000" w:rsidRDefault="00000000" w:rsidRPr="00000000" w14:paraId="00000107">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rtl w:val="0"/>
        </w:rPr>
        <w:t xml:space="preserve">UI: User Interface</w:t>
      </w:r>
    </w:p>
    <w:p w:rsidR="00000000" w:rsidDel="00000000" w:rsidP="00000000" w:rsidRDefault="00000000" w:rsidRPr="00000000" w14:paraId="00000108">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API: Application Programming Interface</w:t>
      </w:r>
    </w:p>
    <w:p w:rsidR="00000000" w:rsidDel="00000000" w:rsidP="00000000" w:rsidRDefault="00000000" w:rsidRPr="00000000" w14:paraId="00000109">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DB: Database</w:t>
      </w:r>
    </w:p>
    <w:p w:rsidR="00000000" w:rsidDel="00000000" w:rsidP="00000000" w:rsidRDefault="00000000" w:rsidRPr="00000000" w14:paraId="0000010A">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GUI: Graphical User Interface</w:t>
      </w:r>
    </w:p>
    <w:p w:rsidR="00000000" w:rsidDel="00000000" w:rsidP="00000000" w:rsidRDefault="00000000" w:rsidRPr="00000000" w14:paraId="0000010B">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FDA: Food and Drug Administration</w:t>
      </w:r>
    </w:p>
    <w:p w:rsidR="00000000" w:rsidDel="00000000" w:rsidP="00000000" w:rsidRDefault="00000000" w:rsidRPr="00000000" w14:paraId="0000010C">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ERP: Enterprise Resource Planning</w:t>
      </w:r>
    </w:p>
    <w:p w:rsidR="00000000" w:rsidDel="00000000" w:rsidP="00000000" w:rsidRDefault="00000000" w:rsidRPr="00000000" w14:paraId="0000010D">
      <w:pPr>
        <w:numPr>
          <w:ilvl w:val="0"/>
          <w:numId w:val="5"/>
        </w:numPr>
        <w:spacing w:after="0" w:afterAutospacing="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HIPAA: Health Insurance Portability and Accountability Act</w:t>
      </w:r>
    </w:p>
    <w:p w:rsidR="00000000" w:rsidDel="00000000" w:rsidP="00000000" w:rsidRDefault="00000000" w:rsidRPr="00000000" w14:paraId="0000010E">
      <w:pPr>
        <w:numPr>
          <w:ilvl w:val="0"/>
          <w:numId w:val="5"/>
        </w:numPr>
        <w:spacing w:after="12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CRUD: Create, Read, Update, and Delete operations</w:t>
      </w:r>
    </w:p>
    <w:p w:rsidR="00000000" w:rsidDel="00000000" w:rsidP="00000000" w:rsidRDefault="00000000" w:rsidRPr="00000000" w14:paraId="0000010F">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Additional abbreviations may be introduced and defined within specific sections of the document as necessary for clarity and comprehension.</w:t>
      </w:r>
    </w:p>
    <w:p w:rsidR="00000000" w:rsidDel="00000000" w:rsidP="00000000" w:rsidRDefault="00000000" w:rsidRPr="00000000" w14:paraId="00000110">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11">
      <w:pPr>
        <w:spacing w:after="120" w:before="120" w:lineRule="auto"/>
        <w:ind w:left="720" w:hanging="360"/>
        <w:jc w:val="both"/>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1.4</w:t>
      </w: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sz w:val="20"/>
          <w:szCs w:val="20"/>
          <w:rtl w:val="0"/>
        </w:rPr>
        <w:t xml:space="preserve">       Document Convention</w:t>
      </w:r>
    </w:p>
    <w:p w:rsidR="00000000" w:rsidDel="00000000" w:rsidP="00000000" w:rsidRDefault="00000000" w:rsidRPr="00000000" w14:paraId="00000112">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13">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This document follows the convention of using a standard font and font size for readability and consistency. The font and font size used in this document are as follows:</w:t>
      </w:r>
    </w:p>
    <w:p w:rsidR="00000000" w:rsidDel="00000000" w:rsidP="00000000" w:rsidRDefault="00000000" w:rsidRPr="00000000" w14:paraId="00000114">
      <w:pPr>
        <w:numPr>
          <w:ilvl w:val="0"/>
          <w:numId w:val="7"/>
        </w:numPr>
        <w:spacing w:after="0" w:afterAutospacing="0" w:before="120" w:line="276" w:lineRule="auto"/>
        <w:ind w:left="1440" w:hanging="360"/>
        <w:jc w:val="both"/>
        <w:rPr>
          <w:rFonts w:ascii="Times" w:cs="Times" w:eastAsia="Times" w:hAnsi="Times"/>
          <w:i w:val="1"/>
        </w:rPr>
      </w:pPr>
      <w:r w:rsidDel="00000000" w:rsidR="00000000" w:rsidRPr="00000000">
        <w:rPr>
          <w:rFonts w:ascii="Times" w:cs="Times" w:eastAsia="Times" w:hAnsi="Times"/>
          <w:i w:val="1"/>
          <w:rtl w:val="0"/>
        </w:rPr>
        <w:t xml:space="preserve">Font: Times New Roman</w:t>
      </w:r>
    </w:p>
    <w:p w:rsidR="00000000" w:rsidDel="00000000" w:rsidP="00000000" w:rsidRDefault="00000000" w:rsidRPr="00000000" w14:paraId="00000115">
      <w:pPr>
        <w:numPr>
          <w:ilvl w:val="0"/>
          <w:numId w:val="7"/>
        </w:numPr>
        <w:spacing w:after="120" w:before="0" w:beforeAutospacing="0" w:line="276" w:lineRule="auto"/>
        <w:ind w:left="1440" w:hanging="360"/>
        <w:jc w:val="both"/>
        <w:rPr>
          <w:rFonts w:ascii="Times" w:cs="Times" w:eastAsia="Times" w:hAnsi="Times"/>
          <w:i w:val="1"/>
        </w:rPr>
      </w:pPr>
      <w:r w:rsidDel="00000000" w:rsidR="00000000" w:rsidRPr="00000000">
        <w:rPr>
          <w:rFonts w:ascii="Times" w:cs="Times" w:eastAsia="Times" w:hAnsi="Times"/>
          <w:i w:val="1"/>
          <w:sz w:val="14"/>
          <w:szCs w:val="14"/>
          <w:rtl w:val="0"/>
        </w:rPr>
        <w:t xml:space="preserve"> </w:t>
      </w:r>
      <w:r w:rsidDel="00000000" w:rsidR="00000000" w:rsidRPr="00000000">
        <w:rPr>
          <w:rFonts w:ascii="Times" w:cs="Times" w:eastAsia="Times" w:hAnsi="Times"/>
          <w:i w:val="1"/>
          <w:rtl w:val="0"/>
        </w:rPr>
        <w:t xml:space="preserve">Font Size: 12 point</w:t>
      </w:r>
    </w:p>
    <w:p w:rsidR="00000000" w:rsidDel="00000000" w:rsidP="00000000" w:rsidRDefault="00000000" w:rsidRPr="00000000" w14:paraId="00000116">
      <w:pPr>
        <w:spacing w:line="240" w:lineRule="auto"/>
        <w:rPr>
          <w:rFonts w:ascii="Times" w:cs="Times" w:eastAsia="Times" w:hAnsi="Times"/>
          <w:i w:val="1"/>
          <w:sz w:val="20"/>
          <w:szCs w:val="20"/>
        </w:rPr>
      </w:pPr>
      <w:r w:rsidDel="00000000" w:rsidR="00000000" w:rsidRPr="00000000">
        <w:rPr>
          <w:rFonts w:ascii="Times" w:cs="Times" w:eastAsia="Times" w:hAnsi="Times"/>
          <w:i w:val="1"/>
          <w:rtl w:val="0"/>
        </w:rPr>
        <w:t xml:space="preserve">Consistency in font and font size helps maintain clarity and uniformity throughout the document, ensuring ease of reading and comprehension for all stakeholders.</w:t>
      </w:r>
      <w:r w:rsidDel="00000000" w:rsidR="00000000" w:rsidRPr="00000000">
        <w:rPr>
          <w:rtl w:val="0"/>
        </w:rPr>
      </w:r>
    </w:p>
    <w:p w:rsidR="00000000" w:rsidDel="00000000" w:rsidP="00000000" w:rsidRDefault="00000000" w:rsidRPr="00000000" w14:paraId="00000117">
      <w:pPr>
        <w:spacing w:line="240" w:lineRule="auto"/>
        <w:rPr>
          <w:rFonts w:ascii="Times" w:cs="Times" w:eastAsia="Times" w:hAnsi="Times"/>
        </w:rPr>
      </w:pPr>
      <w:bookmarkStart w:colFirst="0" w:colLast="0" w:name="_lnxbz9" w:id="5"/>
      <w:bookmarkEnd w:id="5"/>
      <w:r w:rsidDel="00000000" w:rsidR="00000000" w:rsidRPr="00000000">
        <w:br w:type="page"/>
      </w:r>
      <w:r w:rsidDel="00000000" w:rsidR="00000000" w:rsidRPr="00000000">
        <w:rPr>
          <w:rtl w:val="0"/>
        </w:rPr>
      </w:r>
    </w:p>
    <w:p w:rsidR="00000000" w:rsidDel="00000000" w:rsidP="00000000" w:rsidRDefault="00000000" w:rsidRPr="00000000" w14:paraId="00000118">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19">
      <w:pPr>
        <w:pStyle w:val="Heading1"/>
        <w:numPr>
          <w:ilvl w:val="0"/>
          <w:numId w:val="9"/>
        </w:numPr>
        <w:spacing w:after="120" w:before="120" w:lineRule="auto"/>
        <w:ind w:left="720" w:hanging="360"/>
        <w:jc w:val="both"/>
        <w:rPr>
          <w:rFonts w:ascii="Times" w:cs="Times" w:eastAsia="Times" w:hAnsi="Times"/>
          <w:vertAlign w:val="baseline"/>
        </w:rPr>
      </w:pPr>
      <w:bookmarkStart w:colFirst="0" w:colLast="0" w:name="_8w129mhjvtdj" w:id="6"/>
      <w:bookmarkEnd w:id="6"/>
      <w:r w:rsidDel="00000000" w:rsidR="00000000" w:rsidRPr="00000000">
        <w:rPr>
          <w:rFonts w:ascii="Times" w:cs="Times" w:eastAsia="Times" w:hAnsi="Times"/>
          <w:vertAlign w:val="baseline"/>
          <w:rtl w:val="0"/>
        </w:rPr>
        <w:t xml:space="preserve">Design Considerations</w:t>
      </w:r>
    </w:p>
    <w:p w:rsidR="00000000" w:rsidDel="00000000" w:rsidP="00000000" w:rsidRDefault="00000000" w:rsidRPr="00000000" w14:paraId="0000011A">
      <w:pPr>
        <w:spacing w:line="240" w:lineRule="auto"/>
        <w:rPr>
          <w:rFonts w:ascii="Times" w:cs="Times" w:eastAsia="Times" w:hAnsi="Times"/>
          <w:i w:val="1"/>
          <w:sz w:val="20"/>
          <w:szCs w:val="20"/>
        </w:rPr>
      </w:pPr>
      <w:r w:rsidDel="00000000" w:rsidR="00000000" w:rsidRPr="00000000">
        <w:rPr>
          <w:rFonts w:ascii="Times" w:cs="Times" w:eastAsia="Times" w:hAnsi="Times"/>
          <w:i w:val="1"/>
          <w:highlight w:val="white"/>
          <w:rtl w:val="0"/>
        </w:rPr>
        <w:t xml:space="preserve">This section outlines crucial factors to consider when designing the pharmacy management system, ensuring a robust and adaptable solution for the Pharmacy Management System. </w:t>
      </w:r>
      <w:r w:rsidDel="00000000" w:rsidR="00000000" w:rsidRPr="00000000">
        <w:rPr>
          <w:rtl w:val="0"/>
        </w:rPr>
      </w:r>
    </w:p>
    <w:p w:rsidR="00000000" w:rsidDel="00000000" w:rsidP="00000000" w:rsidRDefault="00000000" w:rsidRPr="00000000" w14:paraId="0000011B">
      <w:pPr>
        <w:pStyle w:val="Heading2"/>
        <w:ind w:left="0" w:firstLine="0"/>
        <w:rPr>
          <w:rFonts w:ascii="Times" w:cs="Times" w:eastAsia="Times" w:hAnsi="Times"/>
        </w:rPr>
      </w:pPr>
      <w:r w:rsidDel="00000000" w:rsidR="00000000" w:rsidRPr="00000000">
        <w:rPr>
          <w:rFonts w:ascii="Times" w:cs="Times" w:eastAsia="Times" w:hAnsi="Times"/>
          <w:rtl w:val="0"/>
        </w:rPr>
        <w:t xml:space="preserve">2.1</w:t>
        <w:tab/>
      </w:r>
      <w:r w:rsidDel="00000000" w:rsidR="00000000" w:rsidRPr="00000000">
        <w:rPr>
          <w:rFonts w:ascii="Times" w:cs="Times" w:eastAsia="Times" w:hAnsi="Times"/>
          <w:rtl w:val="0"/>
        </w:rPr>
        <w:t xml:space="preserve">Assumptions and Dependencies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i w:val="1"/>
          <w:rtl w:val="0"/>
        </w:rPr>
        <w:t xml:space="preserve">This subsection identifies specific design-related assumptions and dependencies critical for shaping the architecture and functionality of the system. While some assumptions and dependencies are outlined in the Software Requirements Specification (SRS) document, this section addresses new design-specific considerations: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b w:val="1"/>
          <w:i w:val="1"/>
          <w:rtl w:val="0"/>
        </w:rPr>
        <w:t xml:space="preserve">Assumptions</w:t>
      </w:r>
      <w:r w:rsidDel="00000000" w:rsidR="00000000" w:rsidRPr="00000000">
        <w:rPr>
          <w:rFonts w:ascii="Times" w:cs="Times" w:eastAsia="Times" w:hAnsi="Times"/>
          <w:i w:val="1"/>
          <w:rtl w:val="0"/>
        </w:rPr>
        <w:t xml:space="preserve">: </w:t>
      </w:r>
    </w:p>
    <w:p w:rsidR="00000000" w:rsidDel="00000000" w:rsidP="00000000" w:rsidRDefault="00000000" w:rsidRPr="00000000" w14:paraId="0000011F">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The availability of stable internet connectivity for online functionalities. </w:t>
      </w:r>
    </w:p>
    <w:p w:rsidR="00000000" w:rsidDel="00000000" w:rsidP="00000000" w:rsidRDefault="00000000" w:rsidRPr="00000000" w14:paraId="00000120">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Compliance with relevant regulations and standards governing pharmacy operations. </w:t>
      </w:r>
    </w:p>
    <w:p w:rsidR="00000000" w:rsidDel="00000000" w:rsidP="00000000" w:rsidRDefault="00000000" w:rsidRPr="00000000" w14:paraId="00000121">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 The existence of reliable vendor APIs for integrating product data into the system. </w:t>
      </w:r>
    </w:p>
    <w:p w:rsidR="00000000" w:rsidDel="00000000" w:rsidP="00000000" w:rsidRDefault="00000000" w:rsidRPr="00000000" w14:paraId="00000122">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The majority of those who access and use the Pharmacy Management System will be authorized personnel or trained pharmacy staff.  </w:t>
      </w:r>
    </w:p>
    <w:p w:rsidR="00000000" w:rsidDel="00000000" w:rsidP="00000000" w:rsidRDefault="00000000" w:rsidRPr="00000000" w14:paraId="00000123">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The system's users will be familiar with computers on a basic level and will get enough training to make good use of it. </w:t>
      </w:r>
    </w:p>
    <w:p w:rsidR="00000000" w:rsidDel="00000000" w:rsidP="00000000" w:rsidRDefault="00000000" w:rsidRPr="00000000" w14:paraId="00000124">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In compliance with data protection laws and regulations, the system will securely handle and store sensitive patient information.  </w:t>
      </w:r>
    </w:p>
    <w:p w:rsidR="00000000" w:rsidDel="00000000" w:rsidP="00000000" w:rsidRDefault="00000000" w:rsidRPr="00000000" w14:paraId="00000125">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To guarantee data integrity and system availability, disaster recovery plans and routine backups are available. </w:t>
      </w:r>
    </w:p>
    <w:p w:rsidR="00000000" w:rsidDel="00000000" w:rsidP="00000000" w:rsidRDefault="00000000" w:rsidRPr="00000000" w14:paraId="00000126">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Comprehensive reporting features for sales tracking, inventory management, and regulatory compliance will be offered by the system.  </w:t>
      </w:r>
    </w:p>
    <w:p w:rsidR="00000000" w:rsidDel="00000000" w:rsidP="00000000" w:rsidRDefault="00000000" w:rsidRPr="00000000" w14:paraId="00000127">
      <w:pPr>
        <w:numPr>
          <w:ilvl w:val="0"/>
          <w:numId w:val="17"/>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Users will receive documentation and training materials to help them navigate and use the system effectively.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b w:val="1"/>
          <w:i w:val="1"/>
          <w:rtl w:val="0"/>
        </w:rPr>
        <w:t xml:space="preserve">Dependencies</w:t>
      </w:r>
      <w:r w:rsidDel="00000000" w:rsidR="00000000" w:rsidRPr="00000000">
        <w:rPr>
          <w:rFonts w:ascii="Times" w:cs="Times" w:eastAsia="Times" w:hAnsi="Times"/>
          <w:i w:val="1"/>
          <w:rtl w:val="0"/>
        </w:rPr>
        <w:t xml:space="preserve">: </w:t>
      </w:r>
    </w:p>
    <w:p w:rsidR="00000000" w:rsidDel="00000000" w:rsidP="00000000" w:rsidRDefault="00000000" w:rsidRPr="00000000" w14:paraId="0000012A">
      <w:pPr>
        <w:numPr>
          <w:ilvl w:val="0"/>
          <w:numId w:val="11"/>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 Integration with third-party payment gateways for secure transaction processing. </w:t>
      </w:r>
    </w:p>
    <w:p w:rsidR="00000000" w:rsidDel="00000000" w:rsidP="00000000" w:rsidRDefault="00000000" w:rsidRPr="00000000" w14:paraId="0000012B">
      <w:pPr>
        <w:numPr>
          <w:ilvl w:val="0"/>
          <w:numId w:val="11"/>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Compatibility with existing hardware infrastructure, including POS terminals and barcode scanners. </w:t>
      </w:r>
    </w:p>
    <w:p w:rsidR="00000000" w:rsidDel="00000000" w:rsidP="00000000" w:rsidRDefault="00000000" w:rsidRPr="00000000" w14:paraId="0000012C">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Reliance on external libraries or frameworks for implementing specific functionalities, such as report generation or data visualization. </w:t>
      </w:r>
    </w:p>
    <w:p w:rsidR="00000000" w:rsidDel="00000000" w:rsidP="00000000" w:rsidRDefault="00000000" w:rsidRPr="00000000" w14:paraId="0000012D">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Integration for electronic prescriptions and medication dispensing with pharmacy management software.  </w:t>
      </w:r>
    </w:p>
    <w:p w:rsidR="00000000" w:rsidDel="00000000" w:rsidP="00000000" w:rsidRDefault="00000000" w:rsidRPr="00000000" w14:paraId="0000012E">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compatibility with the web browsers and operating systems that pharmacy employees use to access the system.  </w:t>
      </w:r>
    </w:p>
    <w:p w:rsidR="00000000" w:rsidDel="00000000" w:rsidP="00000000" w:rsidRDefault="00000000" w:rsidRPr="00000000" w14:paraId="0000012F">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strict compliance to industry standards for medical device and healthcare system interoperability.  </w:t>
      </w:r>
    </w:p>
    <w:p w:rsidR="00000000" w:rsidDel="00000000" w:rsidP="00000000" w:rsidRDefault="00000000" w:rsidRPr="00000000" w14:paraId="00000130">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Integration with inventory management systems to enable automatic reordering and real-time stock level tracking.  </w:t>
      </w:r>
    </w:p>
    <w:p w:rsidR="00000000" w:rsidDel="00000000" w:rsidP="00000000" w:rsidRDefault="00000000" w:rsidRPr="00000000" w14:paraId="00000131">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cooperation with regulatory agencies to secure the system's required certifications or approvals.  </w:t>
      </w:r>
    </w:p>
    <w:p w:rsidR="00000000" w:rsidDel="00000000" w:rsidP="00000000" w:rsidRDefault="00000000" w:rsidRPr="00000000" w14:paraId="00000132">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Integration with accounting software to facilitate reporting and record-keeping of financial data.  </w:t>
      </w:r>
    </w:p>
    <w:p w:rsidR="00000000" w:rsidDel="00000000" w:rsidP="00000000" w:rsidRDefault="00000000" w:rsidRPr="00000000" w14:paraId="00000133">
      <w:pPr>
        <w:numPr>
          <w:ilvl w:val="0"/>
          <w:numId w:val="22"/>
        </w:numPr>
        <w:pBdr>
          <w:top w:color="auto" w:space="0" w:sz="0" w:val="none"/>
          <w:bottom w:color="auto" w:space="0" w:sz="0" w:val="none"/>
          <w:right w:color="auto" w:space="0" w:sz="0" w:val="none"/>
          <w:between w:color="auto" w:space="0" w:sz="0" w:val="none"/>
        </w:pBdr>
        <w:ind w:left="1080" w:hanging="360"/>
        <w:rPr>
          <w:rFonts w:ascii="Times" w:cs="Times" w:eastAsia="Times" w:hAnsi="Times"/>
          <w:i w:val="1"/>
        </w:rPr>
      </w:pPr>
      <w:r w:rsidDel="00000000" w:rsidR="00000000" w:rsidRPr="00000000">
        <w:rPr>
          <w:rFonts w:ascii="Times" w:cs="Times" w:eastAsia="Times" w:hAnsi="Times"/>
          <w:i w:val="1"/>
          <w:rtl w:val="0"/>
        </w:rPr>
        <w:t xml:space="preserve">reliance on encryption techniques and secure communication protocols to safeguard private information while it's being transmitted. </w:t>
      </w:r>
      <w:r w:rsidDel="00000000" w:rsidR="00000000" w:rsidRPr="00000000">
        <w:rPr>
          <w:rtl w:val="0"/>
        </w:rPr>
      </w:r>
    </w:p>
    <w:p w:rsidR="00000000" w:rsidDel="00000000" w:rsidP="00000000" w:rsidRDefault="00000000" w:rsidRPr="00000000" w14:paraId="00000134">
      <w:pPr>
        <w:pStyle w:val="Heading2"/>
        <w:ind w:left="0" w:firstLine="0"/>
        <w:rPr>
          <w:rFonts w:ascii="Times" w:cs="Times" w:eastAsia="Times" w:hAnsi="Times"/>
        </w:rPr>
      </w:pPr>
      <w:bookmarkStart w:colFirst="0" w:colLast="0" w:name="_hre9g93gueny" w:id="7"/>
      <w:bookmarkEnd w:id="7"/>
      <w:r w:rsidDel="00000000" w:rsidR="00000000" w:rsidRPr="00000000">
        <w:rPr>
          <w:rFonts w:ascii="Times" w:cs="Times" w:eastAsia="Times" w:hAnsi="Times"/>
          <w:rtl w:val="0"/>
        </w:rPr>
        <w:t xml:space="preserve">2.2</w:t>
        <w:tab/>
        <w:t xml:space="preserve"> Risks and Volatile Areas</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i w:val="1"/>
          <w:rtl w:val="0"/>
        </w:rPr>
        <w:t xml:space="preserve">For the purpose of proactively addressing issues during the development and implementation of the Pharmacy Management System, it is crucial to identify potential risks and volatile areas. Here are some important risks that and inconsistent areas to think about: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r w:rsidDel="00000000" w:rsidR="00000000" w:rsidRPr="00000000">
        <w:rPr>
          <w:rFonts w:ascii="Times" w:cs="Times" w:eastAsia="Times" w:hAnsi="Times"/>
          <w:i w:val="1"/>
          <w:rtl w:val="0"/>
        </w:rPr>
        <w:t xml:space="preserve"> </w:t>
      </w:r>
    </w:p>
    <w:p w:rsidR="00000000" w:rsidDel="00000000" w:rsidP="00000000" w:rsidRDefault="00000000" w:rsidRPr="00000000" w14:paraId="00000137">
      <w:pPr>
        <w:numPr>
          <w:ilvl w:val="0"/>
          <w:numId w:val="20"/>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Data Security Breach</w:t>
      </w:r>
      <w:r w:rsidDel="00000000" w:rsidR="00000000" w:rsidRPr="00000000">
        <w:rPr>
          <w:rFonts w:ascii="Times" w:cs="Times" w:eastAsia="Times" w:hAnsi="Times"/>
          <w:i w:val="1"/>
          <w:rtl w:val="0"/>
        </w:rPr>
        <w:t xml:space="preserve">: The possibility that private patient data may be compromised due to cyberattacks, illegal access, or other circumstances. To reduce this risk, it is crucial to put strong security measures, encryption, and access controls in place.  </w:t>
      </w:r>
    </w:p>
    <w:p w:rsidR="00000000" w:rsidDel="00000000" w:rsidP="00000000" w:rsidRDefault="00000000" w:rsidRPr="00000000" w14:paraId="00000138">
      <w:pPr>
        <w:numPr>
          <w:ilvl w:val="0"/>
          <w:numId w:val="4"/>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Regulatory Compliance</w:t>
      </w:r>
      <w:r w:rsidDel="00000000" w:rsidR="00000000" w:rsidRPr="00000000">
        <w:rPr>
          <w:rFonts w:ascii="Times" w:cs="Times" w:eastAsia="Times" w:hAnsi="Times"/>
          <w:i w:val="1"/>
          <w:rtl w:val="0"/>
        </w:rPr>
        <w:t xml:space="preserve">: There may be fines, penalties, or reputational harm if healthcare rules and standards, such as HIPAA, GDPR, and FDA requirements, are not followed. To reduce regulatory risks, it is essential to conduct routine audits, compliance reviews, and adherence to industry best practices.  </w:t>
      </w:r>
    </w:p>
    <w:p w:rsidR="00000000" w:rsidDel="00000000" w:rsidP="00000000" w:rsidRDefault="00000000" w:rsidRPr="00000000" w14:paraId="00000139">
      <w:pPr>
        <w:numPr>
          <w:ilvl w:val="0"/>
          <w:numId w:val="21"/>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Challenges of Integration</w:t>
      </w:r>
      <w:r w:rsidDel="00000000" w:rsidR="00000000" w:rsidRPr="00000000">
        <w:rPr>
          <w:rFonts w:ascii="Times" w:cs="Times" w:eastAsia="Times" w:hAnsi="Times"/>
          <w:i w:val="1"/>
          <w:rtl w:val="0"/>
        </w:rPr>
        <w:t xml:space="preserve">: Workflow disruptions, data inconsistencies, and interoperability problems could result from the Pharmacy Management System's inability to integrate with third-party APIs, external vendors' platforms, or current healthcare IT systems. To solve integration issues, thorough testing, stakeholder collaboration, and API documentation review are crucial.  </w:t>
      </w:r>
    </w:p>
    <w:p w:rsidR="00000000" w:rsidDel="00000000" w:rsidP="00000000" w:rsidRDefault="00000000" w:rsidRPr="00000000" w14:paraId="0000013A">
      <w:pPr>
        <w:numPr>
          <w:ilvl w:val="0"/>
          <w:numId w:val="16"/>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Business Continuity and Disaster Recovery</w:t>
      </w:r>
      <w:r w:rsidDel="00000000" w:rsidR="00000000" w:rsidRPr="00000000">
        <w:rPr>
          <w:rFonts w:ascii="Times" w:cs="Times" w:eastAsia="Times" w:hAnsi="Times"/>
          <w:i w:val="1"/>
          <w:rtl w:val="0"/>
        </w:rPr>
        <w:t xml:space="preserve">: Operations in pharmacies may be disrupted and patient care may be jeopardized by risks related to natural disasters, system malfunctions, or infrastructure outages. Creating thorough backup plans, contingency plans, and disaster recovery strategies is essential to maintaining business continuity and reducing the impact of unanticipated events. </w:t>
      </w:r>
    </w:p>
    <w:p w:rsidR="00000000" w:rsidDel="00000000" w:rsidP="00000000" w:rsidRDefault="00000000" w:rsidRPr="00000000" w14:paraId="0000013B">
      <w:pPr>
        <w:numPr>
          <w:ilvl w:val="0"/>
          <w:numId w:val="3"/>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System Downtime and Performance Problems</w:t>
      </w:r>
      <w:r w:rsidDel="00000000" w:rsidR="00000000" w:rsidRPr="00000000">
        <w:rPr>
          <w:rFonts w:ascii="Times" w:cs="Times" w:eastAsia="Times" w:hAnsi="Times"/>
          <w:i w:val="1"/>
          <w:rtl w:val="0"/>
        </w:rPr>
        <w:t xml:space="preserve">: Pharmacy operations, patient care, and employee productivity may be impacted by unscheduled system downtime, slow performance, or service disruptions. The risk of system failures and performance problems can be reduced by putting in place redundancy, failover procedures, and performance monitoring tools.  </w:t>
      </w:r>
    </w:p>
    <w:p w:rsidR="00000000" w:rsidDel="00000000" w:rsidP="00000000" w:rsidRDefault="00000000" w:rsidRPr="00000000" w14:paraId="0000013C">
      <w:pPr>
        <w:numPr>
          <w:ilvl w:val="0"/>
          <w:numId w:val="18"/>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User Adoption and Training</w:t>
      </w:r>
      <w:r w:rsidDel="00000000" w:rsidR="00000000" w:rsidRPr="00000000">
        <w:rPr>
          <w:rFonts w:ascii="Times" w:cs="Times" w:eastAsia="Times" w:hAnsi="Times"/>
          <w:i w:val="1"/>
          <w:rtl w:val="0"/>
        </w:rPr>
        <w:t xml:space="preserve">: Adoption of the Pharmacy Management System by pharmacy staff may be restricted by resistance to change, a lack of user training, or insufficient user support. Encouraging user adoption and reducing resistance to the new system requires extensive training, user-friendly interfaces, and continuous support. </w:t>
      </w:r>
    </w:p>
    <w:p w:rsidR="00000000" w:rsidDel="00000000" w:rsidP="00000000" w:rsidRDefault="00000000" w:rsidRPr="00000000" w14:paraId="0000013D">
      <w:pPr>
        <w:numPr>
          <w:ilvl w:val="0"/>
          <w:numId w:val="10"/>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Scalability and Growth</w:t>
      </w:r>
      <w:r w:rsidDel="00000000" w:rsidR="00000000" w:rsidRPr="00000000">
        <w:rPr>
          <w:rFonts w:ascii="Times" w:cs="Times" w:eastAsia="Times" w:hAnsi="Times"/>
          <w:i w:val="1"/>
          <w:rtl w:val="0"/>
        </w:rPr>
        <w:t xml:space="preserve">: The system's capacity to handle future increases in data volume, user load, or transaction volume may be restricted by inadequate scalability or capacity planning. Scalability risks can be reduced by planning the system with scalability in mind, keeping an eye on performance indicators. </w:t>
      </w:r>
    </w:p>
    <w:p w:rsidR="00000000" w:rsidDel="00000000" w:rsidP="00000000" w:rsidRDefault="00000000" w:rsidRPr="00000000" w14:paraId="0000013E">
      <w:pPr>
        <w:numPr>
          <w:ilvl w:val="0"/>
          <w:numId w:val="2"/>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New Requirements</w:t>
      </w:r>
      <w:r w:rsidDel="00000000" w:rsidR="00000000" w:rsidRPr="00000000">
        <w:rPr>
          <w:rFonts w:ascii="Times" w:cs="Times" w:eastAsia="Times" w:hAnsi="Times"/>
          <w:i w:val="1"/>
          <w:rtl w:val="0"/>
        </w:rPr>
        <w:t xml:space="preserve">: Changes in regulatory requirements or industry standards may necessitate adjustments to the system's functionality or data handling processes. </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ind w:left="432" w:firstLine="0"/>
        <w:rPr>
          <w:rFonts w:ascii="Times" w:cs="Times" w:eastAsia="Times" w:hAnsi="Times"/>
          <w:i w:val="1"/>
        </w:rPr>
      </w:pPr>
      <w:r w:rsidDel="00000000" w:rsidR="00000000" w:rsidRPr="00000000">
        <w:rPr>
          <w:rFonts w:ascii="Times" w:cs="Times" w:eastAsia="Times" w:hAnsi="Times"/>
          <w:b w:val="1"/>
          <w:i w:val="1"/>
          <w:rtl w:val="0"/>
        </w:rPr>
        <w:t xml:space="preserve">  9. Emerging market trends</w:t>
      </w:r>
      <w:r w:rsidDel="00000000" w:rsidR="00000000" w:rsidRPr="00000000">
        <w:rPr>
          <w:rFonts w:ascii="Times" w:cs="Times" w:eastAsia="Times" w:hAnsi="Times"/>
          <w:i w:val="1"/>
          <w:rtl w:val="0"/>
        </w:rPr>
        <w:t xml:space="preserve">: New Market Trends or customer preferences may                                                       </w:t>
        <w:tab/>
        <w:t xml:space="preserve">  introduce new requirements for product categorization, pricing strategies, or                                                      </w:t>
        <w:tab/>
        <w:t xml:space="preserve"> reporting metrics. </w:t>
      </w:r>
    </w:p>
    <w:p w:rsidR="00000000" w:rsidDel="00000000" w:rsidP="00000000" w:rsidRDefault="00000000" w:rsidRPr="00000000" w14:paraId="00000140">
      <w:pPr>
        <w:numPr>
          <w:ilvl w:val="0"/>
          <w:numId w:val="12"/>
        </w:numPr>
        <w:pBdr>
          <w:top w:color="auto" w:space="0" w:sz="0" w:val="none"/>
          <w:bottom w:color="auto" w:space="0" w:sz="0" w:val="none"/>
          <w:right w:color="auto" w:space="0" w:sz="0" w:val="none"/>
          <w:between w:color="auto" w:space="0" w:sz="0" w:val="none"/>
        </w:pBdr>
        <w:ind w:left="1080" w:hanging="360"/>
        <w:rPr>
          <w:i w:val="1"/>
        </w:rPr>
      </w:pPr>
      <w:r w:rsidDel="00000000" w:rsidR="00000000" w:rsidRPr="00000000">
        <w:rPr>
          <w:rFonts w:ascii="Times" w:cs="Times" w:eastAsia="Times" w:hAnsi="Times"/>
          <w:b w:val="1"/>
          <w:i w:val="1"/>
          <w:rtl w:val="0"/>
        </w:rPr>
        <w:t xml:space="preserve">Technological Risks</w:t>
      </w:r>
      <w:r w:rsidDel="00000000" w:rsidR="00000000" w:rsidRPr="00000000">
        <w:rPr>
          <w:rFonts w:ascii="Times" w:cs="Times" w:eastAsia="Times" w:hAnsi="Times"/>
          <w:i w:val="1"/>
          <w:rtl w:val="0"/>
        </w:rPr>
        <w:t xml:space="preserve">: Rapid advancements in technology, particularly in data security and encryption, may require updates to the system's architecture to maintain compliance and protect sensitive information.</w:t>
      </w:r>
      <w:r w:rsidDel="00000000" w:rsidR="00000000" w:rsidRPr="00000000">
        <w:rPr>
          <w:rtl w:val="0"/>
        </w:rPr>
      </w:r>
    </w:p>
    <w:p w:rsidR="00000000" w:rsidDel="00000000" w:rsidP="00000000" w:rsidRDefault="00000000" w:rsidRPr="00000000" w14:paraId="00000141">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42">
      <w:pPr>
        <w:pStyle w:val="Heading1"/>
        <w:numPr>
          <w:ilvl w:val="0"/>
          <w:numId w:val="9"/>
        </w:numPr>
        <w:spacing w:after="120" w:before="120" w:lineRule="auto"/>
        <w:ind w:left="720" w:hanging="360"/>
        <w:jc w:val="both"/>
        <w:rPr>
          <w:rFonts w:ascii="Times" w:cs="Times" w:eastAsia="Times" w:hAnsi="Times"/>
          <w:vertAlign w:val="baseline"/>
        </w:rPr>
      </w:pPr>
      <w:bookmarkStart w:colFirst="0" w:colLast="0" w:name="_k4z49826f2pv" w:id="8"/>
      <w:bookmarkEnd w:id="8"/>
      <w:r w:rsidDel="00000000" w:rsidR="00000000" w:rsidRPr="00000000">
        <w:rPr>
          <w:rFonts w:ascii="Times" w:cs="Times" w:eastAsia="Times" w:hAnsi="Times"/>
          <w:rtl w:val="0"/>
        </w:rPr>
        <w:t xml:space="preserve">S</w:t>
      </w:r>
      <w:r w:rsidDel="00000000" w:rsidR="00000000" w:rsidRPr="00000000">
        <w:rPr>
          <w:rFonts w:ascii="Times" w:cs="Times" w:eastAsia="Times" w:hAnsi="Times"/>
          <w:vertAlign w:val="baseline"/>
          <w:rtl w:val="0"/>
        </w:rPr>
        <w:t xml:space="preserve">ystem Architecture</w:t>
      </w:r>
    </w:p>
    <w:p w:rsidR="00000000" w:rsidDel="00000000" w:rsidP="00000000" w:rsidRDefault="00000000" w:rsidRPr="00000000" w14:paraId="00000143">
      <w:pPr>
        <w:spacing w:line="240" w:lineRule="auto"/>
        <w:rPr>
          <w:rFonts w:ascii="Times" w:cs="Times" w:eastAsia="Times" w:hAnsi="Times"/>
          <w:i w:val="1"/>
          <w:sz w:val="20"/>
          <w:szCs w:val="20"/>
        </w:rPr>
      </w:pPr>
      <w:r w:rsidDel="00000000" w:rsidR="00000000" w:rsidRPr="00000000">
        <w:rPr>
          <w:rFonts w:ascii="Times" w:cs="Times" w:eastAsia="Times" w:hAnsi="Times"/>
          <w:i w:val="1"/>
          <w:highlight w:val="white"/>
          <w:rtl w:val="0"/>
        </w:rPr>
        <w:t xml:space="preserve">This section highlights the high-level architecture of the pharmacy management system, detailing the partitioning of functionality and the relationships between subsystems or components. </w:t>
      </w:r>
      <w:r w:rsidDel="00000000" w:rsidR="00000000" w:rsidRPr="00000000">
        <w:rPr>
          <w:rtl w:val="0"/>
        </w:rPr>
      </w:r>
    </w:p>
    <w:p w:rsidR="00000000" w:rsidDel="00000000" w:rsidP="00000000" w:rsidRDefault="00000000" w:rsidRPr="00000000" w14:paraId="00000144">
      <w:pPr>
        <w:rPr>
          <w:rFonts w:ascii="Times" w:cs="Times" w:eastAsia="Times" w:hAnsi="Times"/>
        </w:rPr>
      </w:pPr>
      <w:bookmarkStart w:colFirst="0" w:colLast="0" w:name="_z337ya" w:id="9"/>
      <w:bookmarkEnd w:id="9"/>
      <w:r w:rsidDel="00000000" w:rsidR="00000000" w:rsidRPr="00000000">
        <w:rPr>
          <w:rFonts w:ascii="Times" w:cs="Times" w:eastAsia="Times" w:hAnsi="Times"/>
          <w:rtl w:val="0"/>
        </w:rPr>
        <w:t xml:space="preserve"> </w:t>
      </w:r>
    </w:p>
    <w:p w:rsidR="00000000" w:rsidDel="00000000" w:rsidP="00000000" w:rsidRDefault="00000000" w:rsidRPr="00000000" w14:paraId="00000145">
      <w:pPr>
        <w:pStyle w:val="Heading2"/>
        <w:ind w:left="0" w:firstLine="0"/>
        <w:rPr>
          <w:rFonts w:ascii="Times" w:cs="Times" w:eastAsia="Times" w:hAnsi="Times"/>
        </w:rPr>
      </w:pPr>
      <w:bookmarkStart w:colFirst="0" w:colLast="0" w:name="_hstb2ls3stju" w:id="10"/>
      <w:bookmarkEnd w:id="10"/>
      <w:r w:rsidDel="00000000" w:rsidR="00000000" w:rsidRPr="00000000">
        <w:rPr>
          <w:rFonts w:ascii="Times" w:cs="Times" w:eastAsia="Times" w:hAnsi="Times"/>
          <w:rtl w:val="0"/>
        </w:rPr>
        <w:t xml:space="preserve">3.1</w:t>
        <w:tab/>
        <w:t xml:space="preserve"> System Level Architecture</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3j2qqm3" w:id="11"/>
      <w:bookmarkEnd w:id="11"/>
      <w:r w:rsidDel="00000000" w:rsidR="00000000" w:rsidRPr="00000000">
        <w:rPr>
          <w:rFonts w:ascii="Times" w:cs="Times" w:eastAsia="Times" w:hAnsi="Times"/>
          <w:i w:val="1"/>
          <w:rtl w:val="0"/>
        </w:rPr>
        <w:t xml:space="preserve">The system architecture decomposes the pharmacy management system into various elements and discusses their relationships and roles. At this level the detailed internal design is not provided, but the architecture lays the foundation for subsequent design activities. Key considerations include: </w:t>
      </w:r>
    </w:p>
    <w:p w:rsidR="00000000" w:rsidDel="00000000" w:rsidP="00000000" w:rsidRDefault="00000000" w:rsidRPr="00000000" w14:paraId="0000014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3j2qqm3" w:id="11"/>
      <w:bookmarkEnd w:id="11"/>
      <w:r w:rsidDel="00000000" w:rsidR="00000000" w:rsidRPr="00000000">
        <w:rPr>
          <w:rFonts w:ascii="Times" w:cs="Times" w:eastAsia="Times" w:hAnsi="Times"/>
          <w:b w:val="1"/>
          <w:i w:val="1"/>
          <w:rtl w:val="0"/>
        </w:rPr>
        <w:t xml:space="preserve">System Decomposition</w:t>
      </w:r>
      <w:r w:rsidDel="00000000" w:rsidR="00000000" w:rsidRPr="00000000">
        <w:rPr>
          <w:rFonts w:ascii="Times" w:cs="Times" w:eastAsia="Times" w:hAnsi="Times"/>
          <w:i w:val="1"/>
          <w:rtl w:val="0"/>
        </w:rPr>
        <w:t xml:space="preserve">: The system is decomposed into various key components, including User Management, Search Bar, POS, Carts, Products Management/Inventory, Reports, Vendor/Distributor Management, Transaction History, and Others.</w:t>
        <w:tab/>
      </w:r>
    </w:p>
    <w:p w:rsidR="00000000" w:rsidDel="00000000" w:rsidP="00000000" w:rsidRDefault="00000000" w:rsidRPr="00000000" w14:paraId="0000014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3j2qqm3" w:id="11"/>
      <w:bookmarkEnd w:id="11"/>
      <w:r w:rsidDel="00000000" w:rsidR="00000000" w:rsidRPr="00000000">
        <w:rPr>
          <w:rFonts w:ascii="Times" w:cs="Times" w:eastAsia="Times" w:hAnsi="Times"/>
          <w:b w:val="1"/>
          <w:i w:val="1"/>
          <w:rtl w:val="0"/>
        </w:rPr>
        <w:t xml:space="preserve">Relationships between Elements</w:t>
      </w:r>
      <w:r w:rsidDel="00000000" w:rsidR="00000000" w:rsidRPr="00000000">
        <w:rPr>
          <w:rFonts w:ascii="Times" w:cs="Times" w:eastAsia="Times" w:hAnsi="Times"/>
          <w:i w:val="1"/>
          <w:rtl w:val="0"/>
        </w:rPr>
        <w:t xml:space="preserve">: To fulfill specific functions, such as processing transactions, managing inventory, and generating reports, each component interacts with others. Interfaces define how these interactions occur   </w:t>
      </w:r>
    </w:p>
    <w:p w:rsidR="00000000" w:rsidDel="00000000" w:rsidP="00000000" w:rsidRDefault="00000000" w:rsidRPr="00000000" w14:paraId="0000014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3j2qqm3" w:id="11"/>
      <w:bookmarkEnd w:id="11"/>
      <w:r w:rsidDel="00000000" w:rsidR="00000000" w:rsidRPr="00000000">
        <w:rPr>
          <w:rFonts w:ascii="Times" w:cs="Times" w:eastAsia="Times" w:hAnsi="Times"/>
          <w:b w:val="1"/>
          <w:i w:val="1"/>
          <w:rtl w:val="0"/>
        </w:rPr>
        <w:t xml:space="preserve">Interfaces to External Systems</w:t>
      </w:r>
      <w:r w:rsidDel="00000000" w:rsidR="00000000" w:rsidRPr="00000000">
        <w:rPr>
          <w:rFonts w:ascii="Times" w:cs="Times" w:eastAsia="Times" w:hAnsi="Times"/>
          <w:i w:val="1"/>
          <w:rtl w:val="0"/>
        </w:rPr>
        <w:t xml:space="preserve">: The system interfaces with external entities like payment gateways for transaction processing and vendor APIs for product data retrieval. To facilitate seamless integration, secure communication protocols and data exchange formats are established. </w:t>
      </w:r>
    </w:p>
    <w:p w:rsidR="00000000" w:rsidDel="00000000" w:rsidP="00000000" w:rsidRDefault="00000000" w:rsidRPr="00000000" w14:paraId="0000014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3j2qqm3" w:id="11"/>
      <w:bookmarkEnd w:id="11"/>
      <w:r w:rsidDel="00000000" w:rsidR="00000000" w:rsidRPr="00000000">
        <w:rPr>
          <w:rFonts w:ascii="Times" w:cs="Times" w:eastAsia="Times" w:hAnsi="Times"/>
          <w:b w:val="1"/>
          <w:i w:val="1"/>
          <w:rtl w:val="0"/>
        </w:rPr>
        <w:t xml:space="preserve">Physical Design Considerations</w:t>
      </w:r>
      <w:r w:rsidDel="00000000" w:rsidR="00000000" w:rsidRPr="00000000">
        <w:rPr>
          <w:rFonts w:ascii="Times" w:cs="Times" w:eastAsia="Times" w:hAnsi="Times"/>
          <w:i w:val="1"/>
          <w:rtl w:val="0"/>
        </w:rPr>
        <w:t xml:space="preserve">: Elements may execute on distributed hardware infrastructure, with considerations for scalability, fault tolerance, and performance optimization.   </w:t>
      </w:r>
    </w:p>
    <w:p w:rsidR="00000000" w:rsidDel="00000000" w:rsidP="00000000" w:rsidRDefault="00000000" w:rsidRPr="00000000" w14:paraId="0000014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i w:val="1"/>
        </w:rPr>
      </w:pPr>
      <w:bookmarkStart w:colFirst="0" w:colLast="0" w:name="_3j2qqm3" w:id="11"/>
      <w:bookmarkEnd w:id="11"/>
      <w:r w:rsidDel="00000000" w:rsidR="00000000" w:rsidRPr="00000000">
        <w:rPr>
          <w:rFonts w:ascii="Times" w:cs="Times" w:eastAsia="Times" w:hAnsi="Times"/>
          <w:b w:val="1"/>
          <w:i w:val="1"/>
          <w:rtl w:val="0"/>
        </w:rPr>
        <w:t xml:space="preserve">Global Design Strategies</w:t>
      </w:r>
      <w:r w:rsidDel="00000000" w:rsidR="00000000" w:rsidRPr="00000000">
        <w:rPr>
          <w:rFonts w:ascii="Times" w:cs="Times" w:eastAsia="Times" w:hAnsi="Times"/>
          <w:i w:val="1"/>
          <w:rtl w:val="0"/>
        </w:rPr>
        <w:t xml:space="preserve">: Mechanisms for error handling are implemented to ensure robustness and reliability, including error logging, exception handling, and graceful degradation under exceptional conditions. </w:t>
      </w:r>
    </w:p>
    <w:p w:rsidR="00000000" w:rsidDel="00000000" w:rsidP="00000000" w:rsidRDefault="00000000" w:rsidRPr="00000000" w14:paraId="0000014C">
      <w:pPr>
        <w:spacing w:line="240" w:lineRule="auto"/>
        <w:rPr>
          <w:rFonts w:ascii="Times" w:cs="Times" w:eastAsia="Times" w:hAnsi="Times"/>
          <w:i w:val="1"/>
          <w:sz w:val="20"/>
          <w:szCs w:val="20"/>
        </w:rPr>
      </w:pPr>
      <w:bookmarkStart w:colFirst="0" w:colLast="0" w:name="_3j2qqm3" w:id="11"/>
      <w:bookmarkEnd w:id="11"/>
      <w:r w:rsidDel="00000000" w:rsidR="00000000" w:rsidRPr="00000000">
        <w:rPr>
          <w:rFonts w:ascii="Times" w:cs="Times" w:eastAsia="Times" w:hAnsi="Times"/>
          <w:i w:val="1"/>
          <w:sz w:val="20"/>
          <w:szCs w:val="20"/>
        </w:rPr>
        <w:drawing>
          <wp:inline distB="114300" distT="114300" distL="114300" distR="114300">
            <wp:extent cx="5943600" cy="4495800"/>
            <wp:effectExtent b="0" l="0" r="0" t="0"/>
            <wp:docPr id="25"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ind w:left="0" w:firstLine="0"/>
        <w:rPr>
          <w:rFonts w:ascii="Times" w:cs="Times" w:eastAsia="Times" w:hAnsi="Times"/>
        </w:rPr>
      </w:pPr>
      <w:bookmarkStart w:colFirst="0" w:colLast="0" w:name="_x5wd3eyfhksh" w:id="12"/>
      <w:bookmarkEnd w:id="12"/>
      <w:r w:rsidDel="00000000" w:rsidR="00000000" w:rsidRPr="00000000">
        <w:rPr>
          <w:rFonts w:ascii="Times" w:cs="Times" w:eastAsia="Times" w:hAnsi="Times"/>
          <w:i w:val="1"/>
          <w:rtl w:val="0"/>
        </w:rPr>
        <w:t xml:space="preserve">3.2</w:t>
        <w:tab/>
        <w:t xml:space="preserve"> </w:t>
      </w:r>
      <w:r w:rsidDel="00000000" w:rsidR="00000000" w:rsidRPr="00000000">
        <w:rPr>
          <w:rFonts w:ascii="Times" w:cs="Times" w:eastAsia="Times" w:hAnsi="Times"/>
          <w:i w:val="1"/>
          <w:rtl w:val="0"/>
        </w:rPr>
        <w:t xml:space="preserve">Software Architecture:</w:t>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1y810tw" w:id="13"/>
      <w:bookmarkEnd w:id="13"/>
      <w:r w:rsidDel="00000000" w:rsidR="00000000" w:rsidRPr="00000000">
        <w:rPr>
          <w:rFonts w:ascii="Times" w:cs="Times" w:eastAsia="Times" w:hAnsi="Times"/>
          <w:i w:val="1"/>
          <w:rtl w:val="0"/>
        </w:rPr>
        <w:t xml:space="preserve">The software architecture describes the interaction between different layers of the system, namely the user interface layer, middle tier, and data access layer.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tlfjm6flpll0" w:id="14"/>
      <w:bookmarkEnd w:id="14"/>
      <w:r w:rsidDel="00000000" w:rsidR="00000000" w:rsidRPr="00000000">
        <w:rPr>
          <w:rtl w:val="0"/>
        </w:rPr>
      </w:r>
    </w:p>
    <w:p w:rsidR="00000000" w:rsidDel="00000000" w:rsidP="00000000" w:rsidRDefault="00000000" w:rsidRPr="00000000" w14:paraId="0000015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1y810tw" w:id="13"/>
      <w:bookmarkEnd w:id="13"/>
      <w:r w:rsidDel="00000000" w:rsidR="00000000" w:rsidRPr="00000000">
        <w:rPr>
          <w:rFonts w:ascii="Times" w:cs="Times" w:eastAsia="Times" w:hAnsi="Times"/>
          <w:b w:val="1"/>
          <w:i w:val="1"/>
          <w:rtl w:val="0"/>
        </w:rPr>
        <w:t xml:space="preserve">User Interface Layer</w:t>
      </w:r>
      <w:r w:rsidDel="00000000" w:rsidR="00000000" w:rsidRPr="00000000">
        <w:rPr>
          <w:rFonts w:ascii="Times" w:cs="Times" w:eastAsia="Times" w:hAnsi="Times"/>
          <w:i w:val="1"/>
          <w:rtl w:val="0"/>
        </w:rPr>
        <w:t xml:space="preserve">: This layer encompasses the graphical user interface (GUI) components through which users interact with the system. It includes functionalities for user authentication, navigation, and data input/output. </w:t>
      </w:r>
    </w:p>
    <w:p w:rsidR="00000000" w:rsidDel="00000000" w:rsidP="00000000" w:rsidRDefault="00000000" w:rsidRPr="00000000" w14:paraId="00000151">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w:cs="Times" w:eastAsia="Times" w:hAnsi="Times"/>
          <w:i w:val="1"/>
        </w:rPr>
      </w:pPr>
      <w:bookmarkStart w:colFirst="0" w:colLast="0" w:name="_1y810tw" w:id="13"/>
      <w:bookmarkEnd w:id="13"/>
      <w:r w:rsidDel="00000000" w:rsidR="00000000" w:rsidRPr="00000000">
        <w:rPr>
          <w:rFonts w:ascii="Times" w:cs="Times" w:eastAsia="Times" w:hAnsi="Times"/>
          <w:i w:val="1"/>
          <w:rtl w:val="0"/>
        </w:rPr>
        <w:t xml:space="preserve">   </w:t>
      </w:r>
    </w:p>
    <w:p w:rsidR="00000000" w:rsidDel="00000000" w:rsidP="00000000" w:rsidRDefault="00000000" w:rsidRPr="00000000" w14:paraId="00000152">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1y810tw" w:id="13"/>
      <w:bookmarkEnd w:id="13"/>
      <w:r w:rsidDel="00000000" w:rsidR="00000000" w:rsidRPr="00000000">
        <w:rPr>
          <w:rFonts w:ascii="Times" w:cs="Times" w:eastAsia="Times" w:hAnsi="Times"/>
          <w:b w:val="1"/>
          <w:i w:val="1"/>
          <w:rtl w:val="0"/>
        </w:rPr>
        <w:t xml:space="preserve">Middle Tier</w:t>
      </w:r>
      <w:r w:rsidDel="00000000" w:rsidR="00000000" w:rsidRPr="00000000">
        <w:rPr>
          <w:rFonts w:ascii="Times" w:cs="Times" w:eastAsia="Times" w:hAnsi="Times"/>
          <w:i w:val="1"/>
          <w:rtl w:val="0"/>
        </w:rPr>
        <w:t xml:space="preserve">: It plays the role of intermediary between the user interface and the database layer, the middle tier comprises business logic components which are responsible for processing user requests, executing business rules, and orchestrating interactions between different system modules. </w:t>
      </w:r>
    </w:p>
    <w:p w:rsidR="00000000" w:rsidDel="00000000" w:rsidP="00000000" w:rsidRDefault="00000000" w:rsidRPr="00000000" w14:paraId="00000153">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rPr>
      </w:pPr>
      <w:bookmarkStart w:colFirst="0" w:colLast="0" w:name="_1y810tw" w:id="13"/>
      <w:bookmarkEnd w:id="13"/>
      <w:r w:rsidDel="00000000" w:rsidR="00000000" w:rsidRPr="00000000">
        <w:rPr>
          <w:rFonts w:ascii="Times" w:cs="Times" w:eastAsia="Times" w:hAnsi="Times"/>
          <w:b w:val="1"/>
          <w:i w:val="1"/>
          <w:rtl w:val="0"/>
        </w:rPr>
        <w:t xml:space="preserve">Data Access Layer</w:t>
      </w:r>
      <w:r w:rsidDel="00000000" w:rsidR="00000000" w:rsidRPr="00000000">
        <w:rPr>
          <w:rFonts w:ascii="Times" w:cs="Times" w:eastAsia="Times" w:hAnsi="Times"/>
          <w:i w:val="1"/>
          <w:rtl w:val="0"/>
        </w:rPr>
        <w:t xml:space="preserve">: it facilitates communication with the underlying database management system (DBMS) and abstracts the complexities of data retrieval, storage, and manipulation. It includes components for executing database queries, transaction management, and data mapping.   </w:t>
      </w:r>
    </w:p>
    <w:p w:rsidR="00000000" w:rsidDel="00000000" w:rsidP="00000000" w:rsidRDefault="00000000" w:rsidRPr="00000000" w14:paraId="00000154">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i w:val="1"/>
        </w:rPr>
      </w:pPr>
      <w:bookmarkStart w:colFirst="0" w:colLast="0" w:name="_1y810tw" w:id="13"/>
      <w:bookmarkEnd w:id="13"/>
      <w:r w:rsidDel="00000000" w:rsidR="00000000" w:rsidRPr="00000000">
        <w:rPr>
          <w:rFonts w:ascii="Times" w:cs="Times" w:eastAsia="Times" w:hAnsi="Times"/>
          <w:b w:val="1"/>
          <w:i w:val="1"/>
          <w:rtl w:val="0"/>
        </w:rPr>
        <w:t xml:space="preserve">Other Components</w:t>
      </w:r>
      <w:r w:rsidDel="00000000" w:rsidR="00000000" w:rsidRPr="00000000">
        <w:rPr>
          <w:rFonts w:ascii="Times" w:cs="Times" w:eastAsia="Times" w:hAnsi="Times"/>
          <w:i w:val="1"/>
          <w:rtl w:val="0"/>
        </w:rPr>
        <w:t xml:space="preserve">: Some more components like external APIs for integration with third-party systems, may also be included.</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dxt4gs3v4jza" w:id="15"/>
      <w:bookmarkEnd w:id="15"/>
      <w:r w:rsidDel="00000000" w:rsidR="00000000" w:rsidRPr="00000000">
        <w:rPr>
          <w:rFonts w:ascii="Times" w:cs="Times" w:eastAsia="Times" w:hAnsi="Times"/>
          <w:i w:val="1"/>
        </w:rPr>
        <w:drawing>
          <wp:inline distB="114300" distT="114300" distL="114300" distR="114300">
            <wp:extent cx="5943600" cy="4572000"/>
            <wp:effectExtent b="0" l="0" r="0" t="0"/>
            <wp:docPr id="23"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ind w:left="720" w:hanging="360"/>
        <w:rPr>
          <w:rFonts w:ascii="Times" w:cs="Times" w:eastAsia="Times" w:hAnsi="Times"/>
        </w:rPr>
      </w:pPr>
      <w:bookmarkStart w:colFirst="0" w:colLast="0" w:name="_1y810tw" w:id="13"/>
      <w:bookmarkEnd w:id="13"/>
      <w:r w:rsidDel="00000000" w:rsidR="00000000" w:rsidRPr="00000000">
        <w:rPr>
          <w:rtl w:val="0"/>
        </w:rPr>
      </w:r>
    </w:p>
    <w:p w:rsidR="00000000" w:rsidDel="00000000" w:rsidP="00000000" w:rsidRDefault="00000000" w:rsidRPr="00000000" w14:paraId="00000157">
      <w:pPr>
        <w:pStyle w:val="Heading1"/>
        <w:numPr>
          <w:ilvl w:val="0"/>
          <w:numId w:val="9"/>
        </w:numPr>
        <w:spacing w:after="120" w:before="120" w:lineRule="auto"/>
        <w:ind w:left="720" w:hanging="360"/>
        <w:jc w:val="both"/>
        <w:rPr>
          <w:rFonts w:ascii="Times" w:cs="Times" w:eastAsia="Times" w:hAnsi="Times"/>
          <w:vertAlign w:val="baseline"/>
        </w:rPr>
      </w:pPr>
      <w:bookmarkStart w:colFirst="0" w:colLast="0" w:name="_714esef3pjqa" w:id="16"/>
      <w:bookmarkEnd w:id="16"/>
      <w:r w:rsidDel="00000000" w:rsidR="00000000" w:rsidRPr="00000000">
        <w:rPr>
          <w:rFonts w:ascii="Times" w:cs="Times" w:eastAsia="Times" w:hAnsi="Times"/>
          <w:vertAlign w:val="baseline"/>
          <w:rtl w:val="0"/>
        </w:rPr>
        <w:t xml:space="preserve">Design Strategy</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This section outlines the design strategies and decisions that shape the overall organization of the pharmacy management system, including key abstractions and mechanisms used in the system architecture.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4.1 </w:t>
      </w:r>
      <w:r w:rsidDel="00000000" w:rsidR="00000000" w:rsidRPr="00000000">
        <w:rPr>
          <w:rFonts w:ascii="Times" w:cs="Times" w:eastAsia="Times" w:hAnsi="Times"/>
          <w:b w:val="1"/>
          <w:i w:val="1"/>
          <w:rtl w:val="0"/>
        </w:rPr>
        <w:t xml:space="preserve">Future System Improvements or Extensions</w:t>
      </w:r>
      <w:r w:rsidDel="00000000" w:rsidR="00000000" w:rsidRPr="00000000">
        <w:rPr>
          <w:rFonts w:ascii="Times" w:cs="Times" w:eastAsia="Times" w:hAnsi="Times"/>
          <w:i w:val="1"/>
          <w:rtl w:val="0"/>
        </w:rPr>
        <w:t xml:space="preserve">: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It is essential that modular design principles and loosely coupled components be prioritized in order to enable future improvements or extensions to the system. To further improve modularity and scalability, think about implementing design patterns like event-driven architecture or microservices architecture. To reduce dependencies and facilitate the smooth integration of new features, make sure that system modules have explicit interfaces and API contracts.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4.2 </w:t>
      </w:r>
      <w:r w:rsidDel="00000000" w:rsidR="00000000" w:rsidRPr="00000000">
        <w:rPr>
          <w:rFonts w:ascii="Times" w:cs="Times" w:eastAsia="Times" w:hAnsi="Times"/>
          <w:b w:val="1"/>
          <w:i w:val="1"/>
          <w:rtl w:val="0"/>
        </w:rPr>
        <w:t xml:space="preserve">System Reuse</w:t>
      </w:r>
      <w:r w:rsidDel="00000000" w:rsidR="00000000" w:rsidRPr="00000000">
        <w:rPr>
          <w:rFonts w:ascii="Times" w:cs="Times" w:eastAsia="Times" w:hAnsi="Times"/>
          <w:i w:val="1"/>
          <w:rtl w:val="0"/>
        </w:rPr>
        <w:t xml:space="preserve">: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To further promote code reuse and interoperability, address utilizing open-source frameworks, third-party libraries, and industry standards in addition to encapsulating common functionalities into reusable modules. To optimize reuse opportunities and perform consistency in coding practices, promote a culture of code review and knowledge sharing within the development team.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4.3 </w:t>
      </w:r>
      <w:r w:rsidDel="00000000" w:rsidR="00000000" w:rsidRPr="00000000">
        <w:rPr>
          <w:rFonts w:ascii="Times" w:cs="Times" w:eastAsia="Times" w:hAnsi="Times"/>
          <w:b w:val="1"/>
          <w:i w:val="1"/>
          <w:rtl w:val="0"/>
        </w:rPr>
        <w:t xml:space="preserve">User Interface Paradigms</w:t>
      </w:r>
      <w:r w:rsidDel="00000000" w:rsidR="00000000" w:rsidRPr="00000000">
        <w:rPr>
          <w:rFonts w:ascii="Times" w:cs="Times" w:eastAsia="Times" w:hAnsi="Times"/>
          <w:i w:val="1"/>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To improve the user experience across different platforms and interaction modalities, investigate new trends in user interface design, such as progressive web applications (PWAs), voice user interfaces (VUIs), and responsive design, while staying true to established usability principles. Conduct user feedback sessions and usability testing to confirm the design decisions and iteratively improve the interface.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4.4 </w:t>
      </w:r>
      <w:r w:rsidDel="00000000" w:rsidR="00000000" w:rsidRPr="00000000">
        <w:rPr>
          <w:rFonts w:ascii="Times" w:cs="Times" w:eastAsia="Times" w:hAnsi="Times"/>
          <w:b w:val="1"/>
          <w:i w:val="1"/>
          <w:rtl w:val="0"/>
        </w:rPr>
        <w:t xml:space="preserve">Data Management</w:t>
      </w:r>
      <w:r w:rsidDel="00000000" w:rsidR="00000000" w:rsidRPr="00000000">
        <w:rPr>
          <w:rFonts w:ascii="Times" w:cs="Times" w:eastAsia="Times" w:hAnsi="Times"/>
          <w:i w:val="1"/>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 To address the scalability and performance requirements for handling large volumes of data, think about integrating NoSQL databases or distributed storage systems in addition to relational database management techniques. Analyze data modeling strategies to ensure flexibility in data management and proper alignment of data structures with business domains, such as event sourcing and domain-driven design (DDD).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7urh9arhmd93" w:id="18"/>
      <w:bookmarkEnd w:id="18"/>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4.5 </w:t>
      </w:r>
      <w:r w:rsidDel="00000000" w:rsidR="00000000" w:rsidRPr="00000000">
        <w:rPr>
          <w:rFonts w:ascii="Times" w:cs="Times" w:eastAsia="Times" w:hAnsi="Times"/>
          <w:b w:val="1"/>
          <w:i w:val="1"/>
          <w:rtl w:val="0"/>
        </w:rPr>
        <w:t xml:space="preserve">Concurrency and Synchronization</w:t>
      </w:r>
      <w:r w:rsidDel="00000000" w:rsidR="00000000" w:rsidRPr="00000000">
        <w:rPr>
          <w:rFonts w:ascii="Times" w:cs="Times" w:eastAsia="Times" w:hAnsi="Times"/>
          <w:i w:val="1"/>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For high availability and scalability in distributed environments, further enhance concurrency and synchronization mechanisms with strategies like eventual consistency, distributed transactions, or optimistic concurrency control. Put monitoring and alerting systems in place to identify and address concurrent access-related performance bottlenecks and contention problems.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4.6 </w:t>
      </w:r>
      <w:r w:rsidDel="00000000" w:rsidR="00000000" w:rsidRPr="00000000">
        <w:rPr>
          <w:rFonts w:ascii="Times" w:cs="Times" w:eastAsia="Times" w:hAnsi="Times"/>
          <w:b w:val="1"/>
          <w:i w:val="1"/>
          <w:rtl w:val="0"/>
        </w:rPr>
        <w:t xml:space="preserve">Rationale and Trade-offs</w:t>
      </w:r>
      <w:r w:rsidDel="00000000" w:rsidR="00000000" w:rsidRPr="00000000">
        <w:rPr>
          <w:rFonts w:ascii="Times" w:cs="Times" w:eastAsia="Times" w:hAnsi="Times"/>
          <w:i w:val="1"/>
          <w:rtl w:val="0"/>
        </w:rPr>
        <w:t xml:space="preserve">: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w:cs="Times" w:eastAsia="Times" w:hAnsi="Times"/>
          <w:i w:val="1"/>
        </w:rPr>
      </w:pPr>
      <w:bookmarkStart w:colFirst="0" w:colLast="0" w:name="_4i7ojhp" w:id="17"/>
      <w:bookmarkEnd w:id="17"/>
      <w:r w:rsidDel="00000000" w:rsidR="00000000" w:rsidRPr="00000000">
        <w:rPr>
          <w:rFonts w:ascii="Times" w:cs="Times" w:eastAsia="Times" w:hAnsi="Times"/>
          <w:i w:val="1"/>
          <w:rtl w:val="0"/>
        </w:rPr>
        <w:t xml:space="preserve">Provide a thorough explanation of the factors that influenced each design decision, taking into account all relevant trade-offs and constraints. To help stakeholders make well-informed decisions, document how design decisions will influence system performance, scalability, maintainability, and cost. Establishing design principles or guidelines can help to ensure that the system architecture remains coherent and consistent over time. </w:t>
      </w:r>
    </w:p>
    <w:p w:rsidR="00000000" w:rsidDel="00000000" w:rsidP="00000000" w:rsidRDefault="00000000" w:rsidRPr="00000000" w14:paraId="0000016A">
      <w:pPr>
        <w:rPr>
          <w:rFonts w:ascii="Times" w:cs="Times" w:eastAsia="Times" w:hAnsi="Times"/>
        </w:rPr>
      </w:pPr>
      <w:bookmarkStart w:colFirst="0" w:colLast="0" w:name="_4i7ojhp" w:id="17"/>
      <w:bookmarkEnd w:id="17"/>
      <w:r w:rsidDel="00000000" w:rsidR="00000000" w:rsidRPr="00000000">
        <w:br w:type="page"/>
      </w:r>
      <w:r w:rsidDel="00000000" w:rsidR="00000000" w:rsidRPr="00000000">
        <w:rPr>
          <w:rtl w:val="0"/>
        </w:rPr>
      </w:r>
    </w:p>
    <w:p w:rsidR="00000000" w:rsidDel="00000000" w:rsidP="00000000" w:rsidRDefault="00000000" w:rsidRPr="00000000" w14:paraId="0000016B">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6C">
      <w:pPr>
        <w:pStyle w:val="Heading1"/>
        <w:numPr>
          <w:ilvl w:val="0"/>
          <w:numId w:val="9"/>
        </w:numPr>
        <w:spacing w:after="120" w:before="120" w:lineRule="auto"/>
        <w:ind w:left="720" w:hanging="360"/>
        <w:jc w:val="both"/>
        <w:rPr>
          <w:rFonts w:ascii="Times" w:cs="Times" w:eastAsia="Times" w:hAnsi="Times"/>
          <w:vertAlign w:val="baseline"/>
        </w:rPr>
      </w:pPr>
      <w:bookmarkStart w:colFirst="0" w:colLast="0" w:name="_so6pxlyzjr4l" w:id="19"/>
      <w:bookmarkEnd w:id="19"/>
      <w:r w:rsidDel="00000000" w:rsidR="00000000" w:rsidRPr="00000000">
        <w:rPr>
          <w:rFonts w:ascii="Times" w:cs="Times" w:eastAsia="Times" w:hAnsi="Times"/>
          <w:vertAlign w:val="baseline"/>
          <w:rtl w:val="0"/>
        </w:rPr>
        <w:t xml:space="preserve">Detailed System Design</w:t>
      </w:r>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16D">
      <w:pPr>
        <w:pStyle w:val="Heading2"/>
        <w:ind w:left="0" w:firstLine="0"/>
        <w:rPr>
          <w:rFonts w:ascii="Times" w:cs="Times" w:eastAsia="Times" w:hAnsi="Times"/>
          <w:i w:val="1"/>
          <w:sz w:val="20"/>
          <w:szCs w:val="20"/>
        </w:rPr>
      </w:pPr>
      <w:bookmarkStart w:colFirst="0" w:colLast="0" w:name="_1pxezwc" w:id="20"/>
      <w:bookmarkEnd w:id="20"/>
      <w:r w:rsidDel="00000000" w:rsidR="00000000" w:rsidRPr="00000000">
        <w:rPr>
          <w:rFonts w:ascii="Times" w:cs="Times" w:eastAsia="Times" w:hAnsi="Times"/>
          <w:i w:val="1"/>
          <w:rtl w:val="0"/>
        </w:rPr>
        <w:t xml:space="preserve">5.1</w:t>
        <w:tab/>
        <w:t xml:space="preserve"> Application Design </w:t>
      </w:r>
      <w:r w:rsidDel="00000000" w:rsidR="00000000" w:rsidRPr="00000000">
        <w:rPr>
          <w:rtl w:val="0"/>
        </w:rPr>
      </w:r>
    </w:p>
    <w:p w:rsidR="00000000" w:rsidDel="00000000" w:rsidP="00000000" w:rsidRDefault="00000000" w:rsidRPr="00000000" w14:paraId="0000016E">
      <w:pPr>
        <w:pStyle w:val="Heading3"/>
        <w:ind w:left="0" w:firstLine="0"/>
        <w:rPr>
          <w:rFonts w:ascii="Times" w:cs="Times" w:eastAsia="Times" w:hAnsi="Times"/>
        </w:rPr>
      </w:pPr>
      <w:r w:rsidDel="00000000" w:rsidR="00000000" w:rsidRPr="00000000">
        <w:rPr>
          <w:rFonts w:ascii="Times" w:cs="Times" w:eastAsia="Times" w:hAnsi="Times"/>
          <w:rtl w:val="0"/>
        </w:rPr>
        <w:t xml:space="preserve">5.2 </w:t>
        <w:tab/>
        <w:t xml:space="preserve">Sequence Diagrams</w:t>
      </w:r>
    </w:p>
    <w:p w:rsidR="00000000" w:rsidDel="00000000" w:rsidP="00000000" w:rsidRDefault="00000000" w:rsidRPr="00000000" w14:paraId="0000016F">
      <w:pPr>
        <w:pStyle w:val="Heading4"/>
        <w:numPr>
          <w:ilvl w:val="3"/>
          <w:numId w:val="19"/>
        </w:numPr>
        <w:ind w:left="864"/>
        <w:rPr>
          <w:rFonts w:ascii="Times" w:cs="Times" w:eastAsia="Times" w:hAnsi="Times"/>
          <w:color w:val="666666"/>
          <w:sz w:val="24"/>
          <w:szCs w:val="24"/>
        </w:rPr>
      </w:pPr>
      <w:bookmarkStart w:colFirst="0" w:colLast="0" w:name="_2p2csry" w:id="21"/>
      <w:bookmarkEnd w:id="21"/>
      <w:r w:rsidDel="00000000" w:rsidR="00000000" w:rsidRPr="00000000">
        <w:rPr>
          <w:rFonts w:ascii="Times" w:cs="Times" w:eastAsia="Times" w:hAnsi="Times"/>
          <w:rtl w:val="0"/>
        </w:rPr>
        <w:t xml:space="preserve">User Login</w:t>
      </w:r>
    </w:p>
    <w:p w:rsidR="00000000" w:rsidDel="00000000" w:rsidP="00000000" w:rsidRDefault="00000000" w:rsidRPr="00000000" w14:paraId="00000170">
      <w:pPr>
        <w:spacing w:line="240" w:lineRule="auto"/>
        <w:rPr>
          <w:rFonts w:ascii="Times" w:cs="Times" w:eastAsia="Times" w:hAnsi="Times"/>
        </w:rPr>
      </w:pPr>
      <w:bookmarkStart w:colFirst="0" w:colLast="0" w:name="_y9iweg84li1u" w:id="22"/>
      <w:bookmarkEnd w:id="22"/>
      <w:r w:rsidDel="00000000" w:rsidR="00000000" w:rsidRPr="00000000">
        <w:rPr>
          <w:rtl w:val="0"/>
        </w:rPr>
      </w:r>
    </w:p>
    <w:p w:rsidR="00000000" w:rsidDel="00000000" w:rsidP="00000000" w:rsidRDefault="00000000" w:rsidRPr="00000000" w14:paraId="00000171">
      <w:pPr>
        <w:spacing w:line="240" w:lineRule="auto"/>
        <w:rPr>
          <w:rFonts w:ascii="Times" w:cs="Times" w:eastAsia="Times" w:hAnsi="Times"/>
        </w:rPr>
      </w:pPr>
      <w:bookmarkStart w:colFirst="0" w:colLast="0" w:name="_147n2zr" w:id="23"/>
      <w:bookmarkEnd w:id="23"/>
      <w:r w:rsidDel="00000000" w:rsidR="00000000" w:rsidRPr="00000000">
        <w:rPr>
          <w:rFonts w:ascii="Times" w:cs="Times" w:eastAsia="Times" w:hAnsi="Times"/>
        </w:rPr>
        <w:drawing>
          <wp:inline distB="114300" distT="114300" distL="114300" distR="114300">
            <wp:extent cx="5943600" cy="50165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rPr>
          <w:rFonts w:ascii="Times" w:cs="Times" w:eastAsia="Times" w:hAnsi="Times"/>
          <w:i w:val="1"/>
          <w:sz w:val="20"/>
          <w:szCs w:val="20"/>
        </w:rPr>
      </w:pPr>
      <w:bookmarkStart w:colFirst="0" w:colLast="0" w:name="_ygkb99k4zdsp" w:id="24"/>
      <w:bookmarkEnd w:id="24"/>
      <w:r w:rsidDel="00000000" w:rsidR="00000000" w:rsidRPr="00000000">
        <w:rPr>
          <w:rtl w:val="0"/>
        </w:rPr>
      </w:r>
    </w:p>
    <w:p w:rsidR="00000000" w:rsidDel="00000000" w:rsidP="00000000" w:rsidRDefault="00000000" w:rsidRPr="00000000" w14:paraId="00000173">
      <w:pPr>
        <w:spacing w:line="240" w:lineRule="auto"/>
        <w:rPr>
          <w:rFonts w:ascii="Times" w:cs="Times" w:eastAsia="Times" w:hAnsi="Times"/>
          <w:i w:val="1"/>
          <w:sz w:val="20"/>
          <w:szCs w:val="20"/>
        </w:rPr>
      </w:pPr>
      <w:bookmarkStart w:colFirst="0" w:colLast="0" w:name="_5w12d82i7yh8" w:id="25"/>
      <w:bookmarkEnd w:id="25"/>
      <w:r w:rsidDel="00000000" w:rsidR="00000000" w:rsidRPr="00000000">
        <w:rPr>
          <w:rtl w:val="0"/>
        </w:rPr>
      </w:r>
    </w:p>
    <w:p w:rsidR="00000000" w:rsidDel="00000000" w:rsidP="00000000" w:rsidRDefault="00000000" w:rsidRPr="00000000" w14:paraId="00000174">
      <w:pPr>
        <w:spacing w:line="240" w:lineRule="auto"/>
        <w:rPr>
          <w:rFonts w:ascii="Times" w:cs="Times" w:eastAsia="Times" w:hAnsi="Times"/>
          <w:i w:val="1"/>
          <w:sz w:val="20"/>
          <w:szCs w:val="20"/>
        </w:rPr>
      </w:pPr>
      <w:bookmarkStart w:colFirst="0" w:colLast="0" w:name="_56ihcye3vtd6" w:id="26"/>
      <w:bookmarkEnd w:id="26"/>
      <w:r w:rsidDel="00000000" w:rsidR="00000000" w:rsidRPr="00000000">
        <w:rPr>
          <w:rtl w:val="0"/>
        </w:rPr>
      </w:r>
    </w:p>
    <w:p w:rsidR="00000000" w:rsidDel="00000000" w:rsidP="00000000" w:rsidRDefault="00000000" w:rsidRPr="00000000" w14:paraId="00000175">
      <w:pPr>
        <w:spacing w:line="240" w:lineRule="auto"/>
        <w:rPr>
          <w:rFonts w:ascii="Times" w:cs="Times" w:eastAsia="Times" w:hAnsi="Times"/>
          <w:i w:val="1"/>
          <w:sz w:val="20"/>
          <w:szCs w:val="20"/>
        </w:rPr>
      </w:pPr>
      <w:bookmarkStart w:colFirst="0" w:colLast="0" w:name="_97oc59kfg7jy" w:id="27"/>
      <w:bookmarkEnd w:id="27"/>
      <w:r w:rsidDel="00000000" w:rsidR="00000000" w:rsidRPr="00000000">
        <w:rPr>
          <w:rtl w:val="0"/>
        </w:rPr>
      </w:r>
    </w:p>
    <w:p w:rsidR="00000000" w:rsidDel="00000000" w:rsidP="00000000" w:rsidRDefault="00000000" w:rsidRPr="00000000" w14:paraId="00000176">
      <w:pPr>
        <w:spacing w:line="240" w:lineRule="auto"/>
        <w:rPr>
          <w:rFonts w:ascii="Times" w:cs="Times" w:eastAsia="Times" w:hAnsi="Times"/>
          <w:i w:val="1"/>
          <w:sz w:val="20"/>
          <w:szCs w:val="20"/>
        </w:rPr>
      </w:pPr>
      <w:bookmarkStart w:colFirst="0" w:colLast="0" w:name="_1xurrfglojjv" w:id="28"/>
      <w:bookmarkEnd w:id="28"/>
      <w:r w:rsidDel="00000000" w:rsidR="00000000" w:rsidRPr="00000000">
        <w:rPr>
          <w:rFonts w:ascii="Times" w:cs="Times" w:eastAsia="Times" w:hAnsi="Times"/>
          <w:i w:val="1"/>
          <w:sz w:val="20"/>
          <w:szCs w:val="20"/>
          <w:rtl w:val="0"/>
        </w:rPr>
        <w:t xml:space="preserve"> </w:t>
      </w:r>
    </w:p>
    <w:p w:rsidR="00000000" w:rsidDel="00000000" w:rsidP="00000000" w:rsidRDefault="00000000" w:rsidRPr="00000000" w14:paraId="00000177">
      <w:pPr>
        <w:pStyle w:val="Heading4"/>
        <w:numPr>
          <w:ilvl w:val="3"/>
          <w:numId w:val="19"/>
        </w:numPr>
        <w:ind w:left="864"/>
        <w:rPr>
          <w:rFonts w:ascii="Times" w:cs="Times" w:eastAsia="Times" w:hAnsi="Times"/>
          <w:color w:val="666666"/>
          <w:sz w:val="24"/>
          <w:szCs w:val="24"/>
        </w:rPr>
      </w:pPr>
      <w:r w:rsidDel="00000000" w:rsidR="00000000" w:rsidRPr="00000000">
        <w:rPr>
          <w:rFonts w:ascii="Times" w:cs="Times" w:eastAsia="Times" w:hAnsi="Times"/>
          <w:rtl w:val="0"/>
        </w:rPr>
        <w:t xml:space="preserve">&lt;Sequence Diagram 2&gt;</w:t>
      </w:r>
    </w:p>
    <w:p w:rsidR="00000000" w:rsidDel="00000000" w:rsidP="00000000" w:rsidRDefault="00000000" w:rsidRPr="00000000" w14:paraId="00000178">
      <w:pPr>
        <w:spacing w:line="240" w:lineRule="auto"/>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w:cs="Times" w:eastAsia="Times" w:hAnsi="Times"/>
        </w:rPr>
      </w:pPr>
      <w:r w:rsidDel="00000000" w:rsidR="00000000" w:rsidRPr="00000000">
        <w:rPr>
          <w:rFonts w:ascii="Times" w:cs="Times" w:eastAsia="Times" w:hAnsi="Times"/>
          <w:i w:val="1"/>
          <w:sz w:val="20"/>
          <w:szCs w:val="20"/>
        </w:rPr>
        <w:drawing>
          <wp:inline distB="114300" distT="114300" distL="114300" distR="114300">
            <wp:extent cx="5153025" cy="4324350"/>
            <wp:effectExtent b="0" l="0" r="0" t="0"/>
            <wp:docPr id="2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1530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numPr>
          <w:ilvl w:val="3"/>
          <w:numId w:val="19"/>
        </w:numPr>
        <w:ind w:left="864"/>
        <w:rPr>
          <w:rFonts w:ascii="Times" w:cs="Times" w:eastAsia="Times" w:hAnsi="Times"/>
          <w:color w:val="666666"/>
          <w:sz w:val="24"/>
          <w:szCs w:val="24"/>
        </w:rPr>
      </w:pPr>
      <w:bookmarkStart w:colFirst="0" w:colLast="0" w:name="_3o7alnk" w:id="29"/>
      <w:bookmarkEnd w:id="29"/>
      <w:r w:rsidDel="00000000" w:rsidR="00000000" w:rsidRPr="00000000">
        <w:rPr>
          <w:rFonts w:ascii="Times" w:cs="Times" w:eastAsia="Times" w:hAnsi="Times"/>
          <w:rtl w:val="0"/>
        </w:rPr>
        <w:t xml:space="preserve"> &lt;Sequence Diagram 3&gt;</w:t>
      </w:r>
    </w:p>
    <w:p w:rsidR="00000000" w:rsidDel="00000000" w:rsidP="00000000" w:rsidRDefault="00000000" w:rsidRPr="00000000" w14:paraId="0000017B">
      <w:pPr>
        <w:rPr>
          <w:rFonts w:ascii="Times" w:cs="Times" w:eastAsia="Times" w:hAnsi="Times"/>
        </w:rPr>
      </w:pPr>
      <w:r w:rsidDel="00000000" w:rsidR="00000000" w:rsidRPr="00000000">
        <w:rPr>
          <w:rFonts w:ascii="Times" w:cs="Times" w:eastAsia="Times" w:hAnsi="Times"/>
          <w:i w:val="1"/>
          <w:sz w:val="20"/>
          <w:szCs w:val="20"/>
        </w:rPr>
        <w:drawing>
          <wp:inline distB="114300" distT="114300" distL="114300" distR="114300">
            <wp:extent cx="5943600" cy="4673600"/>
            <wp:effectExtent b="0" l="0" r="0" t="0"/>
            <wp:docPr id="30"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4"/>
        <w:numPr>
          <w:ilvl w:val="3"/>
          <w:numId w:val="19"/>
        </w:numPr>
        <w:rPr>
          <w:rFonts w:ascii="Times" w:cs="Times" w:eastAsia="Times" w:hAnsi="Times"/>
          <w:color w:val="666666"/>
          <w:sz w:val="24"/>
          <w:szCs w:val="24"/>
        </w:rPr>
      </w:pPr>
      <w:bookmarkStart w:colFirst="0" w:colLast="0" w:name="_2zkdatg4mqqx" w:id="30"/>
      <w:bookmarkEnd w:id="30"/>
      <w:r w:rsidDel="00000000" w:rsidR="00000000" w:rsidRPr="00000000">
        <w:rPr>
          <w:rFonts w:ascii="Times" w:cs="Times" w:eastAsia="Times" w:hAnsi="Times"/>
          <w:rtl w:val="0"/>
        </w:rPr>
        <w:t xml:space="preserve">&lt;Sequence Diagram 4&gt;</w:t>
      </w:r>
    </w:p>
    <w:p w:rsidR="00000000" w:rsidDel="00000000" w:rsidP="00000000" w:rsidRDefault="00000000" w:rsidRPr="00000000" w14:paraId="0000017D">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3390900"/>
            <wp:effectExtent b="0" l="0" r="0" t="0"/>
            <wp:docPr id="19"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numPr>
          <w:ilvl w:val="3"/>
          <w:numId w:val="19"/>
        </w:numPr>
        <w:rPr>
          <w:rFonts w:ascii="Times" w:cs="Times" w:eastAsia="Times" w:hAnsi="Times"/>
          <w:color w:val="666666"/>
          <w:sz w:val="24"/>
          <w:szCs w:val="24"/>
        </w:rPr>
      </w:pPr>
      <w:bookmarkStart w:colFirst="0" w:colLast="0" w:name="_7122oe8u7694" w:id="31"/>
      <w:bookmarkEnd w:id="31"/>
      <w:r w:rsidDel="00000000" w:rsidR="00000000" w:rsidRPr="00000000">
        <w:rPr>
          <w:rFonts w:ascii="Times" w:cs="Times" w:eastAsia="Times" w:hAnsi="Times"/>
          <w:rtl w:val="0"/>
        </w:rPr>
        <w:t xml:space="preserve">&lt;Sequence Diagram 5&gt;</w:t>
      </w:r>
    </w:p>
    <w:p w:rsidR="00000000" w:rsidDel="00000000" w:rsidP="00000000" w:rsidRDefault="00000000" w:rsidRPr="00000000" w14:paraId="0000017F">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3340100"/>
            <wp:effectExtent b="0" l="0" r="0" t="0"/>
            <wp:docPr id="2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numPr>
          <w:ilvl w:val="3"/>
          <w:numId w:val="19"/>
        </w:numPr>
        <w:rPr>
          <w:rFonts w:ascii="Times" w:cs="Times" w:eastAsia="Times" w:hAnsi="Times"/>
          <w:color w:val="666666"/>
          <w:sz w:val="24"/>
          <w:szCs w:val="24"/>
        </w:rPr>
      </w:pPr>
      <w:bookmarkStart w:colFirst="0" w:colLast="0" w:name="_9spldxsagb2" w:id="32"/>
      <w:bookmarkEnd w:id="32"/>
      <w:r w:rsidDel="00000000" w:rsidR="00000000" w:rsidRPr="00000000">
        <w:rPr>
          <w:rFonts w:ascii="Times" w:cs="Times" w:eastAsia="Times" w:hAnsi="Times"/>
          <w:rtl w:val="0"/>
        </w:rPr>
        <w:t xml:space="preserve">&lt;Sequence Diagram 6&gt;</w:t>
      </w:r>
    </w:p>
    <w:p w:rsidR="00000000" w:rsidDel="00000000" w:rsidP="00000000" w:rsidRDefault="00000000" w:rsidRPr="00000000" w14:paraId="00000181">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4381500"/>
            <wp:effectExtent b="0" l="0" r="0" t="0"/>
            <wp:docPr id="12"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4"/>
        <w:numPr>
          <w:ilvl w:val="3"/>
          <w:numId w:val="19"/>
        </w:numPr>
        <w:rPr>
          <w:rFonts w:ascii="Times" w:cs="Times" w:eastAsia="Times" w:hAnsi="Times"/>
          <w:color w:val="666666"/>
          <w:sz w:val="24"/>
          <w:szCs w:val="24"/>
        </w:rPr>
      </w:pPr>
      <w:bookmarkStart w:colFirst="0" w:colLast="0" w:name="_km3ari0n79" w:id="33"/>
      <w:bookmarkEnd w:id="33"/>
      <w:r w:rsidDel="00000000" w:rsidR="00000000" w:rsidRPr="00000000">
        <w:rPr>
          <w:rFonts w:ascii="Times" w:cs="Times" w:eastAsia="Times" w:hAnsi="Times"/>
          <w:rtl w:val="0"/>
        </w:rPr>
        <w:t xml:space="preserve">&lt;Sequence Diagram 7&gt;</w:t>
      </w:r>
    </w:p>
    <w:p w:rsidR="00000000" w:rsidDel="00000000" w:rsidP="00000000" w:rsidRDefault="00000000" w:rsidRPr="00000000" w14:paraId="00000183">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4064000"/>
            <wp:effectExtent b="0" l="0" r="0" t="0"/>
            <wp:docPr id="1"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4"/>
        <w:numPr>
          <w:ilvl w:val="3"/>
          <w:numId w:val="19"/>
        </w:numPr>
        <w:rPr>
          <w:rFonts w:ascii="Times" w:cs="Times" w:eastAsia="Times" w:hAnsi="Times"/>
          <w:color w:val="666666"/>
          <w:sz w:val="24"/>
          <w:szCs w:val="24"/>
        </w:rPr>
      </w:pPr>
      <w:bookmarkStart w:colFirst="0" w:colLast="0" w:name="_20qh0jxyuw7m" w:id="34"/>
      <w:bookmarkEnd w:id="34"/>
      <w:r w:rsidDel="00000000" w:rsidR="00000000" w:rsidRPr="00000000">
        <w:rPr>
          <w:rFonts w:ascii="Times" w:cs="Times" w:eastAsia="Times" w:hAnsi="Times"/>
          <w:rtl w:val="0"/>
        </w:rPr>
        <w:t xml:space="preserve">&lt;Sequence Diagram 8&gt;</w:t>
      </w:r>
    </w:p>
    <w:p w:rsidR="00000000" w:rsidDel="00000000" w:rsidP="00000000" w:rsidRDefault="00000000" w:rsidRPr="00000000" w14:paraId="00000185">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5232400"/>
            <wp:effectExtent b="0" l="0" r="0" t="0"/>
            <wp:docPr id="4"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numPr>
          <w:ilvl w:val="3"/>
          <w:numId w:val="19"/>
        </w:numPr>
        <w:rPr>
          <w:rFonts w:ascii="Times" w:cs="Times" w:eastAsia="Times" w:hAnsi="Times"/>
          <w:color w:val="666666"/>
          <w:sz w:val="24"/>
          <w:szCs w:val="24"/>
        </w:rPr>
      </w:pPr>
      <w:bookmarkStart w:colFirst="0" w:colLast="0" w:name="_bs84soo5kif" w:id="35"/>
      <w:bookmarkEnd w:id="35"/>
      <w:r w:rsidDel="00000000" w:rsidR="00000000" w:rsidRPr="00000000">
        <w:rPr>
          <w:rFonts w:ascii="Times" w:cs="Times" w:eastAsia="Times" w:hAnsi="Times"/>
          <w:rtl w:val="0"/>
        </w:rPr>
        <w:t xml:space="preserve">&lt;Sequence Diagram 9&gt;</w:t>
      </w:r>
    </w:p>
    <w:p w:rsidR="00000000" w:rsidDel="00000000" w:rsidP="00000000" w:rsidRDefault="00000000" w:rsidRPr="00000000" w14:paraId="00000187">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2895600"/>
            <wp:effectExtent b="0" l="0" r="0" t="0"/>
            <wp:docPr id="22"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4"/>
        <w:numPr>
          <w:ilvl w:val="3"/>
          <w:numId w:val="19"/>
        </w:numPr>
        <w:rPr>
          <w:rFonts w:ascii="Times" w:cs="Times" w:eastAsia="Times" w:hAnsi="Times"/>
          <w:color w:val="666666"/>
          <w:sz w:val="24"/>
          <w:szCs w:val="24"/>
        </w:rPr>
      </w:pPr>
      <w:bookmarkStart w:colFirst="0" w:colLast="0" w:name="_iiqfgbxpxaxo" w:id="36"/>
      <w:bookmarkEnd w:id="36"/>
      <w:r w:rsidDel="00000000" w:rsidR="00000000" w:rsidRPr="00000000">
        <w:rPr>
          <w:rFonts w:ascii="Times" w:cs="Times" w:eastAsia="Times" w:hAnsi="Times"/>
          <w:rtl w:val="0"/>
        </w:rPr>
        <w:t xml:space="preserve">&lt;Sequence Diagram 10&gt;</w:t>
      </w:r>
    </w:p>
    <w:p w:rsidR="00000000" w:rsidDel="00000000" w:rsidP="00000000" w:rsidRDefault="00000000" w:rsidRPr="00000000" w14:paraId="00000189">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4483100"/>
            <wp:effectExtent b="0" l="0" r="0" t="0"/>
            <wp:docPr id="26"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4"/>
        <w:numPr>
          <w:ilvl w:val="3"/>
          <w:numId w:val="19"/>
        </w:numPr>
        <w:rPr>
          <w:rFonts w:ascii="Times" w:cs="Times" w:eastAsia="Times" w:hAnsi="Times"/>
          <w:color w:val="666666"/>
          <w:sz w:val="24"/>
          <w:szCs w:val="24"/>
        </w:rPr>
      </w:pPr>
      <w:bookmarkStart w:colFirst="0" w:colLast="0" w:name="_k3is8vqrpmea" w:id="37"/>
      <w:bookmarkEnd w:id="37"/>
      <w:r w:rsidDel="00000000" w:rsidR="00000000" w:rsidRPr="00000000">
        <w:rPr>
          <w:rFonts w:ascii="Times" w:cs="Times" w:eastAsia="Times" w:hAnsi="Times"/>
          <w:rtl w:val="0"/>
        </w:rPr>
        <w:t xml:space="preserve">&lt;Sequence Diagram 11&gt;</w:t>
      </w:r>
    </w:p>
    <w:p w:rsidR="00000000" w:rsidDel="00000000" w:rsidP="00000000" w:rsidRDefault="00000000" w:rsidRPr="00000000" w14:paraId="0000018B">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3213100"/>
            <wp:effectExtent b="0" l="0" r="0" t="0"/>
            <wp:docPr id="6"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numPr>
          <w:ilvl w:val="3"/>
          <w:numId w:val="19"/>
        </w:numPr>
        <w:rPr>
          <w:rFonts w:ascii="Times" w:cs="Times" w:eastAsia="Times" w:hAnsi="Times"/>
          <w:color w:val="666666"/>
          <w:sz w:val="24"/>
          <w:szCs w:val="24"/>
        </w:rPr>
      </w:pPr>
      <w:bookmarkStart w:colFirst="0" w:colLast="0" w:name="_bu8nb2k7oml5" w:id="38"/>
      <w:bookmarkEnd w:id="38"/>
      <w:r w:rsidDel="00000000" w:rsidR="00000000" w:rsidRPr="00000000">
        <w:rPr>
          <w:rFonts w:ascii="Times" w:cs="Times" w:eastAsia="Times" w:hAnsi="Times"/>
          <w:rtl w:val="0"/>
        </w:rPr>
        <w:t xml:space="preserve">&lt;Sequence Diagram 12&gt;</w:t>
      </w:r>
    </w:p>
    <w:p w:rsidR="00000000" w:rsidDel="00000000" w:rsidP="00000000" w:rsidRDefault="00000000" w:rsidRPr="00000000" w14:paraId="0000018D">
      <w:pPr>
        <w:ind w:left="864"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2679700"/>
            <wp:effectExtent b="0" l="0" r="0" t="0"/>
            <wp:docPr id="7"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190">
      <w:pPr>
        <w:rPr>
          <w:rFonts w:ascii="Times" w:cs="Times" w:eastAsia="Times" w:hAnsi="Times"/>
        </w:rPr>
      </w:pPr>
      <w:bookmarkStart w:colFirst="0" w:colLast="0" w:name="_23ckvvd" w:id="39"/>
      <w:bookmarkEnd w:id="39"/>
      <w:r w:rsidDel="00000000" w:rsidR="00000000" w:rsidRPr="00000000">
        <w:rPr>
          <w:rFonts w:ascii="Times" w:cs="Times" w:eastAsia="Times" w:hAnsi="Times"/>
          <w:rtl w:val="0"/>
        </w:rPr>
        <w:t xml:space="preserve"> </w:t>
      </w:r>
    </w:p>
    <w:p w:rsidR="00000000" w:rsidDel="00000000" w:rsidP="00000000" w:rsidRDefault="00000000" w:rsidRPr="00000000" w14:paraId="00000191">
      <w:pPr>
        <w:pStyle w:val="Heading3"/>
        <w:numPr>
          <w:ilvl w:val="2"/>
          <w:numId w:val="19"/>
        </w:numPr>
        <w:ind w:left="720"/>
        <w:rPr>
          <w:rFonts w:ascii="Times" w:cs="Times" w:eastAsia="Times" w:hAnsi="Times"/>
          <w:color w:val="434343"/>
          <w:sz w:val="28"/>
          <w:szCs w:val="28"/>
        </w:rPr>
      </w:pPr>
      <w:r w:rsidDel="00000000" w:rsidR="00000000" w:rsidRPr="00000000">
        <w:rPr>
          <w:rFonts w:ascii="Times" w:cs="Times" w:eastAsia="Times" w:hAnsi="Times"/>
          <w:rtl w:val="0"/>
        </w:rPr>
        <w:t xml:space="preserve">State Diagram</w:t>
      </w:r>
    </w:p>
    <w:p w:rsidR="00000000" w:rsidDel="00000000" w:rsidP="00000000" w:rsidRDefault="00000000" w:rsidRPr="00000000" w14:paraId="00000192">
      <w:pPr>
        <w:pStyle w:val="Heading4"/>
        <w:numPr>
          <w:ilvl w:val="3"/>
          <w:numId w:val="19"/>
        </w:numPr>
        <w:ind w:left="864"/>
        <w:rPr>
          <w:rFonts w:ascii="Times" w:cs="Times" w:eastAsia="Times" w:hAnsi="Times"/>
          <w:color w:val="666666"/>
          <w:sz w:val="24"/>
          <w:szCs w:val="24"/>
        </w:rPr>
      </w:pPr>
      <w:bookmarkStart w:colFirst="0" w:colLast="0" w:name="_ihv636" w:id="40"/>
      <w:bookmarkEnd w:id="40"/>
      <w:r w:rsidDel="00000000" w:rsidR="00000000" w:rsidRPr="00000000">
        <w:rPr>
          <w:rFonts w:ascii="Times" w:cs="Times" w:eastAsia="Times" w:hAnsi="Times"/>
          <w:rtl w:val="0"/>
        </w:rPr>
        <w:t xml:space="preserve">Invoice</w:t>
      </w:r>
    </w:p>
    <w:p w:rsidR="00000000" w:rsidDel="00000000" w:rsidP="00000000" w:rsidRDefault="00000000" w:rsidRPr="00000000" w14:paraId="00000193">
      <w:pPr>
        <w:spacing w:line="240" w:lineRule="auto"/>
        <w:rPr>
          <w:rFonts w:ascii="Times" w:cs="Times" w:eastAsia="Times" w:hAnsi="Times"/>
          <w:i w:val="1"/>
          <w:sz w:val="20"/>
          <w:szCs w:val="20"/>
        </w:rPr>
      </w:pPr>
      <w:bookmarkStart w:colFirst="0" w:colLast="0" w:name="_32hioqz" w:id="41"/>
      <w:bookmarkEnd w:id="41"/>
      <w:r w:rsidDel="00000000" w:rsidR="00000000" w:rsidRPr="00000000">
        <w:rPr>
          <w:rFonts w:ascii="Times" w:cs="Times" w:eastAsia="Times" w:hAnsi="Times"/>
          <w:i w:val="1"/>
          <w:sz w:val="20"/>
          <w:szCs w:val="20"/>
        </w:rPr>
        <w:drawing>
          <wp:inline distB="114300" distT="114300" distL="114300" distR="114300">
            <wp:extent cx="5943600" cy="2654300"/>
            <wp:effectExtent b="0" l="0" r="0" t="0"/>
            <wp:docPr id="9"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4"/>
        <w:numPr>
          <w:ilvl w:val="3"/>
          <w:numId w:val="19"/>
        </w:numPr>
        <w:ind w:left="864"/>
        <w:rPr>
          <w:rFonts w:ascii="Times" w:cs="Times" w:eastAsia="Times" w:hAnsi="Times"/>
          <w:color w:val="666666"/>
          <w:sz w:val="24"/>
          <w:szCs w:val="24"/>
        </w:rPr>
      </w:pPr>
      <w:r w:rsidDel="00000000" w:rsidR="00000000" w:rsidRPr="00000000">
        <w:rPr>
          <w:rFonts w:ascii="Times" w:cs="Times" w:eastAsia="Times" w:hAnsi="Times"/>
          <w:rtl w:val="0"/>
        </w:rPr>
        <w:t xml:space="preserve">Cart</w:t>
      </w:r>
    </w:p>
    <w:p w:rsidR="00000000" w:rsidDel="00000000" w:rsidP="00000000" w:rsidRDefault="00000000" w:rsidRPr="00000000" w14:paraId="00000195">
      <w:pPr>
        <w:rPr>
          <w:rFonts w:ascii="Times" w:cs="Times" w:eastAsia="Times" w:hAnsi="Times"/>
        </w:rPr>
      </w:pPr>
      <w:bookmarkStart w:colFirst="0" w:colLast="0" w:name="_1hmsyys" w:id="42"/>
      <w:bookmarkEnd w:id="42"/>
      <w:r w:rsidDel="00000000" w:rsidR="00000000" w:rsidRPr="00000000">
        <w:rPr>
          <w:rFonts w:ascii="Times" w:cs="Times" w:eastAsia="Times" w:hAnsi="Times"/>
          <w:i w:val="1"/>
          <w:sz w:val="20"/>
          <w:szCs w:val="20"/>
        </w:rPr>
        <w:drawing>
          <wp:inline distB="114300" distT="114300" distL="114300" distR="114300">
            <wp:extent cx="5943600" cy="2654300"/>
            <wp:effectExtent b="0" l="0" r="0" t="0"/>
            <wp:docPr id="20"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4"/>
        <w:numPr>
          <w:ilvl w:val="3"/>
          <w:numId w:val="19"/>
        </w:numPr>
        <w:ind w:left="864"/>
        <w:rPr>
          <w:rFonts w:ascii="Times" w:cs="Times" w:eastAsia="Times" w:hAnsi="Times"/>
          <w:color w:val="666666"/>
          <w:sz w:val="24"/>
          <w:szCs w:val="24"/>
        </w:rPr>
      </w:pPr>
      <w:bookmarkStart w:colFirst="0" w:colLast="0" w:name="_iinkj6t1wdb4" w:id="43"/>
      <w:bookmarkEnd w:id="43"/>
      <w:r w:rsidDel="00000000" w:rsidR="00000000" w:rsidRPr="00000000">
        <w:rPr>
          <w:rFonts w:ascii="Times" w:cs="Times" w:eastAsia="Times" w:hAnsi="Times"/>
          <w:rtl w:val="0"/>
        </w:rPr>
        <w:t xml:space="preserve">Transaction</w:t>
      </w:r>
    </w:p>
    <w:p w:rsidR="00000000" w:rsidDel="00000000" w:rsidP="00000000" w:rsidRDefault="00000000" w:rsidRPr="00000000" w14:paraId="00000197">
      <w:pPr>
        <w:spacing w:line="240" w:lineRule="auto"/>
        <w:rPr>
          <w:rFonts w:ascii="Times" w:cs="Times" w:eastAsia="Times" w:hAnsi="Times"/>
          <w:i w:val="1"/>
          <w:sz w:val="20"/>
          <w:szCs w:val="20"/>
        </w:rPr>
      </w:pPr>
      <w:bookmarkStart w:colFirst="0" w:colLast="0" w:name="_41mghml" w:id="44"/>
      <w:bookmarkEnd w:id="44"/>
      <w:r w:rsidDel="00000000" w:rsidR="00000000" w:rsidRPr="00000000">
        <w:rPr>
          <w:rFonts w:ascii="Times" w:cs="Times" w:eastAsia="Times" w:hAnsi="Times"/>
          <w:i w:val="1"/>
          <w:sz w:val="20"/>
          <w:szCs w:val="20"/>
        </w:rPr>
        <w:drawing>
          <wp:inline distB="114300" distT="114300" distL="114300" distR="114300">
            <wp:extent cx="5943600" cy="3263900"/>
            <wp:effectExtent b="0" l="0" r="0" t="0"/>
            <wp:docPr id="1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rPr>
          <w:rFonts w:ascii="Times" w:cs="Times" w:eastAsia="Times" w:hAnsi="Times"/>
          <w:i w:val="1"/>
          <w:sz w:val="20"/>
          <w:szCs w:val="20"/>
        </w:rPr>
      </w:pPr>
      <w:bookmarkStart w:colFirst="0" w:colLast="0" w:name="_y7c3ja6snxqu" w:id="45"/>
      <w:bookmarkEnd w:id="45"/>
      <w:r w:rsidDel="00000000" w:rsidR="00000000" w:rsidRPr="00000000">
        <w:rPr>
          <w:rtl w:val="0"/>
        </w:rPr>
      </w:r>
    </w:p>
    <w:p w:rsidR="00000000" w:rsidDel="00000000" w:rsidP="00000000" w:rsidRDefault="00000000" w:rsidRPr="00000000" w14:paraId="00000199">
      <w:pPr>
        <w:numPr>
          <w:ilvl w:val="3"/>
          <w:numId w:val="19"/>
        </w:numPr>
        <w:ind w:left="864"/>
        <w:rPr>
          <w:rFonts w:ascii="Times" w:cs="Times" w:eastAsia="Times" w:hAnsi="Times"/>
        </w:rPr>
      </w:pPr>
      <w:r w:rsidDel="00000000" w:rsidR="00000000" w:rsidRPr="00000000">
        <w:rPr>
          <w:rFonts w:ascii="Times" w:cs="Times" w:eastAsia="Times" w:hAnsi="Times"/>
          <w:rtl w:val="0"/>
        </w:rPr>
        <w:br w:type="textWrapping"/>
      </w:r>
      <w:r w:rsidDel="00000000" w:rsidR="00000000" w:rsidRPr="00000000">
        <w:rPr>
          <w:rFonts w:ascii="Times" w:cs="Times" w:eastAsia="Times" w:hAnsi="Times"/>
        </w:rPr>
        <w:drawing>
          <wp:inline distB="114300" distT="114300" distL="114300" distR="114300">
            <wp:extent cx="5943600" cy="2197100"/>
            <wp:effectExtent b="0" l="0" r="0" t="0"/>
            <wp:docPr id="24"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864" w:firstLine="0"/>
        <w:rPr>
          <w:rFonts w:ascii="Times" w:cs="Times" w:eastAsia="Times" w:hAnsi="Times"/>
        </w:rPr>
      </w:pPr>
      <w:r w:rsidDel="00000000" w:rsidR="00000000" w:rsidRPr="00000000">
        <w:rPr>
          <w:rtl w:val="0"/>
        </w:rPr>
      </w:r>
    </w:p>
    <w:p w:rsidR="00000000" w:rsidDel="00000000" w:rsidP="00000000" w:rsidRDefault="00000000" w:rsidRPr="00000000" w14:paraId="0000019B">
      <w:pPr>
        <w:ind w:left="864" w:firstLine="0"/>
        <w:rPr>
          <w:rFonts w:ascii="Times" w:cs="Times" w:eastAsia="Times" w:hAnsi="Times"/>
        </w:rPr>
      </w:pPr>
      <w:r w:rsidDel="00000000" w:rsidR="00000000" w:rsidRPr="00000000">
        <w:rPr>
          <w:rFonts w:ascii="Times" w:cs="Times" w:eastAsia="Times" w:hAnsi="Times"/>
          <w:rtl w:val="0"/>
        </w:rPr>
        <w:t xml:space="preserve">Collaboration Diagram:</w:t>
        <w:br w:type="textWrapping"/>
      </w:r>
      <w:r w:rsidDel="00000000" w:rsidR="00000000" w:rsidRPr="00000000">
        <w:rPr>
          <w:rFonts w:ascii="Times" w:cs="Times" w:eastAsia="Times" w:hAnsi="Times"/>
        </w:rPr>
        <w:drawing>
          <wp:inline distB="114300" distT="114300" distL="114300" distR="114300">
            <wp:extent cx="5943600" cy="3149600"/>
            <wp:effectExtent b="0" l="0" r="0" t="0"/>
            <wp:docPr id="5"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rPr>
          <w:rFonts w:ascii="Times" w:cs="Times" w:eastAsia="Times" w:hAnsi="Times"/>
          <w:i w:val="1"/>
          <w:sz w:val="20"/>
          <w:szCs w:val="20"/>
        </w:rPr>
      </w:pPr>
      <w:bookmarkStart w:colFirst="0" w:colLast="0" w:name="_41mghml" w:id="44"/>
      <w:bookmarkEnd w:id="44"/>
      <w:r w:rsidDel="00000000" w:rsidR="00000000" w:rsidRPr="00000000">
        <w:rPr>
          <w:rtl w:val="0"/>
        </w:rPr>
      </w:r>
    </w:p>
    <w:p w:rsidR="00000000" w:rsidDel="00000000" w:rsidP="00000000" w:rsidRDefault="00000000" w:rsidRPr="00000000" w14:paraId="0000019D">
      <w:pPr>
        <w:rPr>
          <w:rFonts w:ascii="Times" w:cs="Times" w:eastAsia="Times" w:hAnsi="Times"/>
        </w:rPr>
      </w:pPr>
      <w:r w:rsidDel="00000000" w:rsidR="00000000" w:rsidRPr="00000000">
        <w:rPr>
          <w:rtl w:val="0"/>
        </w:rPr>
      </w:r>
    </w:p>
    <w:p w:rsidR="00000000" w:rsidDel="00000000" w:rsidP="00000000" w:rsidRDefault="00000000" w:rsidRPr="00000000" w14:paraId="0000019E">
      <w:pPr>
        <w:rPr>
          <w:rFonts w:ascii="Times" w:cs="Times" w:eastAsia="Times" w:hAnsi="Times"/>
        </w:rPr>
      </w:pPr>
      <w:r w:rsidDel="00000000" w:rsidR="00000000" w:rsidRPr="00000000">
        <w:rPr>
          <w:rtl w:val="0"/>
        </w:rPr>
      </w:r>
    </w:p>
    <w:p w:rsidR="00000000" w:rsidDel="00000000" w:rsidP="00000000" w:rsidRDefault="00000000" w:rsidRPr="00000000" w14:paraId="0000019F">
      <w:pPr>
        <w:rPr>
          <w:rFonts w:ascii="Times" w:cs="Times" w:eastAsia="Times" w:hAnsi="Times"/>
        </w:rPr>
      </w:pPr>
      <w:r w:rsidDel="00000000" w:rsidR="00000000" w:rsidRPr="00000000">
        <w:rPr>
          <w:rtl w:val="0"/>
        </w:rPr>
      </w:r>
    </w:p>
    <w:p w:rsidR="00000000" w:rsidDel="00000000" w:rsidP="00000000" w:rsidRDefault="00000000" w:rsidRPr="00000000" w14:paraId="000001A0">
      <w:pPr>
        <w:rPr>
          <w:rFonts w:ascii="Times" w:cs="Times" w:eastAsia="Times" w:hAnsi="Times"/>
        </w:rPr>
      </w:pPr>
      <w:r w:rsidDel="00000000" w:rsidR="00000000" w:rsidRPr="00000000">
        <w:rPr>
          <w:rtl w:val="0"/>
        </w:rPr>
      </w:r>
    </w:p>
    <w:p w:rsidR="00000000" w:rsidDel="00000000" w:rsidP="00000000" w:rsidRDefault="00000000" w:rsidRPr="00000000" w14:paraId="000001A1">
      <w:pPr>
        <w:pStyle w:val="Heading1"/>
        <w:numPr>
          <w:ilvl w:val="0"/>
          <w:numId w:val="9"/>
        </w:numPr>
        <w:spacing w:after="0" w:afterAutospacing="0" w:before="120" w:lineRule="auto"/>
        <w:ind w:left="720" w:hanging="360"/>
        <w:jc w:val="both"/>
        <w:rPr>
          <w:rFonts w:ascii="Times" w:cs="Times" w:eastAsia="Times" w:hAnsi="Times"/>
          <w:vertAlign w:val="baseline"/>
        </w:rPr>
      </w:pPr>
      <w:bookmarkStart w:colFirst="0" w:colLast="0" w:name="_h0d1xhn00qi5" w:id="46"/>
      <w:bookmarkEnd w:id="46"/>
      <w:r w:rsidDel="00000000" w:rsidR="00000000" w:rsidRPr="00000000">
        <w:rPr>
          <w:rFonts w:ascii="Times" w:cs="Times" w:eastAsia="Times" w:hAnsi="Times"/>
          <w:vertAlign w:val="baseline"/>
          <w:rtl w:val="0"/>
        </w:rPr>
        <w:t xml:space="preserve">References</w:t>
      </w:r>
    </w:p>
    <w:p w:rsidR="00000000" w:rsidDel="00000000" w:rsidP="00000000" w:rsidRDefault="00000000" w:rsidRPr="00000000" w14:paraId="000001A2">
      <w:pPr>
        <w:numPr>
          <w:ilvl w:val="0"/>
          <w:numId w:val="15"/>
        </w:numPr>
        <w:ind w:left="720" w:hanging="360"/>
        <w:rPr>
          <w:rFonts w:ascii="Times" w:cs="Times" w:eastAsia="Times" w:hAnsi="Times"/>
        </w:rPr>
      </w:pPr>
      <w:r w:rsidDel="00000000" w:rsidR="00000000" w:rsidRPr="00000000">
        <w:rPr>
          <w:rFonts w:ascii="Times" w:cs="Times" w:eastAsia="Times" w:hAnsi="Times"/>
          <w:rtl w:val="0"/>
        </w:rPr>
        <w:t xml:space="preserve">Design Patterns: Elements of Reusable Object-Oriented Software" by Erich Gamma, Richard Helm, Ralph Johnson, and John Vlissides.</w:t>
      </w:r>
    </w:p>
    <w:p w:rsidR="00000000" w:rsidDel="00000000" w:rsidP="00000000" w:rsidRDefault="00000000" w:rsidRPr="00000000" w14:paraId="000001A3">
      <w:pPr>
        <w:numPr>
          <w:ilvl w:val="0"/>
          <w:numId w:val="15"/>
        </w:numPr>
        <w:ind w:left="720" w:hanging="360"/>
        <w:rPr>
          <w:rFonts w:ascii="Times" w:cs="Times" w:eastAsia="Times" w:hAnsi="Times"/>
        </w:rPr>
      </w:pPr>
      <w:r w:rsidDel="00000000" w:rsidR="00000000" w:rsidRPr="00000000">
        <w:rPr>
          <w:rFonts w:ascii="Times" w:cs="Times" w:eastAsia="Times" w:hAnsi="Times"/>
          <w:rtl w:val="0"/>
        </w:rPr>
        <w:t xml:space="preserve">Clean Architecture: A Craftsman's Guide to Software Structure and Design" by Robert C. Martin.</w:t>
      </w:r>
    </w:p>
    <w:p w:rsidR="00000000" w:rsidDel="00000000" w:rsidP="00000000" w:rsidRDefault="00000000" w:rsidRPr="00000000" w14:paraId="000001A4">
      <w:pPr>
        <w:numPr>
          <w:ilvl w:val="0"/>
          <w:numId w:val="15"/>
        </w:numPr>
        <w:ind w:left="720" w:hanging="360"/>
        <w:rPr>
          <w:rFonts w:ascii="Times" w:cs="Times" w:eastAsia="Times" w:hAnsi="Times"/>
        </w:rPr>
      </w:pPr>
      <w:r w:rsidDel="00000000" w:rsidR="00000000" w:rsidRPr="00000000">
        <w:rPr>
          <w:rFonts w:ascii="Times" w:cs="Times" w:eastAsia="Times" w:hAnsi="Times"/>
          <w:rtl w:val="0"/>
        </w:rPr>
        <w:t xml:space="preserve">Patterns of Enterprise Application Architecture" by Martin Fowler.</w:t>
      </w:r>
    </w:p>
    <w:p w:rsidR="00000000" w:rsidDel="00000000" w:rsidP="00000000" w:rsidRDefault="00000000" w:rsidRPr="00000000" w14:paraId="000001A5">
      <w:pPr>
        <w:numPr>
          <w:ilvl w:val="0"/>
          <w:numId w:val="15"/>
        </w:numPr>
        <w:ind w:left="720" w:hanging="360"/>
        <w:rPr>
          <w:rFonts w:ascii="Times" w:cs="Times" w:eastAsia="Times" w:hAnsi="Times"/>
        </w:rPr>
      </w:pPr>
      <w:hyperlink r:id="rId25">
        <w:r w:rsidDel="00000000" w:rsidR="00000000" w:rsidRPr="00000000">
          <w:rPr>
            <w:rFonts w:ascii="Times" w:cs="Times" w:eastAsia="Times" w:hAnsi="Times"/>
            <w:color w:val="1155cc"/>
            <w:u w:val="single"/>
            <w:rtl w:val="0"/>
          </w:rPr>
          <w:t xml:space="preserve">https://ieeexplore.ieee.org/document/917550</w:t>
        </w:r>
      </w:hyperlink>
      <w:r w:rsidDel="00000000" w:rsidR="00000000" w:rsidRPr="00000000">
        <w:rPr>
          <w:rtl w:val="0"/>
        </w:rPr>
      </w:r>
    </w:p>
    <w:p w:rsidR="00000000" w:rsidDel="00000000" w:rsidP="00000000" w:rsidRDefault="00000000" w:rsidRPr="00000000" w14:paraId="000001A6">
      <w:pPr>
        <w:numPr>
          <w:ilvl w:val="0"/>
          <w:numId w:val="15"/>
        </w:numPr>
        <w:ind w:left="720" w:hanging="360"/>
        <w:rPr>
          <w:rFonts w:ascii="Times" w:cs="Times" w:eastAsia="Times" w:hAnsi="Times"/>
        </w:rPr>
      </w:pPr>
      <w:r w:rsidDel="00000000" w:rsidR="00000000" w:rsidRPr="00000000">
        <w:rPr>
          <w:rFonts w:ascii="Times" w:cs="Times" w:eastAsia="Times" w:hAnsi="Times"/>
          <w:color w:val="333333"/>
          <w:rtl w:val="0"/>
        </w:rPr>
        <w:t xml:space="preserve">Software architecture: introducing IEEE Standard 1471.</w:t>
      </w:r>
      <w:r w:rsidDel="00000000" w:rsidR="00000000" w:rsidRPr="00000000">
        <w:rPr>
          <w:rtl w:val="0"/>
        </w:rPr>
      </w:r>
    </w:p>
    <w:p w:rsidR="00000000" w:rsidDel="00000000" w:rsidP="00000000" w:rsidRDefault="00000000" w:rsidRPr="00000000" w14:paraId="000001A7">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A8">
      <w:pPr>
        <w:pStyle w:val="Heading1"/>
        <w:numPr>
          <w:ilvl w:val="0"/>
          <w:numId w:val="9"/>
        </w:numPr>
        <w:spacing w:after="120" w:before="120" w:lineRule="auto"/>
        <w:ind w:left="720" w:hanging="360"/>
        <w:jc w:val="both"/>
        <w:rPr>
          <w:rFonts w:ascii="Times" w:cs="Times" w:eastAsia="Times" w:hAnsi="Times"/>
          <w:vertAlign w:val="baseline"/>
        </w:rPr>
      </w:pPr>
      <w:bookmarkStart w:colFirst="0" w:colLast="0" w:name="_5rqgo1lo3qul" w:id="47"/>
      <w:bookmarkEnd w:id="47"/>
      <w:r w:rsidDel="00000000" w:rsidR="00000000" w:rsidRPr="00000000">
        <w:rPr>
          <w:rFonts w:ascii="Times" w:cs="Times" w:eastAsia="Times" w:hAnsi="Times"/>
          <w:vertAlign w:val="baseline"/>
          <w:rtl w:val="0"/>
        </w:rPr>
        <w:t xml:space="preserve">Appendices</w:t>
      </w:r>
    </w:p>
    <w:p w:rsidR="00000000" w:rsidDel="00000000" w:rsidP="00000000" w:rsidRDefault="00000000" w:rsidRPr="00000000" w14:paraId="000001A9">
      <w:pPr>
        <w:pStyle w:val="Heading1"/>
        <w:keepLines w:val="0"/>
        <w:spacing w:after="71" w:before="240" w:line="240" w:lineRule="auto"/>
        <w:ind w:left="-5" w:firstLine="0"/>
        <w:rPr>
          <w:rFonts w:ascii="Times New Roman" w:cs="Times New Roman" w:eastAsia="Times New Roman" w:hAnsi="Times New Roman"/>
          <w:b w:val="1"/>
          <w:sz w:val="28"/>
          <w:szCs w:val="28"/>
        </w:rPr>
      </w:pPr>
      <w:bookmarkStart w:colFirst="0" w:colLast="0" w:name="_41mghml" w:id="44"/>
      <w:bookmarkEnd w:id="44"/>
      <w:r w:rsidDel="00000000" w:rsidR="00000000" w:rsidRPr="00000000">
        <w:rPr>
          <w:rFonts w:ascii="Times New Roman" w:cs="Times New Roman" w:eastAsia="Times New Roman" w:hAnsi="Times New Roman"/>
          <w:b w:val="1"/>
          <w:sz w:val="28"/>
          <w:szCs w:val="28"/>
          <w:rtl w:val="0"/>
        </w:rPr>
        <w:t xml:space="preserve">Appendix A: Analysis Models</w:t>
      </w:r>
    </w:p>
    <w:p w:rsidR="00000000" w:rsidDel="00000000" w:rsidP="00000000" w:rsidRDefault="00000000" w:rsidRPr="00000000" w14:paraId="000001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399931" cy="4679897"/>
            <wp:effectExtent b="88900" l="88900" r="88900" t="8890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99931" cy="4679897"/>
                    </a:xfrm>
                    <a:prstGeom prst="rect"/>
                    <a:ln w="889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spacing w:line="259" w:lineRule="auto"/>
        <w:ind w:left="6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810615" cy="5004918"/>
            <wp:effectExtent b="88900" l="88900" r="88900" t="88900"/>
            <wp:docPr id="2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810615" cy="5004918"/>
                    </a:xfrm>
                    <a:prstGeom prst="rect"/>
                    <a:ln w="889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pStyle w:val="Heading1"/>
        <w:keepLines w:val="0"/>
        <w:spacing w:after="39" w:before="240" w:line="240" w:lineRule="auto"/>
        <w:ind w:left="-5" w:firstLine="0"/>
        <w:rPr>
          <w:rFonts w:ascii="Times New Roman" w:cs="Times New Roman" w:eastAsia="Times New Roman" w:hAnsi="Times New Roman"/>
          <w:b w:val="1"/>
          <w:sz w:val="32"/>
          <w:szCs w:val="32"/>
        </w:rPr>
      </w:pPr>
      <w:bookmarkStart w:colFirst="0" w:colLast="0" w:name="_2grqrue" w:id="48"/>
      <w:bookmarkEnd w:id="48"/>
      <w:r w:rsidDel="00000000" w:rsidR="00000000" w:rsidRPr="00000000">
        <w:rPr>
          <w:rFonts w:ascii="Times New Roman" w:cs="Times New Roman" w:eastAsia="Times New Roman" w:hAnsi="Times New Roman"/>
          <w:b w:val="1"/>
          <w:sz w:val="32"/>
          <w:szCs w:val="32"/>
          <w:rtl w:val="0"/>
        </w:rPr>
        <w:t xml:space="preserve">Appendix B: Prototype</w:t>
      </w:r>
    </w:p>
    <w:p w:rsidR="00000000" w:rsidDel="00000000" w:rsidP="00000000" w:rsidRDefault="00000000" w:rsidRPr="00000000" w14:paraId="000001AE">
      <w:pPr>
        <w:pStyle w:val="Heading1"/>
        <w:keepLines w:val="0"/>
        <w:spacing w:after="39" w:before="240" w:line="240" w:lineRule="auto"/>
        <w:ind w:left="-5" w:firstLine="0"/>
        <w:rPr>
          <w:rFonts w:ascii="Times New Roman" w:cs="Times New Roman" w:eastAsia="Times New Roman" w:hAnsi="Times New Roman"/>
          <w:b w:val="1"/>
          <w:sz w:val="32"/>
          <w:szCs w:val="32"/>
        </w:rPr>
      </w:pPr>
      <w:bookmarkStart w:colFirst="0" w:colLast="0" w:name="_vx1227" w:id="49"/>
      <w:bookmarkEnd w:id="49"/>
      <w:r w:rsidDel="00000000" w:rsidR="00000000" w:rsidRPr="00000000">
        <w:rPr>
          <w:rFonts w:ascii="Times New Roman" w:cs="Times New Roman" w:eastAsia="Times New Roman" w:hAnsi="Times New Roman"/>
          <w:b w:val="1"/>
          <w:sz w:val="32"/>
          <w:szCs w:val="32"/>
          <w:rtl w:val="0"/>
        </w:rPr>
        <w:br w:type="textWrapping"/>
        <w:br w:type="textWrapping"/>
      </w:r>
      <w:r w:rsidDel="00000000" w:rsidR="00000000" w:rsidRPr="00000000">
        <w:rPr>
          <w:b w:val="1"/>
          <w:i w:val="1"/>
          <w:sz w:val="32"/>
          <w:szCs w:val="32"/>
        </w:rPr>
        <w:drawing>
          <wp:inline distB="0" distT="0" distL="0" distR="0">
            <wp:extent cx="5400148" cy="3059948"/>
            <wp:effectExtent b="0" l="0" r="0" t="0"/>
            <wp:docPr id="10"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17"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28"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8"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081" cy="3060079"/>
            <wp:effectExtent b="0" l="0" r="0" t="0"/>
            <wp:docPr id="13"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5400081" cy="306007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3"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11"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148" cy="3059948"/>
            <wp:effectExtent b="0" l="0" r="0" t="0"/>
            <wp:docPr id="16" name="image6.jpg"/>
            <a:graphic>
              <a:graphicData uri="http://schemas.openxmlformats.org/drawingml/2006/picture">
                <pic:pic>
                  <pic:nvPicPr>
                    <pic:cNvPr id="0" name="image6.jpg"/>
                    <pic:cNvPicPr preferRelativeResize="0"/>
                  </pic:nvPicPr>
                  <pic:blipFill>
                    <a:blip r:embed="rId35"/>
                    <a:srcRect b="0" l="0" r="0" t="0"/>
                    <a:stretch>
                      <a:fillRect/>
                    </a:stretch>
                  </pic:blipFill>
                  <pic:spPr>
                    <a:xfrm>
                      <a:off x="0" y="0"/>
                      <a:ext cx="5400148" cy="305994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5400393" cy="3060047"/>
            <wp:effectExtent b="0" l="0" r="0" t="0"/>
            <wp:docPr id="14"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5400393" cy="306004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BC">
      <w:pPr>
        <w:spacing w:line="240" w:lineRule="auto"/>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BD">
      <w:pPr>
        <w:spacing w:line="240" w:lineRule="auto"/>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BE">
      <w:pPr>
        <w:spacing w:lin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u w:val="single"/>
          <w:rtl w:val="0"/>
        </w:rPr>
        <w:t xml:space="preserve">THAT’S IT</w:t>
      </w:r>
      <w:r w:rsidDel="00000000" w:rsidR="00000000" w:rsidRPr="00000000">
        <w:rPr>
          <w:rFonts w:ascii="Times New Roman" w:cs="Times New Roman" w:eastAsia="Times New Roman" w:hAnsi="Times New Roman"/>
          <w:i w:val="1"/>
          <w:sz w:val="36"/>
          <w:szCs w:val="36"/>
          <w:rtl w:val="0"/>
        </w:rPr>
        <w:t xml:space="preserve">!</w:t>
      </w:r>
    </w:p>
    <w:p w:rsidR="00000000" w:rsidDel="00000000" w:rsidP="00000000" w:rsidRDefault="00000000" w:rsidRPr="00000000" w14:paraId="000001BF">
      <w:pPr>
        <w:rPr>
          <w:rFonts w:ascii="Times" w:cs="Times" w:eastAsia="Times" w:hAnsi="Times"/>
        </w:rPr>
      </w:pPr>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82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&lt;CS491-Project I&gt;</w:t>
      <w:tab/>
      <w:t xml:space="preserve">Software Design Specification</w:t>
      <w:tab/>
      <w:t xml:space="preserv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ffffff"/>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8"/>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7"/>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0"/>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4"/>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6"/>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right"/>
      <w:pPr>
        <w:ind w:left="432" w:hanging="432"/>
      </w:pPr>
      <w:rPr>
        <w:vertAlign w:val="baseline"/>
      </w:rPr>
    </w:lvl>
    <w:lvl w:ilvl="1">
      <w:start w:val="1"/>
      <w:numFmt w:val="decimal"/>
      <w:lvlText w:val="%1.%2."/>
      <w:lvlJc w:val="right"/>
      <w:pPr>
        <w:ind w:left="576" w:hanging="576"/>
      </w:pPr>
      <w:rPr>
        <w:vertAlign w:val="baseline"/>
      </w:rPr>
    </w:lvl>
    <w:lvl w:ilvl="2">
      <w:start w:val="1"/>
      <w:numFmt w:val="decimal"/>
      <w:lvlText w:val="%1.%2.%3."/>
      <w:lvlJc w:val="right"/>
      <w:pPr>
        <w:ind w:left="720" w:hanging="720"/>
      </w:pPr>
      <w:rPr>
        <w:vertAlign w:val="baseline"/>
      </w:rPr>
    </w:lvl>
    <w:lvl w:ilvl="3">
      <w:start w:val="1"/>
      <w:numFmt w:val="decimal"/>
      <w:lvlText w:val="%1.%2.%3.%4."/>
      <w:lvlJc w:val="right"/>
      <w:pPr>
        <w:ind w:left="864" w:hanging="864"/>
      </w:pPr>
      <w:rPr>
        <w:vertAlign w:val="baseline"/>
      </w:rPr>
    </w:lvl>
    <w:lvl w:ilvl="4">
      <w:start w:val="1"/>
      <w:numFmt w:val="decimal"/>
      <w:lvlText w:val="%1.%2.%3.%4.%5."/>
      <w:lvlJc w:val="right"/>
      <w:pPr>
        <w:ind w:left="1008" w:hanging="1008"/>
      </w:pPr>
      <w:rPr>
        <w:vertAlign w:val="baseline"/>
      </w:rPr>
    </w:lvl>
    <w:lvl w:ilvl="5">
      <w:start w:val="1"/>
      <w:numFmt w:val="decimal"/>
      <w:lvlText w:val="%1.%2.%3.%4.%5.%6."/>
      <w:lvlJc w:val="right"/>
      <w:pPr>
        <w:ind w:left="1152" w:hanging="1152"/>
      </w:pPr>
      <w:rPr>
        <w:vertAlign w:val="baseline"/>
      </w:rPr>
    </w:lvl>
    <w:lvl w:ilvl="6">
      <w:start w:val="1"/>
      <w:numFmt w:val="decimal"/>
      <w:lvlText w:val="%1.%2.%3.%4.%5.%6.%7."/>
      <w:lvlJc w:val="right"/>
      <w:pPr>
        <w:ind w:left="1296" w:hanging="1296"/>
      </w:pPr>
      <w:rPr>
        <w:vertAlign w:val="baseline"/>
      </w:rPr>
    </w:lvl>
    <w:lvl w:ilvl="7">
      <w:start w:val="1"/>
      <w:numFmt w:val="decimal"/>
      <w:lvlText w:val="%1.%2.%3.%4.%5.%6.%7.%8."/>
      <w:lvlJc w:val="right"/>
      <w:pPr>
        <w:ind w:left="1440" w:hanging="1440"/>
      </w:pPr>
      <w:rPr>
        <w:vertAlign w:val="baseline"/>
      </w:rPr>
    </w:lvl>
    <w:lvl w:ilvl="8">
      <w:start w:val="1"/>
      <w:numFmt w:val="decimal"/>
      <w:lvlText w:val="%1.%2.%3.%4.%5.%6.%7.%8.%9."/>
      <w:lvlJc w:val="right"/>
      <w:pPr>
        <w:ind w:left="1584" w:hanging="1584"/>
      </w:pPr>
      <w:rPr>
        <w:vertAlign w:val="baseline"/>
      </w:rPr>
    </w:lvl>
  </w:abstractNum>
  <w:abstractNum w:abstractNumId="2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3"/>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2.jpg"/><Relationship Id="rId21" Type="http://schemas.openxmlformats.org/officeDocument/2006/relationships/image" Target="media/image10.jpg"/><Relationship Id="rId24" Type="http://schemas.openxmlformats.org/officeDocument/2006/relationships/image" Target="media/image7.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hyperlink" Target="https://ieeexplore.ieee.org/document/917550" TargetMode="External"/><Relationship Id="rId28" Type="http://schemas.openxmlformats.org/officeDocument/2006/relationships/image" Target="media/image14.jp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9.jpg"/><Relationship Id="rId7" Type="http://schemas.openxmlformats.org/officeDocument/2006/relationships/image" Target="media/image21.jpg"/><Relationship Id="rId8" Type="http://schemas.openxmlformats.org/officeDocument/2006/relationships/image" Target="media/image4.jpg"/><Relationship Id="rId31" Type="http://schemas.openxmlformats.org/officeDocument/2006/relationships/image" Target="media/image28.jpg"/><Relationship Id="rId30" Type="http://schemas.openxmlformats.org/officeDocument/2006/relationships/image" Target="media/image22.jpg"/><Relationship Id="rId11" Type="http://schemas.openxmlformats.org/officeDocument/2006/relationships/image" Target="media/image17.jpg"/><Relationship Id="rId33" Type="http://schemas.openxmlformats.org/officeDocument/2006/relationships/image" Target="media/image13.jpg"/><Relationship Id="rId10" Type="http://schemas.openxmlformats.org/officeDocument/2006/relationships/image" Target="media/image29.jpg"/><Relationship Id="rId32" Type="http://schemas.openxmlformats.org/officeDocument/2006/relationships/image" Target="media/image3.jpg"/><Relationship Id="rId13" Type="http://schemas.openxmlformats.org/officeDocument/2006/relationships/image" Target="media/image27.jpg"/><Relationship Id="rId35" Type="http://schemas.openxmlformats.org/officeDocument/2006/relationships/image" Target="media/image6.jpg"/><Relationship Id="rId12" Type="http://schemas.openxmlformats.org/officeDocument/2006/relationships/image" Target="media/image15.jpg"/><Relationship Id="rId34" Type="http://schemas.openxmlformats.org/officeDocument/2006/relationships/image" Target="media/image16.jpg"/><Relationship Id="rId15" Type="http://schemas.openxmlformats.org/officeDocument/2006/relationships/image" Target="media/image24.jpg"/><Relationship Id="rId37" Type="http://schemas.openxmlformats.org/officeDocument/2006/relationships/header" Target="header1.xml"/><Relationship Id="rId14" Type="http://schemas.openxmlformats.org/officeDocument/2006/relationships/image" Target="media/image11.jpg"/><Relationship Id="rId36" Type="http://schemas.openxmlformats.org/officeDocument/2006/relationships/image" Target="media/image8.jpg"/><Relationship Id="rId17" Type="http://schemas.openxmlformats.org/officeDocument/2006/relationships/image" Target="media/image26.jpg"/><Relationship Id="rId16" Type="http://schemas.openxmlformats.org/officeDocument/2006/relationships/image" Target="media/image23.jpg"/><Relationship Id="rId38" Type="http://schemas.openxmlformats.org/officeDocument/2006/relationships/footer" Target="footer1.xml"/><Relationship Id="rId19" Type="http://schemas.openxmlformats.org/officeDocument/2006/relationships/image" Target="media/image20.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