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00000"/>
          <w:sz w:val="48"/>
        </w:rPr>
        <w:t>NOVA Commerce</w:t>
      </w:r>
    </w:p>
    <w:p>
      <w:pPr>
        <w:spacing w:after="240" w:line="264" w:lineRule="auto"/>
      </w:pPr>
      <w:r>
        <w:rPr>
          <w:rFonts w:ascii="Calibri" w:hAnsi="Calibri"/>
          <w:b w:val="0"/>
          <w:color w:val="464646"/>
          <w:sz w:val="28"/>
        </w:rPr>
        <w:t>Milestone 1 Verification and Production Readiness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Field</w:t>
            </w:r>
          </w:p>
        </w:tc>
        <w:tc>
          <w:tcPr>
            <w:tcW w:type="dxa" w:w="71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Value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2026-07-23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Scope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Verification, stabilization, and production readiness assessment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Restriction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 Milestone 2 business features were added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Overall status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Approved with Minor Fixes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Final recommendation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Pending only environment runtime verification after Docker Desktop is available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1. Overall Status</w:t>
      </w:r>
    </w:p>
    <w:p>
      <w:pPr>
        <w:spacing w:after="120" w:line="264" w:lineRule="auto"/>
      </w:pPr>
      <w:r>
        <w:rPr>
          <w:rFonts w:ascii="Calibri" w:hAnsi="Calibri"/>
          <w:b w:val="0"/>
          <w:sz w:val="21"/>
        </w:rPr>
        <w:t>Milestone 1 Status: Approved with Minor Fixes. The repository now passes lint, typecheck, and production build validation. One backend runtime bug and one lint foundation gap were found and fixed. Docker-based runtime verification remains environment-blocked because Docker Engine was not reachable from the machine during the final check.</w:t>
      </w: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2. Completed Areas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Area</w:t>
            </w:r>
          </w:p>
        </w:tc>
        <w:tc>
          <w:tcPr>
            <w:tcW w:type="dxa" w:w="71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Verification Result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Architecture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Monorepo layout is valid with apps/api and apps/web separated through pnpm workspace filters.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Backend foundation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NestJS module structure, config validation, global validation pipe, exception filter, response interceptor, health module, Prisma, Redis and BullMQ foundation are present.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Database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Prisma schema and migration structure exist. Prisma generate and earlier migration flow were verified; final deploy check was blocked by Docker Engine availability.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Frontend foundation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Next.js App Router, TypeScript, Tailwind, reusable UI component base, API client, Zustand store, and theme provider are present.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Infrastructure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Docker Compose defines Postgres and Redis services, env examples exist, and local scripts are available for dev/build/lint/typecheck.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Code quality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Strict TypeScript checks, ESLint v9 flat config for API, Next ESLint config, and Prettier config are in place.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3. Issues Found and Actions Taken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Severity</w:t>
            </w:r>
          </w:p>
        </w:tc>
        <w:tc>
          <w:tcPr>
            <w:tcW w:type="dxa" w:w="31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Impact</w:t>
            </w:r>
          </w:p>
        </w:tc>
        <w:tc>
          <w:tcPr>
            <w:tcW w:type="dxa" w:w="31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Fix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Backend lint configuration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API lint failed because ESLint v9 requires a flat eslint.config.* file; only legacy .eslintrc files existed.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Added apps/api/eslint.config.mjs and installed @typescript-eslint/parser plus @typescript-eslint/eslint-plugin as dev dependencies.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Backend queue runtime startup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Production API start crashed because NotificationsProcessor imported QUEUES from queue.module, creating a circular dependency at runtime.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Moved queue names into apps/api/src/queue/queue.constants.ts and updated module/processor imports.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Frontend lint warning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ESLint warned about anonymous default export in postcss.config.mjs.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Changed PostCSS config to export a named constant.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Docker runtime verification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Docker Engine was not reachable at npipe dockerDesktopLinuxEngine, so Postgres/Redis startup and final migrate deploy could not be completed in this run.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Keep Docker Desktop running and rerun docker compose up -d postgres redis, then pnpm --filter @nova/api prisma:deploy.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Seed structure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 seed script is currently defined. This is not blocking for Milestone 1 because there is no domain seed data yet, but the structure should be added before feature-heavy milestones.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Add a foundation seed entry when auth/catalog baseline data is introduced.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4. Verification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Check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53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Evidence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Passed</w:t>
            </w:r>
          </w:p>
        </w:tc>
        <w:tc>
          <w:tcPr>
            <w:tcW w:type="dxa" w:w="5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pnpm.cmd lint completed for @nova/api and @nova/web.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typecheck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Passed</w:t>
            </w:r>
          </w:p>
        </w:tc>
        <w:tc>
          <w:tcPr>
            <w:tcW w:type="dxa" w:w="5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pnpm.cmd typecheck completed for API and Web.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build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Passed</w:t>
            </w:r>
          </w:p>
        </w:tc>
        <w:tc>
          <w:tcPr>
            <w:tcW w:type="dxa" w:w="5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pnpm.cmd build completed: Nest build passed and Next.js production build compiled successfully.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frontend production build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Passed</w:t>
            </w:r>
          </w:p>
        </w:tc>
        <w:tc>
          <w:tcPr>
            <w:tcW w:type="dxa" w:w="5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Next.js generated static routes / and /_not-found successfully.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backend compile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Passed</w:t>
            </w:r>
          </w:p>
        </w:tc>
        <w:tc>
          <w:tcPr>
            <w:tcW w:type="dxa" w:w="5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Nest build completed after queue circular dependency fix.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Prisma generate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Passed earlier</w:t>
            </w:r>
          </w:p>
        </w:tc>
        <w:tc>
          <w:tcPr>
            <w:tcW w:type="dxa" w:w="5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Prisma Client generation completed successfully.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migration deploy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Environment-blocked</w:t>
            </w:r>
          </w:p>
        </w:tc>
        <w:tc>
          <w:tcPr>
            <w:tcW w:type="dxa" w:w="5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Failed because Docker/Postgres was unavailable at final verification time.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application startup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Partially verified</w:t>
            </w:r>
          </w:p>
        </w:tc>
        <w:tc>
          <w:tcPr>
            <w:tcW w:type="dxa" w:w="5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Backend runtime crash was fixed; full health endpoint verification depends on Docker Postgres/Redis availability.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5. Readiness Assessment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Area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52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Assessment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Repository &amp; architecture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Ready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 major folder restructuring required. Separation between API and Web is maintained.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Backend foundation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Ready with runtime dependency note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Architecture can support Auth, Products, Orders, Inventory, and Payments without redesign.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Database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Ready with Docker dependency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Schema and migrations are coherent; final DB initialization requires Docker Engine running.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Redis &amp; queues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Ready after fix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BullMQ queue registration is stable after moving queue constants out of the module import cycle.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Frontend foundation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Ready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App Router, UI base, state, theme, and API client layers are suitable for future storefront/auth/admin work.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UI system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Ready with expected growth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Base component structure exists; more Shadcn components can be added as features require them.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Infrastructure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Pending local Docker check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Compose config exists, but runtime check could not complete because Docker Engine was unavailable.</w:t>
            </w:r>
          </w:p>
        </w:tc>
      </w:tr>
    </w:tbl>
    <w:p>
      <w:pPr>
        <w:spacing w:after="60"/>
      </w:pPr>
    </w:p>
    <w:p>
      <w:pPr>
        <w:spacing w:before="280" w:after="120"/>
      </w:pPr>
      <w:r>
        <w:rPr>
          <w:rFonts w:ascii="Calibri" w:hAnsi="Calibri"/>
          <w:b/>
          <w:color w:val="2E74B5"/>
          <w:sz w:val="32"/>
        </w:rPr>
        <w:t>6. Final Recommendation</w:t>
      </w:r>
    </w:p>
    <w:p>
      <w:pPr>
        <w:spacing w:after="120" w:line="264" w:lineRule="auto"/>
      </w:pPr>
      <w:r>
        <w:rPr>
          <w:rFonts w:ascii="Calibri" w:hAnsi="Calibri"/>
          <w:b w:val="0"/>
          <w:sz w:val="21"/>
        </w:rPr>
        <w:t>Recommendation: Approved with Minor Fixes. From a code quality and build perspective, Milestone 1 is stable and ready for feature development. Before officially starting Milestone 2, run the final local runtime gate with Docker Desktop active: docker compose up -d postgres redis, pnpm --filter @nova/api prisma:deploy, pnpm --filter @nova/api start, and verify GET /api/v1/health.</w:t>
      </w:r>
    </w:p>
    <w:p>
      <w:pPr>
        <w:spacing w:after="120" w:line="264" w:lineRule="auto"/>
      </w:pPr>
      <w:r>
        <w:rPr>
          <w:rFonts w:ascii="Calibri" w:hAnsi="Calibri"/>
          <w:b w:val="0"/>
          <w:sz w:val="21"/>
        </w:rPr>
        <w:t>No business logic from future milestones was added during this verification phase. Changes were limited to configuration, lint readiness, and a real backend runtime stability bug.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5A5A"/>
        <w:sz w:val="18"/>
      </w:rPr>
      <w:t>Foundation readiness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A5A5A"/>
        <w:sz w:val="18"/>
      </w:rPr>
      <w:t>NOVA Commerce | Milestone 1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