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8"/>
          <w:szCs w:val="48"/>
        </w:rPr>
        <w:t xml:space="preserve">ControlGate</w:t>
      </w:r>
    </w:p>
    <w:p>
      <w:pPr>
        <w:spacing w:after="40"/>
        <w:jc w:val="center"/>
      </w:pPr>
      <w:r>
        <w:rPr>
          <w:b/>
          <w:bCs/>
          <w:color w:val="2E74B5"/>
          <w:sz w:val="32"/>
          <w:szCs w:val="32"/>
        </w:rPr>
        <w:t xml:space="preserve">Manual Verification Guide</w:t>
      </w:r>
    </w:p>
    <w:p>
      <w:pPr>
        <w:spacing w:after="300"/>
        <w:jc w:val="center"/>
      </w:pPr>
      <w:r>
        <w:rPr>
          <w:i/>
          <w:iCs/>
          <w:color w:val="595959"/>
          <w:sz w:val="22"/>
          <w:szCs w:val="22"/>
        </w:rPr>
        <w:t xml:space="preserve">OWASP ASVS 5.0.0 — Manual Attestation Controls</w:t>
      </w:r>
    </w:p>
    <w:p>
      <w:pPr>
        <w:spacing w:after="100"/>
      </w:pPr>
      <w:r>
        <w:rPr>
          <w:sz w:val="21"/>
          <w:szCs w:val="21"/>
        </w:rPr>
        <w:t xml:space="preserve">This document explains, for each ASVS control that ControlGate cannot resolve automatically, what the rule requires, how the underlying mechanism works, why a scanner can't verify it, and the exact step-by-step process an attestor should follow to manually confirm compliance.</w:t>
      </w:r>
    </w:p>
    <w:p>
      <w:pPr>
        <w:spacing w:after="100"/>
      </w:pPr>
      <w:r>
        <w:rPr>
          <w:b/>
          <w:bCs/>
          <w:sz w:val="21"/>
          <w:szCs w:val="21"/>
        </w:rPr>
        <w:t xml:space="preserve">Each entry follows the same structure:</w:t>
      </w:r>
    </w:p>
    <w:p>
      <w:pPr>
        <w:pStyle w:val="ListParagraph"/>
        <w:numPr>
          <w:ilvl w:val="0"/>
          <w:numId w:val="2"/>
        </w:numPr>
        <w:spacing w:after="80"/>
      </w:pPr>
      <w:r>
        <w:rPr>
          <w:sz w:val="21"/>
          <w:szCs w:val="21"/>
        </w:rPr>
        <w:t xml:space="preserve">Control ID &amp; Level</w:t>
      </w:r>
    </w:p>
    <w:p>
      <w:pPr>
        <w:pStyle w:val="ListParagraph"/>
        <w:numPr>
          <w:ilvl w:val="0"/>
          <w:numId w:val="2"/>
        </w:numPr>
        <w:spacing w:after="80"/>
      </w:pPr>
      <w:r>
        <w:rPr>
          <w:sz w:val="21"/>
          <w:szCs w:val="21"/>
        </w:rPr>
        <w:t xml:space="preserve">Manual Reason Category</w:t>
      </w:r>
    </w:p>
    <w:p>
      <w:pPr>
        <w:pStyle w:val="ListParagraph"/>
        <w:numPr>
          <w:ilvl w:val="0"/>
          <w:numId w:val="2"/>
        </w:numPr>
        <w:spacing w:after="80"/>
      </w:pPr>
      <w:r>
        <w:rPr>
          <w:sz w:val="21"/>
          <w:szCs w:val="21"/>
        </w:rPr>
        <w:t xml:space="preserve">Requirement (verbatim ASVS text)</w:t>
      </w:r>
    </w:p>
    <w:p>
      <w:pPr>
        <w:pStyle w:val="ListParagraph"/>
        <w:numPr>
          <w:ilvl w:val="0"/>
          <w:numId w:val="2"/>
        </w:numPr>
        <w:spacing w:after="80"/>
      </w:pPr>
      <w:r>
        <w:rPr>
          <w:sz w:val="21"/>
          <w:szCs w:val="21"/>
        </w:rPr>
        <w:t xml:space="preserve">What This Rule Is Checking — the security property in plain terms</w:t>
      </w:r>
    </w:p>
    <w:p>
      <w:pPr>
        <w:pStyle w:val="ListParagraph"/>
        <w:numPr>
          <w:ilvl w:val="0"/>
          <w:numId w:val="2"/>
        </w:numPr>
        <w:spacing w:after="80"/>
      </w:pPr>
      <w:r>
        <w:rPr>
          <w:sz w:val="21"/>
          <w:szCs w:val="21"/>
        </w:rPr>
        <w:t xml:space="preserve">Why It Can't Be Automated — the specific structural limit</w:t>
      </w:r>
    </w:p>
    <w:p>
      <w:pPr>
        <w:pStyle w:val="ListParagraph"/>
        <w:numPr>
          <w:ilvl w:val="0"/>
          <w:numId w:val="2"/>
        </w:numPr>
        <w:spacing w:after="80"/>
      </w:pPr>
      <w:r>
        <w:rPr>
          <w:sz w:val="21"/>
          <w:szCs w:val="21"/>
        </w:rPr>
        <w:t xml:space="preserve">Manual Verification Steps — numbered, actionable steps for the attestor</w:t>
      </w:r>
    </w:p>
    <w:p>
      <w:pPr>
        <w:spacing w:after="100" w:before="260"/>
      </w:pPr>
      <w:r>
        <w:rPr>
          <w:b/>
          <w:bCs/>
          <w:sz w:val="21"/>
          <w:szCs w:val="21"/>
        </w:rPr>
        <w:t xml:space="preserve">Two tiers of manual control</w:t>
      </w:r>
    </w:p>
    <w:p>
      <w:pPr>
        <w:spacing w:after="100"/>
      </w:pPr>
      <w:r>
        <w:rPr>
          <w:sz w:val="21"/>
          <w:szCs w:val="21"/>
        </w:rPr>
        <w:t xml:space="preserve">Every control in this guide requires a human to complete the verification — no control in either tier can be fully resolved by the scanner alone. The tiers differ only in what the checker does FIRST:</w:t>
      </w:r>
    </w:p>
    <w:p>
      <w:pPr>
        <w:spacing w:after="60"/>
        <w:ind w:left="200"/>
      </w:pPr>
      <w:r>
        <w:rPr>
          <w:b/>
          <w:bCs/>
          <w:color w:val="9C5700"/>
          <w:sz w:val="16"/>
          <w:szCs w:val="16"/>
          <w:shd w:fill="FFF2CC" w:val="clear"/>
        </w:rPr>
        <w:t xml:space="preserve">  HYBRID-ASSISTED  </w:t>
      </w:r>
      <w:r>
        <w:rPr>
          <w:sz w:val="21"/>
          <w:szCs w:val="21"/>
        </w:rPr>
        <w:t xml:space="preserve">   — the scan already probed for one unambiguous, confirmable slice of the violation. Check this scan's findings for the named rule first. A confirmed fail there means the control is already decided — skip straight to remediation. If there's no fail (or the result is not_tested), fall through and run the full manual walkthrough exactly as normal — the automated check does not clear the control on its own.</w:t>
      </w:r>
    </w:p>
    <w:p>
      <w:pPr>
        <w:spacing w:after="100"/>
        <w:ind w:left="200"/>
      </w:pPr>
      <w:r>
        <w:rPr>
          <w:b/>
          <w:bCs/>
          <w:color w:val="44546A"/>
          <w:sz w:val="16"/>
          <w:szCs w:val="16"/>
          <w:shd w:fill="E7E9F0" w:val="clear"/>
        </w:rPr>
        <w:t xml:space="preserve">  FULLY MANUAL  </w:t>
      </w:r>
      <w:r>
        <w:rPr>
          <w:sz w:val="21"/>
          <w:szCs w:val="21"/>
        </w:rPr>
        <w:t xml:space="preserve">   — no automated shortcut exists for this control. Run the full manual walkthrough every time; no scan result can substitute for any part of it.</w:t>
      </w:r>
    </w:p>
    <w:p>
      <w:pPr>
        <w:pStyle w:val="Heading1"/>
        <w:pBdr>
          <w:bottom w:val="single" w:color="1F3864" w:sz="6" w:space="4"/>
        </w:pBdr>
        <w:spacing w:after="200" w:before="400"/>
      </w:pPr>
      <w:r>
        <w:rPr>
          <w:b/>
          <w:bCs/>
          <w:color w:val="1F3864"/>
          <w:sz w:val="32"/>
          <w:szCs w:val="32"/>
        </w:rPr>
        <w:t xml:space="preserve">V1 — Encoding and Sanitization</w:t>
      </w:r>
    </w:p>
    <w:p>
      <w:pPr>
        <w:pStyle w:val="Heading2"/>
        <w:spacing w:after="120" w:before="320"/>
      </w:pPr>
      <w:r>
        <w:rPr>
          <w:b/>
          <w:bCs/>
          <w:color w:val="2E74B5"/>
          <w:sz w:val="26"/>
          <w:szCs w:val="26"/>
        </w:rPr>
        <w:t xml:space="preserve">V1.1.1 — Decode-Then-Validate Ordering</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decodes and canonicalizes untrusted input exactly once, before validation, rather than repeatedly or after validation.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exists to prevent double-decode and validation-bypass attacks. If untrusted input is decoded (URL-decode, HTML-unescape, Unicode normalization, base64, path canonicalization, etc.) after it has already passed a validation/allow-list check, an attacker can smuggle a malicious payload past the filter by encoding it — the filter sees the encoded (safe-looking) form, and only the later decode step reveals the real, dangerous value. The correct order is always: decode/canonicalize fully, then validate.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static scanner can see decode calls that exist explicitly in the scanned repository, but it cannot see implicit decoding performed by the framework or infrastructure layer before the request ever reaches application code — for example, a web framework's router URL-decoding request.path before the handler runs, or a reverse proxy normalizing paths upstream. Proving the entire decode-then-validate ordering holds requires knowledge of the full request pipeline, not just the repo. There is one partial exception: if the scan surfaces a DOUBLE_DECODE_CANONICALIZATION finding, that is an automatic, confirmed fail — no manual work needed to confirm that specific instance.</w:t>
      </w:r>
    </w:p>
    <w:p>
      <w:pPr>
        <w:spacing w:after="60" w:before="160"/>
      </w:pPr>
      <w:r>
        <w:rPr>
          <w:b/>
          <w:bCs/>
          <w:color w:val="1F3864"/>
          <w:sz w:val="21"/>
          <w:szCs w:val="21"/>
        </w:rPr>
        <w:t xml:space="preserve">Manual Verification Steps</w:t>
      </w:r>
    </w:p>
    <w:p>
      <w:pPr>
        <w:pStyle w:val="ListParagraph"/>
        <w:numPr>
          <w:ilvl w:val="0"/>
          <w:numId w:val="3"/>
        </w:numPr>
        <w:spacing w:after="80"/>
      </w:pPr>
      <w:r>
        <w:rPr>
          <w:sz w:val="21"/>
          <w:szCs w:val="21"/>
        </w:rPr>
        <w:t xml:space="preserve">Open the scan report and look for a finding called DOUBLE_DECODE_CANONICALIZATION.</w:t>
      </w:r>
    </w:p>
    <w:p>
      <w:pPr>
        <w:pStyle w:val="ListParagraph"/>
        <w:numPr>
          <w:ilvl w:val="0"/>
          <w:numId w:val="3"/>
        </w:numPr>
        <w:spacing w:after="80"/>
      </w:pPr>
      <w:r>
        <w:rPr>
          <w:sz w:val="21"/>
          <w:szCs w:val="21"/>
        </w:rPr>
        <w:t xml:space="preserve">If that finding is present, stop here — this control automatically FAILS. Send it to the dev team to fix, then re-check later. You don't need to do the remaining steps.</w:t>
      </w:r>
    </w:p>
    <w:p>
      <w:pPr>
        <w:pStyle w:val="ListParagraph"/>
        <w:numPr>
          <w:ilvl w:val="0"/>
          <w:numId w:val="3"/>
        </w:numPr>
        <w:spacing w:after="80"/>
      </w:pPr>
      <w:r>
        <w:rPr>
          <w:sz w:val="21"/>
          <w:szCs w:val="21"/>
        </w:rPr>
        <w:t xml:space="preserve">If that finding is NOT present, make a simple list of every place the app accepts input from a user: web address parameters, the page URL itself, request headers, form fields, and uploaded file names.</w:t>
      </w:r>
    </w:p>
    <w:p>
      <w:pPr>
        <w:pStyle w:val="ListParagraph"/>
        <w:numPr>
          <w:ilvl w:val="0"/>
          <w:numId w:val="3"/>
        </w:numPr>
        <w:spacing w:after="80"/>
      </w:pPr>
      <w:r>
        <w:rPr>
          <w:sz w:val="21"/>
          <w:szCs w:val="21"/>
        </w:rPr>
        <w:t xml:space="preserve">For each item on your list, ask the developer (or check the code) where that input gets "decoded" — meaning turned from an encoded/scrambled form back into normal text (this includes things like URL-decoding, HTML-unescaping, Base64 decoding, or Unicode normalization).</w:t>
      </w:r>
    </w:p>
    <w:p>
      <w:pPr>
        <w:pStyle w:val="ListParagraph"/>
        <w:numPr>
          <w:ilvl w:val="0"/>
          <w:numId w:val="3"/>
        </w:numPr>
        <w:spacing w:after="80"/>
      </w:pPr>
      <w:r>
        <w:rPr>
          <w:sz w:val="21"/>
          <w:szCs w:val="21"/>
        </w:rPr>
        <w:t xml:space="preserve">For each item, confirm this decoding happens only ONE time, and that it happens BEFORE the app checks whether the input is valid or safe — never after.</w:t>
      </w:r>
    </w:p>
    <w:p>
      <w:pPr>
        <w:pStyle w:val="ListParagraph"/>
        <w:numPr>
          <w:ilvl w:val="0"/>
          <w:numId w:val="3"/>
        </w:numPr>
        <w:spacing w:after="80"/>
      </w:pPr>
      <w:r>
        <w:rPr>
          <w:sz w:val="21"/>
          <w:szCs w:val="21"/>
        </w:rPr>
        <w:t xml:space="preserve">Keep in mind: the web framework itself sometimes decodes part of the input automatically (like the page address) before the developer's code even runs. Count that as the first decode — if the code decodes it again after that, it's a second decode and this control fails.</w:t>
      </w:r>
    </w:p>
    <w:p>
      <w:pPr>
        <w:pStyle w:val="ListParagraph"/>
        <w:numPr>
          <w:ilvl w:val="0"/>
          <w:numId w:val="3"/>
        </w:numPr>
        <w:spacing w:after="80"/>
      </w:pPr>
      <w:r>
        <w:rPr>
          <w:sz w:val="21"/>
          <w:szCs w:val="21"/>
        </w:rPr>
        <w:t xml:space="preserve">Write down your result: PASS if every input is decoded exactly once and always before it's checked. FAIL if any input is decoded more than once, or decoded after it was already checked — note which input and where.</w:t>
      </w:r>
    </w:p>
    <w:p>
      <w:pPr>
        <w:pBdr>
          <w:bottom w:val="single" w:color="BFBFBF" w:sz="4" w:space="1"/>
        </w:pBdr>
        <w:spacing w:after="200" w:before="200"/>
      </w:pPr>
    </w:p>
    <w:p>
      <w:pPr>
        <w:pStyle w:val="Heading2"/>
        <w:spacing w:after="120" w:before="320"/>
      </w:pPr>
      <w:r>
        <w:rPr>
          <w:b/>
          <w:bCs/>
          <w:color w:val="2E74B5"/>
          <w:sz w:val="26"/>
          <w:szCs w:val="26"/>
        </w:rPr>
        <w:t xml:space="preserve">V1.3.3 — Context-Appropriate Sanitization (Catch-All)</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Open-Ended Catch-All by Design</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data is sanitized appropriately for the context in which it is used, beyond the specific injection types (SQL, command, path, etc.) individually covered elsewhere in this chapter.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is a deliberate residual/catch-all control. ASVS names specific injection types (SQL injection, command injection, path traversal, LDAP injection, XPath injection, etc.) as their own dedicated controls. This control exists to catch any injection context that doesn't yet have its own named rule — the requirement is simply that untrusted data is escaped/encoded appropriately for wherever it ends up being used (a template engine, a custom serialization format, a niche protocol, etc.).</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scanner can only detect patterns someone has already identified and written a rule for. By definition, this control covers injection contexts that are not yet named — so there is structurally nothing for a pattern-matcher to look for. It requires a human to recognize a new kind of sink and reason about whether it's being handled safely.</w:t>
      </w:r>
    </w:p>
    <w:p>
      <w:pPr>
        <w:spacing w:after="60" w:before="160"/>
      </w:pPr>
      <w:r>
        <w:rPr>
          <w:b/>
          <w:bCs/>
          <w:color w:val="1F3864"/>
          <w:sz w:val="21"/>
          <w:szCs w:val="21"/>
        </w:rPr>
        <w:t xml:space="preserve">Manual Verification Steps</w:t>
      </w:r>
    </w:p>
    <w:p>
      <w:pPr>
        <w:pStyle w:val="ListParagraph"/>
        <w:numPr>
          <w:ilvl w:val="0"/>
          <w:numId w:val="4"/>
        </w:numPr>
        <w:spacing w:after="80"/>
      </w:pPr>
      <w:r>
        <w:rPr>
          <w:sz w:val="21"/>
          <w:szCs w:val="21"/>
        </w:rPr>
        <w:t xml:space="preserve">Write down the specific situation you're checking — for example, "user text gets inserted into a PDF template" or "user data goes into a custom file format."</w:t>
      </w:r>
    </w:p>
    <w:p>
      <w:pPr>
        <w:pStyle w:val="ListParagraph"/>
        <w:numPr>
          <w:ilvl w:val="0"/>
          <w:numId w:val="4"/>
        </w:numPr>
        <w:spacing w:after="80"/>
      </w:pPr>
      <w:r>
        <w:rPr>
          <w:sz w:val="21"/>
          <w:szCs w:val="21"/>
        </w:rPr>
        <w:t xml:space="preserve">Check this against the list of injection types that already have their own dedicated control: SQL, command, path, LDAP, XPath, LaTeX, CSV-formula, JNDI, memcache, format-string, and log injection.</w:t>
      </w:r>
    </w:p>
    <w:p>
      <w:pPr>
        <w:pStyle w:val="ListParagraph"/>
        <w:numPr>
          <w:ilvl w:val="0"/>
          <w:numId w:val="4"/>
        </w:numPr>
        <w:spacing w:after="80"/>
      </w:pPr>
      <w:r>
        <w:rPr>
          <w:sz w:val="21"/>
          <w:szCs w:val="21"/>
        </w:rPr>
        <w:t xml:space="preserve">If your situation matches one of those, STOP — use that control instead. This catch-all control does not apply here.</w:t>
      </w:r>
    </w:p>
    <w:p>
      <w:pPr>
        <w:pStyle w:val="ListParagraph"/>
        <w:numPr>
          <w:ilvl w:val="0"/>
          <w:numId w:val="4"/>
        </w:numPr>
        <w:spacing w:after="80"/>
      </w:pPr>
      <w:r>
        <w:rPr>
          <w:sz w:val="21"/>
          <w:szCs w:val="21"/>
        </w:rPr>
        <w:t xml:space="preserve">If your situation is genuinely different from all of those, find the exact place in the code where the user's data gets used or displayed (this is called the "sink").</w:t>
      </w:r>
    </w:p>
    <w:p>
      <w:pPr>
        <w:pStyle w:val="ListParagraph"/>
        <w:numPr>
          <w:ilvl w:val="0"/>
          <w:numId w:val="4"/>
        </w:numPr>
        <w:spacing w:after="80"/>
      </w:pPr>
      <w:r>
        <w:rPr>
          <w:sz w:val="21"/>
          <w:szCs w:val="21"/>
        </w:rPr>
        <w:t xml:space="preserve">Check that, right before it's used there, the code properly escapes or encodes the data in a way appropriate for that specific format or context.</w:t>
      </w:r>
    </w:p>
    <w:p>
      <w:pPr>
        <w:pStyle w:val="ListParagraph"/>
        <w:numPr>
          <w:ilvl w:val="0"/>
          <w:numId w:val="4"/>
        </w:numPr>
        <w:spacing w:after="80"/>
      </w:pPr>
      <w:r>
        <w:rPr>
          <w:sz w:val="21"/>
          <w:szCs w:val="21"/>
        </w:rPr>
        <w:t xml:space="preserve">Write down your result: PASS if you found correct, context-appropriate escaping at that point. FAIL if the data is used as-is with no escaping, or with the wrong kind of escaping for that context.</w:t>
      </w:r>
    </w:p>
    <w:p>
      <w:pPr>
        <w:pStyle w:val="ListParagraph"/>
        <w:numPr>
          <w:ilvl w:val="0"/>
          <w:numId w:val="4"/>
        </w:numPr>
        <w:spacing w:after="80"/>
      </w:pPr>
      <w:r>
        <w:rPr>
          <w:sz w:val="21"/>
          <w:szCs w:val="21"/>
        </w:rPr>
        <w:t xml:space="preserve">Also note down what context you checked, even on a PASS — this creates a record so the next reviewer doesn't have to redo this investigation.</w:t>
      </w:r>
    </w:p>
    <w:p>
      <w:pPr>
        <w:pBdr>
          <w:bottom w:val="single" w:color="BFBFBF" w:sz="4" w:space="1"/>
        </w:pBdr>
        <w:spacing w:after="200" w:before="200"/>
      </w:pPr>
    </w:p>
    <w:p>
      <w:pPr>
        <w:pStyle w:val="Heading2"/>
        <w:spacing w:after="120" w:before="320"/>
      </w:pPr>
      <w:r>
        <w:rPr>
          <w:b/>
          <w:bCs/>
          <w:color w:val="2E74B5"/>
          <w:sz w:val="26"/>
          <w:szCs w:val="26"/>
        </w:rPr>
        <w:t xml:space="preserve">V1.4.1 — Memory-Safe String/Buffer/Pointer Handling</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Not Applicable to This Codebase's Languages</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uses memory-safe string, buffer, and pointer handling. Not applicable to this scanner's target languages — Python, JavaScript, and TypeScript are memory-safe, managed-runtime languages; this control is only relevant to C/C++ components.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targets memory-corruption bug classes — buffer overflows, use-after-free, dangling pointers, out-of-bounds reads/writes — that arise from manual memory management in languages like C/C++. It has no meaning in garbage-collected, managed-runtime languages, since those bug classes structurally cannot occur there.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Not a detection-limit issue — the scanner's target stack (Python/JS/TS) is memory-safe by construction, so there is nothing to check unless the application embeds native code. Whether native code is embedded is a project-composition question, not a pattern the scanner reliably resolves on its own, so a human confirms applicability.</w:t>
      </w:r>
    </w:p>
    <w:p>
      <w:pPr>
        <w:spacing w:after="60" w:before="160"/>
      </w:pPr>
      <w:r>
        <w:rPr>
          <w:b/>
          <w:bCs/>
          <w:color w:val="1F3864"/>
          <w:sz w:val="21"/>
          <w:szCs w:val="21"/>
        </w:rPr>
        <w:t xml:space="preserve">Manual Verification Steps</w:t>
      </w:r>
    </w:p>
    <w:p>
      <w:pPr>
        <w:pStyle w:val="ListParagraph"/>
        <w:numPr>
          <w:ilvl w:val="0"/>
          <w:numId w:val="5"/>
        </w:numPr>
        <w:spacing w:after="80"/>
      </w:pPr>
      <w:r>
        <w:rPr>
          <w:sz w:val="21"/>
          <w:szCs w:val="21"/>
        </w:rPr>
        <w:t xml:space="preserve">Check what programming languages the app is written in.</w:t>
      </w:r>
    </w:p>
    <w:p>
      <w:pPr>
        <w:pStyle w:val="ListParagraph"/>
        <w:numPr>
          <w:ilvl w:val="0"/>
          <w:numId w:val="5"/>
        </w:numPr>
        <w:spacing w:after="80"/>
      </w:pPr>
      <w:r>
        <w:rPr>
          <w:sz w:val="21"/>
          <w:szCs w:val="21"/>
        </w:rPr>
        <w:t xml:space="preserve">If it's written only in Python, JavaScript, and/or TypeScript, search the project folder for any of these three things: files ending in .so, .pyd, or .node; any WASM files; or code that directly calls into C, C++, or Rust.</w:t>
      </w:r>
    </w:p>
    <w:p>
      <w:pPr>
        <w:pStyle w:val="ListParagraph"/>
        <w:numPr>
          <w:ilvl w:val="0"/>
          <w:numId w:val="5"/>
        </w:numPr>
        <w:spacing w:after="80"/>
      </w:pPr>
      <w:r>
        <w:rPr>
          <w:sz w:val="21"/>
          <w:szCs w:val="21"/>
        </w:rPr>
        <w:t xml:space="preserve">If you find NONE of those three things, mark this control as N/A (Not Applicable) and write a one-line note: "App uses only managed languages, no native code found." That's it — you're done, no further action needed.</w:t>
      </w:r>
    </w:p>
    <w:p>
      <w:pPr>
        <w:spacing w:after="40" w:before="40"/>
        <w:ind w:left="360"/>
      </w:pPr>
      <w:r>
        <w:rPr>
          <w:i/>
          <w:iCs/>
          <w:sz w:val="21"/>
          <w:szCs w:val="21"/>
        </w:rPr>
        <w:t xml:space="preserve">If you DO find native code, WASM files, or code calling into C/C++/Rust:</w:t>
      </w:r>
    </w:p>
    <w:p>
      <w:pPr>
        <w:spacing w:after="60"/>
        <w:ind w:left="720"/>
      </w:pPr>
      <w:r>
        <w:rPr>
          <w:sz w:val="21"/>
          <w:szCs w:val="21"/>
        </w:rPr>
        <w:t xml:space="preserve">•  Do NOT mark this as N/A.</w:t>
      </w:r>
    </w:p>
    <w:p>
      <w:pPr>
        <w:spacing w:after="60"/>
        <w:ind w:left="720"/>
      </w:pPr>
      <w:r>
        <w:rPr>
          <w:sz w:val="21"/>
          <w:szCs w:val="21"/>
        </w:rPr>
        <w:t xml:space="preserve">•  Send just that part of the code to a separate, dedicated native-code security review — this scanner doesn't cover that kind of code.</w:t>
      </w:r>
    </w:p>
    <w:p>
      <w:pPr>
        <w:spacing w:after="60"/>
        <w:ind w:left="720"/>
      </w:pPr>
      <w:r>
        <w:rPr>
          <w:sz w:val="21"/>
          <w:szCs w:val="21"/>
        </w:rPr>
        <w:t xml:space="preserve">•  Make sure that native component is listed in the project's SBOM (a document listing all the components used in the software), so it stays on the team's radar going forward.</w:t>
      </w:r>
    </w:p>
    <w:p>
      <w:pPr>
        <w:pBdr>
          <w:bottom w:val="single" w:color="BFBFBF" w:sz="4" w:space="1"/>
        </w:pBdr>
        <w:spacing w:after="200" w:before="200"/>
      </w:pPr>
    </w:p>
    <w:p>
      <w:pPr>
        <w:pStyle w:val="Heading2"/>
        <w:spacing w:after="120" w:before="320"/>
      </w:pPr>
      <w:r>
        <w:rPr>
          <w:b/>
          <w:bCs/>
          <w:color w:val="2E74B5"/>
          <w:sz w:val="26"/>
          <w:szCs w:val="26"/>
        </w:rPr>
        <w:t xml:space="preserve">V1.4.2 — Integer Overflow / Underflow Handling</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Not Applicable to This Codebase's Languages</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checks for and handles integer overflow/underflow conditions. Not applicable in the fixed-width sense to Python (arbitrary-precision integers) or JavaScript/TypeScript (Number/BigInt semantics), which do not have C-style integer overflow.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targets bugs where a number grows too large or too small for the fixed amount of memory a language reserves for it (like C's 32-bit integers), causing it to silently wrap around to a wrong, sometimes dangerous value. Python numbers can grow as large as needed, and JavaScript/TypeScript numbers use a different internal format (or BigInt) — so neither language has this specific bug class in the first place.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The scanner's target languages (Python, JavaScript, TypeScript) simply don't have fixed-width integers the way C/C++ do, so there is nothing of this specific kind to check — unless the app calls out to native code that does.</w:t>
      </w:r>
    </w:p>
    <w:p>
      <w:pPr>
        <w:spacing w:after="60" w:before="160"/>
      </w:pPr>
      <w:r>
        <w:rPr>
          <w:b/>
          <w:bCs/>
          <w:color w:val="1F3864"/>
          <w:sz w:val="21"/>
          <w:szCs w:val="21"/>
        </w:rPr>
        <w:t xml:space="preserve">Manual Verification Steps</w:t>
      </w:r>
    </w:p>
    <w:p>
      <w:pPr>
        <w:pStyle w:val="ListParagraph"/>
        <w:numPr>
          <w:ilvl w:val="0"/>
          <w:numId w:val="6"/>
        </w:numPr>
        <w:spacing w:after="80"/>
      </w:pPr>
      <w:r>
        <w:rPr>
          <w:sz w:val="21"/>
          <w:szCs w:val="21"/>
        </w:rPr>
        <w:t xml:space="preserve">Check what programming languages the app is written in.</w:t>
      </w:r>
    </w:p>
    <w:p>
      <w:pPr>
        <w:pStyle w:val="ListParagraph"/>
        <w:numPr>
          <w:ilvl w:val="0"/>
          <w:numId w:val="6"/>
        </w:numPr>
        <w:spacing w:after="80"/>
      </w:pPr>
      <w:r>
        <w:rPr>
          <w:sz w:val="21"/>
          <w:szCs w:val="21"/>
        </w:rPr>
        <w:t xml:space="preserve">If it's written only in Python, JavaScript, and/or TypeScript, search the project for any native extension (.so, .pyd, .node files) or WASM module that does its own number crunching on data coming from users.</w:t>
      </w:r>
    </w:p>
    <w:p>
      <w:pPr>
        <w:pStyle w:val="ListParagraph"/>
        <w:numPr>
          <w:ilvl w:val="0"/>
          <w:numId w:val="6"/>
        </w:numPr>
        <w:spacing w:after="80"/>
      </w:pPr>
      <w:r>
        <w:rPr>
          <w:sz w:val="21"/>
          <w:szCs w:val="21"/>
        </w:rPr>
        <w:t xml:space="preserve">If you find NONE of those, mark this control as N/A and write a one-line note: "App uses only managed languages, no fixed-width integer arithmetic present." You're done.</w:t>
      </w:r>
    </w:p>
    <w:p>
      <w:pPr>
        <w:spacing w:after="40" w:before="40"/>
        <w:ind w:left="360"/>
      </w:pPr>
      <w:r>
        <w:rPr>
          <w:i/>
          <w:iCs/>
          <w:sz w:val="21"/>
          <w:szCs w:val="21"/>
        </w:rPr>
        <w:t xml:space="preserve">If you DO find a native extension or WASM module doing arithmetic on untrusted input:</w:t>
      </w:r>
    </w:p>
    <w:p>
      <w:pPr>
        <w:spacing w:after="60"/>
        <w:ind w:left="720"/>
      </w:pPr>
      <w:r>
        <w:rPr>
          <w:sz w:val="21"/>
          <w:szCs w:val="21"/>
        </w:rPr>
        <w:t xml:space="preserve">•  Do NOT mark this as N/A.</w:t>
      </w:r>
    </w:p>
    <w:p>
      <w:pPr>
        <w:spacing w:after="60"/>
        <w:ind w:left="720"/>
      </w:pPr>
      <w:r>
        <w:rPr>
          <w:sz w:val="21"/>
          <w:szCs w:val="21"/>
        </w:rPr>
        <w:t xml:space="preserve">•  Send that specific component to a dedicated review focused on integer overflow/underflow — this scanner doesn't check that kind of code.</w:t>
      </w:r>
    </w:p>
    <w:p>
      <w:pPr>
        <w:pBdr>
          <w:bottom w:val="single" w:color="BFBFBF" w:sz="4" w:space="1"/>
        </w:pBdr>
        <w:spacing w:after="200" w:before="200"/>
      </w:pPr>
    </w:p>
    <w:p>
      <w:pPr>
        <w:pStyle w:val="Heading2"/>
        <w:spacing w:after="120" w:before="320"/>
      </w:pPr>
      <w:r>
        <w:rPr>
          <w:b/>
          <w:bCs/>
          <w:color w:val="2E74B5"/>
          <w:sz w:val="26"/>
          <w:szCs w:val="26"/>
        </w:rPr>
        <w:t xml:space="preserve">V1.4.3 — Dangling Pointers / Use-After-Free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Not Applicable to This Codebase's Languages</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has no dangling pointer or use-after-free vulnerabilities. Not applicable to memory-safe, garbage-collected languages such as Python, JavaScript, and TypeScript.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targets a bug where code keeps using a piece of memory after it's already been freed up / deleted, which can crash the app or be exploited by an attacker. This can only happen in languages where the developer manages memory manually (like C/C++). Python, JavaScript, and TypeScript automatically clean up memory for you ("garbage collection"), so this specific bug simply cannot happen in code written in those languages.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Garbage-collected languages never expose manual memory control to begin with — there's nothing to "dangle" or "free" by hand, so this bug class doesn't exist in that code, unless native code is involved.</w:t>
      </w:r>
    </w:p>
    <w:p>
      <w:pPr>
        <w:spacing w:after="60" w:before="160"/>
      </w:pPr>
      <w:r>
        <w:rPr>
          <w:b/>
          <w:bCs/>
          <w:color w:val="1F3864"/>
          <w:sz w:val="21"/>
          <w:szCs w:val="21"/>
        </w:rPr>
        <w:t xml:space="preserve">Manual Verification Steps</w:t>
      </w:r>
    </w:p>
    <w:p>
      <w:pPr>
        <w:pStyle w:val="ListParagraph"/>
        <w:numPr>
          <w:ilvl w:val="0"/>
          <w:numId w:val="7"/>
        </w:numPr>
        <w:spacing w:after="80"/>
      </w:pPr>
      <w:r>
        <w:rPr>
          <w:sz w:val="21"/>
          <w:szCs w:val="21"/>
        </w:rPr>
        <w:t xml:space="preserve">Check what programming languages the app is written in.</w:t>
      </w:r>
    </w:p>
    <w:p>
      <w:pPr>
        <w:pStyle w:val="ListParagraph"/>
        <w:numPr>
          <w:ilvl w:val="0"/>
          <w:numId w:val="7"/>
        </w:numPr>
        <w:spacing w:after="80"/>
      </w:pPr>
      <w:r>
        <w:rPr>
          <w:sz w:val="21"/>
          <w:szCs w:val="21"/>
        </w:rPr>
        <w:t xml:space="preserve">If it's written only in Python, JavaScript, and/or TypeScript, search the project for any native extension (.so, .pyd, .node files) or WASM module that manages its own memory.</w:t>
      </w:r>
    </w:p>
    <w:p>
      <w:pPr>
        <w:pStyle w:val="ListParagraph"/>
        <w:numPr>
          <w:ilvl w:val="0"/>
          <w:numId w:val="7"/>
        </w:numPr>
        <w:spacing w:after="80"/>
      </w:pPr>
      <w:r>
        <w:rPr>
          <w:sz w:val="21"/>
          <w:szCs w:val="21"/>
        </w:rPr>
        <w:t xml:space="preserve">If you find NONE of those, mark this control as N/A and write a one-line note: "App uses only managed/garbage-collected languages, no manual memory management present." You're done.</w:t>
      </w:r>
    </w:p>
    <w:p>
      <w:pPr>
        <w:spacing w:after="40" w:before="40"/>
        <w:ind w:left="360"/>
      </w:pPr>
      <w:r>
        <w:rPr>
          <w:i/>
          <w:iCs/>
          <w:sz w:val="21"/>
          <w:szCs w:val="21"/>
        </w:rPr>
        <w:t xml:space="preserve">If you DO find a native extension or WASM module managing its own memory:</w:t>
      </w:r>
    </w:p>
    <w:p>
      <w:pPr>
        <w:spacing w:after="60"/>
        <w:ind w:left="720"/>
      </w:pPr>
      <w:r>
        <w:rPr>
          <w:sz w:val="21"/>
          <w:szCs w:val="21"/>
        </w:rPr>
        <w:t xml:space="preserve">•  Do NOT mark this as N/A.</w:t>
      </w:r>
    </w:p>
    <w:p>
      <w:pPr>
        <w:spacing w:after="60"/>
        <w:ind w:left="720"/>
      </w:pPr>
      <w:r>
        <w:rPr>
          <w:sz w:val="21"/>
          <w:szCs w:val="21"/>
        </w:rPr>
        <w:t xml:space="preserve">•  Send that specific component to a dedicated native-code security review — this scanner doesn't cover that kind of code.</w:t>
      </w:r>
    </w:p>
    <w:p>
      <w:pPr>
        <w:pBdr>
          <w:bottom w:val="single" w:color="BFBFBF" w:sz="4" w:space="1"/>
        </w:pBdr>
        <w:spacing w:after="200" w:before="200"/>
      </w:pPr>
    </w:p>
    <w:p>
      <w:pPr>
        <w:pStyle w:val="Heading2"/>
        <w:spacing w:after="120" w:before="320"/>
      </w:pPr>
      <w:r>
        <w:rPr>
          <w:b/>
          <w:bCs/>
          <w:color w:val="2E74B5"/>
          <w:sz w:val="26"/>
          <w:szCs w:val="26"/>
        </w:rPr>
        <w:t xml:space="preserve">V1.5.3 — Consistent Parsing Across Multiple Parsers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different parsers used in the application for the same data type (e.g., JSON parsers, XML parsers, URL parsers) perform parsing consistently and use the same character encoding mechanism, to avoid JSON interoperability issues or exploitable differences in URI/file parsing behavior (RFI/SSRF).</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guards against a subtle but serious bug: when two different pieces of code (say, this service and a downstream service) each parse the same piece of data — a URL, a JSON document — slightly differently, an attacker can craft input that looks safe to one parser but means something dangerous to the other. This is the same bug family behind well-known attack classes like request smuggling and SSRF (server-side request forgery) via a mismatched URL parser.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that two separate parsers — possibly in two separate services — interpret the exact same bytes identically requires comparing behavior across parts of the system the scanner can't see together at once. It's a whole-system consistency check, not something visible from a single file. There is one partial exception: if the scan surfaces a MANUAL_URL_HOST_PARSING finding, that already proves a hand-written, error-prone way of pulling the host out of a URL exists in the code — the exact kind of "different, less careful" parsing this control warns about — and it's an automatic, confirmed fail.</w:t>
      </w:r>
    </w:p>
    <w:p>
      <w:pPr>
        <w:spacing w:after="60" w:before="160"/>
      </w:pPr>
      <w:r>
        <w:rPr>
          <w:b/>
          <w:bCs/>
          <w:color w:val="1F3864"/>
          <w:sz w:val="21"/>
          <w:szCs w:val="21"/>
        </w:rPr>
        <w:t xml:space="preserve">Manual Verification Steps</w:t>
      </w:r>
    </w:p>
    <w:p>
      <w:pPr>
        <w:pStyle w:val="ListParagraph"/>
        <w:numPr>
          <w:ilvl w:val="0"/>
          <w:numId w:val="8"/>
        </w:numPr>
        <w:spacing w:after="80"/>
      </w:pPr>
      <w:r>
        <w:rPr>
          <w:sz w:val="21"/>
          <w:szCs w:val="21"/>
        </w:rPr>
        <w:t xml:space="preserve">Open the scan report and check for a finding called MANUAL_URL_HOST_PARSING.</w:t>
      </w:r>
    </w:p>
    <w:p>
      <w:pPr>
        <w:pStyle w:val="ListParagraph"/>
        <w:numPr>
          <w:ilvl w:val="0"/>
          <w:numId w:val="8"/>
        </w:numPr>
        <w:spacing w:after="80"/>
      </w:pPr>
      <w:r>
        <w:rPr>
          <w:sz w:val="21"/>
          <w:szCs w:val="21"/>
        </w:rPr>
        <w:t xml:space="preserve">If that finding is present, this control automatically FAILS. Have the developer replace the hand-written URL-parsing code with a standard library function (urlparse() in Python, or new URL() in JavaScript/TypeScript), then re-check.</w:t>
      </w:r>
    </w:p>
    <w:p>
      <w:pPr>
        <w:pStyle w:val="ListParagraph"/>
        <w:numPr>
          <w:ilvl w:val="0"/>
          <w:numId w:val="8"/>
        </w:numPr>
        <w:spacing w:after="80"/>
      </w:pPr>
      <w:r>
        <w:rPr>
          <w:sz w:val="21"/>
          <w:szCs w:val="21"/>
        </w:rPr>
        <w:t xml:space="preserve">If that finding is NOT present, make a list of every place in the system that parses the same type of data more than once — for example, JSON parsed by this service AND by another service it talks to, or a URL parsed in more than one place.</w:t>
      </w:r>
    </w:p>
    <w:p>
      <w:pPr>
        <w:pStyle w:val="ListParagraph"/>
        <w:numPr>
          <w:ilvl w:val="0"/>
          <w:numId w:val="8"/>
        </w:numPr>
        <w:spacing w:after="80"/>
      </w:pPr>
      <w:r>
        <w:rPr>
          <w:sz w:val="21"/>
          <w:szCs w:val="21"/>
        </w:rPr>
        <w:t xml:space="preserve">For any URL parsing you found, manually test these tricky inputs and see if different parts of the system handle them the same way: backslashes vs. forward slashes, a hostname with unicode/punycode characters, a hidden null byte, a URL with two schemes, and a URL with a "user@host" style address (which can be used to trick a parser into trusting the wrong host).</w:t>
      </w:r>
    </w:p>
    <w:p>
      <w:pPr>
        <w:pStyle w:val="ListParagraph"/>
        <w:numPr>
          <w:ilvl w:val="0"/>
          <w:numId w:val="8"/>
        </w:numPr>
        <w:spacing w:after="80"/>
      </w:pPr>
      <w:r>
        <w:rPr>
          <w:sz w:val="21"/>
          <w:szCs w:val="21"/>
        </w:rPr>
        <w:t xml:space="preserve">For any JSON parsing you found, test: JSON with a duplicate key appearing twice, unusual numbers (like a number with a leading zero, or NaN/Infinity), and hidden null characters (\u0000).</w:t>
      </w:r>
    </w:p>
    <w:p>
      <w:pPr>
        <w:pStyle w:val="ListParagraph"/>
        <w:numPr>
          <w:ilvl w:val="0"/>
          <w:numId w:val="8"/>
        </w:numPr>
        <w:spacing w:after="80"/>
      </w:pPr>
      <w:r>
        <w:rPr>
          <w:sz w:val="21"/>
          <w:szCs w:val="21"/>
        </w:rPr>
        <w:t xml:space="preserve">Write down your result: PASS if every parser handles all these tricky cases the same way across the whole system. FAIL if you find even one case where two parsers disagree on how to interpret the same input — note exactly which two parsers and which input.</w:t>
      </w:r>
    </w:p>
    <w:p>
      <w:pPr>
        <w:pStyle w:val="ListParagraph"/>
        <w:numPr>
          <w:ilvl w:val="0"/>
          <w:numId w:val="8"/>
        </w:numPr>
        <w:spacing w:after="80"/>
      </w:pPr>
      <w:r>
        <w:rPr>
          <w:sz w:val="21"/>
          <w:szCs w:val="21"/>
        </w:rPr>
        <w:t xml:space="preserve">If you find a FAIL, the fix is either to make every part of the system use the exact same parsing library for that data type, or to add one clear "cleanup" step right after the data comes in, before it's ever parsed a second time anywhere else.</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V2 — Validation and Business Logic</w:t>
      </w:r>
    </w:p>
    <w:p>
      <w:pPr>
        <w:pStyle w:val="Heading2"/>
        <w:spacing w:after="120" w:before="320"/>
      </w:pPr>
      <w:r>
        <w:rPr>
          <w:b/>
          <w:bCs/>
          <w:color w:val="2E74B5"/>
          <w:sz w:val="26"/>
          <w:szCs w:val="26"/>
        </w:rPr>
        <w:t xml:space="preserve">V2.1.1 — Documented Input Validation Rules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application's documentation defines input validation rules for how to check the validity of data items against an expected structure. This could be common data formats such as credit card numbers, email addresses, telephone numbers, or it could be an internal data format.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set of rules for what counts as valid input for each type of data the app collects — things like exact format, length, and allowed characters for emails, phone numbers, credit card numbers, or the app's own custom data formats.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scanner reads source code and configuration files — it has no access to Confluence pages, Notion docs, wikis, or PDFs, which is typically where this kind of documentation lives. And even if a document exists, judging whether it's actually complete and specific (versus vague) is a reading-comprehension task a human has to do.</w:t>
      </w:r>
    </w:p>
    <w:p>
      <w:pPr>
        <w:spacing w:after="60" w:before="160"/>
      </w:pPr>
      <w:r>
        <w:rPr>
          <w:b/>
          <w:bCs/>
          <w:color w:val="1F3864"/>
          <w:sz w:val="21"/>
          <w:szCs w:val="21"/>
        </w:rPr>
        <w:t xml:space="preserve">Manual Verification Steps</w:t>
      </w:r>
    </w:p>
    <w:p>
      <w:pPr>
        <w:pStyle w:val="ListParagraph"/>
        <w:numPr>
          <w:ilvl w:val="0"/>
          <w:numId w:val="9"/>
        </w:numPr>
        <w:spacing w:after="80"/>
      </w:pPr>
      <w:r>
        <w:rPr>
          <w:sz w:val="21"/>
          <w:szCs w:val="21"/>
        </w:rPr>
        <w:t xml:space="preserve">Find the document that's supposed to describe validation rules for each type of data the app handles (for example: emails, phone numbers, credit card numbers, or any custom internal formats).</w:t>
      </w:r>
    </w:p>
    <w:p>
      <w:pPr>
        <w:pStyle w:val="ListParagraph"/>
        <w:numPr>
          <w:ilvl w:val="0"/>
          <w:numId w:val="9"/>
        </w:numPr>
        <w:spacing w:after="80"/>
      </w:pPr>
      <w:r>
        <w:rPr>
          <w:sz w:val="21"/>
          <w:szCs w:val="21"/>
        </w:rPr>
        <w:t xml:space="preserve">Pick 3 to 5 real fields from the app and check them against the document: does it give clear, specific rules (exact format, length, allowed characters)? Or does it just say something vague like "validate email" with no real detail?</w:t>
      </w:r>
    </w:p>
    <w:p>
      <w:pPr>
        <w:pStyle w:val="ListParagraph"/>
        <w:numPr>
          <w:ilvl w:val="0"/>
          <w:numId w:val="9"/>
        </w:numPr>
        <w:spacing w:after="80"/>
      </w:pPr>
      <w:r>
        <w:rPr>
          <w:sz w:val="21"/>
          <w:szCs w:val="21"/>
        </w:rPr>
        <w:t xml:space="preserve">Check that the document has a version number or a "last reviewed" date, and confirm the developers who actually build the validation logic know it exists and can access it.</w:t>
      </w:r>
    </w:p>
    <w:p>
      <w:pPr>
        <w:pStyle w:val="ListParagraph"/>
        <w:numPr>
          <w:ilvl w:val="0"/>
          <w:numId w:val="9"/>
        </w:numPr>
        <w:spacing w:after="80"/>
      </w:pPr>
      <w:r>
        <w:rPr>
          <w:sz w:val="21"/>
          <w:szCs w:val="21"/>
        </w:rPr>
        <w:t xml:space="preserve">Write down your result: if no such document exists at all, that's an automatic FAIL — the fix is to write one before marking this control as passed. If a document exists and it holds up to your spot-check, mark PASS.</w:t>
      </w:r>
    </w:p>
    <w:p>
      <w:pPr>
        <w:pBdr>
          <w:bottom w:val="single" w:color="BFBFBF" w:sz="4" w:space="1"/>
        </w:pBdr>
        <w:spacing w:after="200" w:before="200"/>
      </w:pPr>
    </w:p>
    <w:p>
      <w:pPr>
        <w:pStyle w:val="Heading2"/>
        <w:spacing w:after="120" w:before="320"/>
      </w:pPr>
      <w:r>
        <w:rPr>
          <w:b/>
          <w:bCs/>
          <w:color w:val="2E74B5"/>
          <w:sz w:val="26"/>
          <w:szCs w:val="26"/>
        </w:rPr>
        <w:t xml:space="preserve">V2.1.2 — Documented Cross-Field Consistency Rules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application's documentation defines cross-field consistency rules for related fields (e.g. start-date must precede end-date).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set of rules for how different fields on the same form or request relate to each other — for example, that a start date must come before an end date, or that a discount percentage can't exceed 100%.</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Same reason as V2.1.1: this is about whether a document exists and is complete, not about a pattern in the code. The scanner can't see documentation, and judging whether the documented rules are actually thorough is a human reading task.</w:t>
      </w:r>
    </w:p>
    <w:p>
      <w:pPr>
        <w:spacing w:after="60" w:before="160"/>
      </w:pPr>
      <w:r>
        <w:rPr>
          <w:b/>
          <w:bCs/>
          <w:color w:val="1F3864"/>
          <w:sz w:val="21"/>
          <w:szCs w:val="21"/>
        </w:rPr>
        <w:t xml:space="preserve">Manual Verification Steps</w:t>
      </w:r>
    </w:p>
    <w:p>
      <w:pPr>
        <w:pStyle w:val="ListParagraph"/>
        <w:numPr>
          <w:ilvl w:val="0"/>
          <w:numId w:val="10"/>
        </w:numPr>
        <w:spacing w:after="80"/>
      </w:pPr>
      <w:r>
        <w:rPr>
          <w:sz w:val="21"/>
          <w:szCs w:val="21"/>
        </w:rPr>
        <w:t xml:space="preserve">Find the section of the documentation that lists rules for how different fields relate to each other (for example, "start date must come before end date").</w:t>
      </w:r>
    </w:p>
    <w:p>
      <w:pPr>
        <w:pStyle w:val="ListParagraph"/>
        <w:numPr>
          <w:ilvl w:val="0"/>
          <w:numId w:val="10"/>
        </w:numPr>
        <w:spacing w:after="80"/>
      </w:pPr>
      <w:r>
        <w:rPr>
          <w:sz w:val="21"/>
          <w:szCs w:val="21"/>
        </w:rPr>
        <w:t xml:space="preserve">Pick 2 to 3 real forms or API requests in the app that have multiple related fields, and check whether every meaningful relationship between those fields is written down — not just the one obvious example.</w:t>
      </w:r>
    </w:p>
    <w:p>
      <w:pPr>
        <w:pStyle w:val="ListParagraph"/>
        <w:numPr>
          <w:ilvl w:val="0"/>
          <w:numId w:val="10"/>
        </w:numPr>
        <w:spacing w:after="80"/>
      </w:pPr>
      <w:r>
        <w:rPr>
          <w:sz w:val="21"/>
          <w:szCs w:val="21"/>
        </w:rPr>
        <w:t xml:space="preserve">Check when the document was last updated, and compare that to when those fields last changed in the app. If the fields changed recently but the document looks old, treat that as a sign it may be out of date.</w:t>
      </w:r>
    </w:p>
    <w:p>
      <w:pPr>
        <w:pStyle w:val="ListParagraph"/>
        <w:numPr>
          <w:ilvl w:val="0"/>
          <w:numId w:val="10"/>
        </w:numPr>
        <w:spacing w:after="80"/>
      </w:pPr>
      <w:r>
        <w:rPr>
          <w:sz w:val="21"/>
          <w:szCs w:val="21"/>
        </w:rPr>
        <w:t xml:space="preserve">Write down your result: PASS if the relevant field relationships are documented and reasonably up to date; FAIL if the document is missing, incomplete, or clearly outdated.</w:t>
      </w:r>
    </w:p>
    <w:p>
      <w:pPr>
        <w:pBdr>
          <w:bottom w:val="single" w:color="BFBFBF" w:sz="4" w:space="1"/>
        </w:pBdr>
        <w:spacing w:after="200" w:before="200"/>
      </w:pPr>
    </w:p>
    <w:p>
      <w:pPr>
        <w:pStyle w:val="Heading2"/>
        <w:spacing w:after="120" w:before="320"/>
      </w:pPr>
      <w:r>
        <w:rPr>
          <w:b/>
          <w:bCs/>
          <w:color w:val="2E74B5"/>
          <w:sz w:val="26"/>
          <w:szCs w:val="26"/>
        </w:rPr>
        <w:t xml:space="preserve">V2.1.3 — Documented Business Logic Limits and Rationale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application's documentation defines business logic limits (e.g. maximum transfer amount) and the rationale behind them.</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important business limits — like a maximum money transfer amount, a rate limit, or a quota — are written down along with the reason each limit was chosen.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These limits are business decisions made by this specific organization — a scanner has no way to know what limit was intended, or why, without a human telling it. This is a judgment call specific to the business, not something a code pattern can express.</w:t>
      </w:r>
    </w:p>
    <w:p>
      <w:pPr>
        <w:spacing w:after="60" w:before="160"/>
      </w:pPr>
      <w:r>
        <w:rPr>
          <w:b/>
          <w:bCs/>
          <w:color w:val="1F3864"/>
          <w:sz w:val="21"/>
          <w:szCs w:val="21"/>
        </w:rPr>
        <w:t xml:space="preserve">Manual Verification Steps</w:t>
      </w:r>
    </w:p>
    <w:p>
      <w:pPr>
        <w:pStyle w:val="ListParagraph"/>
        <w:numPr>
          <w:ilvl w:val="0"/>
          <w:numId w:val="11"/>
        </w:numPr>
        <w:spacing w:after="80"/>
      </w:pPr>
      <w:r>
        <w:rPr>
          <w:sz w:val="21"/>
          <w:szCs w:val="21"/>
        </w:rPr>
        <w:t xml:space="preserve">Find where the app's business logic limits are documented — for example, maximum transfer amount, rate limits, or quota ceilings.</w:t>
      </w:r>
    </w:p>
    <w:p>
      <w:pPr>
        <w:pStyle w:val="ListParagraph"/>
        <w:numPr>
          <w:ilvl w:val="0"/>
          <w:numId w:val="11"/>
        </w:numPr>
        <w:spacing w:after="80"/>
      </w:pPr>
      <w:r>
        <w:rPr>
          <w:sz w:val="21"/>
          <w:szCs w:val="21"/>
        </w:rPr>
        <w:t xml:space="preserve">For each limit, check that the document also explains WHY that number was chosen — for example, a legal/regulatory requirement, a fraud-risk decision, or a system capacity limit. A number with no explanation is a warning sign that it could get quietly changed later without anyone questioning it.</w:t>
      </w:r>
    </w:p>
    <w:p>
      <w:pPr>
        <w:pStyle w:val="ListParagraph"/>
        <w:numPr>
          <w:ilvl w:val="0"/>
          <w:numId w:val="11"/>
        </w:numPr>
        <w:spacing w:after="80"/>
      </w:pPr>
      <w:r>
        <w:rPr>
          <w:sz w:val="21"/>
          <w:szCs w:val="21"/>
        </w:rPr>
        <w:t xml:space="preserve">Compare each documented limit against what the app's code actually enforces, to make sure they match. (Note: this overlaps with a related control, V2.3.2, which checks this same match from the code side — you can cross-reference your findings there.)</w:t>
      </w:r>
    </w:p>
    <w:p>
      <w:pPr>
        <w:pStyle w:val="ListParagraph"/>
        <w:numPr>
          <w:ilvl w:val="0"/>
          <w:numId w:val="11"/>
        </w:numPr>
        <w:spacing w:after="80"/>
      </w:pPr>
      <w:r>
        <w:rPr>
          <w:sz w:val="21"/>
          <w:szCs w:val="21"/>
        </w:rPr>
        <w:t xml:space="preserve">Write down your result: PASS if every meaningful limit is documented, explained, and matches what the code enforces. FAIL if any limit is missing from the documentation, has no stated reason, or doesn't match what's actually enforced.</w:t>
      </w:r>
    </w:p>
    <w:p>
      <w:pPr>
        <w:pBdr>
          <w:bottom w:val="single" w:color="BFBFBF" w:sz="4" w:space="1"/>
        </w:pBdr>
        <w:spacing w:after="200" w:before="200"/>
      </w:pPr>
    </w:p>
    <w:p>
      <w:pPr>
        <w:pStyle w:val="Heading2"/>
        <w:spacing w:after="120" w:before="320"/>
      </w:pPr>
      <w:r>
        <w:rPr>
          <w:b/>
          <w:bCs/>
          <w:color w:val="2E74B5"/>
          <w:sz w:val="26"/>
          <w:szCs w:val="26"/>
        </w:rPr>
        <w:t xml:space="preserve">V2.2.3 — Cross-Field Business Reasonableness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related items of submitted data are validated as being reasonable together, using business logic rules, in the context of the entire request or transaction.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whether the app looks at submitted fields together as a whole, not just one at a time — for example, a quantity that's individually valid but combined with a mismatched currency or country doesn't make business sense together.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a combination of fields is "reasonable together" depends entirely on what this specific business considers reasonable — there's no portable pattern a scanner can check across different businesses.</w:t>
      </w:r>
    </w:p>
    <w:p>
      <w:pPr>
        <w:spacing w:after="60" w:before="160"/>
      </w:pPr>
      <w:r>
        <w:rPr>
          <w:b/>
          <w:bCs/>
          <w:color w:val="1F3864"/>
          <w:sz w:val="21"/>
          <w:szCs w:val="21"/>
        </w:rPr>
        <w:t xml:space="preserve">Manual Verification Steps</w:t>
      </w:r>
    </w:p>
    <w:p>
      <w:pPr>
        <w:pStyle w:val="ListParagraph"/>
        <w:numPr>
          <w:ilvl w:val="0"/>
          <w:numId w:val="12"/>
        </w:numPr>
        <w:spacing w:after="80"/>
      </w:pPr>
      <w:r>
        <w:rPr>
          <w:sz w:val="21"/>
          <w:szCs w:val="21"/>
        </w:rPr>
        <w:t xml:space="preserve">List the types of transactions in this app where combining fields improperly could actually cause harm — for example, payments, account changes, or bulk actions.</w:t>
      </w:r>
    </w:p>
    <w:p>
      <w:pPr>
        <w:pStyle w:val="ListParagraph"/>
        <w:numPr>
          <w:ilvl w:val="0"/>
          <w:numId w:val="12"/>
        </w:numPr>
        <w:spacing w:after="80"/>
      </w:pPr>
      <w:r>
        <w:rPr>
          <w:sz w:val="21"/>
          <w:szCs w:val="21"/>
        </w:rPr>
        <w:t xml:space="preserve">For each one, check whether the app has an explicit rule that looks at the fields together (not just separate checks on each field alone), and confirm this rule actually runs during a real transaction — not just written somewhere unused.</w:t>
      </w:r>
    </w:p>
    <w:p>
      <w:pPr>
        <w:pStyle w:val="ListParagraph"/>
        <w:numPr>
          <w:ilvl w:val="0"/>
          <w:numId w:val="12"/>
        </w:numPr>
        <w:spacing w:after="80"/>
      </w:pPr>
      <w:r>
        <w:rPr>
          <w:sz w:val="21"/>
          <w:szCs w:val="21"/>
        </w:rPr>
        <w:t xml:space="preserve">Try a few unusual-but-plausible combinations yourself: for example, a mismatched currency and country, a quantity bigger than what's in stock, or a date set in the past. Submit them and see whether the app rejects them.</w:t>
      </w:r>
    </w:p>
    <w:p>
      <w:pPr>
        <w:pStyle w:val="ListParagraph"/>
        <w:numPr>
          <w:ilvl w:val="0"/>
          <w:numId w:val="12"/>
        </w:numPr>
        <w:spacing w:after="80"/>
      </w:pPr>
      <w:r>
        <w:rPr>
          <w:sz w:val="21"/>
          <w:szCs w:val="21"/>
        </w:rPr>
        <w:t xml:space="preserve">Write down your result: PASS if the app correctly rejects unreasonable combinations for every transaction type you checked. FAIL if any transaction type accepts a combination that shouldn't be allowed.</w:t>
      </w:r>
    </w:p>
    <w:p>
      <w:pPr>
        <w:pBdr>
          <w:bottom w:val="single" w:color="BFBFBF" w:sz="4" w:space="1"/>
        </w:pBdr>
        <w:spacing w:after="200" w:before="200"/>
      </w:pPr>
    </w:p>
    <w:p>
      <w:pPr>
        <w:pStyle w:val="Heading2"/>
        <w:spacing w:after="120" w:before="320"/>
      </w:pPr>
      <w:r>
        <w:rPr>
          <w:b/>
          <w:bCs/>
          <w:color w:val="2E74B5"/>
          <w:sz w:val="26"/>
          <w:szCs w:val="26"/>
        </w:rPr>
        <w:t xml:space="preserve">V2.3.1 — Business Flow Step-Order Enforcement</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will only process business logic flows for the same user in the expected sequential step order and without skipping steps.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 multi-step process — like checkout, onboarding, or identity verification (KYC) — can only be completed in the correct order, and that the server (not just the website's buttons) actually enforces that order.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What the "correct order" is depends on this app's specific business flow — a scanner has no generic way to know which endpoint is "step 2" versus "step 4." This is now directly testable once a human maps the flow: the scan API supports a scripted scenario tagged for this control — call a later step's endpoint out of order from a fresh session and confirm it's rejected — and a confirmed fail from that script automatically fails the control.</w:t>
      </w:r>
    </w:p>
    <w:p>
      <w:pPr>
        <w:spacing w:after="60" w:before="160"/>
      </w:pPr>
      <w:r>
        <w:rPr>
          <w:b/>
          <w:bCs/>
          <w:color w:val="1F3864"/>
          <w:sz w:val="21"/>
          <w:szCs w:val="21"/>
        </w:rPr>
        <w:t xml:space="preserve">Manual Verification Steps</w:t>
      </w:r>
    </w:p>
    <w:p>
      <w:pPr>
        <w:pStyle w:val="ListParagraph"/>
        <w:numPr>
          <w:ilvl w:val="0"/>
          <w:numId w:val="13"/>
        </w:numPr>
        <w:spacing w:after="80"/>
      </w:pPr>
      <w:r>
        <w:rPr>
          <w:sz w:val="21"/>
          <w:szCs w:val="21"/>
        </w:rPr>
        <w:t xml:space="preserve">Check whether this scan already includes a dynamic_scenarios result tagged for V2.3.1 with a confirmed fail.</w:t>
      </w:r>
    </w:p>
    <w:p>
      <w:pPr>
        <w:pStyle w:val="ListParagraph"/>
        <w:numPr>
          <w:ilvl w:val="0"/>
          <w:numId w:val="13"/>
        </w:numPr>
        <w:spacing w:after="80"/>
      </w:pPr>
      <w:r>
        <w:rPr>
          <w:sz w:val="21"/>
          <w:szCs w:val="21"/>
        </w:rPr>
        <w:t xml:space="preserve">If present, this control automatically FAILS — skip to remediation.</w:t>
      </w:r>
    </w:p>
    <w:p>
      <w:pPr>
        <w:pStyle w:val="ListParagraph"/>
        <w:numPr>
          <w:ilvl w:val="0"/>
          <w:numId w:val="13"/>
        </w:numPr>
        <w:spacing w:after="80"/>
      </w:pPr>
      <w:r>
        <w:rPr>
          <w:sz w:val="21"/>
          <w:szCs w:val="21"/>
        </w:rPr>
        <w:t xml:space="preserve">If not present, either script the test yourself (author a dynamic_scenarios entry that calls a later step's endpoint from a fresh session, before completing the earlier steps, and asserts it's rejected) — or do it by hand: map out the actual steps of a multi-step flow in the app, identify what session or saved state marks a step complete, then try calling a later step's endpoint directly with a fresh session that hasn't completed the earlier steps. Confirm the server rejects it — not just that the button or link is hidden in the interface.</w:t>
      </w:r>
    </w:p>
    <w:p>
      <w:pPr>
        <w:pStyle w:val="ListParagraph"/>
        <w:numPr>
          <w:ilvl w:val="0"/>
          <w:numId w:val="13"/>
        </w:numPr>
        <w:spacing w:after="80"/>
      </w:pPr>
      <w:r>
        <w:rPr>
          <w:sz w:val="21"/>
          <w:szCs w:val="21"/>
        </w:rPr>
        <w:t xml:space="preserve">Also complete the flow normally up to a later step, then try re-sending an earlier step's request. Confirm it isn't silently accepted as if it were still valid.</w:t>
      </w:r>
    </w:p>
    <w:p>
      <w:pPr>
        <w:pStyle w:val="ListParagraph"/>
        <w:numPr>
          <w:ilvl w:val="0"/>
          <w:numId w:val="13"/>
        </w:numPr>
        <w:spacing w:after="80"/>
      </w:pPr>
      <w:r>
        <w:rPr>
          <w:sz w:val="21"/>
          <w:szCs w:val="21"/>
        </w:rPr>
        <w:t xml:space="preserve">Confirm that what's actually blocking out-of-order access is something the server checks and stores (like saved progress state) — not just the order buttons appear on screen.</w:t>
      </w:r>
    </w:p>
    <w:p>
      <w:pPr>
        <w:pStyle w:val="ListParagraph"/>
        <w:numPr>
          <w:ilvl w:val="0"/>
          <w:numId w:val="13"/>
        </w:numPr>
        <w:spacing w:after="80"/>
      </w:pPr>
      <w:r>
        <w:rPr>
          <w:sz w:val="21"/>
          <w:szCs w:val="21"/>
        </w:rPr>
        <w:t xml:space="preserve">Write down your result: PASS if the server rejects every out-of-order attempt you tried (scripted or by hand). FAIL if any step can be skipped or repeated by calling its endpoint directly.</w:t>
      </w:r>
    </w:p>
    <w:p>
      <w:pPr>
        <w:pBdr>
          <w:bottom w:val="single" w:color="BFBFBF" w:sz="4" w:space="1"/>
        </w:pBdr>
        <w:spacing w:after="200" w:before="200"/>
      </w:pPr>
    </w:p>
    <w:p>
      <w:pPr>
        <w:pStyle w:val="Heading2"/>
        <w:spacing w:after="120" w:before="320"/>
      </w:pPr>
      <w:r>
        <w:rPr>
          <w:b/>
          <w:bCs/>
          <w:color w:val="2E74B5"/>
          <w:sz w:val="26"/>
          <w:szCs w:val="26"/>
        </w:rPr>
        <w:t xml:space="preserve">V2.3.2 — Enforcement Matches Documented Business Limits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Implementation Matches Documented Policy</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business logic limits are enforced consistent with the documented policy (control V2.1.3).</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whatever limit is written down in the V2.1.3 documentation (like a maximum transfer amount) is the exact same limit actually enforced by the app's code.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directly depends on the V2.1.3 documentation existing and being current. Checking "consistent with" means reading the actual number in the policy and the actual number in the code side by side and comparing them — that's a reading and comparison task, not a pattern a scanner can match.</w:t>
      </w:r>
    </w:p>
    <w:p>
      <w:pPr>
        <w:spacing w:after="60" w:before="160"/>
      </w:pPr>
      <w:r>
        <w:rPr>
          <w:b/>
          <w:bCs/>
          <w:color w:val="1F3864"/>
          <w:sz w:val="21"/>
          <w:szCs w:val="21"/>
        </w:rPr>
        <w:t xml:space="preserve">Manual Verification Steps</w:t>
      </w:r>
    </w:p>
    <w:p>
      <w:pPr>
        <w:pStyle w:val="ListParagraph"/>
        <w:numPr>
          <w:ilvl w:val="0"/>
          <w:numId w:val="14"/>
        </w:numPr>
        <w:spacing w:after="80"/>
      </w:pPr>
      <w:r>
        <w:rPr>
          <w:sz w:val="21"/>
          <w:szCs w:val="21"/>
        </w:rPr>
        <w:t xml:space="preserve">Go back to the documented limit(s) you found under control V2.1.3 (or flag this control as blocked if V2.1.3 failed because no documentation exists).</w:t>
      </w:r>
    </w:p>
    <w:p>
      <w:pPr>
        <w:pStyle w:val="ListParagraph"/>
        <w:numPr>
          <w:ilvl w:val="0"/>
          <w:numId w:val="14"/>
        </w:numPr>
        <w:spacing w:after="80"/>
      </w:pPr>
      <w:r>
        <w:rPr>
          <w:sz w:val="21"/>
          <w:szCs w:val="21"/>
        </w:rPr>
        <w:t xml:space="preserve">Find every place in the code or configuration where that same limit is actually enforced.</w:t>
      </w:r>
    </w:p>
    <w:p>
      <w:pPr>
        <w:pStyle w:val="ListParagraph"/>
        <w:numPr>
          <w:ilvl w:val="0"/>
          <w:numId w:val="14"/>
        </w:numPr>
        <w:spacing w:after="80"/>
      </w:pPr>
      <w:r>
        <w:rPr>
          <w:sz w:val="21"/>
          <w:szCs w:val="21"/>
        </w:rPr>
        <w:t xml:space="preserve">Confirm the enforced value exactly matches the documented value — not an old number left over from before the policy last changed.</w:t>
      </w:r>
    </w:p>
    <w:p>
      <w:pPr>
        <w:pStyle w:val="ListParagraph"/>
        <w:numPr>
          <w:ilvl w:val="0"/>
          <w:numId w:val="14"/>
        </w:numPr>
        <w:spacing w:after="80"/>
      </w:pPr>
      <w:r>
        <w:rPr>
          <w:sz w:val="21"/>
          <w:szCs w:val="21"/>
        </w:rPr>
        <w:t xml:space="preserve">Confirm there is only ONE place enforcing that limit. If the same limit is copy-pasted in multiple places in the code, flag that — it's a way for the values to quietly drift out of sync over time, even if they match today.</w:t>
      </w:r>
    </w:p>
    <w:p>
      <w:pPr>
        <w:pStyle w:val="ListParagraph"/>
        <w:numPr>
          <w:ilvl w:val="0"/>
          <w:numId w:val="14"/>
        </w:numPr>
        <w:spacing w:after="80"/>
      </w:pPr>
      <w:r>
        <w:rPr>
          <w:sz w:val="21"/>
          <w:szCs w:val="21"/>
        </w:rPr>
        <w:t xml:space="preserve">Write down your result: PASS if the enforced value matches the documented policy exactly, in a single place. FAIL if the values don't match, if the limit is documented but not enforced anywhere in code, or if it's enforced inconsistently in multiple places.</w:t>
      </w:r>
    </w:p>
    <w:p>
      <w:pPr>
        <w:pBdr>
          <w:bottom w:val="single" w:color="BFBFBF" w:sz="4" w:space="1"/>
        </w:pBdr>
        <w:spacing w:after="200" w:before="200"/>
      </w:pPr>
    </w:p>
    <w:p>
      <w:pPr>
        <w:pStyle w:val="Heading2"/>
        <w:spacing w:after="120" w:before="320"/>
      </w:pPr>
      <w:r>
        <w:rPr>
          <w:b/>
          <w:bCs/>
          <w:color w:val="2E74B5"/>
          <w:sz w:val="26"/>
          <w:szCs w:val="26"/>
        </w:rPr>
        <w:t xml:space="preserve">V2.3.3 — Atomic (All-or-Nothing) Business Transactions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business transaction, and its associated database writes, are processed as an atomic, all-or-nothing operation.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business action involves more than one database change — like debiting one account and crediting another — those changes either ALL succeed together or ALL fail together. There should never be a case where only half of it happened.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understanding how the specific database/ORM in use actually defines a "transaction boundary," which varies by technology — it's not a simple pattern. There is a partial automatic detector: MULTI_TABLE_WRITE_WITHOUT_TRANSACTION flags the clearest case, where multiple related writes happen with no transaction wrapper visible anywhere in the file.</w:t>
      </w:r>
    </w:p>
    <w:p>
      <w:pPr>
        <w:spacing w:after="60" w:before="160"/>
      </w:pPr>
      <w:r>
        <w:rPr>
          <w:b/>
          <w:bCs/>
          <w:color w:val="1F3864"/>
          <w:sz w:val="21"/>
          <w:szCs w:val="21"/>
        </w:rPr>
        <w:t xml:space="preserve">Manual Verification Steps</w:t>
      </w:r>
    </w:p>
    <w:p>
      <w:pPr>
        <w:pStyle w:val="ListParagraph"/>
        <w:numPr>
          <w:ilvl w:val="0"/>
          <w:numId w:val="15"/>
        </w:numPr>
        <w:spacing w:after="80"/>
      </w:pPr>
      <w:r>
        <w:rPr>
          <w:sz w:val="21"/>
          <w:szCs w:val="21"/>
        </w:rPr>
        <w:t xml:space="preserve">Check the scan report for a finding called MULTI_TABLE_WRITE_WITHOUT_TRANSACTION.</w:t>
      </w:r>
    </w:p>
    <w:p>
      <w:pPr>
        <w:pStyle w:val="ListParagraph"/>
        <w:numPr>
          <w:ilvl w:val="0"/>
          <w:numId w:val="15"/>
        </w:numPr>
        <w:spacing w:after="80"/>
      </w:pPr>
      <w:r>
        <w:rPr>
          <w:sz w:val="21"/>
          <w:szCs w:val="21"/>
        </w:rPr>
        <w:t xml:space="preserve">If that finding is present, this control automatically FAILS. Have the developer wrap those writes in a real database transaction, then re-check.</w:t>
      </w:r>
    </w:p>
    <w:p>
      <w:pPr>
        <w:pStyle w:val="ListParagraph"/>
        <w:numPr>
          <w:ilvl w:val="0"/>
          <w:numId w:val="15"/>
        </w:numPr>
        <w:spacing w:after="80"/>
      </w:pPr>
      <w:r>
        <w:rPr>
          <w:sz w:val="21"/>
          <w:szCs w:val="21"/>
        </w:rPr>
        <w:t xml:space="preserve">If that finding is NOT present, find a business action in the app made up of more than one database write happening together (for example: debit account A, then credit account B).</w:t>
      </w:r>
    </w:p>
    <w:p>
      <w:pPr>
        <w:pStyle w:val="ListParagraph"/>
        <w:numPr>
          <w:ilvl w:val="0"/>
          <w:numId w:val="15"/>
        </w:numPr>
        <w:spacing w:after="80"/>
      </w:pPr>
      <w:r>
        <w:rPr>
          <w:sz w:val="21"/>
          <w:szCs w:val="21"/>
        </w:rPr>
        <w:t xml:space="preserve">Confirm those writes are wrapped in an actual database transaction — meaning they succeed or fail as a single unit — rather than being several separate writes with no safety net between them.</w:t>
      </w:r>
    </w:p>
    <w:p>
      <w:pPr>
        <w:pStyle w:val="ListParagraph"/>
        <w:numPr>
          <w:ilvl w:val="0"/>
          <w:numId w:val="15"/>
        </w:numPr>
        <w:spacing w:after="80"/>
      </w:pPr>
      <w:r>
        <w:rPr>
          <w:sz w:val="21"/>
          <w:szCs w:val="21"/>
        </w:rPr>
        <w:t xml:space="preserve">In a TEST environment only (never production), deliberately make the second write fail partway through — for example, by killing the connection or forcing an error — and confirm that no half-completed data is left behind afterward.</w:t>
      </w:r>
    </w:p>
    <w:p>
      <w:pPr>
        <w:pStyle w:val="ListParagraph"/>
        <w:numPr>
          <w:ilvl w:val="0"/>
          <w:numId w:val="15"/>
        </w:numPr>
        <w:spacing w:after="80"/>
      </w:pPr>
      <w:r>
        <w:rPr>
          <w:sz w:val="21"/>
          <w:szCs w:val="21"/>
        </w:rPr>
        <w:t xml:space="preserve">Write down your result: PASS if the writes are properly wrapped in a transaction and your forced-failure test leaves no partial data behind. FAIL if the writes aren't in a transaction, or if your test leaves the data in a half-done state.</w:t>
      </w:r>
    </w:p>
    <w:p>
      <w:pPr>
        <w:pBdr>
          <w:bottom w:val="single" w:color="BFBFBF" w:sz="4" w:space="1"/>
        </w:pBdr>
        <w:spacing w:after="200" w:before="200"/>
      </w:pPr>
    </w:p>
    <w:p>
      <w:pPr>
        <w:pStyle w:val="Heading2"/>
        <w:spacing w:after="120" w:before="320"/>
      </w:pPr>
      <w:r>
        <w:rPr>
          <w:b/>
          <w:bCs/>
          <w:color w:val="2E74B5"/>
          <w:sz w:val="26"/>
          <w:szCs w:val="26"/>
        </w:rPr>
        <w:t xml:space="preserve">V2.3.4 — Locking Against Duplicate/Concurrent Submission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business-logic-level locking is used to prevent race conditions such as double-booking or duplicate submission of the same business transaction.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for actions where doing the exact same thing twice at once would cause real harm — like double-booking the same seat, or double-spending a coupon — the app actually prevents that when two requests arrive at almost the same moment.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Knowing WHICH flows in this specific app are actually vulnerable to this kind of race condition is a business-specific judgment a scanner can't make on its own — a human has to name the endpoint. Once named, the "does it actually race" half is directly testable: the scan API has a dedicated race probe (separate from the generic scripted-scenario mechanism, because it fires requests concurrently rather than in sequence) that sends several identical concurrent requests at one endpoint and checks how many came back successful. More successes than expected is real, reproducible evidence of the race and automatically fails the control. Caveat: this is a single test run — timing-dependent behavior can pass one run and fail the next, so a clean automated result alone is never decisive on its own.</w:t>
      </w:r>
    </w:p>
    <w:p>
      <w:pPr>
        <w:spacing w:after="60" w:before="160"/>
      </w:pPr>
      <w:r>
        <w:rPr>
          <w:b/>
          <w:bCs/>
          <w:color w:val="1F3864"/>
          <w:sz w:val="21"/>
          <w:szCs w:val="21"/>
        </w:rPr>
        <w:t xml:space="preserve">Manual Verification Steps</w:t>
      </w:r>
    </w:p>
    <w:p>
      <w:pPr>
        <w:pStyle w:val="ListParagraph"/>
        <w:numPr>
          <w:ilvl w:val="0"/>
          <w:numId w:val="16"/>
        </w:numPr>
        <w:spacing w:after="80"/>
      </w:pPr>
      <w:r>
        <w:rPr>
          <w:sz w:val="21"/>
          <w:szCs w:val="21"/>
        </w:rPr>
        <w:t xml:space="preserve">Check whether this scan already includes a dynamic_race_probes result tagged for V2.3.4 with a fail (more requests succeeded than expected).</w:t>
      </w:r>
    </w:p>
    <w:p>
      <w:pPr>
        <w:pStyle w:val="ListParagraph"/>
        <w:numPr>
          <w:ilvl w:val="0"/>
          <w:numId w:val="16"/>
        </w:numPr>
        <w:spacing w:after="80"/>
      </w:pPr>
      <w:r>
        <w:rPr>
          <w:sz w:val="21"/>
          <w:szCs w:val="21"/>
        </w:rPr>
        <w:t xml:space="preserve">If present, this control automatically FAILS — skip to remediation.</w:t>
      </w:r>
    </w:p>
    <w:p>
      <w:pPr>
        <w:pStyle w:val="ListParagraph"/>
        <w:numPr>
          <w:ilvl w:val="0"/>
          <w:numId w:val="16"/>
        </w:numPr>
        <w:spacing w:after="80"/>
      </w:pPr>
      <w:r>
        <w:rPr>
          <w:sz w:val="21"/>
          <w:szCs w:val="21"/>
        </w:rPr>
        <w:t xml:space="preserve">If not present, that alone doesn't mean PASS — a single clean run doesn't prove race-safety under every timing. Continue with the steps below.</w:t>
      </w:r>
    </w:p>
    <w:p>
      <w:pPr>
        <w:pStyle w:val="ListParagraph"/>
        <w:numPr>
          <w:ilvl w:val="0"/>
          <w:numId w:val="16"/>
        </w:numPr>
        <w:spacing w:after="80"/>
      </w:pPr>
      <w:r>
        <w:rPr>
          <w:sz w:val="21"/>
          <w:szCs w:val="21"/>
        </w:rPr>
        <w:t xml:space="preserve">List the flows in this app where two identical requests happening at the same moment would cause real harm — double-spending a coupon, double-booking the same seat, submitting the same payment twice.</w:t>
      </w:r>
    </w:p>
    <w:p>
      <w:pPr>
        <w:pStyle w:val="ListParagraph"/>
        <w:numPr>
          <w:ilvl w:val="0"/>
          <w:numId w:val="16"/>
        </w:numPr>
        <w:spacing w:after="80"/>
      </w:pPr>
      <w:r>
        <w:rPr>
          <w:sz w:val="21"/>
          <w:szCs w:val="21"/>
        </w:rPr>
        <w:t xml:space="preserve">For each flow, either configure a dynamic_race_probes entry (endpoint, method, concurrency) so this mechanism tests it directly next scan, or test it yourself: send several identical requests to the same endpoint at nearly the same time (parallel script or multiple terminal windows) and confirm only one actually succeeds.</w:t>
      </w:r>
    </w:p>
    <w:p>
      <w:pPr>
        <w:pStyle w:val="ListParagraph"/>
        <w:numPr>
          <w:ilvl w:val="0"/>
          <w:numId w:val="16"/>
        </w:numPr>
        <w:spacing w:after="80"/>
      </w:pPr>
      <w:r>
        <w:rPr>
          <w:sz w:val="21"/>
          <w:szCs w:val="21"/>
        </w:rPr>
        <w:t xml:space="preserve">For each flow, check what actually prevents duplication: an idempotency key, a database-level unique constraint, or an explicit lock. Note: disabling a button on the website after it's clicked does NOT count — that's bypassed by calling the API directly.</w:t>
      </w:r>
    </w:p>
    <w:p>
      <w:pPr>
        <w:pStyle w:val="ListParagraph"/>
        <w:numPr>
          <w:ilvl w:val="0"/>
          <w:numId w:val="16"/>
        </w:numPr>
        <w:spacing w:after="80"/>
      </w:pPr>
      <w:r>
        <w:rPr>
          <w:sz w:val="21"/>
          <w:szCs w:val="21"/>
        </w:rPr>
        <w:t xml:space="preserve">Write down your result: PASS if only one request succeeds every time you test it (scripted or by hand). FAIL if more than one request succeeds and causes a duplicate action.</w:t>
      </w:r>
    </w:p>
    <w:p>
      <w:pPr>
        <w:pBdr>
          <w:bottom w:val="single" w:color="BFBFBF" w:sz="4" w:space="1"/>
        </w:pBdr>
        <w:spacing w:after="200" w:before="200"/>
      </w:pPr>
    </w:p>
    <w:p>
      <w:pPr>
        <w:pStyle w:val="Heading2"/>
        <w:spacing w:after="120" w:before="320"/>
      </w:pPr>
      <w:r>
        <w:rPr>
          <w:b/>
          <w:bCs/>
          <w:color w:val="2E74B5"/>
          <w:sz w:val="26"/>
          <w:szCs w:val="26"/>
        </w:rPr>
        <w:t xml:space="preserve">V2.3.5 — Multi-User Approval for High-Value Flows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high-value business logic flows require multi-user approval to prevent unauthorized or accidental actions (e.g. large monetary transfers, contract approvals, access to classified information, safety overrides in manufacturing).</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flows the business considers high-value or high-risk — large money transfers, contract approvals, access to classified information, safety overrides — require a second, different person's approval before they take effect.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"High-value" is a business risk decision, not something visible in code. Whether a $50 transfer needs a second approver but a $50,000 one does, or whether a routine config change is treated differently than a safety override, is something only this specific business can define — no code pattern can tell you where that line is.</w:t>
      </w:r>
    </w:p>
    <w:p>
      <w:pPr>
        <w:spacing w:after="60" w:before="160"/>
      </w:pPr>
      <w:r>
        <w:rPr>
          <w:b/>
          <w:bCs/>
          <w:color w:val="1F3864"/>
          <w:sz w:val="21"/>
          <w:szCs w:val="21"/>
        </w:rPr>
        <w:t xml:space="preserve">Manual Verification Steps</w:t>
      </w:r>
    </w:p>
    <w:p>
      <w:pPr>
        <w:pStyle w:val="ListParagraph"/>
        <w:numPr>
          <w:ilvl w:val="0"/>
          <w:numId w:val="17"/>
        </w:numPr>
        <w:spacing w:after="80"/>
      </w:pPr>
      <w:r>
        <w:rPr>
          <w:sz w:val="21"/>
          <w:szCs w:val="21"/>
        </w:rPr>
        <w:t xml:space="preserve">Get a list from the business or product team of which flows THEY consider high-value or high-risk (examples: large money transfers, contract approvals, access to classified information, safety overrides).</w:t>
      </w:r>
    </w:p>
    <w:p>
      <w:pPr>
        <w:pStyle w:val="ListParagraph"/>
        <w:numPr>
          <w:ilvl w:val="0"/>
          <w:numId w:val="17"/>
        </w:numPr>
        <w:spacing w:after="80"/>
      </w:pPr>
      <w:r>
        <w:rPr>
          <w:sz w:val="21"/>
          <w:szCs w:val="21"/>
        </w:rPr>
        <w:t xml:space="preserve">For each of those flows, confirm a second, genuinely different user account must approve it before it takes effect — not just the same user re-entering their password or re-authenticating.</w:t>
      </w:r>
    </w:p>
    <w:p>
      <w:pPr>
        <w:pStyle w:val="ListParagraph"/>
        <w:numPr>
          <w:ilvl w:val="0"/>
          <w:numId w:val="17"/>
        </w:numPr>
        <w:spacing w:after="80"/>
      </w:pPr>
      <w:r>
        <w:rPr>
          <w:sz w:val="21"/>
          <w:szCs w:val="21"/>
        </w:rPr>
        <w:t xml:space="preserve">Try to bypass the approval step yourself: call the relevant API endpoint directly, skipping whatever screen normally requests a second approval, and confirm the server still blocks the action until real approval happens.</w:t>
      </w:r>
    </w:p>
    <w:p>
      <w:pPr>
        <w:pStyle w:val="ListParagraph"/>
        <w:numPr>
          <w:ilvl w:val="0"/>
          <w:numId w:val="17"/>
        </w:numPr>
        <w:spacing w:after="80"/>
      </w:pPr>
      <w:r>
        <w:rPr>
          <w:sz w:val="21"/>
          <w:szCs w:val="21"/>
        </w:rPr>
        <w:t xml:space="preserve">Write down your result: PASS if every high-value flow you checked genuinely requires a second approver and can't be bypassed via a direct API call. FAIL if any high-value flow can complete without a second approver, or the approval step can be skipped by calling the API directly.</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V3 — Web Frontend Security</w:t>
      </w:r>
    </w:p>
    <w:p>
      <w:pPr>
        <w:pStyle w:val="Heading2"/>
        <w:spacing w:after="120" w:before="320"/>
      </w:pPr>
      <w:r>
        <w:rPr>
          <w:b/>
          <w:bCs/>
          <w:color w:val="2E74B5"/>
          <w:sz w:val="26"/>
          <w:szCs w:val="26"/>
        </w:rPr>
        <w:t xml:space="preserve">V3.1.1 — Documented Browser Security Requirements and Fallback Behavior</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states the expected security features that browsers using the application must support (such as HTTPS, HSTS, CSP, and other relevant HTTP security mechanisms), and defines how the application must behave when some of these features are not available (e.g. warning the user or blocking access).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of browser security features the app expects (like HTTPS, HSTS, CSP), plus a clear, specific description of what the app should do if a visitor's browser doesn't support one of them — for example, show a warning, or block access entirely.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scanner can check whether security headers like CSP or HSTS actually exist in the app's responses, but it has no way to know whether the INTENDED fallback behavior for missing support was ever written down anywhere, or whether that description is even fully thought through — that's a documentation and reading-comprehension task.</w:t>
      </w:r>
    </w:p>
    <w:p>
      <w:pPr>
        <w:spacing w:after="60" w:before="160"/>
      </w:pPr>
      <w:r>
        <w:rPr>
          <w:b/>
          <w:bCs/>
          <w:color w:val="1F3864"/>
          <w:sz w:val="21"/>
          <w:szCs w:val="21"/>
        </w:rPr>
        <w:t xml:space="preserve">Manual Verification Steps</w:t>
      </w:r>
    </w:p>
    <w:p>
      <w:pPr>
        <w:pStyle w:val="ListParagraph"/>
        <w:numPr>
          <w:ilvl w:val="0"/>
          <w:numId w:val="18"/>
        </w:numPr>
        <w:spacing w:after="80"/>
      </w:pPr>
      <w:r>
        <w:rPr>
          <w:sz w:val="21"/>
          <w:szCs w:val="21"/>
        </w:rPr>
        <w:t xml:space="preserve">Find the document that's supposed to list the browser security features this app expects (HTTPS, HSTS, CSP, and similar) and describe what should happen when a visitor's browser doesn't support one of them.</w:t>
      </w:r>
    </w:p>
    <w:p>
      <w:pPr>
        <w:pStyle w:val="ListParagraph"/>
        <w:numPr>
          <w:ilvl w:val="0"/>
          <w:numId w:val="18"/>
        </w:numPr>
        <w:spacing w:after="80"/>
      </w:pPr>
      <w:r>
        <w:rPr>
          <w:sz w:val="21"/>
          <w:szCs w:val="21"/>
        </w:rPr>
        <w:t xml:space="preserve">Check that the document gives a concrete, specific behavior — for example "block access and show error page X" or "show a warning banner but allow continued use" — not just a list of feature names with no stated fallback.</w:t>
      </w:r>
    </w:p>
    <w:p>
      <w:pPr>
        <w:pStyle w:val="ListParagraph"/>
        <w:numPr>
          <w:ilvl w:val="0"/>
          <w:numId w:val="18"/>
        </w:numPr>
        <w:spacing w:after="80"/>
      </w:pPr>
      <w:r>
        <w:rPr>
          <w:sz w:val="21"/>
          <w:szCs w:val="21"/>
        </w:rPr>
        <w:t xml:space="preserve">Make a note to cross-check this against control V3.7.5, which verifies whether the app's ACTUAL behavior matches what this document says.</w:t>
      </w:r>
    </w:p>
    <w:p>
      <w:pPr>
        <w:pStyle w:val="ListParagraph"/>
        <w:numPr>
          <w:ilvl w:val="0"/>
          <w:numId w:val="18"/>
        </w:numPr>
        <w:spacing w:after="80"/>
      </w:pPr>
      <w:r>
        <w:rPr>
          <w:sz w:val="21"/>
          <w:szCs w:val="21"/>
        </w:rPr>
        <w:t xml:space="preserve">Write down your result: PASS if the document exists and clearly specifies concrete fallback behavior. FAIL if no such document exists, or if it lists features but never says what happens when they're missing.</w:t>
      </w:r>
    </w:p>
    <w:p>
      <w:pPr>
        <w:pBdr>
          <w:bottom w:val="single" w:color="BFBFBF" w:sz="4" w:space="1"/>
        </w:pBdr>
        <w:spacing w:after="200" w:before="200"/>
      </w:pPr>
    </w:p>
    <w:p>
      <w:pPr>
        <w:pStyle w:val="Heading2"/>
        <w:spacing w:after="120" w:before="320"/>
      </w:pPr>
      <w:r>
        <w:rPr>
          <w:b/>
          <w:bCs/>
          <w:color w:val="2E74B5"/>
          <w:sz w:val="26"/>
          <w:szCs w:val="26"/>
        </w:rPr>
        <w:t xml:space="preserve">V3.2.3 — DOM Clobbering Avoidance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avoids DOM clobbering when using client-side JavaScript, by employing explicit variable declarations, strict type checking, avoiding globals stored on the document object, and implementing namespace isolation.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"DOM clobbering" is an attack where a malicious HTML element (like an `&lt;img id="config"&gt;` or `&lt;form name="apiUrl"&gt;`) can accidentally override a JavaScript variable of the same name if the code isn't careful about how it reads global values. This control checks that the frontend code is written in a disciplined way that prevents this — explicit variable declarations, strict typing, and not casually reading values off `window`/`document`.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isn't a single bug you can point to in one file — it's a coding discipline that has to hold true across the entire frontend codebase. A scanner can't confidently say a discipline "holds everywhere" just from spotting one instance of it being followed (or broken); it would need to reason about the whole codebase's conventions, which is a human review task.</w:t>
      </w:r>
    </w:p>
    <w:p>
      <w:pPr>
        <w:spacing w:after="60" w:before="160"/>
      </w:pPr>
      <w:r>
        <w:rPr>
          <w:b/>
          <w:bCs/>
          <w:color w:val="1F3864"/>
          <w:sz w:val="21"/>
          <w:szCs w:val="21"/>
        </w:rPr>
        <w:t xml:space="preserve">Manual Verification Steps</w:t>
      </w:r>
    </w:p>
    <w:p>
      <w:pPr>
        <w:pStyle w:val="ListParagraph"/>
        <w:numPr>
          <w:ilvl w:val="0"/>
          <w:numId w:val="19"/>
        </w:numPr>
        <w:spacing w:after="80"/>
      </w:pPr>
      <w:r>
        <w:rPr>
          <w:sz w:val="21"/>
          <w:szCs w:val="21"/>
        </w:rPr>
        <w:t xml:space="preserve">Search the frontend codebase for places where the code reads or writes global variables directly off `window` or `document`, without going through a dedicated namespace object (like `window.MyApp.config` instead of a bare global).</w:t>
      </w:r>
    </w:p>
    <w:p>
      <w:pPr>
        <w:pStyle w:val="ListParagraph"/>
        <w:numPr>
          <w:ilvl w:val="0"/>
          <w:numId w:val="19"/>
        </w:numPr>
        <w:spacing w:after="80"/>
      </w:pPr>
      <w:r>
        <w:rPr>
          <w:sz w:val="21"/>
          <w:szCs w:val="21"/>
        </w:rPr>
        <w:t xml:space="preserve">Pay special attention to security-sensitive values — API base URLs, feature flags, authentication tokens — and check whether any of them could be silently overridden by an attacker-controlled HTML element, such as an `&lt;img id="..."&gt;` or `&lt;form name="..."&gt;` tag with a matching name.</w:t>
      </w:r>
    </w:p>
    <w:p>
      <w:pPr>
        <w:pStyle w:val="ListParagraph"/>
        <w:numPr>
          <w:ilvl w:val="0"/>
          <w:numId w:val="19"/>
        </w:numPr>
        <w:spacing w:after="80"/>
      </w:pPr>
      <w:r>
        <w:rPr>
          <w:sz w:val="21"/>
          <w:szCs w:val="21"/>
        </w:rPr>
        <w:t xml:space="preserve">Check the project's build/compiler configuration and confirm strict mode (or TypeScript strict typing) is actually turned ON and enforced — not just present in a config file while errors are being suppressed or ignored elsewhere.</w:t>
      </w:r>
    </w:p>
    <w:p>
      <w:pPr>
        <w:pStyle w:val="ListParagraph"/>
        <w:numPr>
          <w:ilvl w:val="0"/>
          <w:numId w:val="19"/>
        </w:numPr>
        <w:spacing w:after="80"/>
      </w:pPr>
      <w:r>
        <w:rPr>
          <w:sz w:val="21"/>
          <w:szCs w:val="21"/>
        </w:rPr>
        <w:t xml:space="preserve">Write down your result: PASS if the codebase consistently avoids unguarded global reads, uses namespacing, and strict typing is genuinely enforced. FAIL if you find security-sensitive values read directly from unguarded globals, or if strict mode is nominally configured but not actually enforced.</w:t>
      </w:r>
    </w:p>
    <w:p>
      <w:pPr>
        <w:pBdr>
          <w:bottom w:val="single" w:color="BFBFBF" w:sz="4" w:space="1"/>
        </w:pBdr>
        <w:spacing w:after="200" w:before="200"/>
      </w:pPr>
    </w:p>
    <w:p>
      <w:pPr>
        <w:pStyle w:val="Heading2"/>
        <w:spacing w:after="120" w:before="320"/>
      </w:pPr>
      <w:r>
        <w:rPr>
          <w:b/>
          <w:bCs/>
          <w:color w:val="2E74B5"/>
          <w:sz w:val="26"/>
          <w:szCs w:val="26"/>
        </w:rPr>
        <w:t xml:space="preserve">V3.5.4 — Separate Hostnames for Separate Security Domains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separate applications, especially those from different security domains, are hosted on separate hostnames rather than relying on path-based separation under a shared hostname.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different applications — especially ones that should be kept securely separate from each other — are each given their own hostname (like `app.example.com` and `admin.example.com`) rather than being split up by URL path under one shared hostname (like `example.com/app` and `example.com/admin`).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decision made in DNS records and deployment configuration — it has nothing to do with what's in the application's source code, so a scanner reading the repository has no way to see it.</w:t>
      </w:r>
    </w:p>
    <w:p>
      <w:pPr>
        <w:spacing w:after="60" w:before="160"/>
      </w:pPr>
      <w:r>
        <w:rPr>
          <w:b/>
          <w:bCs/>
          <w:color w:val="1F3864"/>
          <w:sz w:val="21"/>
          <w:szCs w:val="21"/>
        </w:rPr>
        <w:t xml:space="preserve">Manual Verification Steps</w:t>
      </w:r>
    </w:p>
    <w:p>
      <w:pPr>
        <w:pStyle w:val="ListParagraph"/>
        <w:numPr>
          <w:ilvl w:val="0"/>
          <w:numId w:val="20"/>
        </w:numPr>
        <w:spacing w:after="80"/>
      </w:pPr>
      <w:r>
        <w:rPr>
          <w:sz w:val="21"/>
          <w:szCs w:val="21"/>
        </w:rPr>
        <w:t xml:space="preserve">List every separate application or security domain that's served as part of this deployment (for example: the main app, an admin panel, a partner-facing app).</w:t>
      </w:r>
    </w:p>
    <w:p>
      <w:pPr>
        <w:pStyle w:val="ListParagraph"/>
        <w:numPr>
          <w:ilvl w:val="0"/>
          <w:numId w:val="20"/>
        </w:numPr>
        <w:spacing w:after="80"/>
      </w:pPr>
      <w:r>
        <w:rPr>
          <w:sz w:val="21"/>
          <w:szCs w:val="21"/>
        </w:rPr>
        <w:t xml:space="preserve">For each one, confirm it has its own dedicated hostname — not a shared hostname with a different URL path (like `app.example.com/admin` instead of `admin.example.com`). Path-based separation doesn't actually isolate cookies, CSP policies, or the browser's same-origin protections.</w:t>
      </w:r>
    </w:p>
    <w:p>
      <w:pPr>
        <w:pStyle w:val="ListParagraph"/>
        <w:numPr>
          <w:ilvl w:val="0"/>
          <w:numId w:val="20"/>
        </w:numPr>
        <w:spacing w:after="80"/>
      </w:pPr>
      <w:r>
        <w:rPr>
          <w:sz w:val="21"/>
          <w:szCs w:val="21"/>
        </w:rPr>
        <w:t xml:space="preserve">Check how cookies are scoped (look for the `Domain=` attribute on cookies) and confirm cookies aren't accidentally set broadly enough to be shared across hostnames that are supposed to be isolated from each other.</w:t>
      </w:r>
    </w:p>
    <w:p>
      <w:pPr>
        <w:pStyle w:val="ListParagraph"/>
        <w:numPr>
          <w:ilvl w:val="0"/>
          <w:numId w:val="20"/>
        </w:numPr>
        <w:spacing w:after="80"/>
      </w:pPr>
      <w:r>
        <w:rPr>
          <w:sz w:val="21"/>
          <w:szCs w:val="21"/>
        </w:rPr>
        <w:t xml:space="preserve">Write down your result: PASS if every distinct security domain has its own hostname and cookies are scoped correctly. FAIL if any two applications that should be isolated are sharing a hostname with only a path difference, or if cookies leak across hostnames that should be separate.</w:t>
      </w:r>
    </w:p>
    <w:p>
      <w:pPr>
        <w:pBdr>
          <w:bottom w:val="single" w:color="BFBFBF" w:sz="4" w:space="1"/>
        </w:pBdr>
        <w:spacing w:after="200" w:before="200"/>
      </w:pPr>
    </w:p>
    <w:p>
      <w:pPr>
        <w:pStyle w:val="Heading2"/>
        <w:spacing w:after="120" w:before="320"/>
      </w:pPr>
      <w:r>
        <w:rPr>
          <w:b/>
          <w:bCs/>
          <w:color w:val="2E74B5"/>
          <w:sz w:val="26"/>
          <w:szCs w:val="26"/>
        </w:rPr>
        <w:t xml:space="preserve">V3.7.3 — Visible, Cancelable External-Redirect Warning</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Human UX/Communication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shows a notification when the user is being redirected to a URL outside of the application's control, with an option to cancel the navigation.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whenever the app is about to send a user to an external website outside its own control, the user actually sees a clear notice about it first, and has a real way to cancel before it happens.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a warning notice is actually visible, clearly worded, and genuinely cancelable to a real person is a subjective, perceptual judgment — it's about how a human experiences the interface, which isn't something a pattern-matcher can assess.</w:t>
      </w:r>
    </w:p>
    <w:p>
      <w:pPr>
        <w:spacing w:after="60" w:before="160"/>
      </w:pPr>
      <w:r>
        <w:rPr>
          <w:b/>
          <w:bCs/>
          <w:color w:val="1F3864"/>
          <w:sz w:val="21"/>
          <w:szCs w:val="21"/>
        </w:rPr>
        <w:t xml:space="preserve">Manual Verification Steps</w:t>
      </w:r>
    </w:p>
    <w:p>
      <w:pPr>
        <w:pStyle w:val="ListParagraph"/>
        <w:numPr>
          <w:ilvl w:val="0"/>
          <w:numId w:val="21"/>
        </w:numPr>
        <w:spacing w:after="80"/>
      </w:pPr>
      <w:r>
        <w:rPr>
          <w:sz w:val="21"/>
          <w:szCs w:val="21"/>
        </w:rPr>
        <w:t xml:space="preserve">Go through every place in the app that redirects a user to an outside website, and trigger each one yourself, the way a real user would.</w:t>
      </w:r>
    </w:p>
    <w:p>
      <w:pPr>
        <w:pStyle w:val="ListParagraph"/>
        <w:numPr>
          <w:ilvl w:val="0"/>
          <w:numId w:val="21"/>
        </w:numPr>
        <w:spacing w:after="80"/>
      </w:pPr>
      <w:r>
        <w:rPr>
          <w:sz w:val="21"/>
          <w:szCs w:val="21"/>
        </w:rPr>
        <w:t xml:space="preserve">For each one, confirm a visible notice appears BEFORE the redirect happens (not a silent, instant redirect), and that the notice actually names or shows the destination the user is being sent to.</w:t>
      </w:r>
    </w:p>
    <w:p>
      <w:pPr>
        <w:pStyle w:val="ListParagraph"/>
        <w:numPr>
          <w:ilvl w:val="0"/>
          <w:numId w:val="21"/>
        </w:numPr>
        <w:spacing w:after="80"/>
      </w:pPr>
      <w:r>
        <w:rPr>
          <w:sz w:val="21"/>
          <w:szCs w:val="21"/>
        </w:rPr>
        <w:t xml:space="preserve">Confirm there's a real, working "cancel" button or option — not just a countdown timer that redirects anyway regardless of what the user does.</w:t>
      </w:r>
    </w:p>
    <w:p>
      <w:pPr>
        <w:pStyle w:val="ListParagraph"/>
        <w:numPr>
          <w:ilvl w:val="0"/>
          <w:numId w:val="21"/>
        </w:numPr>
        <w:spacing w:after="80"/>
      </w:pPr>
      <w:r>
        <w:rPr>
          <w:sz w:val="21"/>
          <w:szCs w:val="21"/>
        </w:rPr>
        <w:t xml:space="preserve">Write down your result: PASS if every external redirect shows a clear notice with a working cancel option. FAIL if any redirect happens silently, doesn't show the destination, or can't actually be canceled.</w:t>
      </w:r>
    </w:p>
    <w:p>
      <w:pPr>
        <w:pBdr>
          <w:bottom w:val="single" w:color="BFBFBF" w:sz="4" w:space="1"/>
        </w:pBdr>
        <w:spacing w:after="200" w:before="200"/>
      </w:pPr>
    </w:p>
    <w:p>
      <w:pPr>
        <w:pStyle w:val="Heading2"/>
        <w:spacing w:after="120" w:before="320"/>
      </w:pPr>
      <w:r>
        <w:rPr>
          <w:b/>
          <w:bCs/>
          <w:color w:val="2E74B5"/>
          <w:sz w:val="26"/>
          <w:szCs w:val="26"/>
        </w:rPr>
        <w:t xml:space="preserve">V3.7.5 — Actual Behavior Matches Documented Fallback Policy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Implementation Matches Documented Policy</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behaves as documented (such as warning the user or blocking access) if the browser used to access the application does not support the expected security features.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visitor's browser is missing one of the expected security features (like HSTS or CSP support), the app ACTUALLY does what the V3.1.1 documentation says it should do — for example, actually showing the warning, or actually blocking access.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directly depends on the documentation from V3.1.1 existing and being specific. Confirming the app "behaves as documented" means comparing what the document says should happen against what genuinely happens when you test it in an unsupported browser — a side-by-side comparison a human has to make.</w:t>
      </w:r>
    </w:p>
    <w:p>
      <w:pPr>
        <w:spacing w:after="60" w:before="160"/>
      </w:pPr>
      <w:r>
        <w:rPr>
          <w:b/>
          <w:bCs/>
          <w:color w:val="1F3864"/>
          <w:sz w:val="21"/>
          <w:szCs w:val="21"/>
        </w:rPr>
        <w:t xml:space="preserve">Manual Verification Steps</w:t>
      </w:r>
    </w:p>
    <w:p>
      <w:pPr>
        <w:pStyle w:val="ListParagraph"/>
        <w:numPr>
          <w:ilvl w:val="0"/>
          <w:numId w:val="22"/>
        </w:numPr>
        <w:spacing w:after="80"/>
      </w:pPr>
      <w:r>
        <w:rPr>
          <w:sz w:val="21"/>
          <w:szCs w:val="21"/>
        </w:rPr>
        <w:t xml:space="preserve">Pull up the fallback behavior documented under control V3.1.1 (what's SUPPOSED to happen when a browser lacks a required security feature).</w:t>
      </w:r>
    </w:p>
    <w:p>
      <w:pPr>
        <w:pStyle w:val="ListParagraph"/>
        <w:numPr>
          <w:ilvl w:val="0"/>
          <w:numId w:val="22"/>
        </w:numPr>
        <w:spacing w:after="80"/>
      </w:pPr>
      <w:r>
        <w:rPr>
          <w:sz w:val="21"/>
          <w:szCs w:val="21"/>
        </w:rPr>
        <w:t xml:space="preserve">If V3.1.1 failed because no such documentation exists, this control cannot be properly verified either — flag it as blocked pending V3.1.1 being fixed.</w:t>
      </w:r>
    </w:p>
    <w:p>
      <w:pPr>
        <w:pStyle w:val="ListParagraph"/>
        <w:numPr>
          <w:ilvl w:val="0"/>
          <w:numId w:val="22"/>
        </w:numPr>
        <w:spacing w:after="80"/>
      </w:pPr>
      <w:r>
        <w:rPr>
          <w:sz w:val="21"/>
          <w:szCs w:val="21"/>
        </w:rPr>
        <w:t xml:space="preserve">Simulate a browser that's missing the relevant security features — for example, disable specific JavaScript features, or use a proxy tool to strip out security headers like CSP or HSTS from the responses before they reach the browser.</w:t>
      </w:r>
    </w:p>
    <w:p>
      <w:pPr>
        <w:pStyle w:val="ListParagraph"/>
        <w:numPr>
          <w:ilvl w:val="0"/>
          <w:numId w:val="22"/>
        </w:numPr>
        <w:spacing w:after="80"/>
      </w:pPr>
      <w:r>
        <w:rPr>
          <w:sz w:val="21"/>
          <w:szCs w:val="21"/>
        </w:rPr>
        <w:t xml:space="preserve">Access the app under those simulated conditions and observe what actually happens.</w:t>
      </w:r>
    </w:p>
    <w:p>
      <w:pPr>
        <w:pStyle w:val="ListParagraph"/>
        <w:numPr>
          <w:ilvl w:val="0"/>
          <w:numId w:val="22"/>
        </w:numPr>
        <w:spacing w:after="80"/>
      </w:pPr>
      <w:r>
        <w:rPr>
          <w:sz w:val="21"/>
          <w:szCs w:val="21"/>
        </w:rPr>
        <w:t xml:space="preserve">Write down your result: PASS if the app's actual behavior matches what the V3.1.1 document says (the right warning appears, or access is blocked, exactly as specified). FAIL if the app behaves differently than documented — for example, the document says access should be blocked but the app lets you in anyway.</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V4 — API and Web Service</w:t>
      </w:r>
    </w:p>
    <w:p>
      <w:pPr>
        <w:pStyle w:val="Heading2"/>
        <w:spacing w:after="120" w:before="320"/>
      </w:pPr>
      <w:r>
        <w:rPr>
          <w:b/>
          <w:bCs/>
          <w:color w:val="2E74B5"/>
          <w:sz w:val="26"/>
          <w:szCs w:val="26"/>
        </w:rPr>
        <w:t xml:space="preserve">V4.1.5 — Per-Message Digital Signatures for Sensitive/Multi-Hop Requests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per-message digital signatures are used to provide additional assurance on top of transport protections for requests or transactions which are highly sensitive or which traverse a number of systems.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For requests that are especially sensitive (like financial transfers) or that pass through several systems before reaching their destination, this control checks that each individual message carries its own digital signature — on top of the encryption already provided by HTTPS/TLS — so the final receiving system can verify it wasn't tampered with, even if something in the middle of the chain was compromised.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Deciding which requests count as "highly sensitive" or "traverse enough systems" to need this extra protection is an architectural risk decision made by this business — it isn't a pattern that shows up as a specific shape in the code.</w:t>
      </w:r>
    </w:p>
    <w:p>
      <w:pPr>
        <w:spacing w:after="60" w:before="160"/>
      </w:pPr>
      <w:r>
        <w:rPr>
          <w:b/>
          <w:bCs/>
          <w:color w:val="1F3864"/>
          <w:sz w:val="21"/>
          <w:szCs w:val="21"/>
        </w:rPr>
        <w:t xml:space="preserve">Manual Verification Steps</w:t>
      </w:r>
    </w:p>
    <w:p>
      <w:pPr>
        <w:pStyle w:val="ListParagraph"/>
        <w:numPr>
          <w:ilvl w:val="0"/>
          <w:numId w:val="23"/>
        </w:numPr>
        <w:spacing w:after="80"/>
      </w:pPr>
      <w:r>
        <w:rPr>
          <w:sz w:val="21"/>
          <w:szCs w:val="21"/>
        </w:rPr>
        <w:t xml:space="preserve">List the requests or transactions in this app that are either unusually sensitive (for example, financial transfers) or that pass through multiple systems/services before reaching their final destination.</w:t>
      </w:r>
    </w:p>
    <w:p>
      <w:pPr>
        <w:pStyle w:val="ListParagraph"/>
        <w:numPr>
          <w:ilvl w:val="0"/>
          <w:numId w:val="23"/>
        </w:numPr>
        <w:spacing w:after="80"/>
      </w:pPr>
      <w:r>
        <w:rPr>
          <w:sz w:val="21"/>
          <w:szCs w:val="21"/>
        </w:rPr>
        <w:t xml:space="preserve">For each one, confirm it carries its own digital signature on the message itself — separate from and in addition to TLS/HTTPS — that the receiving system can verify even if a system in the middle of the chain is compromised.</w:t>
      </w:r>
    </w:p>
    <w:p>
      <w:pPr>
        <w:pStyle w:val="ListParagraph"/>
        <w:numPr>
          <w:ilvl w:val="0"/>
          <w:numId w:val="23"/>
        </w:numPr>
        <w:spacing w:after="80"/>
      </w:pPr>
      <w:r>
        <w:rPr>
          <w:sz w:val="21"/>
          <w:szCs w:val="21"/>
        </w:rPr>
        <w:t xml:space="preserve">Confirm the key used to create this signature is managed separately from the TLS certificates used for the connection itself, so a TLS certificate compromise doesn't also let an attacker forge message signatures.</w:t>
      </w:r>
    </w:p>
    <w:p>
      <w:pPr>
        <w:pStyle w:val="ListParagraph"/>
        <w:numPr>
          <w:ilvl w:val="0"/>
          <w:numId w:val="23"/>
        </w:numPr>
        <w:spacing w:after="80"/>
      </w:pPr>
      <w:r>
        <w:rPr>
          <w:sz w:val="21"/>
          <w:szCs w:val="21"/>
        </w:rPr>
        <w:t xml:space="preserve">Write down your result: PASS if every sensitive or multi-hop request carries an independent, verifiable message-level signature. FAIL if any such request relies only on TLS with no additional per-message signature.</w:t>
      </w:r>
    </w:p>
    <w:p>
      <w:pPr>
        <w:pBdr>
          <w:bottom w:val="single" w:color="BFBFBF" w:sz="4" w:space="1"/>
        </w:pBdr>
        <w:spacing w:after="200" w:before="200"/>
      </w:pPr>
    </w:p>
    <w:p>
      <w:pPr>
        <w:pStyle w:val="Heading2"/>
        <w:spacing w:after="120" w:before="320"/>
      </w:pPr>
      <w:r>
        <w:rPr>
          <w:b/>
          <w:bCs/>
          <w:color w:val="2E74B5"/>
          <w:sz w:val="26"/>
          <w:szCs w:val="26"/>
        </w:rPr>
        <w:t xml:space="preserve">V4.2.2 — No Content-Length / Framing Conflicts (Request Smuggling)</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when generating HTTP messages, the Content-Length header field does not conflict with the length of the content as determined by the framing of the HTTP protocol, in order to prevent request smuggling attacks.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app's server stack never lets the declared Content-Length header disagree with how long the message body actually is. When that mismatch is allowed to slip through, an attacker can hide a smuggled second request inside what looks like one normal request — this is the classic root cause of request-smuggling attacks.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property of the raw, wire-level HTTP traffic, not something visible by reading application source code (which never handles that framing directly). Confirming it holds requires actually sending malformed HTTP messages and observing what the live server does. There is a partial automatic detector: a dynamic (live-traffic) check called REQUEST_SMUGGLING already probes exactly this against the running app.</w:t>
      </w:r>
    </w:p>
    <w:p>
      <w:pPr>
        <w:spacing w:after="60" w:before="160"/>
      </w:pPr>
      <w:r>
        <w:rPr>
          <w:b/>
          <w:bCs/>
          <w:color w:val="1F3864"/>
          <w:sz w:val="21"/>
          <w:szCs w:val="21"/>
        </w:rPr>
        <w:t xml:space="preserve">Manual Verification Steps</w:t>
      </w:r>
    </w:p>
    <w:p>
      <w:pPr>
        <w:pStyle w:val="ListParagraph"/>
        <w:numPr>
          <w:ilvl w:val="0"/>
          <w:numId w:val="24"/>
        </w:numPr>
        <w:spacing w:after="80"/>
      </w:pPr>
      <w:r>
        <w:rPr>
          <w:sz w:val="21"/>
          <w:szCs w:val="21"/>
        </w:rPr>
        <w:t xml:space="preserve">Check whether this scan's live (dynamic) findings already include a REQUEST_SMUGGLING result.</w:t>
      </w:r>
    </w:p>
    <w:p>
      <w:pPr>
        <w:pStyle w:val="ListParagraph"/>
        <w:numPr>
          <w:ilvl w:val="0"/>
          <w:numId w:val="24"/>
        </w:numPr>
        <w:spacing w:after="80"/>
      </w:pPr>
      <w:r>
        <w:rPr>
          <w:sz w:val="21"/>
          <w:szCs w:val="21"/>
        </w:rPr>
        <w:t xml:space="preserve">If present, this control automatically FAILS — that's confirmed evidence of the vulnerability from live testing.</w:t>
      </w:r>
    </w:p>
    <w:p>
      <w:pPr>
        <w:pStyle w:val="ListParagraph"/>
        <w:numPr>
          <w:ilvl w:val="0"/>
          <w:numId w:val="24"/>
        </w:numPr>
        <w:spacing w:after="80"/>
      </w:pPr>
      <w:r>
        <w:rPr>
          <w:sz w:val="21"/>
          <w:szCs w:val="21"/>
        </w:rPr>
        <w:t xml:space="preserve">If not present, use a raw HTTP tool (not a normal browser or standard client library, since those automatically clean up and hide this exact problem) to send a request where the Content-Length header doesn't match the real length of the message body.</w:t>
      </w:r>
    </w:p>
    <w:p>
      <w:pPr>
        <w:pStyle w:val="ListParagraph"/>
        <w:numPr>
          <w:ilvl w:val="0"/>
          <w:numId w:val="24"/>
        </w:numPr>
        <w:spacing w:after="80"/>
      </w:pPr>
      <w:r>
        <w:rPr>
          <w:sz w:val="21"/>
          <w:szCs w:val="21"/>
        </w:rPr>
        <w:t xml:space="preserve">Confirm the server or proxy REJECTS the mismatched request outright, instead of guessing which value to trust — that guessing behavior is exactly what causes request smuggling.</w:t>
      </w:r>
    </w:p>
    <w:p>
      <w:pPr>
        <w:pStyle w:val="ListParagraph"/>
        <w:numPr>
          <w:ilvl w:val="0"/>
          <w:numId w:val="24"/>
        </w:numPr>
        <w:spacing w:after="80"/>
      </w:pPr>
      <w:r>
        <w:rPr>
          <w:sz w:val="21"/>
          <w:szCs w:val="21"/>
        </w:rPr>
        <w:t xml:space="preserve">Repeat this test separately at every point in the stack — the application server, any reverse proxy, and any CDN — since a mismatch tolerated at even one of these points can be exploited.</w:t>
      </w:r>
    </w:p>
    <w:p>
      <w:pPr>
        <w:pStyle w:val="ListParagraph"/>
        <w:numPr>
          <w:ilvl w:val="0"/>
          <w:numId w:val="24"/>
        </w:numPr>
        <w:spacing w:after="80"/>
      </w:pPr>
      <w:r>
        <w:rPr>
          <w:sz w:val="21"/>
          <w:szCs w:val="21"/>
        </w:rPr>
        <w:t xml:space="preserve">Write down your result: PASS if every point in the stack rejects requests with mismatched Content-Length/body length. FAIL if any point in the stack accepts the mismatch.</w:t>
      </w:r>
    </w:p>
    <w:p>
      <w:pPr>
        <w:pBdr>
          <w:bottom w:val="single" w:color="BFBFBF" w:sz="4" w:space="1"/>
        </w:pBdr>
        <w:spacing w:after="200" w:before="200"/>
      </w:pPr>
    </w:p>
    <w:p>
      <w:pPr>
        <w:pStyle w:val="Heading2"/>
        <w:spacing w:after="120" w:before="320"/>
      </w:pPr>
      <w:r>
        <w:rPr>
          <w:b/>
          <w:bCs/>
          <w:color w:val="2E74B5"/>
          <w:sz w:val="26"/>
          <w:szCs w:val="26"/>
        </w:rPr>
        <w:t xml:space="preserve">V4.2.4 — No CR/LF Header Injection over HTTP/2 or HTTP/3</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only accepts HTTP/2 and HTTP/3 requests where the header fields and values do not contain any CR, LF, or CRLF sequences, to prevent header injection attacks.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app's server rejects any HTTP/2 or HTTP/3 request containing hidden line-break characters (CR, LF, or the combination CRLF) inside header values — these characters can be used to inject fake headers or smuggle extra content past the server's intended parsing.</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HTTP/2 and HTTP/3 use a binary, length-prefixed format rather than plain text lines, so this is largely about whether the actual server software correctly enforces the protocol — something that can only be confirmed by testing the live, running endpoint, not by reading source code. There is a partial automatic detector: a dynamic (live-traffic) check called CRLF_HEADER_REFLECTION already probes exactly this against the running app.</w:t>
      </w:r>
    </w:p>
    <w:p>
      <w:pPr>
        <w:spacing w:after="60" w:before="160"/>
      </w:pPr>
      <w:r>
        <w:rPr>
          <w:b/>
          <w:bCs/>
          <w:color w:val="1F3864"/>
          <w:sz w:val="21"/>
          <w:szCs w:val="21"/>
        </w:rPr>
        <w:t xml:space="preserve">Manual Verification Steps</w:t>
      </w:r>
    </w:p>
    <w:p>
      <w:pPr>
        <w:pStyle w:val="ListParagraph"/>
        <w:numPr>
          <w:ilvl w:val="0"/>
          <w:numId w:val="25"/>
        </w:numPr>
        <w:spacing w:after="80"/>
      </w:pPr>
      <w:r>
        <w:rPr>
          <w:sz w:val="21"/>
          <w:szCs w:val="21"/>
        </w:rPr>
        <w:t xml:space="preserve">Check whether this scan's live (dynamic) findings already include a CRLF_HEADER_REFLECTION result.</w:t>
      </w:r>
    </w:p>
    <w:p>
      <w:pPr>
        <w:pStyle w:val="ListParagraph"/>
        <w:numPr>
          <w:ilvl w:val="0"/>
          <w:numId w:val="25"/>
        </w:numPr>
        <w:spacing w:after="80"/>
      </w:pPr>
      <w:r>
        <w:rPr>
          <w:sz w:val="21"/>
          <w:szCs w:val="21"/>
        </w:rPr>
        <w:t xml:space="preserve">If present, this control automatically FAILS — that's confirmed evidence from live testing.</w:t>
      </w:r>
    </w:p>
    <w:p>
      <w:pPr>
        <w:pStyle w:val="ListParagraph"/>
        <w:numPr>
          <w:ilvl w:val="0"/>
          <w:numId w:val="25"/>
        </w:numPr>
        <w:spacing w:after="80"/>
      </w:pPr>
      <w:r>
        <w:rPr>
          <w:sz w:val="21"/>
          <w:szCs w:val="21"/>
        </w:rPr>
        <w:t xml:space="preserve">If not present, confirm the actual deployment terminates HTTP/2 or HTTP/3 connections all the way through — check that it isn't secretly being translated down to HTTP/1.1 by an internal proxy somewhere along the request path.</w:t>
      </w:r>
    </w:p>
    <w:p>
      <w:pPr>
        <w:pStyle w:val="ListParagraph"/>
        <w:numPr>
          <w:ilvl w:val="0"/>
          <w:numId w:val="25"/>
        </w:numPr>
        <w:spacing w:after="80"/>
      </w:pPr>
      <w:r>
        <w:rPr>
          <w:sz w:val="21"/>
          <w:szCs w:val="21"/>
        </w:rPr>
        <w:t xml:space="preserve">Attempt to send header values containing CR/LF (carriage return / line feed) characters to the live endpoint, and confirm the server rejects the connection rather than passing those characters through.</w:t>
      </w:r>
    </w:p>
    <w:p>
      <w:pPr>
        <w:pStyle w:val="ListParagraph"/>
        <w:numPr>
          <w:ilvl w:val="0"/>
          <w:numId w:val="25"/>
        </w:numPr>
        <w:spacing w:after="80"/>
      </w:pPr>
      <w:r>
        <w:rPr>
          <w:sz w:val="21"/>
          <w:szCs w:val="21"/>
        </w:rPr>
        <w:t xml:space="preserve">Repeat this check for any internal service-to-service connection in the system that might downgrade to HTTP/1.1 along the way.</w:t>
      </w:r>
    </w:p>
    <w:p>
      <w:pPr>
        <w:pStyle w:val="ListParagraph"/>
        <w:numPr>
          <w:ilvl w:val="0"/>
          <w:numId w:val="25"/>
        </w:numPr>
        <w:spacing w:after="80"/>
      </w:pPr>
      <w:r>
        <w:rPr>
          <w:sz w:val="21"/>
          <w:szCs w:val="21"/>
        </w:rPr>
        <w:t xml:space="preserve">Write down your result: PASS if every hop in the system rejects CR/LF injection attempts. FAIL if any hop lets them through.</w:t>
      </w:r>
    </w:p>
    <w:p>
      <w:pPr>
        <w:pBdr>
          <w:bottom w:val="single" w:color="BFBFBF" w:sz="4" w:space="1"/>
        </w:pBdr>
        <w:spacing w:after="200" w:before="200"/>
      </w:pPr>
    </w:p>
    <w:p>
      <w:pPr>
        <w:pStyle w:val="Heading2"/>
        <w:spacing w:after="120" w:before="320"/>
      </w:pPr>
      <w:r>
        <w:rPr>
          <w:b/>
          <w:bCs/>
          <w:color w:val="2E74B5"/>
          <w:sz w:val="26"/>
          <w:szCs w:val="26"/>
        </w:rPr>
        <w:t xml:space="preserve">V4.4.3 — Dedicated WebSocket Session Token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WebSocket sessions use a dedicated session token, separate from and not derived from the main HTTP session token.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token used to authenticate a WebSocket (real-time) connection is its own genuinely separate value — not just the same HTTP session cookie reused under a different name, and not mathematically derived from it in a way that means compromising one compromises the other.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the WebSocket token is genuinely independent, or just a renamed copy of the HTTP session token, is a decision about how the app issues tokens internally — something that requires tracing the token-issuance logic rather than a simple code pattern. There is a partial automatic detector: a live probe fetches the WebSocket token endpoint using the scan's real authenticated session and compares the token it gets back against every cookie/auth-header value that session is already using — an exact match is direct proof of reuse. This detector only catches literal reuse, though; it can't detect subtler cases like cryptographic derivation from the same secret, so a clean automated result never counts as a pass on its own.</w:t>
      </w:r>
    </w:p>
    <w:p>
      <w:pPr>
        <w:spacing w:after="60" w:before="160"/>
      </w:pPr>
      <w:r>
        <w:rPr>
          <w:b/>
          <w:bCs/>
          <w:color w:val="1F3864"/>
          <w:sz w:val="21"/>
          <w:szCs w:val="21"/>
        </w:rPr>
        <w:t xml:space="preserve">Manual Verification Steps</w:t>
      </w:r>
    </w:p>
    <w:p>
      <w:pPr>
        <w:pStyle w:val="ListParagraph"/>
        <w:numPr>
          <w:ilvl w:val="0"/>
          <w:numId w:val="26"/>
        </w:numPr>
        <w:spacing w:after="80"/>
      </w:pPr>
      <w:r>
        <w:rPr>
          <w:sz w:val="21"/>
          <w:szCs w:val="21"/>
        </w:rPr>
        <w:t xml:space="preserve">Check whether this scan's live (dynamic) findings already include a WEBSOCKET_TOKEN_DERIVED_FROM_SESSION result. (Note: this specific check only runs if the app has a WebSocket/realtime token endpoint AND the scan had an authenticated session — if either is missing, this automated check simply didn't run, and you'll need to verify everything manually.)</w:t>
      </w:r>
    </w:p>
    <w:p>
      <w:pPr>
        <w:pStyle w:val="ListParagraph"/>
        <w:numPr>
          <w:ilvl w:val="0"/>
          <w:numId w:val="26"/>
        </w:numPr>
        <w:spacing w:after="80"/>
      </w:pPr>
      <w:r>
        <w:rPr>
          <w:sz w:val="21"/>
          <w:szCs w:val="21"/>
        </w:rPr>
        <w:t xml:space="preserve">If that finding is present, this control automatically FAILS — that's confirmed evidence the WebSocket token is literally the same value as the HTTP session.</w:t>
      </w:r>
    </w:p>
    <w:p>
      <w:pPr>
        <w:pStyle w:val="ListParagraph"/>
        <w:numPr>
          <w:ilvl w:val="0"/>
          <w:numId w:val="26"/>
        </w:numPr>
        <w:spacing w:after="80"/>
      </w:pPr>
      <w:r>
        <w:rPr>
          <w:sz w:val="21"/>
          <w:szCs w:val="21"/>
        </w:rPr>
        <w:t xml:space="preserve">If not present, trace how the WebSocket token is actually generated in the code.</w:t>
      </w:r>
    </w:p>
    <w:p>
      <w:pPr>
        <w:pStyle w:val="ListParagraph"/>
        <w:numPr>
          <w:ilvl w:val="0"/>
          <w:numId w:val="26"/>
        </w:numPr>
        <w:spacing w:after="80"/>
      </w:pPr>
      <w:r>
        <w:rPr>
          <w:sz w:val="21"/>
          <w:szCs w:val="21"/>
        </w:rPr>
        <w:t xml:space="preserve">Confirm it's a genuinely separate, independently generated value — not the same HTTP session token simply relabeled, and not a value that's mathematically derived from the same secret as the HTTP session token.</w:t>
      </w:r>
    </w:p>
    <w:p>
      <w:pPr>
        <w:pStyle w:val="ListParagraph"/>
        <w:numPr>
          <w:ilvl w:val="0"/>
          <w:numId w:val="26"/>
        </w:numPr>
        <w:spacing w:after="80"/>
      </w:pPr>
      <w:r>
        <w:rPr>
          <w:sz w:val="21"/>
          <w:szCs w:val="21"/>
        </w:rPr>
        <w:t xml:space="preserve">Test what happens when you log out / revoke the HTTP session: confirm the WebSocket token does NOT remain independently usable afterward — unless that's a deliberate, documented design choice for this app.</w:t>
      </w:r>
    </w:p>
    <w:p>
      <w:pPr>
        <w:pStyle w:val="ListParagraph"/>
        <w:numPr>
          <w:ilvl w:val="0"/>
          <w:numId w:val="26"/>
        </w:numPr>
        <w:spacing w:after="80"/>
      </w:pPr>
      <w:r>
        <w:rPr>
          <w:sz w:val="21"/>
          <w:szCs w:val="21"/>
        </w:rPr>
        <w:t xml:space="preserve">Write down your result: PASS if the WebSocket token is genuinely independent from the HTTP session token, both in how it's generated and in how it behaves when the HTTP session ends. FAIL if the WebSocket token is just the HTTP token renamed, or can be derived from it.</w:t>
      </w:r>
    </w:p>
    <w:p>
      <w:pPr>
        <w:pBdr>
          <w:bottom w:val="single" w:color="BFBFBF" w:sz="4" w:space="1"/>
        </w:pBdr>
        <w:spacing w:after="200" w:before="200"/>
      </w:pPr>
    </w:p>
    <w:p>
      <w:pPr>
        <w:pStyle w:val="Heading2"/>
        <w:spacing w:after="120" w:before="320"/>
      </w:pPr>
      <w:r>
        <w:rPr>
          <w:b/>
          <w:bCs/>
          <w:color w:val="2E74B5"/>
          <w:sz w:val="26"/>
          <w:szCs w:val="26"/>
        </w:rPr>
        <w:t xml:space="preserve">V4.4.4 — WebSocket Token Requires Prior Authenticated HTTPS Session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WebSocket token is only obtainable after the client has first established an authenticated session over HTTPS.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 real, usable WebSocket connection token can only be obtained by a user who has already logged in over HTTPS — not by an anonymous, unauthenticated visitor.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depends on the actual ORDER of requests a client makes at runtime — whether the login happened before the token request — which isn't visible by reading a single file of source code. It has to be observed by making real requests in sequence. There is a partial automatic detector: a live probe fetches the token endpoint twice — once with a valid authenticated session, and once with no session at all — and checks whether a real token comes back either way. A token issued to the unauthenticated attempt is direct, confirmed evidence of the problem; but a clean result only proves this one endpoint behaved correctly, not that the same property holds everywhere in the app, so a clean result never counts as a pass on its own.</w:t>
      </w:r>
    </w:p>
    <w:p>
      <w:pPr>
        <w:spacing w:after="60" w:before="160"/>
      </w:pPr>
      <w:r>
        <w:rPr>
          <w:b/>
          <w:bCs/>
          <w:color w:val="1F3864"/>
          <w:sz w:val="21"/>
          <w:szCs w:val="21"/>
        </w:rPr>
        <w:t xml:space="preserve">Manual Verification Steps</w:t>
      </w:r>
    </w:p>
    <w:p>
      <w:pPr>
        <w:pStyle w:val="ListParagraph"/>
        <w:numPr>
          <w:ilvl w:val="0"/>
          <w:numId w:val="27"/>
        </w:numPr>
        <w:spacing w:after="80"/>
      </w:pPr>
      <w:r>
        <w:rPr>
          <w:sz w:val="21"/>
          <w:szCs w:val="21"/>
        </w:rPr>
        <w:t xml:space="preserve">Check whether this scan's live (dynamic) findings already include a WEBSOCKET_TOKEN_UNAUTH_ISSUANCE result.</w:t>
      </w:r>
    </w:p>
    <w:p>
      <w:pPr>
        <w:pStyle w:val="ListParagraph"/>
        <w:numPr>
          <w:ilvl w:val="0"/>
          <w:numId w:val="27"/>
        </w:numPr>
        <w:spacing w:after="80"/>
      </w:pPr>
      <w:r>
        <w:rPr>
          <w:sz w:val="21"/>
          <w:szCs w:val="21"/>
        </w:rPr>
        <w:t xml:space="preserve">If present, this control automatically FAILS — it means a real, usable WebSocket token was handed out even without a logged-in session.</w:t>
      </w:r>
    </w:p>
    <w:p>
      <w:pPr>
        <w:pStyle w:val="ListParagraph"/>
        <w:numPr>
          <w:ilvl w:val="0"/>
          <w:numId w:val="27"/>
        </w:numPr>
        <w:spacing w:after="80"/>
      </w:pPr>
      <w:r>
        <w:rPr>
          <w:sz w:val="21"/>
          <w:szCs w:val="21"/>
        </w:rPr>
        <w:t xml:space="preserve">If not present, this does NOT automatically mean PASS — the automated check only tested one endpoint, not every place in the app that might issue a WebSocket token. Continue with the manual steps below.</w:t>
      </w:r>
    </w:p>
    <w:p>
      <w:pPr>
        <w:pStyle w:val="ListParagraph"/>
        <w:numPr>
          <w:ilvl w:val="0"/>
          <w:numId w:val="27"/>
        </w:numPr>
        <w:spacing w:after="80"/>
      </w:pPr>
      <w:r>
        <w:rPr>
          <w:sz w:val="21"/>
          <w:szCs w:val="21"/>
        </w:rPr>
        <w:t xml:space="preserve">Try requesting a WebSocket token with NO session at all — no login cookie, no auth header, nothing.</w:t>
      </w:r>
    </w:p>
    <w:p>
      <w:pPr>
        <w:pStyle w:val="ListParagraph"/>
        <w:numPr>
          <w:ilvl w:val="0"/>
          <w:numId w:val="27"/>
        </w:numPr>
        <w:spacing w:after="80"/>
      </w:pPr>
      <w:r>
        <w:rPr>
          <w:sz w:val="21"/>
          <w:szCs w:val="21"/>
        </w:rPr>
        <w:t xml:space="preserve">Confirm the server refuses to issue a real, usable token to that unauthenticated request (an error message, a rejection, or an empty/invalid placeholder are all fine; an actual working token is not).</w:t>
      </w:r>
    </w:p>
    <w:p>
      <w:pPr>
        <w:pStyle w:val="ListParagraph"/>
        <w:numPr>
          <w:ilvl w:val="0"/>
          <w:numId w:val="27"/>
        </w:numPr>
        <w:spacing w:after="80"/>
      </w:pPr>
      <w:r>
        <w:rPr>
          <w:sz w:val="21"/>
          <w:szCs w:val="21"/>
        </w:rPr>
        <w:t xml:space="preserve">Now log in normally over HTTPS, and confirm a real WebSocket token IS issued once you're authenticated — so you know the endpoint still works correctly for legitimate users.</w:t>
      </w:r>
    </w:p>
    <w:p>
      <w:pPr>
        <w:pStyle w:val="ListParagraph"/>
        <w:numPr>
          <w:ilvl w:val="0"/>
          <w:numId w:val="27"/>
        </w:numPr>
        <w:spacing w:after="80"/>
      </w:pPr>
      <w:r>
        <w:rPr>
          <w:sz w:val="21"/>
          <w:szCs w:val="21"/>
        </w:rPr>
        <w:t xml:space="preserve">If the app has more than one place that can issue a WebSocket token (different features, different services), repeat this test for each one — one endpoint behaving correctly doesn't prove the others do too.</w:t>
      </w:r>
    </w:p>
    <w:p>
      <w:pPr>
        <w:pStyle w:val="ListParagraph"/>
        <w:numPr>
          <w:ilvl w:val="0"/>
          <w:numId w:val="27"/>
        </w:numPr>
        <w:spacing w:after="80"/>
      </w:pPr>
      <w:r>
        <w:rPr>
          <w:sz w:val="21"/>
          <w:szCs w:val="21"/>
        </w:rPr>
        <w:t xml:space="preserve">Write down your result: PASS if every token-issuing endpoint you tested refuses to hand out a real token before authentication. FAIL if any endpoint issues a usable token to an unauthenticated request.</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V5 — File Handling</w:t>
      </w:r>
    </w:p>
    <w:p>
      <w:pPr>
        <w:pStyle w:val="Heading2"/>
        <w:spacing w:after="120" w:before="320"/>
      </w:pPr>
      <w:r>
        <w:rPr>
          <w:b/>
          <w:bCs/>
          <w:color w:val="2E74B5"/>
          <w:sz w:val="26"/>
          <w:szCs w:val="26"/>
        </w:rPr>
        <w:t xml:space="preserve">V5.1.1 — Documented Permitted File Types and Size Limits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application's documentation defines the permitted file types and maximum file sizes for upload.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stating exactly which file types (like .pdf, .jpg, .docx) are allowed to be uploaded, and what the maximum file size is for each.</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scanner can see what the code currently enforces, but it has no way to know whether that enforcement matches an actual intended policy someone wrote down — or whether the code is just enforcing whatever a developer happened to type in, with no policy behind it at all.</w:t>
      </w:r>
    </w:p>
    <w:p>
      <w:pPr>
        <w:spacing w:after="60" w:before="160"/>
      </w:pPr>
      <w:r>
        <w:rPr>
          <w:b/>
          <w:bCs/>
          <w:color w:val="1F3864"/>
          <w:sz w:val="21"/>
          <w:szCs w:val="21"/>
        </w:rPr>
        <w:t xml:space="preserve">Manual Verification Steps</w:t>
      </w:r>
    </w:p>
    <w:p>
      <w:pPr>
        <w:pStyle w:val="ListParagraph"/>
        <w:numPr>
          <w:ilvl w:val="0"/>
          <w:numId w:val="28"/>
        </w:numPr>
        <w:spacing w:after="80"/>
      </w:pPr>
      <w:r>
        <w:rPr>
          <w:sz w:val="21"/>
          <w:szCs w:val="21"/>
        </w:rPr>
        <w:t xml:space="preserve">Find the document that's supposed to define which file types are allowed for upload, and what the maximum file size is for each type.</w:t>
      </w:r>
    </w:p>
    <w:p>
      <w:pPr>
        <w:pStyle w:val="ListParagraph"/>
        <w:numPr>
          <w:ilvl w:val="0"/>
          <w:numId w:val="28"/>
        </w:numPr>
        <w:spacing w:after="80"/>
      </w:pPr>
      <w:r>
        <w:rPr>
          <w:sz w:val="21"/>
          <w:szCs w:val="21"/>
        </w:rPr>
        <w:t xml:space="preserve">Compare what the document says against what the app's code or configuration actually enforces. (Once you know the policy, this comparison itself is a straightforward, mechanical check — the manual part is finding and reading the policy in the first place.)</w:t>
      </w:r>
    </w:p>
    <w:p>
      <w:pPr>
        <w:pStyle w:val="ListParagraph"/>
        <w:numPr>
          <w:ilvl w:val="0"/>
          <w:numId w:val="28"/>
        </w:numPr>
        <w:spacing w:after="80"/>
      </w:pPr>
      <w:r>
        <w:rPr>
          <w:sz w:val="21"/>
          <w:szCs w:val="21"/>
        </w:rPr>
        <w:t xml:space="preserve">Write down your result: PASS if the document exists and what it says matches what the code enforces. FAIL if no such document exists, or if the code enforces something different from what's documented (e.g., the doc says 5MB max but the code allows 50MB).</w:t>
      </w:r>
    </w:p>
    <w:p>
      <w:pPr>
        <w:pBdr>
          <w:bottom w:val="single" w:color="BFBFBF" w:sz="4" w:space="1"/>
        </w:pBdr>
        <w:spacing w:after="200" w:before="200"/>
      </w:pPr>
    </w:p>
    <w:p>
      <w:pPr>
        <w:pStyle w:val="Heading2"/>
        <w:spacing w:after="120" w:before="320"/>
      </w:pPr>
      <w:r>
        <w:rPr>
          <w:b/>
          <w:bCs/>
          <w:color w:val="2E74B5"/>
          <w:sz w:val="26"/>
          <w:szCs w:val="26"/>
        </w:rPr>
        <w:t xml:space="preserve">V5.4.3 — Antivirus/Malware Scanning Before File Download</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files made available for download are scanned by an antivirus/malware engine before being served. Requires an integrated AV engine; not verifiable via static code analysis.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any file a user can download from the app has actually been scanned for viruses/malware first, using a real antivirus or malware-scanning engine — not just assumed to be safe because it was uploaded through the app.</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requires an antivirus or malware-scanning engine to be wired into the app's infrastructure and deployment — that engine, and whether it's actually connected to the download pipeline, lives outside the application's source code entirely, so there's nothing in the repository for a scanner to check.</w:t>
      </w:r>
    </w:p>
    <w:p>
      <w:pPr>
        <w:spacing w:after="60" w:before="160"/>
      </w:pPr>
      <w:r>
        <w:rPr>
          <w:b/>
          <w:bCs/>
          <w:color w:val="1F3864"/>
          <w:sz w:val="21"/>
          <w:szCs w:val="21"/>
        </w:rPr>
        <w:t xml:space="preserve">Manual Verification Steps</w:t>
      </w:r>
    </w:p>
    <w:p>
      <w:pPr>
        <w:pStyle w:val="ListParagraph"/>
        <w:numPr>
          <w:ilvl w:val="0"/>
          <w:numId w:val="29"/>
        </w:numPr>
        <w:spacing w:after="80"/>
      </w:pPr>
      <w:r>
        <w:rPr>
          <w:sz w:val="21"/>
          <w:szCs w:val="21"/>
        </w:rPr>
        <w:t xml:space="preserve">Confirm a real antivirus/malware scanning engine (for example, ClamAV, or a cloud-based scanning API) is actually integrated into the file pipeline right now — not just planned for later or mentioned in a ticket.</w:t>
      </w:r>
    </w:p>
    <w:p>
      <w:pPr>
        <w:pStyle w:val="ListParagraph"/>
        <w:numPr>
          <w:ilvl w:val="0"/>
          <w:numId w:val="29"/>
        </w:numPr>
        <w:spacing w:after="80"/>
      </w:pPr>
      <w:r>
        <w:rPr>
          <w:sz w:val="21"/>
          <w:szCs w:val="21"/>
        </w:rPr>
        <w:t xml:space="preserve">Confirm every single way a file can be downloaded from the app actually routes through that scanning engine. Specifically check for a bypass — for example, a direct link straight to cloud object storage (like an S3 URL) that skips the application entirely and would skip the scan too.</w:t>
      </w:r>
    </w:p>
    <w:p>
      <w:pPr>
        <w:pStyle w:val="ListParagraph"/>
        <w:numPr>
          <w:ilvl w:val="0"/>
          <w:numId w:val="29"/>
        </w:numPr>
        <w:spacing w:after="80"/>
      </w:pPr>
      <w:r>
        <w:rPr>
          <w:sz w:val="21"/>
          <w:szCs w:val="21"/>
        </w:rPr>
        <w:t xml:space="preserve">Test it yourself using an EICAR test file (a harmless file specifically designed to trigger antivirus engines for testing purposes) — upload it, then try to download it, and confirm the scan actually catches it and blocks the download.</w:t>
      </w:r>
    </w:p>
    <w:p>
      <w:pPr>
        <w:pStyle w:val="ListParagraph"/>
        <w:numPr>
          <w:ilvl w:val="0"/>
          <w:numId w:val="29"/>
        </w:numPr>
        <w:spacing w:after="80"/>
      </w:pPr>
      <w:r>
        <w:rPr>
          <w:sz w:val="21"/>
          <w:szCs w:val="21"/>
        </w:rPr>
        <w:t xml:space="preserve">Write down your result: PASS if every download path routes through a real, working AV engine and the EICAR test file is correctly blocked. FAIL if any download path bypasses scanning, or if the EICAR test file is NOT blocked.</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V6 — Authentication</w:t>
      </w:r>
    </w:p>
    <w:p>
      <w:pPr>
        <w:pStyle w:val="Heading2"/>
        <w:spacing w:after="120" w:before="320"/>
      </w:pPr>
      <w:r>
        <w:rPr>
          <w:b/>
          <w:bCs/>
          <w:color w:val="2E74B5"/>
          <w:sz w:val="26"/>
          <w:szCs w:val="26"/>
        </w:rPr>
        <w:t xml:space="preserve">V6.1.1 — Documented Rate-Limiting / Anti-Automation Controls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how controls such as rate limiting, anti-automation, and adaptive response, are used to defend against attacks such as credential stuffing and password brute force. The documentation must make clear how these controls are configured and prevent malicious account lockout.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description of the app's rate-limiting, anti-automation, and adaptive-response defenses against credential stuffing and password brute-force attacks — including how those controls are configured, and specifically how the design avoids letting an attacker maliciously lock a legitimate user out of their own account.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a scanner can see what limits the code currently enforces, but it can't judge whether the reasoning behind those limits, and the anti-abuse design behind them, was actually thought through and written down.</w:t>
      </w:r>
    </w:p>
    <w:p>
      <w:pPr>
        <w:spacing w:after="60" w:before="160"/>
      </w:pPr>
      <w:r>
        <w:rPr>
          <w:b/>
          <w:bCs/>
          <w:color w:val="1F3864"/>
          <w:sz w:val="21"/>
          <w:szCs w:val="21"/>
        </w:rPr>
        <w:t xml:space="preserve">Manual Verification Steps</w:t>
      </w:r>
    </w:p>
    <w:p>
      <w:pPr>
        <w:pStyle w:val="ListParagraph"/>
        <w:numPr>
          <w:ilvl w:val="0"/>
          <w:numId w:val="30"/>
        </w:numPr>
        <w:spacing w:after="80"/>
      </w:pPr>
      <w:r>
        <w:rPr>
          <w:sz w:val="21"/>
          <w:szCs w:val="21"/>
        </w:rPr>
        <w:t xml:space="preserve">Find the document describing the app's rate-limiting, anti-automation, and adaptive-response controls used to prevent credential stuffing and brute-force password attacks.</w:t>
      </w:r>
    </w:p>
    <w:p>
      <w:pPr>
        <w:pStyle w:val="ListParagraph"/>
        <w:numPr>
          <w:ilvl w:val="0"/>
          <w:numId w:val="30"/>
        </w:numPr>
        <w:spacing w:after="80"/>
      </w:pPr>
      <w:r>
        <w:rPr>
          <w:sz w:val="21"/>
          <w:szCs w:val="21"/>
        </w:rPr>
        <w:t xml:space="preserve">Confirm the document states actual concrete thresholds (like a specific number of attempts allowed per time period) — not vague statements such as "we rate limit login attempts" with no real numbers.</w:t>
      </w:r>
    </w:p>
    <w:p>
      <w:pPr>
        <w:pStyle w:val="ListParagraph"/>
        <w:numPr>
          <w:ilvl w:val="0"/>
          <w:numId w:val="30"/>
        </w:numPr>
        <w:spacing w:after="80"/>
      </w:pPr>
      <w:r>
        <w:rPr>
          <w:sz w:val="21"/>
          <w:szCs w:val="21"/>
        </w:rPr>
        <w:t xml:space="preserve">Confirm the document explains how the design specifically prevents an attacker from maliciously locking out a legitimate user — for example, by intentionally triggering enough failed login attempts on someone else's account to lock them out of their own account.</w:t>
      </w:r>
    </w:p>
    <w:p>
      <w:pPr>
        <w:pStyle w:val="ListParagraph"/>
        <w:numPr>
          <w:ilvl w:val="0"/>
          <w:numId w:val="30"/>
        </w:numPr>
        <w:spacing w:after="80"/>
      </w:pPr>
      <w:r>
        <w:rPr>
          <w:sz w:val="21"/>
          <w:szCs w:val="21"/>
        </w:rPr>
        <w:t xml:space="preserve">Write down your result: PASS if the document exists, states concrete thresholds, and explains how malicious lockout abuse is prevented. FAIL if no such document exists, thresholds are vague, or there's no explanation of anti-lockout-abuse design.</w:t>
      </w:r>
    </w:p>
    <w:p>
      <w:pPr>
        <w:pBdr>
          <w:bottom w:val="single" w:color="BFBFBF" w:sz="4" w:space="1"/>
        </w:pBdr>
        <w:spacing w:after="200" w:before="200"/>
      </w:pPr>
    </w:p>
    <w:p>
      <w:pPr>
        <w:pStyle w:val="Heading2"/>
        <w:spacing w:after="120" w:before="320"/>
      </w:pPr>
      <w:r>
        <w:rPr>
          <w:b/>
          <w:bCs/>
          <w:color w:val="2E74B5"/>
          <w:sz w:val="26"/>
          <w:szCs w:val="26"/>
        </w:rPr>
        <w:t xml:space="preserve">V6.1.2 — Documented Context-Specific Banned Password List</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a context-specific list of banned/weak password words (organization name, product name, common patterns) used in password-strength checks.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list of banned/weak passwords used in this app's password-strength checks includes terms specific to THIS organization and product — not just a generic list of common passwords copied from somewhere else.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generic "top 10,000 passwords" list is easy to find and isn't what this control is asking about — confirming the list is actually customized for this specific app requires a human to read it and judge whether it reflects this organization's own name, product name, and related patterns.</w:t>
      </w:r>
    </w:p>
    <w:p>
      <w:pPr>
        <w:spacing w:after="60" w:before="160"/>
      </w:pPr>
      <w:r>
        <w:rPr>
          <w:b/>
          <w:bCs/>
          <w:color w:val="1F3864"/>
          <w:sz w:val="21"/>
          <w:szCs w:val="21"/>
        </w:rPr>
        <w:t xml:space="preserve">Manual Verification Steps</w:t>
      </w:r>
    </w:p>
    <w:p>
      <w:pPr>
        <w:pStyle w:val="ListParagraph"/>
        <w:numPr>
          <w:ilvl w:val="0"/>
          <w:numId w:val="31"/>
        </w:numPr>
        <w:spacing w:after="80"/>
      </w:pPr>
      <w:r>
        <w:rPr>
          <w:sz w:val="21"/>
          <w:szCs w:val="21"/>
        </w:rPr>
        <w:t xml:space="preserve">Find the list of banned/weak password words actually used in this app's password-strength checks.</w:t>
      </w:r>
    </w:p>
    <w:p>
      <w:pPr>
        <w:pStyle w:val="ListParagraph"/>
        <w:numPr>
          <w:ilvl w:val="0"/>
          <w:numId w:val="31"/>
        </w:numPr>
        <w:spacing w:after="80"/>
      </w:pPr>
      <w:r>
        <w:rPr>
          <w:sz w:val="21"/>
          <w:szCs w:val="21"/>
        </w:rPr>
        <w:t xml:space="preserve">Confirm the list includes terms specific to this organization and product — for example, the company name, the product name, and common word patterns related to them — not just a generic "top 10,000 common passwords" list with nothing specific to this app.</w:t>
      </w:r>
    </w:p>
    <w:p>
      <w:pPr>
        <w:pStyle w:val="ListParagraph"/>
        <w:numPr>
          <w:ilvl w:val="0"/>
          <w:numId w:val="31"/>
        </w:numPr>
        <w:spacing w:after="80"/>
      </w:pPr>
      <w:r>
        <w:rPr>
          <w:sz w:val="21"/>
          <w:szCs w:val="21"/>
        </w:rPr>
        <w:t xml:space="preserve">Write down your result: PASS if a context-specific banned list exists and is genuinely used in password-strength checks. FAIL if no such list exists, or if it's only a generic list with nothing specific to this organization or product.</w:t>
      </w:r>
    </w:p>
    <w:p>
      <w:pPr>
        <w:pBdr>
          <w:bottom w:val="single" w:color="BFBFBF" w:sz="4" w:space="1"/>
        </w:pBdr>
        <w:spacing w:after="200" w:before="200"/>
      </w:pPr>
    </w:p>
    <w:p>
      <w:pPr>
        <w:pStyle w:val="Heading2"/>
        <w:spacing w:after="120" w:before="320"/>
      </w:pPr>
      <w:r>
        <w:rPr>
          <w:b/>
          <w:bCs/>
          <w:color w:val="2E74B5"/>
          <w:sz w:val="26"/>
          <w:szCs w:val="26"/>
        </w:rPr>
        <w:t xml:space="preserve">V6.1.3 — Documented Authentication Pathways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lists all valid authentication pathways, including any fallback or recovery flows.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complete, written-down list of every valid way a user can authenticate into the app — including the main login, password reset, account recovery, and any fallback methods.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on its own, and it's also the reference list that control V6.3.4 depends on to catch undocumented or backdoor authentication pathways — if this list is incomplete, that later control can't do its job properly either.</w:t>
      </w:r>
    </w:p>
    <w:p>
      <w:pPr>
        <w:spacing w:after="60" w:before="160"/>
      </w:pPr>
      <w:r>
        <w:rPr>
          <w:b/>
          <w:bCs/>
          <w:color w:val="1F3864"/>
          <w:sz w:val="21"/>
          <w:szCs w:val="21"/>
        </w:rPr>
        <w:t xml:space="preserve">Manual Verification Steps</w:t>
      </w:r>
    </w:p>
    <w:p>
      <w:pPr>
        <w:pStyle w:val="ListParagraph"/>
        <w:numPr>
          <w:ilvl w:val="0"/>
          <w:numId w:val="32"/>
        </w:numPr>
        <w:spacing w:after="80"/>
      </w:pPr>
      <w:r>
        <w:rPr>
          <w:sz w:val="21"/>
          <w:szCs w:val="21"/>
        </w:rPr>
        <w:t xml:space="preserve">Find the document that's supposed to list every valid way a user can authenticate into the app, including login, password reset, account recovery, and any fallback methods.</w:t>
      </w:r>
    </w:p>
    <w:p>
      <w:pPr>
        <w:pStyle w:val="ListParagraph"/>
        <w:numPr>
          <w:ilvl w:val="0"/>
          <w:numId w:val="32"/>
        </w:numPr>
        <w:spacing w:after="80"/>
      </w:pPr>
      <w:r>
        <w:rPr>
          <w:sz w:val="21"/>
          <w:szCs w:val="21"/>
        </w:rPr>
        <w:t xml:space="preserve">Search the actual codebase for every login/authentication/reset/recovery-related route — for example, search for endpoints containing words like "login," "auth," "reset," or "recover."</w:t>
      </w:r>
    </w:p>
    <w:p>
      <w:pPr>
        <w:pStyle w:val="ListParagraph"/>
        <w:numPr>
          <w:ilvl w:val="0"/>
          <w:numId w:val="32"/>
        </w:numPr>
        <w:spacing w:after="80"/>
      </w:pPr>
      <w:r>
        <w:rPr>
          <w:sz w:val="21"/>
          <w:szCs w:val="21"/>
        </w:rPr>
        <w:t xml:space="preserve">Compare your list of real code endpoints against what's documented. Confirm every real authentication pathway that exists in the code is also listed in the document.</w:t>
      </w:r>
    </w:p>
    <w:p>
      <w:pPr>
        <w:pStyle w:val="ListParagraph"/>
        <w:numPr>
          <w:ilvl w:val="0"/>
          <w:numId w:val="32"/>
        </w:numPr>
        <w:spacing w:after="80"/>
      </w:pPr>
      <w:r>
        <w:rPr>
          <w:sz w:val="21"/>
          <w:szCs w:val="21"/>
        </w:rPr>
        <w:t xml:space="preserve">Write down your result: PASS if every real authentication pathway in the code is documented. FAIL if you find any pathway in the code that isn't listed in the document — note that this exact gap is what control V6.3.4 is designed to catch, so cross-reference your findings there.</w:t>
      </w:r>
    </w:p>
    <w:p>
      <w:pPr>
        <w:pBdr>
          <w:bottom w:val="single" w:color="BFBFBF" w:sz="4" w:space="1"/>
        </w:pBdr>
        <w:spacing w:after="200" w:before="200"/>
      </w:pPr>
    </w:p>
    <w:p>
      <w:pPr>
        <w:pStyle w:val="Heading2"/>
        <w:spacing w:after="120" w:before="320"/>
      </w:pPr>
      <w:r>
        <w:rPr>
          <w:b/>
          <w:bCs/>
          <w:color w:val="2E74B5"/>
          <w:sz w:val="26"/>
          <w:szCs w:val="26"/>
        </w:rPr>
        <w:t xml:space="preserve">V6.3.3 — MFA Commensurate with Risk Profile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multi-factor authentication, or an equivalent-strength combination of factors, is required commensurate with the application's risk profile.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multi-factor authentication (or an equally strong combination of authentication factors) is actually required for the parts of the app where the risk genuinely calls for it — not uniformly missing everywhere, and not necessarily required everywhere either if that doesn't match the app's actual risk profile.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single-factor authentication is acceptable depends entirely on what a given flow actually protects in this specific app — that's a judgment about risk that a scanner has no way to assess on its own.</w:t>
      </w:r>
    </w:p>
    <w:p>
      <w:pPr>
        <w:spacing w:after="60" w:before="160"/>
      </w:pPr>
      <w:r>
        <w:rPr>
          <w:b/>
          <w:bCs/>
          <w:color w:val="1F3864"/>
          <w:sz w:val="21"/>
          <w:szCs w:val="21"/>
        </w:rPr>
        <w:t xml:space="preserve">Manual Verification Steps</w:t>
      </w:r>
    </w:p>
    <w:p>
      <w:pPr>
        <w:pStyle w:val="ListParagraph"/>
        <w:numPr>
          <w:ilvl w:val="0"/>
          <w:numId w:val="33"/>
        </w:numPr>
        <w:spacing w:after="80"/>
      </w:pPr>
      <w:r>
        <w:rPr>
          <w:sz w:val="21"/>
          <w:szCs w:val="21"/>
        </w:rPr>
        <w:t xml:space="preserve">Find or request the app's documented risk profile — what sensitive data does it hold, and what significant actions can a user take (for example: viewing public information only, versus transferring money or changing account ownership)?</w:t>
      </w:r>
    </w:p>
    <w:p>
      <w:pPr>
        <w:pStyle w:val="ListParagraph"/>
        <w:numPr>
          <w:ilvl w:val="0"/>
          <w:numId w:val="33"/>
        </w:numPr>
        <w:spacing w:after="80"/>
      </w:pPr>
      <w:r>
        <w:rPr>
          <w:sz w:val="21"/>
          <w:szCs w:val="21"/>
        </w:rPr>
        <w:t xml:space="preserve">For each major flow or account type, check whether MFA (or an equally strong combination of factors) is actually required, and whether that matches what the risk profile calls for — higher-risk actions should require stronger authentication than lower-risk ones.</w:t>
      </w:r>
    </w:p>
    <w:p>
      <w:pPr>
        <w:pStyle w:val="ListParagraph"/>
        <w:numPr>
          <w:ilvl w:val="0"/>
          <w:numId w:val="33"/>
        </w:numPr>
        <w:spacing w:after="80"/>
      </w:pPr>
      <w:r>
        <w:rPr>
          <w:sz w:val="21"/>
          <w:szCs w:val="21"/>
        </w:rPr>
        <w:t xml:space="preserve">Write down your result: PASS if MFA requirements line up sensibly with the app's stated risk profile. FAIL if MFA is missing where the risk profile calls for it, or if requirements are applied so uniformly or inconsistently that they don't reflect any real risk-based judgment.</w:t>
      </w:r>
    </w:p>
    <w:p>
      <w:pPr>
        <w:pBdr>
          <w:bottom w:val="single" w:color="BFBFBF" w:sz="4" w:space="1"/>
        </w:pBdr>
        <w:spacing w:after="200" w:before="200"/>
      </w:pPr>
    </w:p>
    <w:p>
      <w:pPr>
        <w:pStyle w:val="Heading2"/>
        <w:spacing w:after="120" w:before="320"/>
      </w:pPr>
      <w:r>
        <w:rPr>
          <w:b/>
          <w:bCs/>
          <w:color w:val="2E74B5"/>
          <w:sz w:val="26"/>
          <w:szCs w:val="26"/>
        </w:rPr>
        <w:t xml:space="preserve">V6.3.4 — No Undocumented or Backdoor Authentication Pathways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there are no undocumented or backdoor authentication pathways. Absence can't be proven via static pattern matching — requires a full authentication-flow audit.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 is no way to gain an authenticated session in this app other than the pathways that are documented — no hidden admin backdoors, debug bypasses, or forgotten test shortcuts left in the code.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Proving there are NO undocumented pathways means proving an absence, which static pattern matching can't fully do on its own — it can recognize a suspicious pattern it already knows about, but it can't guarantee nothing else exists. This needs a full authentication-flow audit against the documented list from V6.1.3. There is a partial automatic detector: AUTH_BACKDOOR_BYPASS automatically fails this control the moment it finds a hardcoded admin/master credential check, a debug- or environment-variable-gated auth-skip flag, or a magic bypass header/token near authentication code.</w:t>
      </w:r>
    </w:p>
    <w:p>
      <w:pPr>
        <w:spacing w:after="60" w:before="160"/>
      </w:pPr>
      <w:r>
        <w:rPr>
          <w:b/>
          <w:bCs/>
          <w:color w:val="1F3864"/>
          <w:sz w:val="21"/>
          <w:szCs w:val="21"/>
        </w:rPr>
        <w:t xml:space="preserve">Manual Verification Steps</w:t>
      </w:r>
    </w:p>
    <w:p>
      <w:pPr>
        <w:pStyle w:val="ListParagraph"/>
        <w:numPr>
          <w:ilvl w:val="0"/>
          <w:numId w:val="34"/>
        </w:numPr>
        <w:spacing w:after="80"/>
      </w:pPr>
      <w:r>
        <w:rPr>
          <w:sz w:val="21"/>
          <w:szCs w:val="21"/>
        </w:rPr>
        <w:t xml:space="preserve">Check the scan results for a finding called AUTH_BACKDOOR_BYPASS.</w:t>
      </w:r>
    </w:p>
    <w:p>
      <w:pPr>
        <w:pStyle w:val="ListParagraph"/>
        <w:numPr>
          <w:ilvl w:val="0"/>
          <w:numId w:val="34"/>
        </w:numPr>
        <w:spacing w:after="80"/>
      </w:pPr>
      <w:r>
        <w:rPr>
          <w:sz w:val="21"/>
          <w:szCs w:val="21"/>
        </w:rPr>
        <w:t xml:space="preserve">If present, this control automatically FAILS — the scanner found a hardcoded admin/master credential check, a debug- or environment-variable-gated bypass flag, or a magic bypass header/token near the authentication code. Fix it before attesting.</w:t>
      </w:r>
    </w:p>
    <w:p>
      <w:pPr>
        <w:pStyle w:val="ListParagraph"/>
        <w:numPr>
          <w:ilvl w:val="0"/>
          <w:numId w:val="34"/>
        </w:numPr>
        <w:spacing w:after="80"/>
      </w:pPr>
      <w:r>
        <w:rPr>
          <w:sz w:val="21"/>
          <w:szCs w:val="21"/>
        </w:rPr>
        <w:t xml:space="preserve">If not present, list every route in the app that can result in an authenticated session — search for wherever the code actually creates a session, not just routes literally named "login" (an attacker doesn't care what a route is named).</w:t>
      </w:r>
    </w:p>
    <w:p>
      <w:pPr>
        <w:pStyle w:val="ListParagraph"/>
        <w:numPr>
          <w:ilvl w:val="0"/>
          <w:numId w:val="34"/>
        </w:numPr>
        <w:spacing w:after="80"/>
      </w:pPr>
      <w:r>
        <w:rPr>
          <w:sz w:val="21"/>
          <w:szCs w:val="21"/>
        </w:rPr>
        <w:t xml:space="preserve">Compare this list against the documented pathway list from control V6.1.3. Anything you find in the code that ISN'T in that document is exactly the kind of undocumented pathway this control is checking for.</w:t>
      </w:r>
    </w:p>
    <w:p>
      <w:pPr>
        <w:pStyle w:val="ListParagraph"/>
        <w:numPr>
          <w:ilvl w:val="0"/>
          <w:numId w:val="34"/>
        </w:numPr>
        <w:spacing w:after="80"/>
      </w:pPr>
      <w:r>
        <w:rPr>
          <w:sz w:val="21"/>
          <w:szCs w:val="21"/>
        </w:rPr>
        <w:t xml:space="preserve">Specifically look for debug or test authentication bypasses left behind from development — the automated check above is a heuristic assist for exactly this, not a replacement for actually looking yourself.</w:t>
      </w:r>
    </w:p>
    <w:p>
      <w:pPr>
        <w:pStyle w:val="ListParagraph"/>
        <w:numPr>
          <w:ilvl w:val="0"/>
          <w:numId w:val="34"/>
        </w:numPr>
        <w:spacing w:after="80"/>
      </w:pPr>
      <w:r>
        <w:rPr>
          <w:sz w:val="21"/>
          <w:szCs w:val="21"/>
        </w:rPr>
        <w:t xml:space="preserve">Write down your result: PASS if every route that creates an authenticated session is accounted for in the documented pathway list, with nothing unexplained. FAIL if you find any undocumented route, or if the AUTH_BACKDOOR_BYPASS finding was present.</w:t>
      </w:r>
    </w:p>
    <w:p>
      <w:pPr>
        <w:pBdr>
          <w:bottom w:val="single" w:color="BFBFBF" w:sz="4" w:space="1"/>
        </w:pBdr>
        <w:spacing w:after="200" w:before="200"/>
      </w:pPr>
    </w:p>
    <w:p>
      <w:pPr>
        <w:pStyle w:val="Heading2"/>
        <w:spacing w:after="120" w:before="320"/>
      </w:pPr>
      <w:r>
        <w:rPr>
          <w:b/>
          <w:bCs/>
          <w:color w:val="2E74B5"/>
          <w:sz w:val="26"/>
          <w:szCs w:val="26"/>
        </w:rPr>
        <w:t xml:space="preserve">V6.4.3 — Password Reset Cannot Bypass MFA</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password reset flow cannot be used to bypass multi-factor authentication.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resetting a forgotten password never, by itself, grants a fully logged-in session for an account that's supposed to require MFA — the user should still have to complete MFA after a password reset, not skip it.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tracing the entire password-reset flow end-to-end, not spotting one bad line of code. There is now a scriptable way to test this automatically: the scan API accepts a tester-authored scenario tagged for this control that completes a real password reset and checks whether MFA is still required afterward — a confirmed fail from that scripted test automatically fails the control.</w:t>
      </w:r>
    </w:p>
    <w:p>
      <w:pPr>
        <w:spacing w:after="60" w:before="160"/>
      </w:pPr>
      <w:r>
        <w:rPr>
          <w:b/>
          <w:bCs/>
          <w:color w:val="1F3864"/>
          <w:sz w:val="21"/>
          <w:szCs w:val="21"/>
        </w:rPr>
        <w:t xml:space="preserve">Manual Verification Steps</w:t>
      </w:r>
    </w:p>
    <w:p>
      <w:pPr>
        <w:pStyle w:val="ListParagraph"/>
        <w:numPr>
          <w:ilvl w:val="0"/>
          <w:numId w:val="35"/>
        </w:numPr>
        <w:spacing w:after="80"/>
      </w:pPr>
      <w:r>
        <w:rPr>
          <w:sz w:val="21"/>
          <w:szCs w:val="21"/>
        </w:rPr>
        <w:t xml:space="preserve">Check whether this scan already includes a dynamic_scenarios result tagged for V6.4.3 with a confirmed fail.</w:t>
      </w:r>
    </w:p>
    <w:p>
      <w:pPr>
        <w:pStyle w:val="ListParagraph"/>
        <w:numPr>
          <w:ilvl w:val="0"/>
          <w:numId w:val="35"/>
        </w:numPr>
        <w:spacing w:after="80"/>
      </w:pPr>
      <w:r>
        <w:rPr>
          <w:sz w:val="21"/>
          <w:szCs w:val="21"/>
        </w:rPr>
        <w:t xml:space="preserve">If present, this control automatically FAILS.</w:t>
      </w:r>
    </w:p>
    <w:p>
      <w:pPr>
        <w:pStyle w:val="ListParagraph"/>
        <w:numPr>
          <w:ilvl w:val="0"/>
          <w:numId w:val="35"/>
        </w:numPr>
        <w:spacing w:after="80"/>
      </w:pPr>
      <w:r>
        <w:rPr>
          <w:sz w:val="21"/>
          <w:szCs w:val="21"/>
        </w:rPr>
        <w:t xml:space="preserve">If not present, either script the test yourself (if you can author a dynamic_scenarios entry): reset a real test account's password using a real reset token, then immediately try to access a protected resource, and confirm the response requires an MFA step rather than granting access outright — or walk through it by hand as an attacker would: reset the password via email/SMS, and check whether you get a fully authenticated session right away, or whether you're still required to complete MFA.</w:t>
      </w:r>
    </w:p>
    <w:p>
      <w:pPr>
        <w:pStyle w:val="ListParagraph"/>
        <w:numPr>
          <w:ilvl w:val="0"/>
          <w:numId w:val="35"/>
        </w:numPr>
        <w:spacing w:after="80"/>
      </w:pPr>
      <w:r>
        <w:rPr>
          <w:sz w:val="21"/>
          <w:szCs w:val="21"/>
        </w:rPr>
        <w:t xml:space="preserve">Also confirm that resetting the password doesn't itself silently disable or bypass the account's MFA requirement (check the account's MFA status before and after the reset).</w:t>
      </w:r>
    </w:p>
    <w:p>
      <w:pPr>
        <w:pStyle w:val="ListParagraph"/>
        <w:numPr>
          <w:ilvl w:val="0"/>
          <w:numId w:val="35"/>
        </w:numPr>
        <w:spacing w:after="80"/>
      </w:pPr>
      <w:r>
        <w:rPr>
          <w:sz w:val="21"/>
          <w:szCs w:val="21"/>
        </w:rPr>
        <w:t xml:space="preserve">Write down your result: PASS if completing a password reset never grants access without also completing MFA (for accounts where MFA is otherwise required). FAIL if a password reset alone grants full access, or disables MFA.</w:t>
      </w:r>
    </w:p>
    <w:p>
      <w:pPr>
        <w:pBdr>
          <w:bottom w:val="single" w:color="BFBFBF" w:sz="4" w:space="1"/>
        </w:pBdr>
        <w:spacing w:after="200" w:before="200"/>
      </w:pPr>
    </w:p>
    <w:p>
      <w:pPr>
        <w:pStyle w:val="Heading2"/>
        <w:spacing w:after="120" w:before="320"/>
      </w:pPr>
      <w:r>
        <w:rPr>
          <w:b/>
          <w:bCs/>
          <w:color w:val="2E74B5"/>
          <w:sz w:val="26"/>
          <w:szCs w:val="26"/>
        </w:rPr>
        <w:t xml:space="preserve">V6.4.4 — Re-Proofing Identity Before MFA Factor Reset</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re-proofing of identity is required when a user loses access to an MFA factor, before that factor can be reset or replaced.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before a user's lost MFA factor (like a phone with an authenticator app) can be reset or replaced, they actually have to prove their identity again in some meaningful way — not just ask nicely.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What counts as adequate "re-proofing" is a policy decision specific to this app's risk tolerance — a support ticket, a government ID check, or a waiting period could all be reasonable depending on the app, and there's no universal pattern a scanner could check against.</w:t>
      </w:r>
    </w:p>
    <w:p>
      <w:pPr>
        <w:spacing w:after="60" w:before="160"/>
      </w:pPr>
      <w:r>
        <w:rPr>
          <w:b/>
          <w:bCs/>
          <w:color w:val="1F3864"/>
          <w:sz w:val="21"/>
          <w:szCs w:val="21"/>
        </w:rPr>
        <w:t xml:space="preserve">Manual Verification Steps</w:t>
      </w:r>
    </w:p>
    <w:p>
      <w:pPr>
        <w:pStyle w:val="ListParagraph"/>
        <w:numPr>
          <w:ilvl w:val="0"/>
          <w:numId w:val="36"/>
        </w:numPr>
        <w:spacing w:after="80"/>
      </w:pPr>
      <w:r>
        <w:rPr>
          <w:sz w:val="21"/>
          <w:szCs w:val="21"/>
        </w:rPr>
        <w:t xml:space="preserve">Find the documented process for what a user must do to prove their identity before a lost MFA factor can be reset or replaced.</w:t>
      </w:r>
    </w:p>
    <w:p>
      <w:pPr>
        <w:pStyle w:val="ListParagraph"/>
        <w:numPr>
          <w:ilvl w:val="0"/>
          <w:numId w:val="36"/>
        </w:numPr>
        <w:spacing w:after="80"/>
      </w:pPr>
      <w:r>
        <w:rPr>
          <w:sz w:val="21"/>
          <w:szCs w:val="21"/>
        </w:rPr>
        <w:t xml:space="preserve">Actually walk through the app's real support or self-service flow for this situation, and confirm it enforces that documented process — rather than, for example, simply accepting an email request and turning off MFA with no further verification.</w:t>
      </w:r>
    </w:p>
    <w:p>
      <w:pPr>
        <w:pStyle w:val="ListParagraph"/>
        <w:numPr>
          <w:ilvl w:val="0"/>
          <w:numId w:val="36"/>
        </w:numPr>
        <w:spacing w:after="80"/>
      </w:pPr>
      <w:r>
        <w:rPr>
          <w:sz w:val="21"/>
          <w:szCs w:val="21"/>
        </w:rPr>
        <w:t xml:space="preserve">Write down your result: PASS if the real flow genuinely enforces the documented re-proofing steps before resetting a lost MFA factor. FAIL if the real flow is weaker than what's documented, or if MFA can be reset from just an unverified request.</w:t>
      </w:r>
    </w:p>
    <w:p>
      <w:pPr>
        <w:pBdr>
          <w:bottom w:val="single" w:color="BFBFBF" w:sz="4" w:space="1"/>
        </w:pBdr>
        <w:spacing w:after="200" w:before="200"/>
      </w:pPr>
    </w:p>
    <w:p>
      <w:pPr>
        <w:pStyle w:val="Heading2"/>
        <w:spacing w:after="120" w:before="320"/>
      </w:pPr>
      <w:r>
        <w:rPr>
          <w:b/>
          <w:bCs/>
          <w:color w:val="2E74B5"/>
          <w:sz w:val="26"/>
          <w:szCs w:val="26"/>
        </w:rPr>
        <w:t xml:space="preserve">V6.4.5 — Timely Renewal Notices for Expiring Authenticators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renewal instructions for authentication mechanisms with a defined expiry period are sent with an appropriate amount of time to enable a timely renewal. Automated reminders should be sent if the situation requires it.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an authentication mechanism (like a certificate or hardware token) is going to expire, the user actually gets a reminder with enough advance notice to renew it in time.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"Appropriate amount of time" for a renewal notice, and whether reminders actually fire on schedule, are operational and runtime concerns — not something visible from the shape of the code alone.</w:t>
      </w:r>
    </w:p>
    <w:p>
      <w:pPr>
        <w:spacing w:after="60" w:before="160"/>
      </w:pPr>
      <w:r>
        <w:rPr>
          <w:b/>
          <w:bCs/>
          <w:color w:val="1F3864"/>
          <w:sz w:val="21"/>
          <w:szCs w:val="21"/>
        </w:rPr>
        <w:t xml:space="preserve">Manual Verification Steps</w:t>
      </w:r>
    </w:p>
    <w:p>
      <w:pPr>
        <w:pStyle w:val="ListParagraph"/>
        <w:numPr>
          <w:ilvl w:val="0"/>
          <w:numId w:val="37"/>
        </w:numPr>
        <w:spacing w:after="80"/>
      </w:pPr>
      <w:r>
        <w:rPr>
          <w:sz w:val="21"/>
          <w:szCs w:val="21"/>
        </w:rPr>
        <w:t xml:space="preserve">Find any authentication mechanism in the app that has a defined expiry period (for example, a certificate, a hardware token, or a credential requiring periodic renewal).</w:t>
      </w:r>
    </w:p>
    <w:p>
      <w:pPr>
        <w:pStyle w:val="ListParagraph"/>
        <w:numPr>
          <w:ilvl w:val="0"/>
          <w:numId w:val="37"/>
        </w:numPr>
        <w:spacing w:after="80"/>
      </w:pPr>
      <w:r>
        <w:rPr>
          <w:sz w:val="21"/>
          <w:szCs w:val="21"/>
        </w:rPr>
        <w:t xml:space="preserve">Confirm renewal reminder notifications are actually configured to fire — check the scheduled job or cron configuration itself, not just that email-sending code exists somewhere in the codebase (code existing doesn't mean it's actually scheduled to run).</w:t>
      </w:r>
    </w:p>
    <w:p>
      <w:pPr>
        <w:pStyle w:val="ListParagraph"/>
        <w:numPr>
          <w:ilvl w:val="0"/>
          <w:numId w:val="37"/>
        </w:numPr>
        <w:spacing w:after="80"/>
      </w:pPr>
      <w:r>
        <w:rPr>
          <w:sz w:val="21"/>
          <w:szCs w:val="21"/>
        </w:rPr>
        <w:t xml:space="preserve">Confirm the lead time given before expiry is reasonable for that specific authenticator type — for example, a hardware token that needs to be physically mailed and replaced should get more advance notice than a software certificate that can be renewed instantly online.</w:t>
      </w:r>
    </w:p>
    <w:p>
      <w:pPr>
        <w:pStyle w:val="ListParagraph"/>
        <w:numPr>
          <w:ilvl w:val="0"/>
          <w:numId w:val="37"/>
        </w:numPr>
        <w:spacing w:after="80"/>
      </w:pPr>
      <w:r>
        <w:rPr>
          <w:sz w:val="21"/>
          <w:szCs w:val="21"/>
        </w:rPr>
        <w:t xml:space="preserve">Write down your result: PASS if renewal reminders are actually scheduled to run and give a reasonable lead time for each authenticator type. FAIL if reminders aren't actually scheduled (even if the sending code exists), or if the lead time is unreasonably short for that authenticator type.</w:t>
      </w:r>
    </w:p>
    <w:p>
      <w:pPr>
        <w:pBdr>
          <w:bottom w:val="single" w:color="BFBFBF" w:sz="4" w:space="1"/>
        </w:pBdr>
        <w:spacing w:after="200" w:before="200"/>
      </w:pPr>
    </w:p>
    <w:p>
      <w:pPr>
        <w:pStyle w:val="Heading2"/>
        <w:spacing w:after="120" w:before="320"/>
      </w:pPr>
      <w:r>
        <w:rPr>
          <w:b/>
          <w:bCs/>
          <w:color w:val="2E74B5"/>
          <w:sz w:val="26"/>
          <w:szCs w:val="26"/>
        </w:rPr>
        <w:t xml:space="preserve">V6.6.1 — SMS/Telephony OTP Requires Validated Phone Number and Alternate Method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SMS or telephony-based OTP is only used with a validated phone number, and that an alternate authentication method is offered.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two things: that phone numbers used for SMS/telephony one-time-passcodes are actually validated before being trusted, and that users are also offered a real, working non-SMS alternate way to authenticate (since SMS is vulnerable to SIM-swap attacks).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the phone-number validation step and the alternate-method offering are actually adequate is a policy judgment about SIM-swap risk tolerance. There is a partial automatic detector for this one: an automated code read specifically looks for the code that sends the SMS/telephony OTP and checks whether phone validation and a genuine alternate method both exist — it automatically fails the control when it finds the OTP-sending code but judges either piece missing. A clean read doesn't pass the control on its own, though, since "adequate" ultimately still needs human judgment.</w:t>
      </w:r>
    </w:p>
    <w:p>
      <w:pPr>
        <w:spacing w:after="60" w:before="160"/>
      </w:pPr>
      <w:r>
        <w:rPr>
          <w:b/>
          <w:bCs/>
          <w:color w:val="1F3864"/>
          <w:sz w:val="21"/>
          <w:szCs w:val="21"/>
        </w:rPr>
        <w:t xml:space="preserve">Manual Verification Steps</w:t>
      </w:r>
    </w:p>
    <w:p>
      <w:pPr>
        <w:pStyle w:val="ListParagraph"/>
        <w:numPr>
          <w:ilvl w:val="0"/>
          <w:numId w:val="38"/>
        </w:numPr>
        <w:spacing w:after="80"/>
      </w:pPr>
      <w:r>
        <w:rPr>
          <w:sz w:val="21"/>
          <w:szCs w:val="21"/>
        </w:rPr>
        <w:t xml:space="preserve">Check whether this scan already produced a V6.6.1 capability finding with a "fail" result.</w:t>
      </w:r>
    </w:p>
    <w:p>
      <w:pPr>
        <w:pStyle w:val="ListParagraph"/>
        <w:numPr>
          <w:ilvl w:val="0"/>
          <w:numId w:val="38"/>
        </w:numPr>
        <w:spacing w:after="80"/>
      </w:pPr>
      <w:r>
        <w:rPr>
          <w:sz w:val="21"/>
          <w:szCs w:val="21"/>
        </w:rPr>
        <w:t xml:space="preserve">If present, this control automatically FAILS — the automated check found the code that sends SMS/telephony OTP codes and determined that either phone validation or a genuine alternate method was missing.</w:t>
      </w:r>
    </w:p>
    <w:p>
      <w:pPr>
        <w:pStyle w:val="ListParagraph"/>
        <w:numPr>
          <w:ilvl w:val="0"/>
          <w:numId w:val="38"/>
        </w:numPr>
        <w:spacing w:after="80"/>
      </w:pPr>
      <w:r>
        <w:rPr>
          <w:sz w:val="21"/>
          <w:szCs w:val="21"/>
        </w:rPr>
        <w:t xml:space="preserve">If not present, that alone doesn't mean PASS — continue with the manual steps below, since "adequate" is still ultimately a human judgment call.</w:t>
      </w:r>
    </w:p>
    <w:p>
      <w:pPr>
        <w:pStyle w:val="ListParagraph"/>
        <w:numPr>
          <w:ilvl w:val="0"/>
          <w:numId w:val="38"/>
        </w:numPr>
        <w:spacing w:after="80"/>
      </w:pPr>
      <w:r>
        <w:rPr>
          <w:sz w:val="21"/>
          <w:szCs w:val="21"/>
        </w:rPr>
        <w:t xml:space="preserve">Confirm phone numbers used for SMS OTP actually go through real validation (not just a format check like "does this look like a phone number") before being trusted as an authentication factor.</w:t>
      </w:r>
    </w:p>
    <w:p>
      <w:pPr>
        <w:pStyle w:val="ListParagraph"/>
        <w:numPr>
          <w:ilvl w:val="0"/>
          <w:numId w:val="38"/>
        </w:numPr>
        <w:spacing w:after="80"/>
      </w:pPr>
      <w:r>
        <w:rPr>
          <w:sz w:val="21"/>
          <w:szCs w:val="21"/>
        </w:rPr>
        <w:t xml:space="preserve">Confirm a genuine non-SMS alternate authentication method is actually offered and reachable by a real user — not just mentioned somewhere in documentation with no real path to use it.</w:t>
      </w:r>
    </w:p>
    <w:p>
      <w:pPr>
        <w:pStyle w:val="ListParagraph"/>
        <w:numPr>
          <w:ilvl w:val="0"/>
          <w:numId w:val="38"/>
        </w:numPr>
        <w:spacing w:after="80"/>
      </w:pPr>
      <w:r>
        <w:rPr>
          <w:sz w:val="21"/>
          <w:szCs w:val="21"/>
        </w:rPr>
        <w:t xml:space="preserve">Write down your result: PASS if phone numbers are properly validated and a real, reachable alternate method exists. FAIL if either piece is missing, even if the automated check came back clean.</w:t>
      </w:r>
    </w:p>
    <w:p>
      <w:pPr>
        <w:pBdr>
          <w:bottom w:val="single" w:color="BFBFBF" w:sz="4" w:space="1"/>
        </w:pBdr>
        <w:spacing w:after="200" w:before="200"/>
      </w:pPr>
    </w:p>
    <w:p>
      <w:pPr>
        <w:pStyle w:val="Heading2"/>
        <w:spacing w:after="120" w:before="320"/>
      </w:pPr>
      <w:r>
        <w:rPr>
          <w:b/>
          <w:bCs/>
          <w:color w:val="2E74B5"/>
          <w:sz w:val="26"/>
          <w:szCs w:val="26"/>
        </w:rPr>
        <w:t xml:space="preserve">V6.6.2 — Out-of-Band Codes Bound to Original Request</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out-of-band authentication codes are bound to the original authentication request (e.g. via a shared transaction ID), preventing use with an unrelated session. Requires cross-request runtime state, not visible in static code.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an out-of-band authentication code (like an SMS or push-notification code) can only ever be used to complete the specific login attempt it was issued for — not swapped in to complete a completely different login attempt.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checking the actual transaction-ID linkage in a live session store across multiple separate requests — that state doesn't exist in any single file of source code. There is now a scriptable way to test this automatically: the scan API accepts a tester-authored scenario tagged for this control that submits one transaction's code against a different transaction, and a confirmed fail from that scripted test automatically fails the control.</w:t>
      </w:r>
    </w:p>
    <w:p>
      <w:pPr>
        <w:spacing w:after="60" w:before="160"/>
      </w:pPr>
      <w:r>
        <w:rPr>
          <w:b/>
          <w:bCs/>
          <w:color w:val="1F3864"/>
          <w:sz w:val="21"/>
          <w:szCs w:val="21"/>
        </w:rPr>
        <w:t xml:space="preserve">Manual Verification Steps</w:t>
      </w:r>
    </w:p>
    <w:p>
      <w:pPr>
        <w:pStyle w:val="ListParagraph"/>
        <w:numPr>
          <w:ilvl w:val="0"/>
          <w:numId w:val="39"/>
        </w:numPr>
        <w:spacing w:after="80"/>
      </w:pPr>
      <w:r>
        <w:rPr>
          <w:sz w:val="21"/>
          <w:szCs w:val="21"/>
        </w:rPr>
        <w:t xml:space="preserve">Check whether this scan already includes a dynamic_scenarios result tagged for V6.6.2 with a confirmed fail.</w:t>
      </w:r>
    </w:p>
    <w:p>
      <w:pPr>
        <w:pStyle w:val="ListParagraph"/>
        <w:numPr>
          <w:ilvl w:val="0"/>
          <w:numId w:val="39"/>
        </w:numPr>
        <w:spacing w:after="80"/>
      </w:pPr>
      <w:r>
        <w:rPr>
          <w:sz w:val="21"/>
          <w:szCs w:val="21"/>
        </w:rPr>
        <w:t xml:space="preserve">If present, this control automatically FAILS.</w:t>
      </w:r>
    </w:p>
    <w:p>
      <w:pPr>
        <w:pStyle w:val="ListParagraph"/>
        <w:numPr>
          <w:ilvl w:val="0"/>
          <w:numId w:val="39"/>
        </w:numPr>
        <w:spacing w:after="80"/>
      </w:pPr>
      <w:r>
        <w:rPr>
          <w:sz w:val="21"/>
          <w:szCs w:val="21"/>
        </w:rPr>
        <w:t xml:space="preserve">If not present, either script the test yourself (if you can author a dynamic_scenarios entry): capture two real OTP transaction/code pairs, ideally using a second test account, and try submitting one code against the OTHER transaction's ID — an accepted cross-transaction submission is a confirmed fail — or do it by hand: trigger an out-of-band (SMS/push) authentication code, then try submitting that code against a different session or transaction ID, and confirm it's rejected.</w:t>
      </w:r>
    </w:p>
    <w:p>
      <w:pPr>
        <w:pStyle w:val="ListParagraph"/>
        <w:numPr>
          <w:ilvl w:val="0"/>
          <w:numId w:val="39"/>
        </w:numPr>
        <w:spacing w:after="80"/>
      </w:pPr>
      <w:r>
        <w:rPr>
          <w:sz w:val="21"/>
          <w:szCs w:val="21"/>
        </w:rPr>
        <w:t xml:space="preserve">Confirm the token binding the code to its request is unpredictable and generated by the server — not something the client can just supply or guess.</w:t>
      </w:r>
    </w:p>
    <w:p>
      <w:pPr>
        <w:pStyle w:val="ListParagraph"/>
        <w:numPr>
          <w:ilvl w:val="0"/>
          <w:numId w:val="39"/>
        </w:numPr>
        <w:spacing w:after="80"/>
      </w:pPr>
      <w:r>
        <w:rPr>
          <w:sz w:val="21"/>
          <w:szCs w:val="21"/>
        </w:rPr>
        <w:t xml:space="preserve">Write down your result: PASS if a code can only ever be used with the exact transaction it was issued for, and the binding token can't be guessed or supplied by the client. FAIL if a code from one transaction is accepted against a different one.</w:t>
      </w:r>
    </w:p>
    <w:p>
      <w:pPr>
        <w:pBdr>
          <w:bottom w:val="single" w:color="BFBFBF" w:sz="4" w:space="1"/>
        </w:pBdr>
        <w:spacing w:after="200" w:before="200"/>
      </w:pPr>
    </w:p>
    <w:p>
      <w:pPr>
        <w:pStyle w:val="Heading2"/>
        <w:spacing w:after="120" w:before="320"/>
      </w:pPr>
      <w:r>
        <w:rPr>
          <w:b/>
          <w:bCs/>
          <w:color w:val="2E74B5"/>
          <w:sz w:val="26"/>
          <w:szCs w:val="26"/>
        </w:rPr>
        <w:t xml:space="preserve">V6.7.1 — Tamper-Protected Certificate Storage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certificates used to verify cryptographic authentication assertions are stored in tamper-protected storage.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certificates used to verify cryptographic authentication assertions are stored in genuine tamper-protected hardware — like an HSM, TPM, or secure enclave — rather than just sitting on a regular disk.</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"Tamper-protected storage" means actual hardware infrastructure (an HSM, TPM, or secure enclave) — this is invisible to source-code analysis, since it lives entirely in the deployment environment, not in the application's code.</w:t>
      </w:r>
    </w:p>
    <w:p>
      <w:pPr>
        <w:spacing w:after="60" w:before="160"/>
      </w:pPr>
      <w:r>
        <w:rPr>
          <w:b/>
          <w:bCs/>
          <w:color w:val="1F3864"/>
          <w:sz w:val="21"/>
          <w:szCs w:val="21"/>
        </w:rPr>
        <w:t xml:space="preserve">Manual Verification Steps</w:t>
      </w:r>
    </w:p>
    <w:p>
      <w:pPr>
        <w:pStyle w:val="ListParagraph"/>
        <w:numPr>
          <w:ilvl w:val="0"/>
          <w:numId w:val="40"/>
        </w:numPr>
        <w:spacing w:after="80"/>
      </w:pPr>
      <w:r>
        <w:rPr>
          <w:sz w:val="21"/>
          <w:szCs w:val="21"/>
        </w:rPr>
        <w:t xml:space="preserve">Identify where the certificates used to verify cryptographic authentication assertions are actually stored.</w:t>
      </w:r>
    </w:p>
    <w:p>
      <w:pPr>
        <w:pStyle w:val="ListParagraph"/>
        <w:numPr>
          <w:ilvl w:val="0"/>
          <w:numId w:val="40"/>
        </w:numPr>
        <w:spacing w:after="80"/>
      </w:pPr>
      <w:r>
        <w:rPr>
          <w:sz w:val="21"/>
          <w:szCs w:val="21"/>
        </w:rPr>
        <w:t xml:space="preserve">Confirm they're stored in genuine tamper-protected hardware — an HSM (Hardware Security Module), a TPM (Trusted Platform Module), or a secure enclave — not just a regular file on disk protected only by file permissions (permissions alone don't count, since they can potentially be bypassed with enough system access).</w:t>
      </w:r>
    </w:p>
    <w:p>
      <w:pPr>
        <w:pStyle w:val="ListParagraph"/>
        <w:numPr>
          <w:ilvl w:val="0"/>
          <w:numId w:val="40"/>
        </w:numPr>
        <w:spacing w:after="80"/>
      </w:pPr>
      <w:r>
        <w:rPr>
          <w:sz w:val="21"/>
          <w:szCs w:val="21"/>
        </w:rPr>
        <w:t xml:space="preserve">Confirm the actual private key material never leaves that protected hardware boundary, even during the signing operation itself — the signing should happen inside the protected hardware, rather than exporting the key out to do the math elsewhere.</w:t>
      </w:r>
    </w:p>
    <w:p>
      <w:pPr>
        <w:pStyle w:val="ListParagraph"/>
        <w:numPr>
          <w:ilvl w:val="0"/>
          <w:numId w:val="40"/>
        </w:numPr>
        <w:spacing w:after="80"/>
      </w:pPr>
      <w:r>
        <w:rPr>
          <w:sz w:val="21"/>
          <w:szCs w:val="21"/>
        </w:rPr>
        <w:t xml:space="preserve">Write down your result: PASS if certificates are stored in genuine tamper-protected hardware and the private key never leaves that boundary. FAIL if certificates are stored with only filesystem permissions, or if the private key is ever exported outside the protected hardware.</w:t>
      </w:r>
    </w:p>
    <w:p>
      <w:pPr>
        <w:pBdr>
          <w:bottom w:val="single" w:color="BFBFBF" w:sz="4" w:space="1"/>
        </w:pBdr>
        <w:spacing w:after="200" w:before="200"/>
      </w:pPr>
    </w:p>
    <w:p>
      <w:pPr>
        <w:pStyle w:val="Heading2"/>
        <w:spacing w:after="120" w:before="320"/>
      </w:pPr>
      <w:r>
        <w:rPr>
          <w:b/>
          <w:bCs/>
          <w:color w:val="2E74B5"/>
          <w:sz w:val="26"/>
          <w:szCs w:val="26"/>
        </w:rPr>
        <w:t xml:space="preserve">V6.8.1 — No Identity Spoofing Across Multiple Identity Providers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when multiple identity providers are supported, the application prevents identity spoofing by ensuring accounts cannot be linked across IdPs without proof of ownership.</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this app lets users sign in through more than one identity provider (like both Google and a corporate SSO), those separate logins can only be linked to the same account after real proof that the same person controls both — not just because the email addresses happen to match.</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Preventing identity spoofing across multiple identity providers requires reviewing the account-linking logic holistically — the vulnerability lives in how accounts get correlated across providers, which needs a proof-of-ownership review, not a single-file pattern match. There is a partial automatic detector: an automated code read looks at the account-linking logic and checks whether it requires a proof-of-ownership step, automatically failing the control when it finds multi-provider linking that relies on an email-string match alone. A clean read doesn't pass the control on its own.</w:t>
      </w:r>
    </w:p>
    <w:p>
      <w:pPr>
        <w:spacing w:after="60" w:before="160"/>
      </w:pPr>
      <w:r>
        <w:rPr>
          <w:b/>
          <w:bCs/>
          <w:color w:val="1F3864"/>
          <w:sz w:val="21"/>
          <w:szCs w:val="21"/>
        </w:rPr>
        <w:t xml:space="preserve">Manual Verification Steps</w:t>
      </w:r>
    </w:p>
    <w:p>
      <w:pPr>
        <w:pStyle w:val="ListParagraph"/>
        <w:numPr>
          <w:ilvl w:val="0"/>
          <w:numId w:val="41"/>
        </w:numPr>
        <w:spacing w:after="80"/>
      </w:pPr>
      <w:r>
        <w:rPr>
          <w:sz w:val="21"/>
          <w:szCs w:val="21"/>
        </w:rPr>
        <w:t xml:space="preserve">Check whether this scan already produced a V6.8.1 capability finding with a "fail" result.</w:t>
      </w:r>
    </w:p>
    <w:p>
      <w:pPr>
        <w:pStyle w:val="ListParagraph"/>
        <w:numPr>
          <w:ilvl w:val="0"/>
          <w:numId w:val="41"/>
        </w:numPr>
        <w:spacing w:after="80"/>
      </w:pPr>
      <w:r>
        <w:rPr>
          <w:sz w:val="21"/>
          <w:szCs w:val="21"/>
        </w:rPr>
        <w:t xml:space="preserve">If present, this control automatically FAILS — the automated check found multi-identity-provider account linking that relies on an email-string match alone, with no proof-of-ownership step.</w:t>
      </w:r>
    </w:p>
    <w:p>
      <w:pPr>
        <w:pStyle w:val="ListParagraph"/>
        <w:numPr>
          <w:ilvl w:val="0"/>
          <w:numId w:val="41"/>
        </w:numPr>
        <w:spacing w:after="80"/>
      </w:pPr>
      <w:r>
        <w:rPr>
          <w:sz w:val="21"/>
          <w:szCs w:val="21"/>
        </w:rPr>
        <w:t xml:space="preserve">If not present, that alone doesn't mean PASS — continue with the manual steps below.</w:t>
      </w:r>
    </w:p>
    <w:p>
      <w:pPr>
        <w:pStyle w:val="ListParagraph"/>
        <w:numPr>
          <w:ilvl w:val="0"/>
          <w:numId w:val="41"/>
        </w:numPr>
        <w:spacing w:after="80"/>
      </w:pPr>
      <w:r>
        <w:rPr>
          <w:sz w:val="21"/>
          <w:szCs w:val="21"/>
        </w:rPr>
        <w:t xml:space="preserve">Confirm that accounts from different identity providers are only linked together after an actual proof-of-ownership step — for example, a verified shared email address WITH a confirmation step — never just because the email strings happen to match.</w:t>
      </w:r>
    </w:p>
    <w:p>
      <w:pPr>
        <w:pStyle w:val="ListParagraph"/>
        <w:numPr>
          <w:ilvl w:val="0"/>
          <w:numId w:val="41"/>
        </w:numPr>
        <w:spacing w:after="80"/>
      </w:pPr>
      <w:r>
        <w:rPr>
          <w:sz w:val="21"/>
          <w:szCs w:val="21"/>
        </w:rPr>
        <w:t xml:space="preserve">Test it yourself: try to link a victim's account by registering the same email address at a second, attacker-controlled identity provider, and confirm the app rejects this without requiring additional proof.</w:t>
      </w:r>
    </w:p>
    <w:p>
      <w:pPr>
        <w:pStyle w:val="ListParagraph"/>
        <w:numPr>
          <w:ilvl w:val="0"/>
          <w:numId w:val="41"/>
        </w:numPr>
        <w:spacing w:after="80"/>
      </w:pPr>
      <w:r>
        <w:rPr>
          <w:sz w:val="21"/>
          <w:szCs w:val="21"/>
        </w:rPr>
        <w:t xml:space="preserve">Write down your result: PASS if account linking across identity providers always requires genuine proof of ownership, and your test attempt to link via email-match alone was rejected. FAIL if accounts get linked based on a matching email string with no additional proof required.</w:t>
      </w:r>
    </w:p>
    <w:p>
      <w:pPr>
        <w:pBdr>
          <w:bottom w:val="single" w:color="BFBFBF" w:sz="4" w:space="1"/>
        </w:pBdr>
        <w:spacing w:after="200" w:before="200"/>
      </w:pPr>
    </w:p>
    <w:p>
      <w:pPr>
        <w:pStyle w:val="Heading2"/>
        <w:spacing w:after="120" w:before="320"/>
      </w:pPr>
      <w:r>
        <w:rPr>
          <w:b/>
          <w:bCs/>
          <w:color w:val="2E74B5"/>
          <w:sz w:val="26"/>
          <w:szCs w:val="26"/>
        </w:rPr>
        <w:t xml:space="preserve">V6.8.3 — SAML Assertion Replay Protection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SAML assertions cannot be replayed, via one-time-use tracking (e.g. the Assertion ID). Requires runtime state, not visible in static code.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 SAML authentication assertion (the token a trusted identity provider sends after a user logs in) can only ever be successfully used once — not captured and replayed a second time to log in again without actually authenticating.</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checking that Assertion IDs are actually tracked as one-time-use in a live data store — that state doesn't exist in any single file of source code, only in what happens across real requests over time. There is now a scriptable way to test this automatically: the scan API accepts a tester-authored scenario tagged for this control that submits the same assertion twice, and a confirmed replay result automatically fails the control.</w:t>
      </w:r>
    </w:p>
    <w:p>
      <w:pPr>
        <w:spacing w:after="60" w:before="160"/>
      </w:pPr>
      <w:r>
        <w:rPr>
          <w:b/>
          <w:bCs/>
          <w:color w:val="1F3864"/>
          <w:sz w:val="21"/>
          <w:szCs w:val="21"/>
        </w:rPr>
        <w:t xml:space="preserve">Manual Verification Steps</w:t>
      </w:r>
    </w:p>
    <w:p>
      <w:pPr>
        <w:pStyle w:val="ListParagraph"/>
        <w:numPr>
          <w:ilvl w:val="0"/>
          <w:numId w:val="42"/>
        </w:numPr>
        <w:spacing w:after="80"/>
      </w:pPr>
      <w:r>
        <w:rPr>
          <w:sz w:val="21"/>
          <w:szCs w:val="21"/>
        </w:rPr>
        <w:t xml:space="preserve">Check whether this scan already includes a dynamic_scenarios result tagged for V6.8.3 with a confirmed replay result.</w:t>
      </w:r>
    </w:p>
    <w:p>
      <w:pPr>
        <w:pStyle w:val="ListParagraph"/>
        <w:numPr>
          <w:ilvl w:val="0"/>
          <w:numId w:val="42"/>
        </w:numPr>
        <w:spacing w:after="80"/>
      </w:pPr>
      <w:r>
        <w:rPr>
          <w:sz w:val="21"/>
          <w:szCs w:val="21"/>
        </w:rPr>
        <w:t xml:space="preserve">If present, this control automatically FAILS.</w:t>
      </w:r>
    </w:p>
    <w:p>
      <w:pPr>
        <w:pStyle w:val="ListParagraph"/>
        <w:numPr>
          <w:ilvl w:val="0"/>
          <w:numId w:val="42"/>
        </w:numPr>
        <w:spacing w:after="80"/>
      </w:pPr>
      <w:r>
        <w:rPr>
          <w:sz w:val="21"/>
          <w:szCs w:val="21"/>
        </w:rPr>
        <w:t xml:space="preserve">If not present, either script the test yourself (if you can author a dynamic_scenarios entry): capture a real SAML assertion, submit it once successfully, then attempt to submit that exact same assertion (same Assertion ID) a second time, and confirm it's rejected — or do it by hand the same way, using a real test SAML login flow.</w:t>
      </w:r>
    </w:p>
    <w:p>
      <w:pPr>
        <w:pStyle w:val="ListParagraph"/>
        <w:numPr>
          <w:ilvl w:val="0"/>
          <w:numId w:val="42"/>
        </w:numPr>
        <w:spacing w:after="80"/>
      </w:pPr>
      <w:r>
        <w:rPr>
          <w:sz w:val="21"/>
          <w:szCs w:val="21"/>
        </w:rPr>
        <w:t xml:space="preserve">Confirm the Assertion ID is actually tracked somewhere (a database or cache) as "already used" after its first successful use, rather than just being checked for a valid signature each time.</w:t>
      </w:r>
    </w:p>
    <w:p>
      <w:pPr>
        <w:pStyle w:val="ListParagraph"/>
        <w:numPr>
          <w:ilvl w:val="0"/>
          <w:numId w:val="42"/>
        </w:numPr>
        <w:spacing w:after="80"/>
      </w:pPr>
      <w:r>
        <w:rPr>
          <w:sz w:val="21"/>
          <w:szCs w:val="21"/>
        </w:rPr>
        <w:t xml:space="preserve">Write down your result: PASS if a SAML assertion can only ever be successfully used once, and replaying the exact same assertion is rejected. FAIL if the same assertion can be submitted and accepted more than once.</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V7 — Session Management</w:t>
      </w:r>
    </w:p>
    <w:p>
      <w:pPr>
        <w:pStyle w:val="Heading2"/>
        <w:spacing w:after="120" w:before="320"/>
      </w:pPr>
      <w:r>
        <w:rPr>
          <w:b/>
          <w:bCs/>
          <w:color w:val="2E74B5"/>
          <w:sz w:val="26"/>
          <w:szCs w:val="26"/>
        </w:rPr>
        <w:t xml:space="preserve">V7.1.1 — Documented Session Inactivity Timeout Policy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the session inactivity timeout policy.</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stating how long a user can be inactive before their session automatically times out.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scanner can see what timeout value is actually configured in the code, but it has no way to know whether that number was a deliberate, documented decision — or just whatever value a developer happened to set with no policy behind it.</w:t>
      </w:r>
    </w:p>
    <w:p>
      <w:pPr>
        <w:spacing w:after="60" w:before="160"/>
      </w:pPr>
      <w:r>
        <w:rPr>
          <w:b/>
          <w:bCs/>
          <w:color w:val="1F3864"/>
          <w:sz w:val="21"/>
          <w:szCs w:val="21"/>
        </w:rPr>
        <w:t xml:space="preserve">Manual Verification Steps</w:t>
      </w:r>
    </w:p>
    <w:p>
      <w:pPr>
        <w:pStyle w:val="ListParagraph"/>
        <w:numPr>
          <w:ilvl w:val="0"/>
          <w:numId w:val="43"/>
        </w:numPr>
        <w:spacing w:after="80"/>
      </w:pPr>
      <w:r>
        <w:rPr>
          <w:sz w:val="21"/>
          <w:szCs w:val="21"/>
        </w:rPr>
        <w:t xml:space="preserve">Find the document that's supposed to state the session inactivity timeout policy.</w:t>
      </w:r>
    </w:p>
    <w:p>
      <w:pPr>
        <w:pStyle w:val="ListParagraph"/>
        <w:numPr>
          <w:ilvl w:val="0"/>
          <w:numId w:val="43"/>
        </w:numPr>
        <w:spacing w:after="80"/>
      </w:pPr>
      <w:r>
        <w:rPr>
          <w:sz w:val="21"/>
          <w:szCs w:val="21"/>
        </w:rPr>
        <w:t xml:space="preserve">Compare the value stated in the document against the actual session timeout configured in the app's code or configuration.</w:t>
      </w:r>
    </w:p>
    <w:p>
      <w:pPr>
        <w:pStyle w:val="ListParagraph"/>
        <w:numPr>
          <w:ilvl w:val="0"/>
          <w:numId w:val="43"/>
        </w:numPr>
        <w:spacing w:after="80"/>
      </w:pPr>
      <w:r>
        <w:rPr>
          <w:sz w:val="21"/>
          <w:szCs w:val="21"/>
        </w:rPr>
        <w:t xml:space="preserve">Write down your result: PASS if the document exists and its stated value matches what's actually configured. FAIL if no such document exists, or if the documented value doesn't match what's actually enforced.</w:t>
      </w:r>
    </w:p>
    <w:p>
      <w:pPr>
        <w:pBdr>
          <w:bottom w:val="single" w:color="BFBFBF" w:sz="4" w:space="1"/>
        </w:pBdr>
        <w:spacing w:after="200" w:before="200"/>
      </w:pPr>
    </w:p>
    <w:p>
      <w:pPr>
        <w:pStyle w:val="Heading2"/>
        <w:spacing w:after="120" w:before="320"/>
      </w:pPr>
      <w:r>
        <w:rPr>
          <w:b/>
          <w:bCs/>
          <w:color w:val="2E74B5"/>
          <w:sz w:val="26"/>
          <w:szCs w:val="26"/>
        </w:rPr>
        <w:t xml:space="preserve">V7.1.2 — Documented Concurrent-Session-Limit Policy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the concurrent-session-limit policy.</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stating how many sessions a single user account is allowed to have active at the same time.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whether a concurrent-session limit is written down anywhere as an intentional policy isn't something a scanner can determine from code alone.</w:t>
      </w:r>
    </w:p>
    <w:p>
      <w:pPr>
        <w:spacing w:after="60" w:before="160"/>
      </w:pPr>
      <w:r>
        <w:rPr>
          <w:b/>
          <w:bCs/>
          <w:color w:val="1F3864"/>
          <w:sz w:val="21"/>
          <w:szCs w:val="21"/>
        </w:rPr>
        <w:t xml:space="preserve">Manual Verification Steps</w:t>
      </w:r>
    </w:p>
    <w:p>
      <w:pPr>
        <w:pStyle w:val="ListParagraph"/>
        <w:numPr>
          <w:ilvl w:val="0"/>
          <w:numId w:val="44"/>
        </w:numPr>
        <w:spacing w:after="80"/>
      </w:pPr>
      <w:r>
        <w:rPr>
          <w:sz w:val="21"/>
          <w:szCs w:val="21"/>
        </w:rPr>
        <w:t xml:space="preserve">Find the document that's supposed to state the concurrent-session-limit policy.</w:t>
      </w:r>
    </w:p>
    <w:p>
      <w:pPr>
        <w:pStyle w:val="ListParagraph"/>
        <w:numPr>
          <w:ilvl w:val="0"/>
          <w:numId w:val="44"/>
        </w:numPr>
        <w:spacing w:after="80"/>
      </w:pPr>
      <w:r>
        <w:rPr>
          <w:sz w:val="21"/>
          <w:szCs w:val="21"/>
        </w:rPr>
        <w:t xml:space="preserve">Confirm the app actually enforces a limit consistent with what's documented — try opening several sessions for the same account (for example, logging in from several different browsers) and check whether the limit kicks in as described.</w:t>
      </w:r>
    </w:p>
    <w:p>
      <w:pPr>
        <w:pStyle w:val="ListParagraph"/>
        <w:numPr>
          <w:ilvl w:val="0"/>
          <w:numId w:val="44"/>
        </w:numPr>
        <w:spacing w:after="80"/>
      </w:pPr>
      <w:r>
        <w:rPr>
          <w:sz w:val="21"/>
          <w:szCs w:val="21"/>
        </w:rPr>
        <w:t xml:space="preserve">Write down your result: PASS if the document exists and the app's real behavior matches it. FAIL if no such document exists, or if the app allows more (or fewer) concurrent sessions than what's documented.</w:t>
      </w:r>
    </w:p>
    <w:p>
      <w:pPr>
        <w:pBdr>
          <w:bottom w:val="single" w:color="BFBFBF" w:sz="4" w:space="1"/>
        </w:pBdr>
        <w:spacing w:after="200" w:before="200"/>
      </w:pPr>
    </w:p>
    <w:p>
      <w:pPr>
        <w:pStyle w:val="Heading2"/>
        <w:spacing w:after="120" w:before="320"/>
      </w:pPr>
      <w:r>
        <w:rPr>
          <w:b/>
          <w:bCs/>
          <w:color w:val="2E74B5"/>
          <w:sz w:val="26"/>
          <w:szCs w:val="26"/>
        </w:rPr>
        <w:t xml:space="preserve">V7.1.3 — Documented Federated/SSO Session Handling Design</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the design of federated/SSO session handling.</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explanation of how sessions created through federated login (SSO) are created, tracked, and ended, including what happens to the local app session if the identity provider's session ends.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whether the federated session design was actually thought through and written down isn't something visible in the code alone.</w:t>
      </w:r>
    </w:p>
    <w:p>
      <w:pPr>
        <w:spacing w:after="60" w:before="160"/>
      </w:pPr>
      <w:r>
        <w:rPr>
          <w:b/>
          <w:bCs/>
          <w:color w:val="1F3864"/>
          <w:sz w:val="21"/>
          <w:szCs w:val="21"/>
        </w:rPr>
        <w:t xml:space="preserve">Manual Verification Steps</w:t>
      </w:r>
    </w:p>
    <w:p>
      <w:pPr>
        <w:pStyle w:val="ListParagraph"/>
        <w:numPr>
          <w:ilvl w:val="0"/>
          <w:numId w:val="45"/>
        </w:numPr>
        <w:spacing w:after="80"/>
      </w:pPr>
      <w:r>
        <w:rPr>
          <w:sz w:val="21"/>
          <w:szCs w:val="21"/>
        </w:rPr>
        <w:t xml:space="preserve">Find the document describing how federated/SSO sessions are created, tracked, and terminated relative to the app's own local sessions.</w:t>
      </w:r>
    </w:p>
    <w:p>
      <w:pPr>
        <w:pStyle w:val="ListParagraph"/>
        <w:numPr>
          <w:ilvl w:val="0"/>
          <w:numId w:val="45"/>
        </w:numPr>
        <w:spacing w:after="80"/>
      </w:pPr>
      <w:r>
        <w:rPr>
          <w:sz w:val="21"/>
          <w:szCs w:val="21"/>
        </w:rPr>
        <w:t xml:space="preserve">Confirm the document specifically addresses what happens to the local app session if the identity provider's (IdP's) session ends first — does the local session also end, or does it keep running independently?</w:t>
      </w:r>
    </w:p>
    <w:p>
      <w:pPr>
        <w:pStyle w:val="ListParagraph"/>
        <w:numPr>
          <w:ilvl w:val="0"/>
          <w:numId w:val="45"/>
        </w:numPr>
        <w:spacing w:after="80"/>
      </w:pPr>
      <w:r>
        <w:rPr>
          <w:sz w:val="21"/>
          <w:szCs w:val="21"/>
        </w:rPr>
        <w:t xml:space="preserve">Write down your result: PASS if the document exists and clearly addresses federated session lifecycle, including the IdP-session-ends case. FAIL if no such document exists, or if it doesn't address what happens when the IdP session ends.</w:t>
      </w:r>
    </w:p>
    <w:p>
      <w:pPr>
        <w:pBdr>
          <w:bottom w:val="single" w:color="BFBFBF" w:sz="4" w:space="1"/>
        </w:pBdr>
        <w:spacing w:after="200" w:before="200"/>
      </w:pPr>
    </w:p>
    <w:p>
      <w:pPr>
        <w:pStyle w:val="Heading2"/>
        <w:spacing w:after="120" w:before="320"/>
      </w:pPr>
      <w:r>
        <w:rPr>
          <w:b/>
          <w:bCs/>
          <w:color w:val="2E74B5"/>
          <w:sz w:val="26"/>
          <w:szCs w:val="26"/>
        </w:rPr>
        <w:t xml:space="preserve">V7.4.3 — Credential Change Terminates All Other Active Sessions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credential change (password, MFA factor) terminates all other active sessions for that account.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user changes their password or MFA factor, every OTHER session already logged into that account gets immediately logged out too — not left running until it naturally expires on its own.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actually observing the real state of the session store across multiple concurrent sessions at once, not reading the logic in a single file. This is now directly testable: the scan API supports a two-session scripted scenario tagged for this control — change the credential on one session, then check whether a second session gets rejected — and a confirmed fail from that script automatically fails the control.</w:t>
      </w:r>
    </w:p>
    <w:p>
      <w:pPr>
        <w:spacing w:after="60" w:before="160"/>
      </w:pPr>
      <w:r>
        <w:rPr>
          <w:b/>
          <w:bCs/>
          <w:color w:val="1F3864"/>
          <w:sz w:val="21"/>
          <w:szCs w:val="21"/>
        </w:rPr>
        <w:t xml:space="preserve">Manual Verification Steps</w:t>
      </w:r>
    </w:p>
    <w:p>
      <w:pPr>
        <w:pStyle w:val="ListParagraph"/>
        <w:numPr>
          <w:ilvl w:val="0"/>
          <w:numId w:val="46"/>
        </w:numPr>
        <w:spacing w:after="80"/>
      </w:pPr>
      <w:r>
        <w:rPr>
          <w:sz w:val="21"/>
          <w:szCs w:val="21"/>
        </w:rPr>
        <w:t xml:space="preserve">Check whether this scan already includes a dynamic_scenarios result tagged for V7.4.3 with a confirmed fail.</w:t>
      </w:r>
    </w:p>
    <w:p>
      <w:pPr>
        <w:pStyle w:val="ListParagraph"/>
        <w:numPr>
          <w:ilvl w:val="0"/>
          <w:numId w:val="46"/>
        </w:numPr>
        <w:spacing w:after="80"/>
      </w:pPr>
      <w:r>
        <w:rPr>
          <w:sz w:val="21"/>
          <w:szCs w:val="21"/>
        </w:rPr>
        <w:t xml:space="preserve">If present, this control automatically FAILS.</w:t>
      </w:r>
    </w:p>
    <w:p>
      <w:pPr>
        <w:pStyle w:val="ListParagraph"/>
        <w:numPr>
          <w:ilvl w:val="0"/>
          <w:numId w:val="46"/>
        </w:numPr>
        <w:spacing w:after="80"/>
      </w:pPr>
      <w:r>
        <w:rPr>
          <w:sz w:val="21"/>
          <w:szCs w:val="21"/>
        </w:rPr>
        <w:t xml:space="preserve">If not present, either script the test yourself (if you can author a dynamic_scenarios entry with a second test-account session configured): on the primary session, change the password or MFA factor, then on the secondary session, request a protected page and confirm it's now rejected (401/403, or redirected to login) — or do it by hand: open two sessions for the same account (for example, two different browsers), change the password or MFA factor in one, and confirm the other session is immediately logged out, not just left to expire naturally later.</w:t>
      </w:r>
    </w:p>
    <w:p>
      <w:pPr>
        <w:pStyle w:val="ListParagraph"/>
        <w:numPr>
          <w:ilvl w:val="0"/>
          <w:numId w:val="46"/>
        </w:numPr>
        <w:spacing w:after="80"/>
      </w:pPr>
      <w:r>
        <w:rPr>
          <w:sz w:val="21"/>
          <w:szCs w:val="21"/>
        </w:rPr>
        <w:t xml:space="preserve">Write down your result: PASS if changing a credential on one session immediately invalidates every other active session for that account. FAIL if any other session remains usable after the credential change.</w:t>
      </w:r>
    </w:p>
    <w:p>
      <w:pPr>
        <w:pBdr>
          <w:bottom w:val="single" w:color="BFBFBF" w:sz="4" w:space="1"/>
        </w:pBdr>
        <w:spacing w:after="200" w:before="200"/>
      </w:pPr>
    </w:p>
    <w:p>
      <w:pPr>
        <w:pStyle w:val="Heading2"/>
        <w:spacing w:after="120" w:before="320"/>
      </w:pPr>
      <w:r>
        <w:rPr>
          <w:b/>
          <w:bCs/>
          <w:color w:val="2E74B5"/>
          <w:sz w:val="26"/>
          <w:szCs w:val="26"/>
        </w:rPr>
        <w:t xml:space="preserve">V7.4.4 — Logout Control Visible on Every Authenticated Page</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Human UX/Communication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logout control is visible and accessible on every authenticated page.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 user who's logged in can actually find and use a logout button or link on every page of the app — not just on some pages, or buried somewhere hard to find.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a logout control is genuinely visible and easy to reach on every page is a perceptual, visual judgment call — not something a code pattern can fully capture. There is a partial automatic detector: an automated sweep crawls every page reached during the scan through an authenticated session and checks the page's markup for a logout-shaped link or button. A page with NONE found at all is real, solid evidence and automatically fails the control. However, this sweep can only prove a logout element exists somewhere in the markup — it can't tell whether that element is actually visible on screen (it might be hidden by a collapsed mobile menu, buried below a scroll, or broken in an error state), so a clean sweep result doesn't pass the control on its own.</w:t>
      </w:r>
    </w:p>
    <w:p>
      <w:pPr>
        <w:spacing w:after="60" w:before="160"/>
      </w:pPr>
      <w:r>
        <w:rPr>
          <w:b/>
          <w:bCs/>
          <w:color w:val="1F3864"/>
          <w:sz w:val="21"/>
          <w:szCs w:val="21"/>
        </w:rPr>
        <w:t xml:space="preserve">Manual Verification Steps</w:t>
      </w:r>
    </w:p>
    <w:p>
      <w:pPr>
        <w:pStyle w:val="ListParagraph"/>
        <w:numPr>
          <w:ilvl w:val="0"/>
          <w:numId w:val="47"/>
        </w:numPr>
        <w:spacing w:after="80"/>
      </w:pPr>
      <w:r>
        <w:rPr>
          <w:sz w:val="21"/>
          <w:szCs w:val="21"/>
        </w:rPr>
        <w:t xml:space="preserve">Check whether this scan already produced a LOGOUT_VISIBLE_ON_EVERY_PAGE fail.</w:t>
      </w:r>
    </w:p>
    <w:p>
      <w:pPr>
        <w:pStyle w:val="ListParagraph"/>
        <w:numPr>
          <w:ilvl w:val="0"/>
          <w:numId w:val="47"/>
        </w:numPr>
        <w:spacing w:after="80"/>
      </w:pPr>
      <w:r>
        <w:rPr>
          <w:sz w:val="21"/>
          <w:szCs w:val="21"/>
        </w:rPr>
        <w:t xml:space="preserve">If present, this control automatically FAILS — it means at least one page has literally no logout control anywhere in its markup. Fix it before attesting.</w:t>
      </w:r>
    </w:p>
    <w:p>
      <w:pPr>
        <w:pStyle w:val="ListParagraph"/>
        <w:numPr>
          <w:ilvl w:val="0"/>
          <w:numId w:val="47"/>
        </w:numPr>
        <w:spacing w:after="80"/>
      </w:pPr>
      <w:r>
        <w:rPr>
          <w:sz w:val="21"/>
          <w:szCs w:val="21"/>
        </w:rPr>
        <w:t xml:space="preserve">If not present, that alone doesn't mean PASS — continue with the manual steps below, since the automated sweep only checks whether a logout element exists in the code, not whether a real person can actually see and reach it.</w:t>
      </w:r>
    </w:p>
    <w:p>
      <w:pPr>
        <w:pStyle w:val="ListParagraph"/>
        <w:numPr>
          <w:ilvl w:val="0"/>
          <w:numId w:val="47"/>
        </w:numPr>
        <w:spacing w:after="80"/>
      </w:pPr>
      <w:r>
        <w:rPr>
          <w:sz w:val="21"/>
          <w:szCs w:val="21"/>
        </w:rPr>
        <w:t xml:space="preserve">Walk through every authenticated page/route in the app yourself, and confirm a working logout control is genuinely present and reachable — without needing to scroll excessively or hunt for it.</w:t>
      </w:r>
    </w:p>
    <w:p>
      <w:pPr>
        <w:pStyle w:val="ListParagraph"/>
        <w:numPr>
          <w:ilvl w:val="0"/>
          <w:numId w:val="47"/>
        </w:numPr>
        <w:spacing w:after="80"/>
      </w:pPr>
      <w:r>
        <w:rPr>
          <w:sz w:val="21"/>
          <w:szCs w:val="21"/>
        </w:rPr>
        <w:t xml:space="preserve">Specifically check for the cases the automated sweep can't catch: is the logout control hidden behind a broken or collapsed menu on mobile view? Is it missing or unreachable on error pages or deep sub-pages?</w:t>
      </w:r>
    </w:p>
    <w:p>
      <w:pPr>
        <w:pStyle w:val="ListParagraph"/>
        <w:numPr>
          <w:ilvl w:val="0"/>
          <w:numId w:val="47"/>
        </w:numPr>
        <w:spacing w:after="80"/>
      </w:pPr>
      <w:r>
        <w:rPr>
          <w:sz w:val="21"/>
          <w:szCs w:val="21"/>
        </w:rPr>
        <w:t xml:space="preserve">Write down your result: PASS if every authenticated page has a genuinely visible, reachable logout control, including on mobile views and edge-case pages. FAIL if any page hides or lacks a working, reachable logout control — even if the automated sweep found some markup present.</w:t>
      </w:r>
    </w:p>
    <w:p>
      <w:pPr>
        <w:pBdr>
          <w:bottom w:val="single" w:color="BFBFBF" w:sz="4" w:space="1"/>
        </w:pBdr>
        <w:spacing w:after="200" w:before="200"/>
      </w:pPr>
    </w:p>
    <w:p>
      <w:pPr>
        <w:pStyle w:val="Heading2"/>
        <w:spacing w:after="120" w:before="320"/>
      </w:pPr>
      <w:r>
        <w:rPr>
          <w:b/>
          <w:bCs/>
          <w:color w:val="2E74B5"/>
          <w:sz w:val="26"/>
          <w:szCs w:val="26"/>
        </w:rPr>
        <w:t xml:space="preserve">V7.6.1 — Federated Session Lifetime Does Not Exceed IdP-Granted Lifetime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federated session's lifetime does not exceed the lifetime granted by the identity provider.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user logs in through a federated identity provider (like an SSO provider), the local app session doesn't outlive the session lifetime that the identity provider actually granted — the app shouldn't keep someone logged in locally longer than the IdP intended.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Comparing the app's actual session lifetime against what the identity provider granted requires observing the real runtime expiry behavior of both systems together — this isn't visible from reading just this app's codebase alone.</w:t>
      </w:r>
    </w:p>
    <w:p>
      <w:pPr>
        <w:spacing w:after="60" w:before="160"/>
      </w:pPr>
      <w:r>
        <w:rPr>
          <w:b/>
          <w:bCs/>
          <w:color w:val="1F3864"/>
          <w:sz w:val="21"/>
          <w:szCs w:val="21"/>
        </w:rPr>
        <w:t xml:space="preserve">Manual Verification Steps</w:t>
      </w:r>
    </w:p>
    <w:p>
      <w:pPr>
        <w:pStyle w:val="ListParagraph"/>
        <w:numPr>
          <w:ilvl w:val="0"/>
          <w:numId w:val="48"/>
        </w:numPr>
        <w:spacing w:after="80"/>
      </w:pPr>
      <w:r>
        <w:rPr>
          <w:sz w:val="21"/>
          <w:szCs w:val="21"/>
        </w:rPr>
        <w:t xml:space="preserve">Find out what session lifetime the identity provider actually grants — this is usually stated as an expiry time on the token or assertion it issues (for example, a SAML assertion's expiry, or an OAuth token's expiry).</w:t>
      </w:r>
    </w:p>
    <w:p>
      <w:pPr>
        <w:pStyle w:val="ListParagraph"/>
        <w:numPr>
          <w:ilvl w:val="0"/>
          <w:numId w:val="48"/>
        </w:numPr>
        <w:spacing w:after="80"/>
      </w:pPr>
      <w:r>
        <w:rPr>
          <w:sz w:val="21"/>
          <w:szCs w:val="21"/>
        </w:rPr>
        <w:t xml:space="preserve">Confirm the local app session created from that federated login expires at or before that same time — not on a separate, longer local timer that ignores what the IdP granted.</w:t>
      </w:r>
    </w:p>
    <w:p>
      <w:pPr>
        <w:pStyle w:val="ListParagraph"/>
        <w:numPr>
          <w:ilvl w:val="0"/>
          <w:numId w:val="48"/>
        </w:numPr>
        <w:spacing w:after="80"/>
      </w:pPr>
      <w:r>
        <w:rPr>
          <w:sz w:val="21"/>
          <w:szCs w:val="21"/>
        </w:rPr>
        <w:t xml:space="preserve">Write down your result: PASS if the local session always expires at or before the IdP-granted lifetime. FAIL if the local session can remain active after the IdP-granted lifetime has passed.</w:t>
      </w:r>
    </w:p>
    <w:p>
      <w:pPr>
        <w:pBdr>
          <w:bottom w:val="single" w:color="BFBFBF" w:sz="4" w:space="1"/>
        </w:pBdr>
        <w:spacing w:after="200" w:before="200"/>
      </w:pPr>
    </w:p>
    <w:p>
      <w:pPr>
        <w:pStyle w:val="Heading2"/>
        <w:spacing w:after="120" w:before="320"/>
      </w:pPr>
      <w:r>
        <w:rPr>
          <w:b/>
          <w:bCs/>
          <w:color w:val="2E74B5"/>
          <w:sz w:val="26"/>
          <w:szCs w:val="26"/>
        </w:rPr>
        <w:t xml:space="preserve">V7.6.2 — Explicit User Consent Required for Session Creation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Human UX/Communication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session creation requires explicit user consent, particularly for federated/SSO logins.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session is created — especially through a federated/SSO login — the user actually gets a clear, explicit consent step, rather than being silently and automatically logged in without any confirmation.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real, explicit consent is genuinely obtained (versus a silent auto-login) is a flow and UX judgment call. There is a partial automatic detector: an automated code read looks at the SSO/OAuth callback handler and checks whether it routes through a distinct consent-confirmation step before creating a session — it automatically fails the control when it finds a callback that goes straight from the identity provider's redirect to session creation with no consent step in between. A clean read doesn't pass the control on its own, though, since whether the consent screen itself is actually clear and prominent to a real user is still a human judgment call.</w:t>
      </w:r>
    </w:p>
    <w:p>
      <w:pPr>
        <w:spacing w:after="60" w:before="160"/>
      </w:pPr>
      <w:r>
        <w:rPr>
          <w:b/>
          <w:bCs/>
          <w:color w:val="1F3864"/>
          <w:sz w:val="21"/>
          <w:szCs w:val="21"/>
        </w:rPr>
        <w:t xml:space="preserve">Manual Verification Steps</w:t>
      </w:r>
    </w:p>
    <w:p>
      <w:pPr>
        <w:pStyle w:val="ListParagraph"/>
        <w:numPr>
          <w:ilvl w:val="0"/>
          <w:numId w:val="49"/>
        </w:numPr>
        <w:spacing w:after="80"/>
      </w:pPr>
      <w:r>
        <w:rPr>
          <w:sz w:val="21"/>
          <w:szCs w:val="21"/>
        </w:rPr>
        <w:t xml:space="preserve">Check whether this scan already produced a V7.6.2 capability finding with a "fail" result.</w:t>
      </w:r>
    </w:p>
    <w:p>
      <w:pPr>
        <w:pStyle w:val="ListParagraph"/>
        <w:numPr>
          <w:ilvl w:val="0"/>
          <w:numId w:val="49"/>
        </w:numPr>
        <w:spacing w:after="80"/>
      </w:pPr>
      <w:r>
        <w:rPr>
          <w:sz w:val="21"/>
          <w:szCs w:val="21"/>
        </w:rPr>
        <w:t xml:space="preserve">If present, this control automatically FAILS — the automated check found the SSO/OAuth callback going straight from the identity provider's redirect to session creation, with no consent step. Fix it before attesting.</w:t>
      </w:r>
    </w:p>
    <w:p>
      <w:pPr>
        <w:pStyle w:val="ListParagraph"/>
        <w:numPr>
          <w:ilvl w:val="0"/>
          <w:numId w:val="49"/>
        </w:numPr>
        <w:spacing w:after="80"/>
      </w:pPr>
      <w:r>
        <w:rPr>
          <w:sz w:val="21"/>
          <w:szCs w:val="21"/>
        </w:rPr>
        <w:t xml:space="preserve">If not present, that alone doesn't mean PASS — continue with the manual steps below.</w:t>
      </w:r>
    </w:p>
    <w:p>
      <w:pPr>
        <w:pStyle w:val="ListParagraph"/>
        <w:numPr>
          <w:ilvl w:val="0"/>
          <w:numId w:val="49"/>
        </w:numPr>
        <w:spacing w:after="80"/>
      </w:pPr>
      <w:r>
        <w:rPr>
          <w:sz w:val="21"/>
          <w:szCs w:val="21"/>
        </w:rPr>
        <w:t xml:space="preserve">Walk through the SSO login flow yourself as a new user, and confirm an explicit consent step is genuinely shown — not an automatic, silent redirect straight into a logged-in session.</w:t>
      </w:r>
    </w:p>
    <w:p>
      <w:pPr>
        <w:pStyle w:val="ListParagraph"/>
        <w:numPr>
          <w:ilvl w:val="0"/>
          <w:numId w:val="49"/>
        </w:numPr>
        <w:spacing w:after="80"/>
      </w:pPr>
      <w:r>
        <w:rPr>
          <w:sz w:val="21"/>
          <w:szCs w:val="21"/>
        </w:rPr>
        <w:t xml:space="preserve">Confirm that if the scope of access being requested changes later (for example, the app starts asking for additional permissions), the user is asked to re-consent rather than that expanded access being silently granted.</w:t>
      </w:r>
    </w:p>
    <w:p>
      <w:pPr>
        <w:pStyle w:val="ListParagraph"/>
        <w:numPr>
          <w:ilvl w:val="0"/>
          <w:numId w:val="49"/>
        </w:numPr>
        <w:spacing w:after="80"/>
      </w:pPr>
      <w:r>
        <w:rPr>
          <w:sz w:val="21"/>
          <w:szCs w:val="21"/>
        </w:rPr>
        <w:t xml:space="preserve">Write down your result: PASS if a genuine, clear consent step is shown before session creation, and re-consent is requested when scope changes. FAIL if sessions are created silently without consent, or if expanded scope is granted without asking again.</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V8 — Authorization</w:t>
      </w:r>
    </w:p>
    <w:p>
      <w:pPr>
        <w:pStyle w:val="Heading2"/>
        <w:spacing w:after="120" w:before="320"/>
      </w:pPr>
      <w:r>
        <w:rPr>
          <w:b/>
          <w:bCs/>
          <w:color w:val="2E74B5"/>
          <w:sz w:val="26"/>
          <w:szCs w:val="26"/>
        </w:rPr>
        <w:t xml:space="preserve">V8.1.1 — Documented Function-Level and Data-Specific Authorization Rules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authorization documentation defines rules for restricting function-level and data-specific access based on consumer permissions and resource attributes.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set of rules for who is allowed to call which functions/endpoints (function-level access) and who is allowed to see or act on which specific records (data-specific access), based on the caller's permissions and the resource's attributes.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 scanner can check what the code actually enforces, but it can't check whether that enforcement matches an intended, written-down set of rules — or whether the rules were ever thought through and documented at all.</w:t>
      </w:r>
    </w:p>
    <w:p>
      <w:pPr>
        <w:spacing w:after="60" w:before="160"/>
      </w:pPr>
      <w:r>
        <w:rPr>
          <w:b/>
          <w:bCs/>
          <w:color w:val="1F3864"/>
          <w:sz w:val="21"/>
          <w:szCs w:val="21"/>
        </w:rPr>
        <w:t xml:space="preserve">Manual Verification Steps</w:t>
      </w:r>
    </w:p>
    <w:p>
      <w:pPr>
        <w:pStyle w:val="ListParagraph"/>
        <w:numPr>
          <w:ilvl w:val="0"/>
          <w:numId w:val="50"/>
        </w:numPr>
        <w:spacing w:after="80"/>
      </w:pPr>
      <w:r>
        <w:rPr>
          <w:sz w:val="21"/>
          <w:szCs w:val="21"/>
        </w:rPr>
        <w:t xml:space="preserve">Find the document that's supposed to define authorization rules based on consumer permissions and resource attributes.</w:t>
      </w:r>
    </w:p>
    <w:p>
      <w:pPr>
        <w:pStyle w:val="ListParagraph"/>
        <w:numPr>
          <w:ilvl w:val="0"/>
          <w:numId w:val="50"/>
        </w:numPr>
        <w:spacing w:after="80"/>
      </w:pPr>
      <w:r>
        <w:rPr>
          <w:sz w:val="21"/>
          <w:szCs w:val="21"/>
        </w:rPr>
        <w:t xml:space="preserve">Confirm it covers BOTH kinds of access: function-level (who is allowed to call a given endpoint or action) and data-specific (who is allowed to see or modify a given record or piece of data).</w:t>
      </w:r>
    </w:p>
    <w:p>
      <w:pPr>
        <w:pStyle w:val="ListParagraph"/>
        <w:numPr>
          <w:ilvl w:val="0"/>
          <w:numId w:val="50"/>
        </w:numPr>
        <w:spacing w:after="80"/>
      </w:pPr>
      <w:r>
        <w:rPr>
          <w:sz w:val="21"/>
          <w:szCs w:val="21"/>
        </w:rPr>
        <w:t xml:space="preserve">Write down your result: PASS if the document exists and covers both function-level and data-specific rules. FAIL if no such document exists, or if it only covers one of the two (for example, only lists which roles can call which endpoints, but says nothing about which specific records those roles can see).</w:t>
      </w:r>
    </w:p>
    <w:p>
      <w:pPr>
        <w:pBdr>
          <w:bottom w:val="single" w:color="BFBFBF" w:sz="4" w:space="1"/>
        </w:pBdr>
        <w:spacing w:after="200" w:before="200"/>
      </w:pPr>
    </w:p>
    <w:p>
      <w:pPr>
        <w:pStyle w:val="Heading2"/>
        <w:spacing w:after="120" w:before="320"/>
      </w:pPr>
      <w:r>
        <w:rPr>
          <w:b/>
          <w:bCs/>
          <w:color w:val="2E74B5"/>
          <w:sz w:val="26"/>
          <w:szCs w:val="26"/>
        </w:rPr>
        <w:t xml:space="preserve">V8.1.2 — Documented Field-Level Access Rules for Sensitive Data</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field-level access rules for sensitive data.</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of which specific data FIELDS (like a social security number, salary, or medical notes field) require restricted access, and exactly who is allowed to see each one.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and specificity question — a scanner can't judge whether a policy document is actually detailed enough to be useful, only a human reading it can.</w:t>
      </w:r>
    </w:p>
    <w:p>
      <w:pPr>
        <w:spacing w:after="60" w:before="160"/>
      </w:pPr>
      <w:r>
        <w:rPr>
          <w:b/>
          <w:bCs/>
          <w:color w:val="1F3864"/>
          <w:sz w:val="21"/>
          <w:szCs w:val="21"/>
        </w:rPr>
        <w:t xml:space="preserve">Manual Verification Steps</w:t>
      </w:r>
    </w:p>
    <w:p>
      <w:pPr>
        <w:pStyle w:val="ListParagraph"/>
        <w:numPr>
          <w:ilvl w:val="0"/>
          <w:numId w:val="51"/>
        </w:numPr>
        <w:spacing w:after="80"/>
      </w:pPr>
      <w:r>
        <w:rPr>
          <w:sz w:val="21"/>
          <w:szCs w:val="21"/>
        </w:rPr>
        <w:t xml:space="preserve">Find the document that's supposed to define field-level access rules for sensitive data.</w:t>
      </w:r>
    </w:p>
    <w:p>
      <w:pPr>
        <w:pStyle w:val="ListParagraph"/>
        <w:numPr>
          <w:ilvl w:val="0"/>
          <w:numId w:val="51"/>
        </w:numPr>
        <w:spacing w:after="80"/>
      </w:pPr>
      <w:r>
        <w:rPr>
          <w:sz w:val="21"/>
          <w:szCs w:val="21"/>
        </w:rPr>
        <w:t xml:space="preserve">Confirm it's specific enough to actually implement against — it should name actual fields and who can access each one, not just a vague statement like "sensitive fields are protected" with no list of what those fields actually are.</w:t>
      </w:r>
    </w:p>
    <w:p>
      <w:pPr>
        <w:pStyle w:val="ListParagraph"/>
        <w:numPr>
          <w:ilvl w:val="0"/>
          <w:numId w:val="51"/>
        </w:numPr>
        <w:spacing w:after="80"/>
      </w:pPr>
      <w:r>
        <w:rPr>
          <w:sz w:val="21"/>
          <w:szCs w:val="21"/>
        </w:rPr>
        <w:t xml:space="preserve">Write down your result: PASS if the document exists and lists specific fields with specific access rules. FAIL if no such document exists, or if it's too vague to actually act on.</w:t>
      </w:r>
    </w:p>
    <w:p>
      <w:pPr>
        <w:pBdr>
          <w:bottom w:val="single" w:color="BFBFBF" w:sz="4" w:space="1"/>
        </w:pBdr>
        <w:spacing w:after="200" w:before="200"/>
      </w:pPr>
    </w:p>
    <w:p>
      <w:pPr>
        <w:pStyle w:val="Heading2"/>
        <w:spacing w:after="120" w:before="320"/>
      </w:pPr>
      <w:r>
        <w:rPr>
          <w:b/>
          <w:bCs/>
          <w:color w:val="2E74B5"/>
          <w:sz w:val="26"/>
          <w:szCs w:val="26"/>
        </w:rPr>
        <w:t xml:space="preserve">V8.1.3 — Documented Contextual Attributes Used in Security Decisions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defines the environmental and contextual attributes (such as time, geographic location, IP address, or device fingerprint) that are used in security decisions.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of which contextual signals — like time of day, geographic location, IP address, or device fingerprint — the app actually uses when making security decisions.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and it also requires comparing the documented list against what the code actually uses — a task that needs a human to read both sides and compare them.</w:t>
      </w:r>
    </w:p>
    <w:p>
      <w:pPr>
        <w:spacing w:after="60" w:before="160"/>
      </w:pPr>
      <w:r>
        <w:rPr>
          <w:b/>
          <w:bCs/>
          <w:color w:val="1F3864"/>
          <w:sz w:val="21"/>
          <w:szCs w:val="21"/>
        </w:rPr>
        <w:t xml:space="preserve">Manual Verification Steps</w:t>
      </w:r>
    </w:p>
    <w:p>
      <w:pPr>
        <w:pStyle w:val="ListParagraph"/>
        <w:numPr>
          <w:ilvl w:val="0"/>
          <w:numId w:val="52"/>
        </w:numPr>
        <w:spacing w:after="80"/>
      </w:pPr>
      <w:r>
        <w:rPr>
          <w:sz w:val="21"/>
          <w:szCs w:val="21"/>
        </w:rPr>
        <w:t xml:space="preserve">Find the document listing which contextual signals (time, geolocation, IP address, device fingerprint, etc.) feed into the app's security/authorization decisions.</w:t>
      </w:r>
    </w:p>
    <w:p>
      <w:pPr>
        <w:pStyle w:val="ListParagraph"/>
        <w:numPr>
          <w:ilvl w:val="0"/>
          <w:numId w:val="52"/>
        </w:numPr>
        <w:spacing w:after="80"/>
      </w:pPr>
      <w:r>
        <w:rPr>
          <w:sz w:val="21"/>
          <w:szCs w:val="21"/>
        </w:rPr>
        <w:t xml:space="preserve">Search the code for every place a contextual signal like these is actually used in a security decision, and confirm each one appears in the document.</w:t>
      </w:r>
    </w:p>
    <w:p>
      <w:pPr>
        <w:pStyle w:val="ListParagraph"/>
        <w:numPr>
          <w:ilvl w:val="0"/>
          <w:numId w:val="52"/>
        </w:numPr>
        <w:spacing w:after="80"/>
      </w:pPr>
      <w:r>
        <w:rPr>
          <w:sz w:val="21"/>
          <w:szCs w:val="21"/>
        </w:rPr>
        <w:t xml:space="preserve">Also check the reverse direction: confirm everything listed in the document is actually used somewhere in the code (a documented signal that's never actually checked is misleading).</w:t>
      </w:r>
    </w:p>
    <w:p>
      <w:pPr>
        <w:pStyle w:val="ListParagraph"/>
        <w:numPr>
          <w:ilvl w:val="0"/>
          <w:numId w:val="52"/>
        </w:numPr>
        <w:spacing w:after="80"/>
      </w:pPr>
      <w:r>
        <w:rPr>
          <w:sz w:val="21"/>
          <w:szCs w:val="21"/>
        </w:rPr>
        <w:t xml:space="preserve">Write down your result: PASS if the documented list and the actually-used signals match in both directions. FAIL if the code uses a signal that isn't documented, or the document lists a signal that isn't actually used anywhere.</w:t>
      </w:r>
    </w:p>
    <w:p>
      <w:pPr>
        <w:pBdr>
          <w:bottom w:val="single" w:color="BFBFBF" w:sz="4" w:space="1"/>
        </w:pBdr>
        <w:spacing w:after="200" w:before="200"/>
      </w:pPr>
    </w:p>
    <w:p>
      <w:pPr>
        <w:pStyle w:val="Heading2"/>
        <w:spacing w:after="120" w:before="320"/>
      </w:pPr>
      <w:r>
        <w:rPr>
          <w:b/>
          <w:bCs/>
          <w:color w:val="2E74B5"/>
          <w:sz w:val="26"/>
          <w:szCs w:val="26"/>
        </w:rPr>
        <w:t xml:space="preserve">V8.1.4 — Documented Contextual Decision Logic (Thresholds and Actions)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authentication and authorization documentation defines how contextual factors are used in decision-making, including which attributes are evaluated, the risk thresholds applied, and the actions taken as a result.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goes a step beyond V8.1.3 — it's not just about which contextual signals exist, but about the actual DECISION LOGIC: what risk threshold triggers a response, and what action gets taken when that threshold is crossed (block the request, require MFA, log and allow, etc.).</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requires judging whether the documentation is specific enough to actually explain the decision logic, not just list the inputs — that's a reading-comprehension task a human has to perform.</w:t>
      </w:r>
    </w:p>
    <w:p>
      <w:pPr>
        <w:spacing w:after="60" w:before="160"/>
      </w:pPr>
      <w:r>
        <w:rPr>
          <w:b/>
          <w:bCs/>
          <w:color w:val="1F3864"/>
          <w:sz w:val="21"/>
          <w:szCs w:val="21"/>
        </w:rPr>
        <w:t xml:space="preserve">Manual Verification Steps</w:t>
      </w:r>
    </w:p>
    <w:p>
      <w:pPr>
        <w:pStyle w:val="ListParagraph"/>
        <w:numPr>
          <w:ilvl w:val="0"/>
          <w:numId w:val="53"/>
        </w:numPr>
        <w:spacing w:after="80"/>
      </w:pPr>
      <w:r>
        <w:rPr>
          <w:sz w:val="21"/>
          <w:szCs w:val="21"/>
        </w:rPr>
        <w:t xml:space="preserve">Find the document describing the actual decision logic for contextual authentication/authorization — not just which signals are used, but the specific thresholds and what actions result from crossing them.</w:t>
      </w:r>
    </w:p>
    <w:p>
      <w:pPr>
        <w:pStyle w:val="ListParagraph"/>
        <w:numPr>
          <w:ilvl w:val="0"/>
          <w:numId w:val="53"/>
        </w:numPr>
        <w:spacing w:after="80"/>
      </w:pPr>
      <w:r>
        <w:rPr>
          <w:sz w:val="21"/>
          <w:szCs w:val="21"/>
        </w:rPr>
        <w:t xml:space="preserve">Check whether the document is specific enough that a reviewer could reproduce a decision by hand from it — for example, could you read the document and correctly predict what the app would do for a login attempt from an unfamiliar country at 3am?</w:t>
      </w:r>
    </w:p>
    <w:p>
      <w:pPr>
        <w:pStyle w:val="ListParagraph"/>
        <w:numPr>
          <w:ilvl w:val="0"/>
          <w:numId w:val="53"/>
        </w:numPr>
        <w:spacing w:after="80"/>
      </w:pPr>
      <w:r>
        <w:rPr>
          <w:sz w:val="21"/>
          <w:szCs w:val="21"/>
        </w:rPr>
        <w:t xml:space="preserve">Write down your result: PASS if the document clearly specifies thresholds and resulting actions in enough detail to reproduce a decision. FAIL if no such document exists, or if it only vaguely gestures at "risk-based decisions" without concrete thresholds or actions.</w:t>
      </w:r>
    </w:p>
    <w:p>
      <w:pPr>
        <w:pBdr>
          <w:bottom w:val="single" w:color="BFBFBF" w:sz="4" w:space="1"/>
        </w:pBdr>
        <w:spacing w:after="200" w:before="200"/>
      </w:pPr>
    </w:p>
    <w:p>
      <w:pPr>
        <w:pStyle w:val="Heading2"/>
        <w:spacing w:after="120" w:before="320"/>
      </w:pPr>
      <w:r>
        <w:rPr>
          <w:b/>
          <w:bCs/>
          <w:color w:val="2E74B5"/>
          <w:sz w:val="26"/>
          <w:szCs w:val="26"/>
        </w:rPr>
        <w:t xml:space="preserve">V8.3.2 — Authorization Changes Apply Immediately (or Have Mitigating Controls)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changes to authorization-relevant values are applied immediately, or where this is not possible (e.g. self-contained tokens), that mitigating controls exist such as alerting on privilege changes or the ability to revert them.</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someone's permissions are changed (for example, a role is revoked), that change takes effect right away — or if it genuinely can't (like with certain kinds of tokens that can't be instantly invalidated), that there's a real backup safety net, like alerting on privilege changes or a way to revert them.</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a permission change applies "immediately enough," and whether any backup safety nets in place are actually adequate, is an architecture-level risk judgment — especially tricky for token types that genuinely can't be revoked instantly. There is a scriptable way to test the "immediate" half of this automatically: the scan API supports a two-session scenario tagged for this control that revokes a permission on one session and checks whether a second, already-live session gets denied — a confirmed fail from that script automatically fails the control. Important caveat: an automated fail here only proves the change WASN'T immediate — it can't see whether a mitigating control (like alerting, or a documented revert process) exists elsewhere in your organization, which the control text explicitly allows as an acceptable alternative. Treat an automated fail as "go check for a mitigating control," not as a final verdict on its own.</w:t>
      </w:r>
    </w:p>
    <w:p>
      <w:pPr>
        <w:spacing w:after="60" w:before="160"/>
      </w:pPr>
      <w:r>
        <w:rPr>
          <w:b/>
          <w:bCs/>
          <w:color w:val="1F3864"/>
          <w:sz w:val="21"/>
          <w:szCs w:val="21"/>
        </w:rPr>
        <w:t xml:space="preserve">Manual Verification Steps</w:t>
      </w:r>
    </w:p>
    <w:p>
      <w:pPr>
        <w:pStyle w:val="ListParagraph"/>
        <w:numPr>
          <w:ilvl w:val="0"/>
          <w:numId w:val="54"/>
        </w:numPr>
        <w:spacing w:after="80"/>
      </w:pPr>
      <w:r>
        <w:rPr>
          <w:sz w:val="21"/>
          <w:szCs w:val="21"/>
        </w:rPr>
        <w:t xml:space="preserve">Check whether this scan already includes a dynamic_scenarios result tagged for V8.3.2 with a confirmed fail.</w:t>
      </w:r>
    </w:p>
    <w:p>
      <w:pPr>
        <w:pStyle w:val="ListParagraph"/>
        <w:numPr>
          <w:ilvl w:val="0"/>
          <w:numId w:val="54"/>
        </w:numPr>
        <w:spacing w:after="80"/>
      </w:pPr>
      <w:r>
        <w:rPr>
          <w:sz w:val="21"/>
          <w:szCs w:val="21"/>
        </w:rPr>
        <w:t xml:space="preserve">If present, this is evidence the change is not immediate — but it is NOT automatically a final fail. Continue to the mitigating-control check below before writing down a final result.</w:t>
      </w:r>
    </w:p>
    <w:p>
      <w:pPr>
        <w:pStyle w:val="ListParagraph"/>
        <w:numPr>
          <w:ilvl w:val="0"/>
          <w:numId w:val="54"/>
        </w:numPr>
        <w:spacing w:after="80"/>
      </w:pPr>
      <w:r>
        <w:rPr>
          <w:sz w:val="21"/>
          <w:szCs w:val="21"/>
        </w:rPr>
        <w:t xml:space="preserve">If not present, either script the test yourself (if you can author a dynamic_scenarios entry): revoke a role/permission on the primary session, then re-request the privileged action on the secondary (still-live) session, and check whether it's now denied — or do it by hand: revoke a role or permission for a test account, and time how long it takes before the change actually takes effect — immediately, or only once the user's token naturally expires later?</w:t>
      </w:r>
    </w:p>
    <w:p>
      <w:pPr>
        <w:pStyle w:val="ListParagraph"/>
        <w:numPr>
          <w:ilvl w:val="0"/>
          <w:numId w:val="54"/>
        </w:numPr>
        <w:spacing w:after="80"/>
      </w:pPr>
      <w:r>
        <w:rPr>
          <w:sz w:val="21"/>
          <w:szCs w:val="21"/>
        </w:rPr>
        <w:t xml:space="preserve">If the change was NOT immediate (whether found by script or by hand), don't stop there — check whether a genuine mitigating control exists: alerting that fires on privilege changes, a deliberately short token lifetime, or an active revocation-list check.</w:t>
      </w:r>
    </w:p>
    <w:p>
      <w:pPr>
        <w:pStyle w:val="ListParagraph"/>
        <w:numPr>
          <w:ilvl w:val="0"/>
          <w:numId w:val="54"/>
        </w:numPr>
        <w:spacing w:after="80"/>
      </w:pPr>
      <w:r>
        <w:rPr>
          <w:sz w:val="21"/>
          <w:szCs w:val="21"/>
        </w:rPr>
        <w:t xml:space="preserve">Write down your result: PASS if the change applies immediately, OR if it doesn't apply immediately but a genuine mitigating control (alerting, short token lifetime, revocation check) is actually in place. FAIL only if the change is neither immediate NOR backed by any mitigating control — a delay by itself, with a real safety net in place, is acceptable per the control's own wording.</w:t>
      </w:r>
    </w:p>
    <w:p>
      <w:pPr>
        <w:pBdr>
          <w:bottom w:val="single" w:color="BFBFBF" w:sz="4" w:space="1"/>
        </w:pBdr>
        <w:spacing w:after="200" w:before="200"/>
      </w:pPr>
    </w:p>
    <w:p>
      <w:pPr>
        <w:pStyle w:val="Heading2"/>
        <w:spacing w:after="120" w:before="320"/>
      </w:pPr>
      <w:r>
        <w:rPr>
          <w:b/>
          <w:bCs/>
          <w:color w:val="2E74B5"/>
          <w:sz w:val="26"/>
          <w:szCs w:val="26"/>
        </w:rPr>
        <w:t xml:space="preserve">V8.3.3 — Authorization Based on Originating Subject, Not an Intermediary (Confused Deputy)</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access decisions are made based on the permissions of the originating subject, rather than those of any intermediary in a service chain, to prevent confused-deputy vulnerabilities.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request passes through multiple internal services (service A calls service B calls service C), the FINAL service making the authorization decision checks the permissions of the ORIGINAL user who made the request — not the permissions of the intermediate service that's just relaying the call on their behalf. Without this, a low-privilege user could potentially trick a high-privilege internal service into performing an action on their behalf that they shouldn't be allowed to do themselves — this is called a "confused deputy" vulnerability.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tracing how authorization decisions are made across an entire chain of services, not something visible from reading a single repository. There is a way to test this automatically if it's set up: the scan API supports a scenario tagged for this control where a low-privileged user's session attempts the sensitive action through the intermediary service, and if that unexpectedly succeeds, the control automatically fails. This is a newly available option, though, not something already running by default — don't expect an automatic finding here unless someone has actually written that scenario for this app.</w:t>
      </w:r>
    </w:p>
    <w:p>
      <w:pPr>
        <w:spacing w:after="60" w:before="160"/>
      </w:pPr>
      <w:r>
        <w:rPr>
          <w:b/>
          <w:bCs/>
          <w:color w:val="1F3864"/>
          <w:sz w:val="21"/>
          <w:szCs w:val="21"/>
        </w:rPr>
        <w:t xml:space="preserve">Manual Verification Steps</w:t>
      </w:r>
    </w:p>
    <w:p>
      <w:pPr>
        <w:pStyle w:val="ListParagraph"/>
        <w:numPr>
          <w:ilvl w:val="0"/>
          <w:numId w:val="55"/>
        </w:numPr>
        <w:spacing w:after="80"/>
      </w:pPr>
      <w:r>
        <w:rPr>
          <w:sz w:val="21"/>
          <w:szCs w:val="21"/>
        </w:rPr>
        <w:t xml:space="preserve">Check whether this scan already includes a dynamic_scenarios result tagged for V8.3.3 with a confirmed fail.</w:t>
      </w:r>
    </w:p>
    <w:p>
      <w:pPr>
        <w:pStyle w:val="ListParagraph"/>
        <w:numPr>
          <w:ilvl w:val="0"/>
          <w:numId w:val="55"/>
        </w:numPr>
        <w:spacing w:after="80"/>
      </w:pPr>
      <w:r>
        <w:rPr>
          <w:sz w:val="21"/>
          <w:szCs w:val="21"/>
        </w:rPr>
        <w:t xml:space="preserve">If present, this control automatically FAILS — a low-privileged user was able to trigger a sensitive action through an intermediary service that should have blocked it.</w:t>
      </w:r>
    </w:p>
    <w:p>
      <w:pPr>
        <w:pStyle w:val="ListParagraph"/>
        <w:numPr>
          <w:ilvl w:val="0"/>
          <w:numId w:val="55"/>
        </w:numPr>
        <w:spacing w:after="80"/>
      </w:pPr>
      <w:r>
        <w:rPr>
          <w:sz w:val="21"/>
          <w:szCs w:val="21"/>
        </w:rPr>
        <w:t xml:space="preserve">If not present, this does NOT mean PASS — this particular check likely hasn't been scripted yet for this app. Continue to the manual steps below regardless.</w:t>
      </w:r>
    </w:p>
    <w:p>
      <w:pPr>
        <w:pStyle w:val="ListParagraph"/>
        <w:numPr>
          <w:ilvl w:val="0"/>
          <w:numId w:val="55"/>
        </w:numPr>
        <w:spacing w:after="80"/>
      </w:pPr>
      <w:r>
        <w:rPr>
          <w:sz w:val="21"/>
          <w:szCs w:val="21"/>
        </w:rPr>
        <w:t xml:space="preserve">Trace a multi-hop service call in the app (for example: service A calls service B, which calls service C) that performs an authorization-sensitive action.</w:t>
      </w:r>
    </w:p>
    <w:p>
      <w:pPr>
        <w:pStyle w:val="ListParagraph"/>
        <w:numPr>
          <w:ilvl w:val="0"/>
          <w:numId w:val="55"/>
        </w:numPr>
        <w:spacing w:after="80"/>
      </w:pPr>
      <w:r>
        <w:rPr>
          <w:sz w:val="21"/>
          <w:szCs w:val="21"/>
        </w:rPr>
        <w:t xml:space="preserve">Confirm that service C checks the ORIGINAL user's permissions — propagated through the chain via a signed token or claim — rather than checking service B's own service-account permissions.</w:t>
      </w:r>
    </w:p>
    <w:p>
      <w:pPr>
        <w:pStyle w:val="ListParagraph"/>
        <w:numPr>
          <w:ilvl w:val="0"/>
          <w:numId w:val="55"/>
        </w:numPr>
        <w:spacing w:after="80"/>
      </w:pPr>
      <w:r>
        <w:rPr>
          <w:sz w:val="21"/>
          <w:szCs w:val="21"/>
        </w:rPr>
        <w:t xml:space="preserve">As a real test, try to get a low-privileged user's request to trigger the sensitive action via the intermediary service, and confirm it's denied (401/403) rather than unexpectedly succeeding.</w:t>
      </w:r>
    </w:p>
    <w:p>
      <w:pPr>
        <w:pStyle w:val="ListParagraph"/>
        <w:numPr>
          <w:ilvl w:val="0"/>
          <w:numId w:val="55"/>
        </w:numPr>
        <w:spacing w:after="80"/>
      </w:pPr>
      <w:r>
        <w:rPr>
          <w:sz w:val="21"/>
          <w:szCs w:val="21"/>
        </w:rPr>
        <w:t xml:space="preserve">Write down your result: PASS if the final service in the chain always checks the original user's permissions, and your low-privilege test attempt was denied. FAIL if the action succeeds based on an intermediary service's own permissions rather than the original user's.</w:t>
      </w:r>
    </w:p>
    <w:p>
      <w:pPr>
        <w:pBdr>
          <w:bottom w:val="single" w:color="BFBFBF" w:sz="4" w:space="1"/>
        </w:pBdr>
        <w:spacing w:after="200" w:before="200"/>
      </w:pPr>
    </w:p>
    <w:p>
      <w:pPr>
        <w:pStyle w:val="Heading2"/>
        <w:spacing w:after="120" w:before="320"/>
      </w:pPr>
      <w:r>
        <w:rPr>
          <w:b/>
          <w:bCs/>
          <w:color w:val="2E74B5"/>
          <w:sz w:val="26"/>
          <w:szCs w:val="26"/>
        </w:rPr>
        <w:t xml:space="preserve">V8.4.2 — Layered Security for Administrative Interfaces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administrative interfaces employ multiple layers of security (such as continuous identity verification, device posture checks, and contextual risk signals) rather than relying on network location alone.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access to administrative interfaces isn't protected by just one layer (like "you're on the office VPN, so you're trusted") — it should require multiple layers, such as ongoing identity checks, checks on the health/security posture of the device being used, and other contextual risk signals.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Continuous identity verification, device posture checks, and contextual risk signals are typically features of identity/access-management and endpoint-security platforms — that's infrastructure sitting outside the application's own source code, so a scanner has no visibility into it.</w:t>
      </w:r>
    </w:p>
    <w:p>
      <w:pPr>
        <w:spacing w:after="60" w:before="160"/>
      </w:pPr>
      <w:r>
        <w:rPr>
          <w:b/>
          <w:bCs/>
          <w:color w:val="1F3864"/>
          <w:sz w:val="21"/>
          <w:szCs w:val="21"/>
        </w:rPr>
        <w:t xml:space="preserve">Manual Verification Steps</w:t>
      </w:r>
    </w:p>
    <w:p>
      <w:pPr>
        <w:pStyle w:val="ListParagraph"/>
        <w:numPr>
          <w:ilvl w:val="0"/>
          <w:numId w:val="56"/>
        </w:numPr>
        <w:spacing w:after="80"/>
      </w:pPr>
      <w:r>
        <w:rPr>
          <w:sz w:val="21"/>
          <w:szCs w:val="21"/>
        </w:rPr>
        <w:t xml:space="preserve">Confirm that access to administrative interfaces requires more than just network location (like being on a VPN or a specific IP allowlist) alone — check for step-up authentication, device posture/health checks, or a Zero Trust proxy sitting in front of the admin interface.</w:t>
      </w:r>
    </w:p>
    <w:p>
      <w:pPr>
        <w:pStyle w:val="ListParagraph"/>
        <w:numPr>
          <w:ilvl w:val="0"/>
          <w:numId w:val="56"/>
        </w:numPr>
        <w:spacing w:after="80"/>
      </w:pPr>
      <w:r>
        <w:rPr>
          <w:sz w:val="21"/>
          <w:szCs w:val="21"/>
        </w:rPr>
        <w:t xml:space="preserve">Confirm these additional checks are actually enforced on EVERY admin request — not just once at initial login, after which an attacker with a stolen session could act freely.</w:t>
      </w:r>
    </w:p>
    <w:p>
      <w:pPr>
        <w:pStyle w:val="ListParagraph"/>
        <w:numPr>
          <w:ilvl w:val="0"/>
          <w:numId w:val="56"/>
        </w:numPr>
        <w:spacing w:after="80"/>
      </w:pPr>
      <w:r>
        <w:rPr>
          <w:sz w:val="21"/>
          <w:szCs w:val="21"/>
        </w:rPr>
        <w:t xml:space="preserve">Write down your result: PASS if administrative access genuinely requires multiple layers of security beyond network location, enforced continuously. FAIL if admin access relies only on network location (VPN/IP allowlist), or if extra checks only happen once at login and not on every subsequent request.</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V9 — Self-contained Tokens</w:t>
      </w:r>
    </w:p>
    <w:p>
      <w:pPr>
        <w:pStyle w:val="Heading2"/>
        <w:spacing w:after="120" w:before="320"/>
      </w:pPr>
      <w:r>
        <w:rPr>
          <w:b/>
          <w:bCs/>
          <w:color w:val="2E74B5"/>
          <w:sz w:val="26"/>
          <w:szCs w:val="26"/>
        </w:rPr>
        <w:t xml:space="preserve">V9.2.4 — Unique Token Audiences and Consistent Key Management Across Issuers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token audiences are unique per issuer and that signing keys are managed consistently across issuing services. Requires cross-service key-management review.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In a system where multiple services each issue their own self-contained tokens (JWTs), this control checks that each issuer's token audience claim is genuinely unique (so no two services could accidentally trust a token meant for someone else), and that all the issuers manage their signing keys the same consistent way.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an operational, cross-service concern about how multiple services jointly manage their keys — it's invisible to a scan of any single service's repository, since it requires comparing practices across services at once.</w:t>
      </w:r>
    </w:p>
    <w:p>
      <w:pPr>
        <w:spacing w:after="60" w:before="160"/>
      </w:pPr>
      <w:r>
        <w:rPr>
          <w:b/>
          <w:bCs/>
          <w:color w:val="1F3864"/>
          <w:sz w:val="21"/>
          <w:szCs w:val="21"/>
        </w:rPr>
        <w:t xml:space="preserve">Manual Verification Steps</w:t>
      </w:r>
    </w:p>
    <w:p>
      <w:pPr>
        <w:pStyle w:val="ListParagraph"/>
        <w:numPr>
          <w:ilvl w:val="0"/>
          <w:numId w:val="57"/>
        </w:numPr>
        <w:spacing w:after="80"/>
      </w:pPr>
      <w:r>
        <w:rPr>
          <w:sz w:val="21"/>
          <w:szCs w:val="21"/>
        </w:rPr>
        <w:t xml:space="preserve">Make a list of every service in this system that issues its own self-contained tokens (JWTs).</w:t>
      </w:r>
    </w:p>
    <w:p>
      <w:pPr>
        <w:pStyle w:val="ListParagraph"/>
        <w:numPr>
          <w:ilvl w:val="0"/>
          <w:numId w:val="57"/>
        </w:numPr>
        <w:spacing w:after="80"/>
      </w:pPr>
      <w:r>
        <w:rPr>
          <w:sz w:val="21"/>
          <w:szCs w:val="21"/>
        </w:rPr>
        <w:t xml:space="preserve">For each issuer, check its token's audience (aud) claim value, and confirm every issuer uses a genuinely unique value — no two services should be able to silently accept a token that was actually meant for a different service.</w:t>
      </w:r>
    </w:p>
    <w:p>
      <w:pPr>
        <w:pStyle w:val="ListParagraph"/>
        <w:numPr>
          <w:ilvl w:val="0"/>
          <w:numId w:val="57"/>
        </w:numPr>
        <w:spacing w:after="80"/>
      </w:pPr>
      <w:r>
        <w:rPr>
          <w:sz w:val="21"/>
          <w:szCs w:val="21"/>
        </w:rPr>
        <w:t xml:space="preserve">Check how each issuer manages its signing keys — how they're generated, rotated, and stored — and confirm this follows one consistent, organization-wide process rather than each service doing its own ad hoc thing.</w:t>
      </w:r>
    </w:p>
    <w:p>
      <w:pPr>
        <w:pStyle w:val="ListParagraph"/>
        <w:numPr>
          <w:ilvl w:val="0"/>
          <w:numId w:val="57"/>
        </w:numPr>
        <w:spacing w:after="80"/>
      </w:pPr>
      <w:r>
        <w:rPr>
          <w:sz w:val="21"/>
          <w:szCs w:val="21"/>
        </w:rPr>
        <w:t xml:space="preserve">Write down your result: PASS if every issuer has a unique audience value and all issuers follow the same consistent key-management process. FAIL if any two issuers share an audience value, or if key management is inconsistent or ad hoc across issuers.</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V10 — OAuth and OpenID Connect</w:t>
      </w:r>
    </w:p>
    <w:p>
      <w:pPr>
        <w:pStyle w:val="Heading2"/>
        <w:spacing w:after="120" w:before="320"/>
      </w:pPr>
      <w:r>
        <w:rPr>
          <w:b/>
          <w:bCs/>
          <w:color w:val="2E74B5"/>
          <w:sz w:val="26"/>
          <w:szCs w:val="26"/>
        </w:rPr>
        <w:t xml:space="preserve">V10.1.1 — Tokens Only Sent to Components That Need Them</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OAuth/OIDC tokens are only ever sent to the components that actually need them, per a data-flow architecture review.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OAuth/OIDC tokens (access tokens, ID tokens, refresh tokens) only ever reach the specific systems that genuinely need them to do their job — not, for example, a logging or analytics service that has no real reason to ever see a raw access token.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tracing the data flow of each token type across every service it touches — a full architecture review, not something visible in a single repository or file.</w:t>
      </w:r>
    </w:p>
    <w:p>
      <w:pPr>
        <w:spacing w:after="60" w:before="160"/>
      </w:pPr>
      <w:r>
        <w:rPr>
          <w:b/>
          <w:bCs/>
          <w:color w:val="1F3864"/>
          <w:sz w:val="21"/>
          <w:szCs w:val="21"/>
        </w:rPr>
        <w:t xml:space="preserve">Manual Verification Steps</w:t>
      </w:r>
    </w:p>
    <w:p>
      <w:pPr>
        <w:pStyle w:val="ListParagraph"/>
        <w:numPr>
          <w:ilvl w:val="0"/>
          <w:numId w:val="58"/>
        </w:numPr>
        <w:spacing w:after="80"/>
      </w:pPr>
      <w:r>
        <w:rPr>
          <w:sz w:val="21"/>
          <w:szCs w:val="21"/>
        </w:rPr>
        <w:t xml:space="preserve">For each token type used in this system (access token, ID token, refresh token), diagram or list every system/service that token actually reaches, end to end.</w:t>
      </w:r>
    </w:p>
    <w:p>
      <w:pPr>
        <w:pStyle w:val="ListParagraph"/>
        <w:numPr>
          <w:ilvl w:val="0"/>
          <w:numId w:val="58"/>
        </w:numPr>
        <w:spacing w:after="80"/>
      </w:pPr>
      <w:r>
        <w:rPr>
          <w:sz w:val="21"/>
          <w:szCs w:val="21"/>
        </w:rPr>
        <w:t xml:space="preserve">For each recipient on that list, confirm it has a genuine, specific need to receive that token — to validate it, act on its claims, or legitimately forward it onward as part of its job.</w:t>
      </w:r>
    </w:p>
    <w:p>
      <w:pPr>
        <w:pStyle w:val="ListParagraph"/>
        <w:numPr>
          <w:ilvl w:val="0"/>
          <w:numId w:val="58"/>
        </w:numPr>
        <w:spacing w:after="80"/>
      </w:pPr>
      <w:r>
        <w:rPr>
          <w:sz w:val="21"/>
          <w:szCs w:val="21"/>
        </w:rPr>
        <w:t xml:space="preserve">Specifically check for components that shouldn't be receiving raw tokens at all — a common example is a logging or analytics pipeline that captures broad request data and might be unintentionally capturing raw access tokens along with everything else.</w:t>
      </w:r>
    </w:p>
    <w:p>
      <w:pPr>
        <w:pStyle w:val="ListParagraph"/>
        <w:numPr>
          <w:ilvl w:val="0"/>
          <w:numId w:val="58"/>
        </w:numPr>
        <w:spacing w:after="80"/>
      </w:pPr>
      <w:r>
        <w:rPr>
          <w:sz w:val="21"/>
          <w:szCs w:val="21"/>
        </w:rPr>
        <w:t xml:space="preserve">Write down your result: PASS if every component that receives a token genuinely needs it. FAIL if you find any component receiving a token it has no legitimate reason to receive (like a logging pipeline capturing tokens incidentally).</w:t>
      </w:r>
    </w:p>
    <w:p>
      <w:pPr>
        <w:pBdr>
          <w:bottom w:val="single" w:color="BFBFBF" w:sz="4" w:space="1"/>
        </w:pBdr>
        <w:spacing w:after="200" w:before="200"/>
      </w:pPr>
    </w:p>
    <w:p>
      <w:pPr>
        <w:pStyle w:val="Heading2"/>
        <w:spacing w:after="120" w:before="320"/>
      </w:pPr>
      <w:r>
        <w:rPr>
          <w:b/>
          <w:bCs/>
          <w:color w:val="2E74B5"/>
          <w:sz w:val="26"/>
          <w:szCs w:val="26"/>
        </w:rPr>
        <w:t xml:space="preserve">V10.3.2 — Authorization Based on Validated Claims, Not Just Token Presence</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Business-Specific Semantic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authorization decisions are based on validated token claims, not merely on the presence of a token.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the app makes an authorization decision, it actually validates the token's CLAIMS (like audience, expiry, and scope) — not just checks that some token was attached to the request and assumes that's good enough on its own.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The distinction between "validated claims" and "a token was merely present" has to be checked at each individual call site by a human reading the actual authorization logic. There is a partial automatic detector here, though: two existing checks — JWT_MISSING_AUDIENCE_CHECK and JWT_EXP_NBF_NOT_VERIFIED — now also apply to this control. A confirmed hit on either is direct evidence the app trusts a claim it never actually validated.</w:t>
      </w:r>
    </w:p>
    <w:p>
      <w:pPr>
        <w:spacing w:after="60" w:before="160"/>
      </w:pPr>
      <w:r>
        <w:rPr>
          <w:b/>
          <w:bCs/>
          <w:color w:val="1F3864"/>
          <w:sz w:val="21"/>
          <w:szCs w:val="21"/>
        </w:rPr>
        <w:t xml:space="preserve">Manual Verification Steps</w:t>
      </w:r>
    </w:p>
    <w:p>
      <w:pPr>
        <w:pStyle w:val="ListParagraph"/>
        <w:numPr>
          <w:ilvl w:val="0"/>
          <w:numId w:val="59"/>
        </w:numPr>
        <w:spacing w:after="80"/>
      </w:pPr>
      <w:r>
        <w:rPr>
          <w:sz w:val="21"/>
          <w:szCs w:val="21"/>
        </w:rPr>
        <w:t xml:space="preserve">Check whether this scan already produced a JWT_MISSING_AUDIENCE_CHECK or JWT_EXP_NBF_NOT_VERIFIED finding.</w:t>
      </w:r>
    </w:p>
    <w:p>
      <w:pPr>
        <w:pStyle w:val="ListParagraph"/>
        <w:numPr>
          <w:ilvl w:val="0"/>
          <w:numId w:val="59"/>
        </w:numPr>
        <w:spacing w:after="80"/>
      </w:pPr>
      <w:r>
        <w:rPr>
          <w:sz w:val="21"/>
          <w:szCs w:val="21"/>
        </w:rPr>
        <w:t xml:space="preserve">If either is present, this control automatically FAILS — it's direct evidence the app is trusting a token claim it never actually validated.</w:t>
      </w:r>
    </w:p>
    <w:p>
      <w:pPr>
        <w:pStyle w:val="ListParagraph"/>
        <w:numPr>
          <w:ilvl w:val="0"/>
          <w:numId w:val="59"/>
        </w:numPr>
        <w:spacing w:after="80"/>
      </w:pPr>
      <w:r>
        <w:rPr>
          <w:sz w:val="21"/>
          <w:szCs w:val="21"/>
        </w:rPr>
        <w:t xml:space="preserve">If neither is present, find every OTHER place in the app where an authorization decision is made after receiving a token — specifically look for opaque or introspected tokens, since the two automated checks above only cover JWTs and won't catch these.</w:t>
      </w:r>
    </w:p>
    <w:p>
      <w:pPr>
        <w:pStyle w:val="ListParagraph"/>
        <w:numPr>
          <w:ilvl w:val="0"/>
          <w:numId w:val="59"/>
        </w:numPr>
        <w:spacing w:after="80"/>
      </w:pPr>
      <w:r>
        <w:rPr>
          <w:sz w:val="21"/>
          <w:szCs w:val="21"/>
        </w:rPr>
        <w:t xml:space="preserve">For each of those places, confirm the app actually validates the token's signature, audience, expiry, and any relevant scope/claim values — not just that a Bearer header was present on the request.</w:t>
      </w:r>
    </w:p>
    <w:p>
      <w:pPr>
        <w:pStyle w:val="ListParagraph"/>
        <w:numPr>
          <w:ilvl w:val="0"/>
          <w:numId w:val="59"/>
        </w:numPr>
        <w:spacing w:after="80"/>
      </w:pPr>
      <w:r>
        <w:rPr>
          <w:sz w:val="21"/>
          <w:szCs w:val="21"/>
        </w:rPr>
        <w:t xml:space="preserve">Test it yourself: send a request with a token that has the wrong audience, or one that's expired, and confirm it's rejected rather than silently accepted.</w:t>
      </w:r>
    </w:p>
    <w:p>
      <w:pPr>
        <w:pStyle w:val="ListParagraph"/>
        <w:numPr>
          <w:ilvl w:val="0"/>
          <w:numId w:val="59"/>
        </w:numPr>
        <w:spacing w:after="80"/>
      </w:pPr>
      <w:r>
        <w:rPr>
          <w:sz w:val="21"/>
          <w:szCs w:val="21"/>
        </w:rPr>
        <w:t xml:space="preserve">Write down your result: PASS if every authorization decision point genuinely validates claim values (not just presence), and your tampered-token test was rejected. FAIL if any decision point accepts a token based only on its presence, or if either automated finding was present.</w:t>
      </w:r>
    </w:p>
    <w:p>
      <w:pPr>
        <w:pBdr>
          <w:bottom w:val="single" w:color="BFBFBF" w:sz="4" w:space="1"/>
        </w:pBdr>
        <w:spacing w:after="200" w:before="200"/>
      </w:pPr>
    </w:p>
    <w:p>
      <w:pPr>
        <w:pStyle w:val="Heading2"/>
        <w:spacing w:after="120" w:before="320"/>
      </w:pPr>
      <w:r>
        <w:rPr>
          <w:b/>
          <w:bCs/>
          <w:color w:val="2E74B5"/>
          <w:sz w:val="26"/>
          <w:szCs w:val="26"/>
        </w:rPr>
        <w:t xml:space="preserve">V10.4.1 — Redirect URI Validated Against Exact-Match Allowlist</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validates redirect URIs based on a client-specific allowlist of pre-registered URIs using exact string comparison.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authorization server only ever redirects a user back to a URI that EXACTLY matches one that was pre-registered for that specific client — no fuzzy matching, wildcards, or accepting close-but-not-quite variations.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authorization server's live runtime behavior, not something visible by reading source code alone — but it IS directly and easily testable with a real request. A scripted test sending a tampered redirect URI and checking for rejection now automatically fails the control if the tampered URI gets accepted.</w:t>
      </w:r>
    </w:p>
    <w:p>
      <w:pPr>
        <w:spacing w:after="60" w:before="160"/>
      </w:pPr>
      <w:r>
        <w:rPr>
          <w:b/>
          <w:bCs/>
          <w:color w:val="1F3864"/>
          <w:sz w:val="21"/>
          <w:szCs w:val="21"/>
        </w:rPr>
        <w:t xml:space="preserve">Manual Verification Steps</w:t>
      </w:r>
    </w:p>
    <w:p>
      <w:pPr>
        <w:pStyle w:val="ListParagraph"/>
        <w:numPr>
          <w:ilvl w:val="0"/>
          <w:numId w:val="60"/>
        </w:numPr>
        <w:spacing w:after="80"/>
      </w:pPr>
      <w:r>
        <w:rPr>
          <w:sz w:val="21"/>
          <w:szCs w:val="21"/>
        </w:rPr>
        <w:t xml:space="preserve">Check whether this scan already includes a dynamic_scenarios result tagged for V10.4.1 with a confirmed fail.</w:t>
      </w:r>
    </w:p>
    <w:p>
      <w:pPr>
        <w:pStyle w:val="ListParagraph"/>
        <w:numPr>
          <w:ilvl w:val="0"/>
          <w:numId w:val="60"/>
        </w:numPr>
        <w:spacing w:after="80"/>
      </w:pPr>
      <w:r>
        <w:rPr>
          <w:sz w:val="21"/>
          <w:szCs w:val="21"/>
        </w:rPr>
        <w:t xml:space="preserve">If present, this control automatically FAILS.</w:t>
      </w:r>
    </w:p>
    <w:p>
      <w:pPr>
        <w:pStyle w:val="ListParagraph"/>
        <w:numPr>
          <w:ilvl w:val="0"/>
          <w:numId w:val="60"/>
        </w:numPr>
        <w:spacing w:after="80"/>
      </w:pPr>
      <w:r>
        <w:rPr>
          <w:sz w:val="21"/>
          <w:szCs w:val="21"/>
        </w:rPr>
        <w:t xml:space="preserve">If not present, either script the test yourself (if you can author a dynamic_scenarios entry): register a client with one specific redirect URI, then attempt authorization using a modified version of it (add a trailing slash, change the subdomain, add a path-traversal sequence), and confirm it's rejected — or do the same test by hand.</w:t>
      </w:r>
    </w:p>
    <w:p>
      <w:pPr>
        <w:pStyle w:val="ListParagraph"/>
        <w:numPr>
          <w:ilvl w:val="0"/>
          <w:numId w:val="60"/>
        </w:numPr>
        <w:spacing w:after="80"/>
      </w:pPr>
      <w:r>
        <w:rPr>
          <w:sz w:val="21"/>
          <w:szCs w:val="21"/>
        </w:rPr>
        <w:t xml:space="preserve">Write down your result: PASS if only an exact match to the pre-registered redirect URI is accepted, and every tampered variation you tried was rejected. FAIL if any modified/non-exact redirect URI is accepted.</w:t>
      </w:r>
    </w:p>
    <w:p>
      <w:pPr>
        <w:pBdr>
          <w:bottom w:val="single" w:color="BFBFBF" w:sz="4" w:space="1"/>
        </w:pBdr>
        <w:spacing w:after="200" w:before="200"/>
      </w:pPr>
    </w:p>
    <w:p>
      <w:pPr>
        <w:pStyle w:val="Heading2"/>
        <w:spacing w:after="120" w:before="320"/>
      </w:pPr>
      <w:r>
        <w:rPr>
          <w:b/>
          <w:bCs/>
          <w:color w:val="2E74B5"/>
          <w:sz w:val="26"/>
          <w:szCs w:val="26"/>
        </w:rPr>
        <w:t xml:space="preserve">V10.4.2 — Authorization Code Single-Use Enforcement</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if the authorization server returns the authorization code in the authorization response, it can be used only once for a token request. For the second valid request with an authorization code that has already been used to issue an access token, the authorization server must reject a token request and revoke any issued tokens related to the authorization code.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an authorization code can only ever be exchanged for a token ONCE — if someone tries to reuse the same code a second time, the server must reject it AND revoke any tokens that were already issued from that code's first, legitimate use.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live authorization server's runtime behavior — but it's fully scriptable with a 3-step test: exchange the code, replay it, then try using the token from the first exchange.</w:t>
      </w:r>
    </w:p>
    <w:p>
      <w:pPr>
        <w:spacing w:after="60" w:before="160"/>
      </w:pPr>
      <w:r>
        <w:rPr>
          <w:b/>
          <w:bCs/>
          <w:color w:val="1F3864"/>
          <w:sz w:val="21"/>
          <w:szCs w:val="21"/>
        </w:rPr>
        <w:t xml:space="preserve">Manual Verification Steps</w:t>
      </w:r>
    </w:p>
    <w:p>
      <w:pPr>
        <w:pStyle w:val="ListParagraph"/>
        <w:numPr>
          <w:ilvl w:val="0"/>
          <w:numId w:val="61"/>
        </w:numPr>
        <w:spacing w:after="80"/>
      </w:pPr>
      <w:r>
        <w:rPr>
          <w:sz w:val="21"/>
          <w:szCs w:val="21"/>
        </w:rPr>
        <w:t xml:space="preserve">Check whether this scan already includes a dynamic_scenarios result tagged for V10.4.2 with a confirmed fail.</w:t>
      </w:r>
    </w:p>
    <w:p>
      <w:pPr>
        <w:pStyle w:val="ListParagraph"/>
        <w:numPr>
          <w:ilvl w:val="0"/>
          <w:numId w:val="61"/>
        </w:numPr>
        <w:spacing w:after="80"/>
      </w:pPr>
      <w:r>
        <w:rPr>
          <w:sz w:val="21"/>
          <w:szCs w:val="21"/>
        </w:rPr>
        <w:t xml:space="preserve">If present, this control automatically FAILS.</w:t>
      </w:r>
    </w:p>
    <w:p>
      <w:pPr>
        <w:pStyle w:val="ListParagraph"/>
        <w:numPr>
          <w:ilvl w:val="0"/>
          <w:numId w:val="61"/>
        </w:numPr>
        <w:spacing w:after="80"/>
      </w:pPr>
      <w:r>
        <w:rPr>
          <w:sz w:val="21"/>
          <w:szCs w:val="21"/>
        </w:rPr>
        <w:t xml:space="preserve">If not present, either script it yourself (if you can author a dynamic_scenarios entry, 3 steps): exchange a real authorization code for a token and save the access token you get back; replay the SAME authorization code a second time and confirm it's rejected; then try using the access token from the FIRST exchange against a protected resource and confirm it's now rejected too (meaning it was revoked) — or walk through the same 3 steps by hand.</w:t>
      </w:r>
    </w:p>
    <w:p>
      <w:pPr>
        <w:pStyle w:val="ListParagraph"/>
        <w:numPr>
          <w:ilvl w:val="0"/>
          <w:numId w:val="61"/>
        </w:numPr>
        <w:spacing w:after="80"/>
      </w:pPr>
      <w:r>
        <w:rPr>
          <w:sz w:val="21"/>
          <w:szCs w:val="21"/>
        </w:rPr>
        <w:t xml:space="preserve">Write down your result: PASS if replaying a used authorization code is rejected, AND the token issued from the first legitimate use is revoked as a result. FAIL if the code can be reused, or if the original token still works after a replay attempt.</w:t>
      </w:r>
    </w:p>
    <w:p>
      <w:pPr>
        <w:pBdr>
          <w:bottom w:val="single" w:color="BFBFBF" w:sz="4" w:space="1"/>
        </w:pBdr>
        <w:spacing w:after="200" w:before="200"/>
      </w:pPr>
    </w:p>
    <w:p>
      <w:pPr>
        <w:pStyle w:val="Heading2"/>
        <w:spacing w:after="120" w:before="320"/>
      </w:pPr>
      <w:r>
        <w:rPr>
          <w:b/>
          <w:bCs/>
          <w:color w:val="2E74B5"/>
          <w:sz w:val="26"/>
          <w:szCs w:val="26"/>
        </w:rPr>
        <w:t xml:space="preserve">V10.4.3 — Authorization Code Is Short-Lived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code is short-lived. The maximum lifetime can be up to 10 minutes for L1 and L2 applications and up to 1 minute for L3 applications.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an authorization code actually expires quickly — within 10 minutes for L1/L2 apps, or within 1 minute for L3 apps — rather than remaining usable indefinitely or for some longer, undocumented period.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The actual expiry enforcement happens on the live server and might not match whatever timeout value is visible in source code, if it's configured elsewhere. This is scriptable using a real wall-clock delay in the test — waiting just past the required threshold before attempting to use the code.</w:t>
      </w:r>
    </w:p>
    <w:p>
      <w:pPr>
        <w:spacing w:after="60" w:before="160"/>
      </w:pPr>
      <w:r>
        <w:rPr>
          <w:b/>
          <w:bCs/>
          <w:color w:val="1F3864"/>
          <w:sz w:val="21"/>
          <w:szCs w:val="21"/>
        </w:rPr>
        <w:t xml:space="preserve">Manual Verification Steps</w:t>
      </w:r>
    </w:p>
    <w:p>
      <w:pPr>
        <w:pStyle w:val="ListParagraph"/>
        <w:numPr>
          <w:ilvl w:val="0"/>
          <w:numId w:val="62"/>
        </w:numPr>
        <w:spacing w:after="80"/>
      </w:pPr>
      <w:r>
        <w:rPr>
          <w:sz w:val="21"/>
          <w:szCs w:val="21"/>
        </w:rPr>
        <w:t xml:space="preserve">Check whether this scan already includes a dynamic_scenarios result tagged for V10.4.3 with a confirmed fail.</w:t>
      </w:r>
    </w:p>
    <w:p>
      <w:pPr>
        <w:pStyle w:val="ListParagraph"/>
        <w:numPr>
          <w:ilvl w:val="0"/>
          <w:numId w:val="62"/>
        </w:numPr>
        <w:spacing w:after="80"/>
      </w:pPr>
      <w:r>
        <w:rPr>
          <w:sz w:val="21"/>
          <w:szCs w:val="21"/>
        </w:rPr>
        <w:t xml:space="preserve">If present, this control automatically FAILS.</w:t>
      </w:r>
    </w:p>
    <w:p>
      <w:pPr>
        <w:pStyle w:val="ListParagraph"/>
        <w:numPr>
          <w:ilvl w:val="0"/>
          <w:numId w:val="62"/>
        </w:numPr>
        <w:spacing w:after="80"/>
      </w:pPr>
      <w:r>
        <w:rPr>
          <w:sz w:val="21"/>
          <w:szCs w:val="21"/>
        </w:rPr>
        <w:t xml:space="preserve">If not present, either script it yourself (if you can author a dynamic_scenarios entry): obtain a real authorization code, wait just past the required threshold (601 seconds for L1/L2, or 61 seconds for L3), then attempt to exchange the code, and confirm it's rejected — note that the L1/L2 version of this test genuinely takes over 10 minutes to run, so consider testing just the 1-minute L3 threshold, or running this one separately from a normal-length scan — or do the same test by hand with a stopwatch.</w:t>
      </w:r>
    </w:p>
    <w:p>
      <w:pPr>
        <w:pStyle w:val="ListParagraph"/>
        <w:numPr>
          <w:ilvl w:val="0"/>
          <w:numId w:val="62"/>
        </w:numPr>
        <w:spacing w:after="80"/>
      </w:pPr>
      <w:r>
        <w:rPr>
          <w:sz w:val="21"/>
          <w:szCs w:val="21"/>
        </w:rPr>
        <w:t xml:space="preserve">Write down your result: PASS if the authorization code is rejected once the appropriate threshold has passed (10 minutes for L1/L2, 1 minute for L3). FAIL if the code can still be exchanged after that threshold has passed.</w:t>
      </w:r>
    </w:p>
    <w:p>
      <w:pPr>
        <w:pBdr>
          <w:bottom w:val="single" w:color="BFBFBF" w:sz="4" w:space="1"/>
        </w:pBdr>
        <w:spacing w:after="200" w:before="200"/>
      </w:pPr>
    </w:p>
    <w:p>
      <w:pPr>
        <w:pStyle w:val="Heading2"/>
        <w:spacing w:after="120" w:before="320"/>
      </w:pPr>
      <w:r>
        <w:rPr>
          <w:b/>
          <w:bCs/>
          <w:color w:val="2E74B5"/>
          <w:sz w:val="26"/>
          <w:szCs w:val="26"/>
        </w:rPr>
        <w:t xml:space="preserve">V10.4.4 — Client Restricted to Its Assigned Grants; Deprecated Grants Blocked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for a given client, the authorization server only allows the usage of grants that this client needs to use. Note that the "token" grant (Implicit flow) and "password" (Resource Owner Password Credentials flow) must no longer be used.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two things: that each registered client can only use the OAuth grant types it was actually set up to use, and that the two deprecated, insecure grant types — the "Implicit" flow and the "Resource Owner Password Credentials" flow — are completely unusable by anyone, regardless of client.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authorization server's live configuration. The deprecated-grants half is directly and simply scriptable — just request them and confirm rejection. The per-client "only its assigned grants" half still needs a human to check each client's actual configuration, since that requires knowing what each specific client was registered to use.</w:t>
      </w:r>
    </w:p>
    <w:p>
      <w:pPr>
        <w:spacing w:after="60" w:before="160"/>
      </w:pPr>
      <w:r>
        <w:rPr>
          <w:b/>
          <w:bCs/>
          <w:color w:val="1F3864"/>
          <w:sz w:val="21"/>
          <w:szCs w:val="21"/>
        </w:rPr>
        <w:t xml:space="preserve">Manual Verification Steps</w:t>
      </w:r>
    </w:p>
    <w:p>
      <w:pPr>
        <w:pStyle w:val="ListParagraph"/>
        <w:numPr>
          <w:ilvl w:val="0"/>
          <w:numId w:val="63"/>
        </w:numPr>
        <w:spacing w:after="80"/>
      </w:pPr>
      <w:r>
        <w:rPr>
          <w:sz w:val="21"/>
          <w:szCs w:val="21"/>
        </w:rPr>
        <w:t xml:space="preserve">Check whether this scan already includes a dynamic_scenarios result tagged for V10.4.4 with a confirmed fail.</w:t>
      </w:r>
    </w:p>
    <w:p>
      <w:pPr>
        <w:pStyle w:val="ListParagraph"/>
        <w:numPr>
          <w:ilvl w:val="0"/>
          <w:numId w:val="63"/>
        </w:numPr>
        <w:spacing w:after="80"/>
      </w:pPr>
      <w:r>
        <w:rPr>
          <w:sz w:val="21"/>
          <w:szCs w:val="21"/>
        </w:rPr>
        <w:t xml:space="preserve">If present, this control automatically FAILS — it means one of the deprecated grant types (token/Implicit or password/Resource Owner Password Credentials) was accepted.</w:t>
      </w:r>
    </w:p>
    <w:p>
      <w:pPr>
        <w:pStyle w:val="ListParagraph"/>
        <w:numPr>
          <w:ilvl w:val="0"/>
          <w:numId w:val="63"/>
        </w:numPr>
        <w:spacing w:after="80"/>
      </w:pPr>
      <w:r>
        <w:rPr>
          <w:sz w:val="21"/>
          <w:szCs w:val="21"/>
        </w:rPr>
        <w:t xml:space="preserve">If not present, that only covers the deprecated-grants half — you still need to do the per-client check manually below. If you can author a dynamic_scenarios entry, you can also script the deprecated-grants check directly: attempt a token request with grant_type=token and again with grant_type=password, and confirm both are rejected.</w:t>
      </w:r>
    </w:p>
    <w:p>
      <w:pPr>
        <w:pStyle w:val="ListParagraph"/>
        <w:numPr>
          <w:ilvl w:val="0"/>
          <w:numId w:val="63"/>
        </w:numPr>
        <w:spacing w:after="80"/>
      </w:pPr>
      <w:r>
        <w:rPr>
          <w:sz w:val="21"/>
          <w:szCs w:val="21"/>
        </w:rPr>
        <w:t xml:space="preserve">For the per-client half: go through every client registered with this authorization server, and for each one, attempt every OTHER grant type (beyond the two deprecated ones) and confirm the client can only successfully use the grant types it was actually registered for.</w:t>
      </w:r>
    </w:p>
    <w:p>
      <w:pPr>
        <w:pStyle w:val="ListParagraph"/>
        <w:numPr>
          <w:ilvl w:val="0"/>
          <w:numId w:val="63"/>
        </w:numPr>
        <w:spacing w:after="80"/>
      </w:pPr>
      <w:r>
        <w:rPr>
          <w:sz w:val="21"/>
          <w:szCs w:val="21"/>
        </w:rPr>
        <w:t xml:space="preserve">Write down your result: PASS if the deprecated grants (token, password) are rejected for everyone, AND every client is restricted to only the grants it was actually registered for. FAIL if either deprecated grant is accepted by anyone, or if any client can use a grant type it wasn't registered for.</w:t>
      </w:r>
    </w:p>
    <w:p>
      <w:pPr>
        <w:pBdr>
          <w:bottom w:val="single" w:color="BFBFBF" w:sz="4" w:space="1"/>
        </w:pBdr>
        <w:spacing w:after="200" w:before="200"/>
      </w:pPr>
    </w:p>
    <w:p>
      <w:pPr>
        <w:pStyle w:val="Heading2"/>
        <w:spacing w:after="120" w:before="320"/>
      </w:pPr>
      <w:r>
        <w:rPr>
          <w:b/>
          <w:bCs/>
          <w:color w:val="2E74B5"/>
          <w:sz w:val="26"/>
          <w:szCs w:val="26"/>
        </w:rPr>
        <w:t xml:space="preserve">V10.4.5 — Refresh Token Replay Protection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mitigates refresh token replay attacks for public clients, preferably using sender-constrained refresh tokens, i.e., Demonstrating Proof of Possession (DPoP) or Certificate-Bound Access Tokens using mutual TLS (mTLS). For L1 and L2 applications, refresh token rotation may be used. If refresh token rotation is used, the authorization server must invalidate the refresh token after usage, and revoke all refresh tokens for that authorization if an already used and invalidated refresh token is provided.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if someone steals and tries to reuse a refresh token, the authorization server catches and blocks it — ideally through sender-constrained tokens (DPoP or mTLS), or for L1/L2 apps, through refresh token rotation where using a token invalidates it, and reusing an already-invalidated one revokes the entire authorization.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live authorization server's behavior under an actual replay attempt. The rotation-with-invalidation half (using a token, then trying to reuse the original) is directly scriptable.</w:t>
      </w:r>
    </w:p>
    <w:p>
      <w:pPr>
        <w:spacing w:after="60" w:before="160"/>
      </w:pPr>
      <w:r>
        <w:rPr>
          <w:b/>
          <w:bCs/>
          <w:color w:val="1F3864"/>
          <w:sz w:val="21"/>
          <w:szCs w:val="21"/>
        </w:rPr>
        <w:t xml:space="preserve">Manual Verification Steps</w:t>
      </w:r>
    </w:p>
    <w:p>
      <w:pPr>
        <w:pStyle w:val="ListParagraph"/>
        <w:numPr>
          <w:ilvl w:val="0"/>
          <w:numId w:val="64"/>
        </w:numPr>
        <w:spacing w:after="80"/>
      </w:pPr>
      <w:r>
        <w:rPr>
          <w:sz w:val="21"/>
          <w:szCs w:val="21"/>
        </w:rPr>
        <w:t xml:space="preserve">Check whether this scan already includes a dynamic_scenarios result tagged for V10.4.5 with a confirmed fail.</w:t>
      </w:r>
    </w:p>
    <w:p>
      <w:pPr>
        <w:pStyle w:val="ListParagraph"/>
        <w:numPr>
          <w:ilvl w:val="0"/>
          <w:numId w:val="64"/>
        </w:numPr>
        <w:spacing w:after="80"/>
      </w:pPr>
      <w:r>
        <w:rPr>
          <w:sz w:val="21"/>
          <w:szCs w:val="21"/>
        </w:rPr>
        <w:t xml:space="preserve">If present, this control automatically FAILS.</w:t>
      </w:r>
    </w:p>
    <w:p>
      <w:pPr>
        <w:pStyle w:val="ListParagraph"/>
        <w:numPr>
          <w:ilvl w:val="0"/>
          <w:numId w:val="64"/>
        </w:numPr>
        <w:spacing w:after="80"/>
      </w:pPr>
      <w:r>
        <w:rPr>
          <w:sz w:val="21"/>
          <w:szCs w:val="21"/>
        </w:rPr>
        <w:t xml:space="preserve">If not present, either script it yourself (if you can author a dynamic_scenarios entry, up to 3 steps): use a real refresh token to get a new one and note the new refresh token you receive; then try reusing the ORIGINAL refresh token again and confirm it's rejected; optionally also try the NEW refresh token afterward and confirm it's rejected too (meaning the whole authorization was revoked) — or do the same steps by hand.</w:t>
      </w:r>
    </w:p>
    <w:p>
      <w:pPr>
        <w:pStyle w:val="ListParagraph"/>
        <w:numPr>
          <w:ilvl w:val="0"/>
          <w:numId w:val="64"/>
        </w:numPr>
        <w:spacing w:after="80"/>
      </w:pPr>
      <w:r>
        <w:rPr>
          <w:sz w:val="21"/>
          <w:szCs w:val="21"/>
        </w:rPr>
        <w:t xml:space="preserve">For public clients specifically, separately confirm whether sender-constraining (DPoP or mutual TLS) is actually REQUIRED, not just supported as an option — this part still needs a human to check, since "supported but optional" doesn't satisfy what this control is asking for.</w:t>
      </w:r>
    </w:p>
    <w:p>
      <w:pPr>
        <w:pStyle w:val="ListParagraph"/>
        <w:numPr>
          <w:ilvl w:val="0"/>
          <w:numId w:val="64"/>
        </w:numPr>
        <w:spacing w:after="80"/>
      </w:pPr>
      <w:r>
        <w:rPr>
          <w:sz w:val="21"/>
          <w:szCs w:val="21"/>
        </w:rPr>
        <w:t xml:space="preserve">Write down your result: PASS if reusing an already-used refresh token is rejected and (if reused again) the whole authorization is revoked, and for public clients sender-constraining is actually required. FAIL if a used refresh token can be successfully reused, or if sender-constraining is merely optional for public clients where it should be required.</w:t>
      </w:r>
    </w:p>
    <w:p>
      <w:pPr>
        <w:pBdr>
          <w:bottom w:val="single" w:color="BFBFBF" w:sz="4" w:space="1"/>
        </w:pBdr>
        <w:spacing w:after="200" w:before="200"/>
      </w:pPr>
    </w:p>
    <w:p>
      <w:pPr>
        <w:pStyle w:val="Heading2"/>
        <w:spacing w:after="120" w:before="320"/>
      </w:pPr>
      <w:r>
        <w:rPr>
          <w:b/>
          <w:bCs/>
          <w:color w:val="2E74B5"/>
          <w:sz w:val="26"/>
          <w:szCs w:val="26"/>
        </w:rPr>
        <w:t xml:space="preserve">V10.4.7 — Client Metadata Validated During Dynamic Registration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validates client metadata during dynamic client registration.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new OAuth client registers itself dynamically (without a human manually setting it up), the authorization server actually validates the metadata it's given — rejecting things like an invalid redirect URI or an unsupported grant type, rather than accepting whatever is sent to it.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live request-handling behavior of the registration endpoint — but it's directly testable with one crafted request.</w:t>
      </w:r>
    </w:p>
    <w:p>
      <w:pPr>
        <w:spacing w:after="60" w:before="160"/>
      </w:pPr>
      <w:r>
        <w:rPr>
          <w:b/>
          <w:bCs/>
          <w:color w:val="1F3864"/>
          <w:sz w:val="21"/>
          <w:szCs w:val="21"/>
        </w:rPr>
        <w:t xml:space="preserve">Manual Verification Steps</w:t>
      </w:r>
    </w:p>
    <w:p>
      <w:pPr>
        <w:pStyle w:val="ListParagraph"/>
        <w:numPr>
          <w:ilvl w:val="0"/>
          <w:numId w:val="65"/>
        </w:numPr>
        <w:spacing w:after="80"/>
      </w:pPr>
      <w:r>
        <w:rPr>
          <w:sz w:val="21"/>
          <w:szCs w:val="21"/>
        </w:rPr>
        <w:t xml:space="preserve">Check whether this scan already includes a dynamic_scenarios result tagged for V10.4.7 with a confirmed fail.</w:t>
      </w:r>
    </w:p>
    <w:p>
      <w:pPr>
        <w:pStyle w:val="ListParagraph"/>
        <w:numPr>
          <w:ilvl w:val="0"/>
          <w:numId w:val="65"/>
        </w:numPr>
        <w:spacing w:after="80"/>
      </w:pPr>
      <w:r>
        <w:rPr>
          <w:sz w:val="21"/>
          <w:szCs w:val="21"/>
        </w:rPr>
        <w:t xml:space="preserve">If present, this control automatically FAILS.</w:t>
      </w:r>
    </w:p>
    <w:p>
      <w:pPr>
        <w:pStyle w:val="ListParagraph"/>
        <w:numPr>
          <w:ilvl w:val="0"/>
          <w:numId w:val="65"/>
        </w:numPr>
        <w:spacing w:after="80"/>
      </w:pPr>
      <w:r>
        <w:rPr>
          <w:sz w:val="21"/>
          <w:szCs w:val="21"/>
        </w:rPr>
        <w:t xml:space="preserve">If not present, either script it yourself (if you can author a dynamic_scenarios entry): submit a registration request with malformed or suspicious metadata (an invalid redirect URI, an unsupported grant type, a suspicious client name) to the dynamic client registration endpoint, and confirm it's rejected — or do the same test by hand.</w:t>
      </w:r>
    </w:p>
    <w:p>
      <w:pPr>
        <w:pStyle w:val="ListParagraph"/>
        <w:numPr>
          <w:ilvl w:val="0"/>
          <w:numId w:val="65"/>
        </w:numPr>
        <w:spacing w:after="80"/>
      </w:pPr>
      <w:r>
        <w:rPr>
          <w:sz w:val="21"/>
          <w:szCs w:val="21"/>
        </w:rPr>
        <w:t xml:space="preserve">Write down your result: PASS if the registration endpoint validates and rejects malformed/suspicious metadata. FAIL if bad metadata is accepted and the client gets registered as-is.</w:t>
      </w:r>
    </w:p>
    <w:p>
      <w:pPr>
        <w:pBdr>
          <w:bottom w:val="single" w:color="BFBFBF" w:sz="4" w:space="1"/>
        </w:pBdr>
        <w:spacing w:after="200" w:before="200"/>
      </w:pPr>
    </w:p>
    <w:p>
      <w:pPr>
        <w:pStyle w:val="Heading2"/>
        <w:spacing w:after="120" w:before="320"/>
      </w:pPr>
      <w:r>
        <w:rPr>
          <w:b/>
          <w:bCs/>
          <w:color w:val="2E74B5"/>
          <w:sz w:val="26"/>
          <w:szCs w:val="26"/>
        </w:rPr>
        <w:t xml:space="preserve">V10.4.11 — Authorization Server Issues Only the Scopes Actually Needed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issues only the scopes actually needed for the requested access, per its scope-issuance policy.</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client requests access, the authorization server only grants the scopes that client's registered policy actually allows — not simply handing over whatever broad set of scopes was requested.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live, policy-enforcement behavior tied to each client's specific scope-issuance policy — not visible from a single code path. It's directly testable by requesting an overly broad scope and checking that the disallowed part is genuinely absent from the response.</w:t>
      </w:r>
    </w:p>
    <w:p>
      <w:pPr>
        <w:spacing w:after="60" w:before="160"/>
      </w:pPr>
      <w:r>
        <w:rPr>
          <w:b/>
          <w:bCs/>
          <w:color w:val="1F3864"/>
          <w:sz w:val="21"/>
          <w:szCs w:val="21"/>
        </w:rPr>
        <w:t xml:space="preserve">Manual Verification Steps</w:t>
      </w:r>
    </w:p>
    <w:p>
      <w:pPr>
        <w:pStyle w:val="ListParagraph"/>
        <w:numPr>
          <w:ilvl w:val="0"/>
          <w:numId w:val="66"/>
        </w:numPr>
        <w:spacing w:after="80"/>
      </w:pPr>
      <w:r>
        <w:rPr>
          <w:sz w:val="21"/>
          <w:szCs w:val="21"/>
        </w:rPr>
        <w:t xml:space="preserve">Check whether this scan already includes a dynamic_scenarios result tagged for V10.4.11 with a confirmed fail.</w:t>
      </w:r>
    </w:p>
    <w:p>
      <w:pPr>
        <w:pStyle w:val="ListParagraph"/>
        <w:numPr>
          <w:ilvl w:val="0"/>
          <w:numId w:val="66"/>
        </w:numPr>
        <w:spacing w:after="80"/>
      </w:pPr>
      <w:r>
        <w:rPr>
          <w:sz w:val="21"/>
          <w:szCs w:val="21"/>
        </w:rPr>
        <w:t xml:space="preserve">If present, this control automatically FAILS — it means a disallowed scope was actually granted when requested.</w:t>
      </w:r>
    </w:p>
    <w:p>
      <w:pPr>
        <w:pStyle w:val="ListParagraph"/>
        <w:numPr>
          <w:ilvl w:val="0"/>
          <w:numId w:val="66"/>
        </w:numPr>
        <w:spacing w:after="80"/>
      </w:pPr>
      <w:r>
        <w:rPr>
          <w:sz w:val="21"/>
          <w:szCs w:val="21"/>
        </w:rPr>
        <w:t xml:space="preserve">If not present, either script it yourself (if you can author a dynamic_scenarios entry): request a broad set of scopes using a client that's only supposed to have access to a narrower subset, and confirm the disallowed scope string does NOT appear in the token response — or do the same test by hand.</w:t>
      </w:r>
    </w:p>
    <w:p>
      <w:pPr>
        <w:pStyle w:val="ListParagraph"/>
        <w:numPr>
          <w:ilvl w:val="0"/>
          <w:numId w:val="66"/>
        </w:numPr>
        <w:spacing w:after="80"/>
      </w:pPr>
      <w:r>
        <w:rPr>
          <w:sz w:val="21"/>
          <w:szCs w:val="21"/>
        </w:rPr>
        <w:t xml:space="preserve">Write down your result: PASS if the server only ever issues the scopes a client's actual policy allows, even when a broader set is requested. FAIL if a client is granted a scope beyond what its registered policy allows.</w:t>
      </w:r>
    </w:p>
    <w:p>
      <w:pPr>
        <w:pBdr>
          <w:bottom w:val="single" w:color="BFBFBF" w:sz="4" w:space="1"/>
        </w:pBdr>
        <w:spacing w:after="200" w:before="200"/>
      </w:pPr>
    </w:p>
    <w:p>
      <w:pPr>
        <w:pStyle w:val="Heading2"/>
        <w:spacing w:after="120" w:before="320"/>
      </w:pPr>
      <w:r>
        <w:rPr>
          <w:b/>
          <w:bCs/>
          <w:color w:val="2E74B5"/>
          <w:sz w:val="26"/>
          <w:szCs w:val="26"/>
        </w:rPr>
        <w:t xml:space="preserve">V10.4.12 — response_mode Restricted to What Client Needs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only allows the response_mode values that a given client actually needs, validated either directly or via a Pushed Authorization Request (PAR) or JWT-Secured Authorization Request (JAR).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authorization server only allows a client to use the response_mode values (like query, fragment, or form_post) that client actually needs — not any response_mode a request happens to ask for.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authorization server's live request-validation behavior — but it's directly testable with a single crafted request.</w:t>
      </w:r>
    </w:p>
    <w:p>
      <w:pPr>
        <w:spacing w:after="60" w:before="160"/>
      </w:pPr>
      <w:r>
        <w:rPr>
          <w:b/>
          <w:bCs/>
          <w:color w:val="1F3864"/>
          <w:sz w:val="21"/>
          <w:szCs w:val="21"/>
        </w:rPr>
        <w:t xml:space="preserve">Manual Verification Steps</w:t>
      </w:r>
    </w:p>
    <w:p>
      <w:pPr>
        <w:pStyle w:val="ListParagraph"/>
        <w:numPr>
          <w:ilvl w:val="0"/>
          <w:numId w:val="67"/>
        </w:numPr>
        <w:spacing w:after="80"/>
      </w:pPr>
      <w:r>
        <w:rPr>
          <w:sz w:val="21"/>
          <w:szCs w:val="21"/>
        </w:rPr>
        <w:t xml:space="preserve">Check whether this scan already includes a dynamic_scenarios result tagged for V10.4.12 with a confirmed fail.</w:t>
      </w:r>
    </w:p>
    <w:p>
      <w:pPr>
        <w:pStyle w:val="ListParagraph"/>
        <w:numPr>
          <w:ilvl w:val="0"/>
          <w:numId w:val="67"/>
        </w:numPr>
        <w:spacing w:after="80"/>
      </w:pPr>
      <w:r>
        <w:rPr>
          <w:sz w:val="21"/>
          <w:szCs w:val="21"/>
        </w:rPr>
        <w:t xml:space="preserve">If present, this control automatically FAILS.</w:t>
      </w:r>
    </w:p>
    <w:p>
      <w:pPr>
        <w:pStyle w:val="ListParagraph"/>
        <w:numPr>
          <w:ilvl w:val="0"/>
          <w:numId w:val="67"/>
        </w:numPr>
        <w:spacing w:after="80"/>
      </w:pPr>
      <w:r>
        <w:rPr>
          <w:sz w:val="21"/>
          <w:szCs w:val="21"/>
        </w:rPr>
        <w:t xml:space="preserve">If not present, either script it yourself (if you can author a dynamic_scenarios entry): request a response_mode value the client shouldn't be allowed to use, submitted directly (not through a validated PAR/JAR request), and confirm it's rejected — or do the same test by hand.</w:t>
      </w:r>
    </w:p>
    <w:p>
      <w:pPr>
        <w:pStyle w:val="ListParagraph"/>
        <w:numPr>
          <w:ilvl w:val="0"/>
          <w:numId w:val="67"/>
        </w:numPr>
        <w:spacing w:after="80"/>
      </w:pPr>
      <w:r>
        <w:rPr>
          <w:sz w:val="21"/>
          <w:szCs w:val="21"/>
        </w:rPr>
        <w:t xml:space="preserve">Write down your result: PASS if disallowed response_mode values are rejected when requested directly (outside a validated PAR/JAR request). FAIL if a disallowed response_mode is accepted.</w:t>
      </w:r>
    </w:p>
    <w:p>
      <w:pPr>
        <w:pBdr>
          <w:bottom w:val="single" w:color="BFBFBF" w:sz="4" w:space="1"/>
        </w:pBdr>
        <w:spacing w:after="200" w:before="200"/>
      </w:pPr>
    </w:p>
    <w:p>
      <w:pPr>
        <w:pStyle w:val="Heading2"/>
        <w:spacing w:after="120" w:before="320"/>
      </w:pPr>
      <w:r>
        <w:rPr>
          <w:b/>
          <w:bCs/>
          <w:color w:val="2E74B5"/>
          <w:sz w:val="26"/>
          <w:szCs w:val="26"/>
        </w:rPr>
        <w:t xml:space="preserve">V10.4.13 — Authorization Code Grant Always Paired with PAR</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code grant type is always used together with Pushed Authorization Requests (PAR).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authorization code grant can never be used on its own — it must always be preceded by a Pushed Authorization Request (PAR), where the client pushes the request details to the server first through a secure back-channel, rather than sending them directly in the browser redirect.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live enforcement check on the running authorization server — a single scripted request answers it directly.</w:t>
      </w:r>
    </w:p>
    <w:p>
      <w:pPr>
        <w:spacing w:after="60" w:before="160"/>
      </w:pPr>
      <w:r>
        <w:rPr>
          <w:b/>
          <w:bCs/>
          <w:color w:val="1F3864"/>
          <w:sz w:val="21"/>
          <w:szCs w:val="21"/>
        </w:rPr>
        <w:t xml:space="preserve">Manual Verification Steps</w:t>
      </w:r>
    </w:p>
    <w:p>
      <w:pPr>
        <w:pStyle w:val="ListParagraph"/>
        <w:numPr>
          <w:ilvl w:val="0"/>
          <w:numId w:val="68"/>
        </w:numPr>
        <w:spacing w:after="80"/>
      </w:pPr>
      <w:r>
        <w:rPr>
          <w:sz w:val="21"/>
          <w:szCs w:val="21"/>
        </w:rPr>
        <w:t xml:space="preserve">Check whether this scan already includes a dynamic_scenarios result tagged for V10.4.13 with a confirmed fail.</w:t>
      </w:r>
    </w:p>
    <w:p>
      <w:pPr>
        <w:pStyle w:val="ListParagraph"/>
        <w:numPr>
          <w:ilvl w:val="0"/>
          <w:numId w:val="68"/>
        </w:numPr>
        <w:spacing w:after="80"/>
      </w:pPr>
      <w:r>
        <w:rPr>
          <w:sz w:val="21"/>
          <w:szCs w:val="21"/>
        </w:rPr>
        <w:t xml:space="preserve">If present, this control automatically FAILS.</w:t>
      </w:r>
    </w:p>
    <w:p>
      <w:pPr>
        <w:pStyle w:val="ListParagraph"/>
        <w:numPr>
          <w:ilvl w:val="0"/>
          <w:numId w:val="68"/>
        </w:numPr>
        <w:spacing w:after="80"/>
      </w:pPr>
      <w:r>
        <w:rPr>
          <w:sz w:val="21"/>
          <w:szCs w:val="21"/>
        </w:rPr>
        <w:t xml:space="preserve">If not present, either script it yourself (if you can author a dynamic_scenarios entry): attempt an authorization-code-grant request WITHOUT first pushing it via a Pushed Authorization Request (PAR), and confirm it's rejected — or do the same test by hand.</w:t>
      </w:r>
    </w:p>
    <w:p>
      <w:pPr>
        <w:pStyle w:val="ListParagraph"/>
        <w:numPr>
          <w:ilvl w:val="0"/>
          <w:numId w:val="68"/>
        </w:numPr>
        <w:spacing w:after="80"/>
      </w:pPr>
      <w:r>
        <w:rPr>
          <w:sz w:val="21"/>
          <w:szCs w:val="21"/>
        </w:rPr>
        <w:t xml:space="preserve">Write down your result: PASS if the authorization code grant is rejected whenever it wasn't first pushed via PAR. FAIL if the grant succeeds without a prior PAR push.</w:t>
      </w:r>
    </w:p>
    <w:p>
      <w:pPr>
        <w:pBdr>
          <w:bottom w:val="single" w:color="BFBFBF" w:sz="4" w:space="1"/>
        </w:pBdr>
        <w:spacing w:after="200" w:before="200"/>
      </w:pPr>
    </w:p>
    <w:p>
      <w:pPr>
        <w:pStyle w:val="Heading2"/>
        <w:spacing w:after="120" w:before="320"/>
      </w:pPr>
      <w:r>
        <w:rPr>
          <w:b/>
          <w:bCs/>
          <w:color w:val="2E74B5"/>
          <w:sz w:val="26"/>
          <w:szCs w:val="26"/>
        </w:rPr>
        <w:t xml:space="preserve">V10.4.14 — Sender-Constrained (Proof-of-Possession) Access Tokens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only issues sender-constrained (proof-of-possession) access tokens, bound to the client either via mTLS certificate or DPoP.</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access tokens aren't just bearer tokens that anyone holding them can use — they must be bound to the specific client that requested them, either through a client TLS certificate (mTLS) or through DPoP (Demonstrating Proof of Possession), so a stolen token alone isn't enough to use it.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live token-issuance and validation behavior. The DPoP half is directly scriptable — you can simply try using a real token without its DPoP proof header attached. The mTLS half needs actual per-request client-certificate control that this scan's current session layer doesn't provide, so that half still requires a manual check.</w:t>
      </w:r>
    </w:p>
    <w:p>
      <w:pPr>
        <w:spacing w:after="60" w:before="160"/>
      </w:pPr>
      <w:r>
        <w:rPr>
          <w:b/>
          <w:bCs/>
          <w:color w:val="1F3864"/>
          <w:sz w:val="21"/>
          <w:szCs w:val="21"/>
        </w:rPr>
        <w:t xml:space="preserve">Manual Verification Steps</w:t>
      </w:r>
    </w:p>
    <w:p>
      <w:pPr>
        <w:pStyle w:val="ListParagraph"/>
        <w:numPr>
          <w:ilvl w:val="0"/>
          <w:numId w:val="69"/>
        </w:numPr>
        <w:spacing w:after="80"/>
      </w:pPr>
      <w:r>
        <w:rPr>
          <w:sz w:val="21"/>
          <w:szCs w:val="21"/>
        </w:rPr>
        <w:t xml:space="preserve">Check whether this scan already includes a dynamic_scenarios result tagged for V10.4.14 with a confirmed fail. (Note: this automated check only covers the DPoP half of this control.)</w:t>
      </w:r>
    </w:p>
    <w:p>
      <w:pPr>
        <w:pStyle w:val="ListParagraph"/>
        <w:numPr>
          <w:ilvl w:val="0"/>
          <w:numId w:val="69"/>
        </w:numPr>
        <w:spacing w:after="80"/>
      </w:pPr>
      <w:r>
        <w:rPr>
          <w:sz w:val="21"/>
          <w:szCs w:val="21"/>
        </w:rPr>
        <w:t xml:space="preserve">If present, this control automatically FAILS — it means a real access token was accepted by the resource server even without its DPoP proof header attached.</w:t>
      </w:r>
    </w:p>
    <w:p>
      <w:pPr>
        <w:pStyle w:val="ListParagraph"/>
        <w:numPr>
          <w:ilvl w:val="0"/>
          <w:numId w:val="69"/>
        </w:numPr>
        <w:spacing w:after="80"/>
      </w:pPr>
      <w:r>
        <w:rPr>
          <w:sz w:val="21"/>
          <w:szCs w:val="21"/>
        </w:rPr>
        <w:t xml:space="preserve">If not present, and if you can author a dynamic_scenarios entry, you can script the DPoP half directly: use a real access token but deliberately omit its DPoP proof header, and confirm the resource server rejects it.</w:t>
      </w:r>
    </w:p>
    <w:p>
      <w:pPr>
        <w:pStyle w:val="ListParagraph"/>
        <w:numPr>
          <w:ilvl w:val="0"/>
          <w:numId w:val="69"/>
        </w:numPr>
        <w:spacing w:after="80"/>
      </w:pPr>
      <w:r>
        <w:rPr>
          <w:sz w:val="21"/>
          <w:szCs w:val="21"/>
        </w:rPr>
        <w:t xml:space="preserve">For mTLS-bound tokens specifically, this has to be checked by hand: obtain an access token, then attempt to use that same token from a DIFFERENT client (using a different certificate), and confirm the resource server rejects it.</w:t>
      </w:r>
    </w:p>
    <w:p>
      <w:pPr>
        <w:pStyle w:val="ListParagraph"/>
        <w:numPr>
          <w:ilvl w:val="0"/>
          <w:numId w:val="69"/>
        </w:numPr>
        <w:spacing w:after="80"/>
      </w:pPr>
      <w:r>
        <w:rPr>
          <w:sz w:val="21"/>
          <w:szCs w:val="21"/>
        </w:rPr>
        <w:t xml:space="preserve">Write down your result: PASS if access tokens are genuinely bound to the client (via DPoP proof or client certificate) and can't be used without that binding. FAIL if a token works without its DPoP proof, or if a token can be used from a different client's certificate.</w:t>
      </w:r>
    </w:p>
    <w:p>
      <w:pPr>
        <w:pBdr>
          <w:bottom w:val="single" w:color="BFBFBF" w:sz="4" w:space="1"/>
        </w:pBdr>
        <w:spacing w:after="200" w:before="200"/>
      </w:pPr>
    </w:p>
    <w:p>
      <w:pPr>
        <w:pStyle w:val="Heading2"/>
        <w:spacing w:after="120" w:before="320"/>
      </w:pPr>
      <w:r>
        <w:rPr>
          <w:b/>
          <w:bCs/>
          <w:color w:val="2E74B5"/>
          <w:sz w:val="26"/>
          <w:szCs w:val="26"/>
        </w:rPr>
        <w:t xml:space="preserve">V10.4.15 — authorization_details Must Originate from Client Backend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for server-side clients, the authorization server ensures that authorization_details came from the client's backend rather than from a value that could be tampered with by the user, using PAR or JAR.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detailed authorization parameters (authorization_details) actually came from the client's own trusted backend server — not from a value the end user could tamper with directly in their browser before it reaches the authorization server.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testing the live PAR/JAR request path directly — a single scripted request does exactly that.</w:t>
      </w:r>
    </w:p>
    <w:p>
      <w:pPr>
        <w:spacing w:after="60" w:before="160"/>
      </w:pPr>
      <w:r>
        <w:rPr>
          <w:b/>
          <w:bCs/>
          <w:color w:val="1F3864"/>
          <w:sz w:val="21"/>
          <w:szCs w:val="21"/>
        </w:rPr>
        <w:t xml:space="preserve">Manual Verification Steps</w:t>
      </w:r>
    </w:p>
    <w:p>
      <w:pPr>
        <w:pStyle w:val="ListParagraph"/>
        <w:numPr>
          <w:ilvl w:val="0"/>
          <w:numId w:val="70"/>
        </w:numPr>
        <w:spacing w:after="80"/>
      </w:pPr>
      <w:r>
        <w:rPr>
          <w:sz w:val="21"/>
          <w:szCs w:val="21"/>
        </w:rPr>
        <w:t xml:space="preserve">Check whether this scan already includes a dynamic_scenarios result tagged for V10.4.15 with a confirmed fail.</w:t>
      </w:r>
    </w:p>
    <w:p>
      <w:pPr>
        <w:pStyle w:val="ListParagraph"/>
        <w:numPr>
          <w:ilvl w:val="0"/>
          <w:numId w:val="70"/>
        </w:numPr>
        <w:spacing w:after="80"/>
      </w:pPr>
      <w:r>
        <w:rPr>
          <w:sz w:val="21"/>
          <w:szCs w:val="21"/>
        </w:rPr>
        <w:t xml:space="preserve">If present, this control automatically FAILS.</w:t>
      </w:r>
    </w:p>
    <w:p>
      <w:pPr>
        <w:pStyle w:val="ListParagraph"/>
        <w:numPr>
          <w:ilvl w:val="0"/>
          <w:numId w:val="70"/>
        </w:numPr>
        <w:spacing w:after="80"/>
      </w:pPr>
      <w:r>
        <w:rPr>
          <w:sz w:val="21"/>
          <w:szCs w:val="21"/>
        </w:rPr>
        <w:t xml:space="preserve">If not present, either script it yourself (if you can author a dynamic_scenarios entry): submit tampered authorization_details directly, as if from a user-facing request, bypassing the backend-originated PAR/JAR path, and confirm it's rejected — or do the same test by hand.</w:t>
      </w:r>
    </w:p>
    <w:p>
      <w:pPr>
        <w:pStyle w:val="ListParagraph"/>
        <w:numPr>
          <w:ilvl w:val="0"/>
          <w:numId w:val="70"/>
        </w:numPr>
        <w:spacing w:after="80"/>
      </w:pPr>
      <w:r>
        <w:rPr>
          <w:sz w:val="21"/>
          <w:szCs w:val="21"/>
        </w:rPr>
        <w:t xml:space="preserve">Write down your result: PASS if the server only accepts authorization_details that came through the validated backend-originated PAR/JAR path, and rejects a directly-submitted tampered version. FAIL if tampered, directly-submitted authorization_details are accepted.</w:t>
      </w:r>
    </w:p>
    <w:p>
      <w:pPr>
        <w:pBdr>
          <w:bottom w:val="single" w:color="BFBFBF" w:sz="4" w:space="1"/>
        </w:pBdr>
        <w:spacing w:after="200" w:before="200"/>
      </w:pPr>
    </w:p>
    <w:p>
      <w:pPr>
        <w:pStyle w:val="Heading2"/>
        <w:spacing w:after="120" w:before="320"/>
      </w:pPr>
      <w:r>
        <w:rPr>
          <w:b/>
          <w:bCs/>
          <w:color w:val="2E74B5"/>
          <w:sz w:val="26"/>
          <w:szCs w:val="26"/>
        </w:rPr>
        <w:t xml:space="preserve">V10.4.16 — Confidential Clients Require Strong, Replay-Resistant Authentication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confidential clients, together with the authorization server, require strong, replay-resistant client authentication such as mTLS or private_key_jwt.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confidential clients (ones that can securely hold a secret, like a backend server) authenticate to the authorization server using something strong and replay-resistant — like mTLS or private_key_jwt — rather than just a static shared secret that could be captured and reused.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live authentication-handshake behavior between confidential clients and the authorization server. Both the "is it strong enough" half and the "can it be replayed" half are scriptable given real, human-supplied test credentials.</w:t>
      </w:r>
    </w:p>
    <w:p>
      <w:pPr>
        <w:spacing w:after="60" w:before="160"/>
      </w:pPr>
      <w:r>
        <w:rPr>
          <w:b/>
          <w:bCs/>
          <w:color w:val="1F3864"/>
          <w:sz w:val="21"/>
          <w:szCs w:val="21"/>
        </w:rPr>
        <w:t xml:space="preserve">Manual Verification Steps</w:t>
      </w:r>
    </w:p>
    <w:p>
      <w:pPr>
        <w:pStyle w:val="ListParagraph"/>
        <w:numPr>
          <w:ilvl w:val="0"/>
          <w:numId w:val="71"/>
        </w:numPr>
        <w:spacing w:after="80"/>
      </w:pPr>
      <w:r>
        <w:rPr>
          <w:sz w:val="21"/>
          <w:szCs w:val="21"/>
        </w:rPr>
        <w:t xml:space="preserve">Check whether this scan already includes a dynamic_scenarios result tagged for V10.4.16 with a confirmed fail.</w:t>
      </w:r>
    </w:p>
    <w:p>
      <w:pPr>
        <w:pStyle w:val="ListParagraph"/>
        <w:numPr>
          <w:ilvl w:val="0"/>
          <w:numId w:val="71"/>
        </w:numPr>
        <w:spacing w:after="80"/>
      </w:pPr>
      <w:r>
        <w:rPr>
          <w:sz w:val="21"/>
          <w:szCs w:val="21"/>
        </w:rPr>
        <w:t xml:space="preserve">If present, this control automatically FAILS.</w:t>
      </w:r>
    </w:p>
    <w:p>
      <w:pPr>
        <w:pStyle w:val="ListParagraph"/>
        <w:numPr>
          <w:ilvl w:val="0"/>
          <w:numId w:val="71"/>
        </w:numPr>
        <w:spacing w:after="80"/>
      </w:pPr>
      <w:r>
        <w:rPr>
          <w:sz w:val="21"/>
          <w:szCs w:val="21"/>
        </w:rPr>
        <w:t xml:space="preserve">If not present, either script it yourself (if you can author a dynamic_scenarios entry, two separate checks): first, try authenticating with just a bare client_secret where mTLS or private_key_jwt is supposed to be required, and confirm it's rejected; second, capture and reuse an already-used client-authentication assertion (a private_key_jwt), and confirm the replay is rejected — or do both checks by hand.</w:t>
      </w:r>
    </w:p>
    <w:p>
      <w:pPr>
        <w:pStyle w:val="ListParagraph"/>
        <w:numPr>
          <w:ilvl w:val="0"/>
          <w:numId w:val="71"/>
        </w:numPr>
        <w:spacing w:after="80"/>
      </w:pPr>
      <w:r>
        <w:rPr>
          <w:sz w:val="21"/>
          <w:szCs w:val="21"/>
        </w:rPr>
        <w:t xml:space="preserve">Write down your result: PASS if confidential clients can only authenticate via mTLS or private_key_jwt (not a bare secret alone), and a replayed authentication assertion is rejected. FAIL if a bare client secret is accepted where stronger authentication should be required, or if a replayed assertion is accepted.</w:t>
      </w:r>
    </w:p>
    <w:p>
      <w:pPr>
        <w:pBdr>
          <w:bottom w:val="single" w:color="BFBFBF" w:sz="4" w:space="1"/>
        </w:pBdr>
        <w:spacing w:after="200" w:before="200"/>
      </w:pPr>
    </w:p>
    <w:p>
      <w:pPr>
        <w:pStyle w:val="Heading2"/>
        <w:spacing w:after="120" w:before="320"/>
      </w:pPr>
      <w:r>
        <w:rPr>
          <w:b/>
          <w:bCs/>
          <w:color w:val="2E74B5"/>
          <w:sz w:val="26"/>
          <w:szCs w:val="26"/>
        </w:rPr>
        <w:t xml:space="preserve">V10.6.2 — OpenID Provider Defends Against Forced-Logout DoS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Protocol-Behavior Testing Against a Running Server</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OpenID Provider defends against forced-logout denial-of-service attacks.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an attacker can't flood the OpenID Provider with logout requests in a way that knocks legitimate users out of their sessions, or takes the login/logout system down entirely.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OpenID Provider's behavior under an actual flood of real logout requests — a live resilience property that can only be observed by generating real load against it, not by reading its code.</w:t>
      </w:r>
    </w:p>
    <w:p>
      <w:pPr>
        <w:spacing w:after="60" w:before="160"/>
      </w:pPr>
      <w:r>
        <w:rPr>
          <w:b/>
          <w:bCs/>
          <w:color w:val="1F3864"/>
          <w:sz w:val="21"/>
          <w:szCs w:val="21"/>
        </w:rPr>
        <w:t xml:space="preserve">Manual Verification Steps</w:t>
      </w:r>
    </w:p>
    <w:p>
      <w:pPr>
        <w:pStyle w:val="ListParagraph"/>
        <w:numPr>
          <w:ilvl w:val="0"/>
          <w:numId w:val="72"/>
        </w:numPr>
        <w:spacing w:after="80"/>
      </w:pPr>
      <w:r>
        <w:rPr>
          <w:sz w:val="21"/>
          <w:szCs w:val="21"/>
        </w:rPr>
        <w:t xml:space="preserve">In a TEST environment only (never production), simulate a flood of front-channel and/or back-channel logout requests against the OpenID Provider.</w:t>
      </w:r>
    </w:p>
    <w:p>
      <w:pPr>
        <w:pStyle w:val="ListParagraph"/>
        <w:numPr>
          <w:ilvl w:val="0"/>
          <w:numId w:val="72"/>
        </w:numPr>
        <w:spacing w:after="80"/>
      </w:pPr>
      <w:r>
        <w:rPr>
          <w:sz w:val="21"/>
          <w:szCs w:val="21"/>
        </w:rPr>
        <w:t xml:space="preserve">While the flood is happening, confirm legitimate users' sessions are NOT collaterally terminated just because of the flood, and that the OpenID Provider itself stays available and responsive throughout.</w:t>
      </w:r>
    </w:p>
    <w:p>
      <w:pPr>
        <w:pStyle w:val="ListParagraph"/>
        <w:numPr>
          <w:ilvl w:val="0"/>
          <w:numId w:val="72"/>
        </w:numPr>
        <w:spacing w:after="80"/>
      </w:pPr>
      <w:r>
        <w:rPr>
          <w:sz w:val="21"/>
          <w:szCs w:val="21"/>
        </w:rPr>
        <w:t xml:space="preserve">Write down your result: PASS if the OpenID Provider withstands a flood of logout requests without terminating unrelated legitimate sessions or becoming unavailable. FAIL if a logout-request flood causes legitimate sessions to be terminated, or takes the OpenID Provider down or unresponsive.</w:t>
      </w:r>
    </w:p>
    <w:p>
      <w:pPr>
        <w:pBdr>
          <w:bottom w:val="single" w:color="BFBFBF" w:sz="4" w:space="1"/>
        </w:pBdr>
        <w:spacing w:after="200" w:before="200"/>
      </w:pPr>
    </w:p>
    <w:p>
      <w:pPr>
        <w:pStyle w:val="Heading2"/>
        <w:spacing w:after="120" w:before="320"/>
      </w:pPr>
      <w:r>
        <w:rPr>
          <w:b/>
          <w:bCs/>
          <w:color w:val="2E74B5"/>
          <w:sz w:val="26"/>
          <w:szCs w:val="26"/>
        </w:rPr>
        <w:t xml:space="preserve">V10.7.1 — Real, Per-Request Consent (Not Silently Reused)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authorization server ensures real, per-request user consent rather than silently reusing a prior grant inappropriately.</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a request asks for something new or broader than what was previously consented to (like an expanded scope), the user is actually shown the consent screen again — rather than the authorization server silently reusing an old consent decision that doesn't really cover the new request.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observing the live authorization flow's actual behavior on a repeat request — both a genuine "consent shown again" and a "silently reused" outcome can look identical at the HTTP-status-code level (both can return a 302 redirect), so a deeper check of where the redirect actually lands is needed. This is now scriptable: a dynamic_scenarios entry that checks where the second request's redirect actually lands automatically fails the control if it skips straight back to a valid callback instead of the consent page.</w:t>
      </w:r>
    </w:p>
    <w:p>
      <w:pPr>
        <w:spacing w:after="60" w:before="160"/>
      </w:pPr>
      <w:r>
        <w:rPr>
          <w:b/>
          <w:bCs/>
          <w:color w:val="1F3864"/>
          <w:sz w:val="21"/>
          <w:szCs w:val="21"/>
        </w:rPr>
        <w:t xml:space="preserve">Manual Verification Steps</w:t>
      </w:r>
    </w:p>
    <w:p>
      <w:pPr>
        <w:pStyle w:val="ListParagraph"/>
        <w:numPr>
          <w:ilvl w:val="0"/>
          <w:numId w:val="73"/>
        </w:numPr>
        <w:spacing w:after="80"/>
      </w:pPr>
      <w:r>
        <w:rPr>
          <w:sz w:val="21"/>
          <w:szCs w:val="21"/>
        </w:rPr>
        <w:t xml:space="preserve">Check whether this scan already includes a dynamic_scenarios result tagged for V10.7.1 with a confirmed fail.</w:t>
      </w:r>
    </w:p>
    <w:p>
      <w:pPr>
        <w:pStyle w:val="ListParagraph"/>
        <w:numPr>
          <w:ilvl w:val="0"/>
          <w:numId w:val="73"/>
        </w:numPr>
        <w:spacing w:after="80"/>
      </w:pPr>
      <w:r>
        <w:rPr>
          <w:sz w:val="21"/>
          <w:szCs w:val="21"/>
        </w:rPr>
        <w:t xml:space="preserve">If present, this control automatically FAILS — it means a second request (for example, one asking for expanded scope) was silently granted without re-showing the consent screen.</w:t>
      </w:r>
    </w:p>
    <w:p>
      <w:pPr>
        <w:pStyle w:val="ListParagraph"/>
        <w:numPr>
          <w:ilvl w:val="0"/>
          <w:numId w:val="73"/>
        </w:numPr>
        <w:spacing w:after="80"/>
      </w:pPr>
      <w:r>
        <w:rPr>
          <w:sz w:val="21"/>
          <w:szCs w:val="21"/>
        </w:rPr>
        <w:t xml:space="preserve">If not present, either script it yourself (if you can author a dynamic_scenarios entry): complete an authorization flow once, then make a second request asking for an expanded scope, and confirm the redirect lands back on the actual consent-screen page — not a direct callback with a fresh authorization code, which would mean consent was silently reused — or do the same test by hand: complete a flow, grant consent, then trigger a new request with different scope, and confirm you're asked to consent again rather than it being silently inherited.</w:t>
      </w:r>
    </w:p>
    <w:p>
      <w:pPr>
        <w:pStyle w:val="ListParagraph"/>
        <w:numPr>
          <w:ilvl w:val="0"/>
          <w:numId w:val="73"/>
        </w:numPr>
        <w:spacing w:after="80"/>
      </w:pPr>
      <w:r>
        <w:rPr>
          <w:sz w:val="21"/>
          <w:szCs w:val="21"/>
        </w:rPr>
        <w:t xml:space="preserve">Write down your result: PASS if a request with expanded or different scope always re-shows the consent screen rather than silently reusing a prior grant. FAIL if expanded access is silently granted without the user being asked again.</w:t>
      </w:r>
    </w:p>
    <w:p>
      <w:pPr>
        <w:pBdr>
          <w:bottom w:val="single" w:color="BFBFBF" w:sz="4" w:space="1"/>
        </w:pBdr>
        <w:spacing w:after="200" w:before="200"/>
      </w:pPr>
    </w:p>
    <w:p>
      <w:pPr>
        <w:pStyle w:val="Heading2"/>
        <w:spacing w:after="120" w:before="320"/>
      </w:pPr>
      <w:r>
        <w:rPr>
          <w:b/>
          <w:bCs/>
          <w:color w:val="2E74B5"/>
          <w:sz w:val="26"/>
          <w:szCs w:val="26"/>
        </w:rPr>
        <w:t xml:space="preserve">V10.7.2 — Consent Screen Clearly and Accurately Shows What's Being Granted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Human UX/Communication Judgment</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consent screen clearly and accurately shows what access is being granted.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consent screen a user sees during a login/authorization flow actually and accurately describes what access they're about to grant — not a generic, hardcoded message that doesn't reflect the actual scopes being requested, and not just a raw, unexplained dump of scope strings.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the consent screen "clearly and accurately" shows what's being granted is a wording and UX clarity judgment, not a code pattern. There is a partial automatic detector: an automated code read of the consent template checks whether it actually renders the REAL requested scopes (rather than a hardcoded generic message that never varies), and fails the control automatically when it finds a template that can't possibly be accurate. A clean read doesn't pass the control on its own, since wording clarity itself is still a human judgment call.</w:t>
      </w:r>
    </w:p>
    <w:p>
      <w:pPr>
        <w:spacing w:after="60" w:before="160"/>
      </w:pPr>
      <w:r>
        <w:rPr>
          <w:b/>
          <w:bCs/>
          <w:color w:val="1F3864"/>
          <w:sz w:val="21"/>
          <w:szCs w:val="21"/>
        </w:rPr>
        <w:t xml:space="preserve">Manual Verification Steps</w:t>
      </w:r>
    </w:p>
    <w:p>
      <w:pPr>
        <w:pStyle w:val="ListParagraph"/>
        <w:numPr>
          <w:ilvl w:val="0"/>
          <w:numId w:val="74"/>
        </w:numPr>
        <w:spacing w:after="80"/>
      </w:pPr>
      <w:r>
        <w:rPr>
          <w:sz w:val="21"/>
          <w:szCs w:val="21"/>
        </w:rPr>
        <w:t xml:space="preserve">Check whether this scan already produced a V10.7.2 capability finding with a "fail" result.</w:t>
      </w:r>
    </w:p>
    <w:p>
      <w:pPr>
        <w:pStyle w:val="ListParagraph"/>
        <w:numPr>
          <w:ilvl w:val="0"/>
          <w:numId w:val="74"/>
        </w:numPr>
        <w:spacing w:after="80"/>
      </w:pPr>
      <w:r>
        <w:rPr>
          <w:sz w:val="21"/>
          <w:szCs w:val="21"/>
        </w:rPr>
        <w:t xml:space="preserve">If present, this control automatically FAILS — the automated check found a consent screen template that can't possibly be accurate (for example, a hardcoded generic message that never actually varies based on what's being requested). Fix it before attesting.</w:t>
      </w:r>
    </w:p>
    <w:p>
      <w:pPr>
        <w:pStyle w:val="ListParagraph"/>
        <w:numPr>
          <w:ilvl w:val="0"/>
          <w:numId w:val="74"/>
        </w:numPr>
        <w:spacing w:after="80"/>
      </w:pPr>
      <w:r>
        <w:rPr>
          <w:sz w:val="21"/>
          <w:szCs w:val="21"/>
        </w:rPr>
        <w:t xml:space="preserve">If not present, that alone doesn't mean PASS — continue with the manual steps below, since wording clarity itself is still a human judgment call.</w:t>
      </w:r>
    </w:p>
    <w:p>
      <w:pPr>
        <w:pStyle w:val="ListParagraph"/>
        <w:numPr>
          <w:ilvl w:val="0"/>
          <w:numId w:val="74"/>
        </w:numPr>
        <w:spacing w:after="80"/>
      </w:pPr>
      <w:r>
        <w:rPr>
          <w:sz w:val="21"/>
          <w:szCs w:val="21"/>
        </w:rPr>
        <w:t xml:space="preserve">Review the actual consent screen copy against the real scopes being requested in a live flow.</w:t>
      </w:r>
    </w:p>
    <w:p>
      <w:pPr>
        <w:pStyle w:val="ListParagraph"/>
        <w:numPr>
          <w:ilvl w:val="0"/>
          <w:numId w:val="74"/>
        </w:numPr>
        <w:spacing w:after="80"/>
      </w:pPr>
      <w:r>
        <w:rPr>
          <w:sz w:val="21"/>
          <w:szCs w:val="21"/>
        </w:rPr>
        <w:t xml:space="preserve">Confirm a non-technical user could realistically understand what they're granting access to — not just a raw, unexplained scope-string dump (like "read:user write:repo") with no plain-language explanation.</w:t>
      </w:r>
    </w:p>
    <w:p>
      <w:pPr>
        <w:pStyle w:val="ListParagraph"/>
        <w:numPr>
          <w:ilvl w:val="0"/>
          <w:numId w:val="74"/>
        </w:numPr>
        <w:spacing w:after="80"/>
      </w:pPr>
      <w:r>
        <w:rPr>
          <w:sz w:val="21"/>
          <w:szCs w:val="21"/>
        </w:rPr>
        <w:t xml:space="preserve">Write down your result: PASS if the consent screen accurately reflects the real requested scopes and explains them in a way a non-technical user could understand. FAIL if the screen is generic/inaccurate, or if it only shows raw scope strings with no plain-language explanation.</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V11 — Cryptography</w:t>
      </w:r>
    </w:p>
    <w:p>
      <w:pPr>
        <w:pStyle w:val="Heading2"/>
        <w:spacing w:after="120" w:before="320"/>
      </w:pPr>
      <w:r>
        <w:rPr>
          <w:b/>
          <w:bCs/>
          <w:color w:val="2E74B5"/>
          <w:sz w:val="26"/>
          <w:szCs w:val="26"/>
        </w:rPr>
        <w:t xml:space="preserve">V11.1.1 — Documented Key-Management Policy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a key-management policy (generation, rotation, storage, destruction).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covering the full lifecycle of cryptographic keys: how they're generated, how often (and how) they're rotated, how they're stored, and how they're securely destroyed when retired.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a scanner can see what a key looks like or how it's used in code, but it can't judge whether a full lifecycle policy was actually thought through and written down.</w:t>
      </w:r>
    </w:p>
    <w:p>
      <w:pPr>
        <w:spacing w:after="60" w:before="160"/>
      </w:pPr>
      <w:r>
        <w:rPr>
          <w:b/>
          <w:bCs/>
          <w:color w:val="1F3864"/>
          <w:sz w:val="21"/>
          <w:szCs w:val="21"/>
        </w:rPr>
        <w:t xml:space="preserve">Manual Verification Steps</w:t>
      </w:r>
    </w:p>
    <w:p>
      <w:pPr>
        <w:pStyle w:val="ListParagraph"/>
        <w:numPr>
          <w:ilvl w:val="0"/>
          <w:numId w:val="75"/>
        </w:numPr>
        <w:spacing w:after="80"/>
      </w:pPr>
      <w:r>
        <w:rPr>
          <w:sz w:val="21"/>
          <w:szCs w:val="21"/>
        </w:rPr>
        <w:t xml:space="preserve">Find the document that's supposed to define the app's key-management policy.</w:t>
      </w:r>
    </w:p>
    <w:p>
      <w:pPr>
        <w:pStyle w:val="ListParagraph"/>
        <w:numPr>
          <w:ilvl w:val="0"/>
          <w:numId w:val="75"/>
        </w:numPr>
        <w:spacing w:after="80"/>
      </w:pPr>
      <w:r>
        <w:rPr>
          <w:sz w:val="21"/>
          <w:szCs w:val="21"/>
        </w:rPr>
        <w:t xml:space="preserve">Confirm it actually covers all four lifecycle stages — generation, rotation, storage, and destruction — not just generation with the other three left unaddressed.</w:t>
      </w:r>
    </w:p>
    <w:p>
      <w:pPr>
        <w:pStyle w:val="ListParagraph"/>
        <w:numPr>
          <w:ilvl w:val="0"/>
          <w:numId w:val="75"/>
        </w:numPr>
        <w:spacing w:after="80"/>
      </w:pPr>
      <w:r>
        <w:rPr>
          <w:sz w:val="21"/>
          <w:szCs w:val="21"/>
        </w:rPr>
        <w:t xml:space="preserve">Write down your result: PASS if the document exists and genuinely covers all four lifecycle stages. FAIL if no such document exists, or if it only addresses some of the four stages.</w:t>
      </w:r>
    </w:p>
    <w:p>
      <w:pPr>
        <w:pBdr>
          <w:bottom w:val="single" w:color="BFBFBF" w:sz="4" w:space="1"/>
        </w:pBdr>
        <w:spacing w:after="200" w:before="200"/>
      </w:pPr>
    </w:p>
    <w:p>
      <w:pPr>
        <w:pStyle w:val="Heading2"/>
        <w:spacing w:after="120" w:before="320"/>
      </w:pPr>
      <w:r>
        <w:rPr>
          <w:b/>
          <w:bCs/>
          <w:color w:val="2E74B5"/>
          <w:sz w:val="26"/>
          <w:szCs w:val="26"/>
        </w:rPr>
        <w:t xml:space="preserve">V11.1.2 — Maintained Cryptographic Inventory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cryptographic inventory (algorithms, key lengths, libraries in use) is maintained as an asset-tracking process.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living, actively-maintained inventory listing every cryptographic algorithm, key length, and library the app actually uses — not a one-time snapshot that was written once and then forgotten.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The key word here is "maintained" — confirming this is an ongoing process rather than a stale one-time list requires a human to check whether it's actually kept current, which isn't something a scanner can verify on its own.</w:t>
      </w:r>
    </w:p>
    <w:p>
      <w:pPr>
        <w:spacing w:after="60" w:before="160"/>
      </w:pPr>
      <w:r>
        <w:rPr>
          <w:b/>
          <w:bCs/>
          <w:color w:val="1F3864"/>
          <w:sz w:val="21"/>
          <w:szCs w:val="21"/>
        </w:rPr>
        <w:t xml:space="preserve">Manual Verification Steps</w:t>
      </w:r>
    </w:p>
    <w:p>
      <w:pPr>
        <w:pStyle w:val="ListParagraph"/>
        <w:numPr>
          <w:ilvl w:val="0"/>
          <w:numId w:val="76"/>
        </w:numPr>
        <w:spacing w:after="80"/>
      </w:pPr>
      <w:r>
        <w:rPr>
          <w:sz w:val="21"/>
          <w:szCs w:val="21"/>
        </w:rPr>
        <w:t xml:space="preserve">Find the cryptographic inventory listing the algorithms, key lengths, and libraries currently in use.</w:t>
      </w:r>
    </w:p>
    <w:p>
      <w:pPr>
        <w:pStyle w:val="ListParagraph"/>
        <w:numPr>
          <w:ilvl w:val="0"/>
          <w:numId w:val="76"/>
        </w:numPr>
        <w:spacing w:after="80"/>
      </w:pPr>
      <w:r>
        <w:rPr>
          <w:sz w:val="21"/>
          <w:szCs w:val="21"/>
        </w:rPr>
        <w:t xml:space="preserve">Check its last-updated date, and compare that against the last time a cryptographic library or algorithm actually changed in the app (check version control history if needed).</w:t>
      </w:r>
    </w:p>
    <w:p>
      <w:pPr>
        <w:pStyle w:val="ListParagraph"/>
        <w:numPr>
          <w:ilvl w:val="0"/>
          <w:numId w:val="76"/>
        </w:numPr>
        <w:spacing w:after="80"/>
      </w:pPr>
      <w:r>
        <w:rPr>
          <w:sz w:val="21"/>
          <w:szCs w:val="21"/>
        </w:rPr>
        <w:t xml:space="preserve">Write down your result: PASS if the inventory exists and its last-updated date reasonably tracks the app's actual cryptographic changes. FAIL if no inventory exists, or if it's clearly stale compared to what's actually changed in the code.</w:t>
      </w:r>
    </w:p>
    <w:p>
      <w:pPr>
        <w:pBdr>
          <w:bottom w:val="single" w:color="BFBFBF" w:sz="4" w:space="1"/>
        </w:pBdr>
        <w:spacing w:after="200" w:before="200"/>
      </w:pPr>
    </w:p>
    <w:p>
      <w:pPr>
        <w:pStyle w:val="Heading2"/>
        <w:spacing w:after="120" w:before="320"/>
      </w:pPr>
      <w:r>
        <w:rPr>
          <w:b/>
          <w:bCs/>
          <w:color w:val="2E74B5"/>
          <w:sz w:val="26"/>
          <w:szCs w:val="26"/>
        </w:rPr>
        <w:t xml:space="preserve">V11.1.3 — Cryptographic Discovery Across the Full System</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cryptographic discovery mechanisms are used to identify all instances of cryptography (encryption, hashing, signing) present in the system.</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an actual process or tool that scans the WHOLE system — not just this one application's code — to find every place cryptography is being used, including infrastructure this repository doesn't even contain, like TLS termination points, hardware security modules, or third-party services.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needs visibility across the entire deployment, including infrastructure components that live outside any single application repository — a scan of this one codebase structurally can't see a TLS-terminating load balancer or a third-party crypto service.</w:t>
      </w:r>
    </w:p>
    <w:p>
      <w:pPr>
        <w:spacing w:after="60" w:before="160"/>
      </w:pPr>
      <w:r>
        <w:rPr>
          <w:b/>
          <w:bCs/>
          <w:color w:val="1F3864"/>
          <w:sz w:val="21"/>
          <w:szCs w:val="21"/>
        </w:rPr>
        <w:t xml:space="preserve">Manual Verification Steps</w:t>
      </w:r>
    </w:p>
    <w:p>
      <w:pPr>
        <w:pStyle w:val="ListParagraph"/>
        <w:numPr>
          <w:ilvl w:val="0"/>
          <w:numId w:val="77"/>
        </w:numPr>
        <w:spacing w:after="80"/>
      </w:pPr>
      <w:r>
        <w:rPr>
          <w:sz w:val="21"/>
          <w:szCs w:val="21"/>
        </w:rPr>
        <w:t xml:space="preserve">Confirm a cryptographic-discovery tool or process actually runs across the FULL deployment — not just this one application repository, but infrastructure components too (load balancers, HSMs, third-party integrations).</w:t>
      </w:r>
    </w:p>
    <w:p>
      <w:pPr>
        <w:pStyle w:val="ListParagraph"/>
        <w:numPr>
          <w:ilvl w:val="0"/>
          <w:numId w:val="77"/>
        </w:numPr>
        <w:spacing w:after="80"/>
      </w:pPr>
      <w:r>
        <w:rPr>
          <w:sz w:val="21"/>
          <w:szCs w:val="21"/>
        </w:rPr>
        <w:t xml:space="preserve">Cross-check the discovery tool's output against the cryptographic inventory from control V11.1.2, and confirm the two are consistent with each other — anything the discovery process finds should also be reflected in the inventory.</w:t>
      </w:r>
    </w:p>
    <w:p>
      <w:pPr>
        <w:pStyle w:val="ListParagraph"/>
        <w:numPr>
          <w:ilvl w:val="0"/>
          <w:numId w:val="77"/>
        </w:numPr>
        <w:spacing w:after="80"/>
      </w:pPr>
      <w:r>
        <w:rPr>
          <w:sz w:val="21"/>
          <w:szCs w:val="21"/>
        </w:rPr>
        <w:t xml:space="preserve">Write down your result: PASS if a genuine system-wide cryptographic discovery process exists and its findings match the maintained inventory. FAIL if no such discovery process exists, or if it only covers this one repository and misses broader infrastructure.</w:t>
      </w:r>
    </w:p>
    <w:p>
      <w:pPr>
        <w:pBdr>
          <w:bottom w:val="single" w:color="BFBFBF" w:sz="4" w:space="1"/>
        </w:pBdr>
        <w:spacing w:after="200" w:before="200"/>
      </w:pPr>
    </w:p>
    <w:p>
      <w:pPr>
        <w:pStyle w:val="Heading2"/>
        <w:spacing w:after="120" w:before="320"/>
      </w:pPr>
      <w:r>
        <w:rPr>
          <w:b/>
          <w:bCs/>
          <w:color w:val="2E74B5"/>
          <w:sz w:val="26"/>
          <w:szCs w:val="26"/>
        </w:rPr>
        <w:t xml:space="preserve">V11.1.4 — Documented Post-Quantum Cryptography Migration Plan</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 cryptographic inventory is maintained together with a documented post-quantum cryptography (PQC) migration plan.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alongside the cryptographic inventory, there's also a written-down plan for how the app will migrate to post-quantum-resistant cryptography as that becomes necessary — with actual concrete algorithms and timelines, not just a vague acknowledgment that quantum computing might be a future concern.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and specificity question — a scanner can't judge whether a migration plan is genuinely actionable versus just a token mention, only a human reading it can.</w:t>
      </w:r>
    </w:p>
    <w:p>
      <w:pPr>
        <w:spacing w:after="60" w:before="160"/>
      </w:pPr>
      <w:r>
        <w:rPr>
          <w:b/>
          <w:bCs/>
          <w:color w:val="1F3864"/>
          <w:sz w:val="21"/>
          <w:szCs w:val="21"/>
        </w:rPr>
        <w:t xml:space="preserve">Manual Verification Steps</w:t>
      </w:r>
    </w:p>
    <w:p>
      <w:pPr>
        <w:pStyle w:val="ListParagraph"/>
        <w:numPr>
          <w:ilvl w:val="0"/>
          <w:numId w:val="78"/>
        </w:numPr>
        <w:spacing w:after="80"/>
      </w:pPr>
      <w:r>
        <w:rPr>
          <w:sz w:val="21"/>
          <w:szCs w:val="21"/>
        </w:rPr>
        <w:t xml:space="preserve">Find the post-quantum cryptography (PQC) migration plan, which should be maintained alongside the cryptographic inventory.</w:t>
      </w:r>
    </w:p>
    <w:p>
      <w:pPr>
        <w:pStyle w:val="ListParagraph"/>
        <w:numPr>
          <w:ilvl w:val="0"/>
          <w:numId w:val="78"/>
        </w:numPr>
        <w:spacing w:after="80"/>
      </w:pPr>
      <w:r>
        <w:rPr>
          <w:sz w:val="21"/>
          <w:szCs w:val="21"/>
        </w:rPr>
        <w:t xml:space="preserve">Confirm it names concrete candidate algorithms and gives actual timelines or milestones — not just a general statement acknowledging that PQC exists or might matter someday.</w:t>
      </w:r>
    </w:p>
    <w:p>
      <w:pPr>
        <w:pStyle w:val="ListParagraph"/>
        <w:numPr>
          <w:ilvl w:val="0"/>
          <w:numId w:val="78"/>
        </w:numPr>
        <w:spacing w:after="80"/>
      </w:pPr>
      <w:r>
        <w:rPr>
          <w:sz w:val="21"/>
          <w:szCs w:val="21"/>
        </w:rPr>
        <w:t xml:space="preserve">Write down your result: PASS if a genuine, specific PQC migration plan exists with concrete algorithms and timelines. FAIL if no such plan exists, or if it's too vague to actually act on.</w:t>
      </w:r>
    </w:p>
    <w:p>
      <w:pPr>
        <w:pBdr>
          <w:bottom w:val="single" w:color="BFBFBF" w:sz="4" w:space="1"/>
        </w:pBdr>
        <w:spacing w:after="200" w:before="200"/>
      </w:pPr>
    </w:p>
    <w:p>
      <w:pPr>
        <w:pStyle w:val="Heading2"/>
        <w:spacing w:after="120" w:before="320"/>
      </w:pPr>
      <w:r>
        <w:rPr>
          <w:b/>
          <w:bCs/>
          <w:color w:val="2E74B5"/>
          <w:sz w:val="26"/>
          <w:szCs w:val="26"/>
        </w:rPr>
        <w:t xml:space="preserve">V11.2.2 — Crypto Agility (Algorithms/Key Sizes Swappable Without Major Rework)</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has crypto agility — cryptographic algorithms and key sizes can be swapped without major architectural rework.</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if the app ever needed to switch cryptographic algorithms or key sizes (for example, moving to a stronger hashing algorithm), that could be done through a configuration change — not by hunting down and rewriting cryptographic code scattered across many different files.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an architectural property that requires a holistic review across the whole codebase, not something visible from spotting one hardcoded algorithm choice. There is a partial automatic detector: an automated code read checks whether cryptographic algorithm and key-size choices route through one centralized, configuration-driven abstraction, and automatically fails the control when it finds algorithm names scattered and hardcoded at many separate call sites. A clean read doesn't pass the control on its own, since a human still has to estimate the real effort involved in a swap.</w:t>
      </w:r>
    </w:p>
    <w:p>
      <w:pPr>
        <w:spacing w:after="60" w:before="160"/>
      </w:pPr>
      <w:r>
        <w:rPr>
          <w:b/>
          <w:bCs/>
          <w:color w:val="1F3864"/>
          <w:sz w:val="21"/>
          <w:szCs w:val="21"/>
        </w:rPr>
        <w:t xml:space="preserve">Manual Verification Steps</w:t>
      </w:r>
    </w:p>
    <w:p>
      <w:pPr>
        <w:pStyle w:val="ListParagraph"/>
        <w:numPr>
          <w:ilvl w:val="0"/>
          <w:numId w:val="79"/>
        </w:numPr>
        <w:spacing w:after="80"/>
      </w:pPr>
      <w:r>
        <w:rPr>
          <w:sz w:val="21"/>
          <w:szCs w:val="21"/>
        </w:rPr>
        <w:t xml:space="preserve">Check whether this scan already produced a V11.2.2 capability finding with a "fail" result.</w:t>
      </w:r>
    </w:p>
    <w:p>
      <w:pPr>
        <w:pStyle w:val="ListParagraph"/>
        <w:numPr>
          <w:ilvl w:val="0"/>
          <w:numId w:val="79"/>
        </w:numPr>
        <w:spacing w:after="80"/>
      </w:pPr>
      <w:r>
        <w:rPr>
          <w:sz w:val="21"/>
          <w:szCs w:val="21"/>
        </w:rPr>
        <w:t xml:space="preserve">If present, this control automatically FAILS — the automated check found cryptographic algorithm choices hardcoded and scattered across multiple call sites rather than centralized. Fix it before attesting.</w:t>
      </w:r>
    </w:p>
    <w:p>
      <w:pPr>
        <w:pStyle w:val="ListParagraph"/>
        <w:numPr>
          <w:ilvl w:val="0"/>
          <w:numId w:val="79"/>
        </w:numPr>
        <w:spacing w:after="80"/>
      </w:pPr>
      <w:r>
        <w:rPr>
          <w:sz w:val="21"/>
          <w:szCs w:val="21"/>
        </w:rPr>
        <w:t xml:space="preserve">If not present, that alone doesn't mean PASS — continue with the manual steps below.</w:t>
      </w:r>
    </w:p>
    <w:p>
      <w:pPr>
        <w:pStyle w:val="ListParagraph"/>
        <w:numPr>
          <w:ilvl w:val="0"/>
          <w:numId w:val="79"/>
        </w:numPr>
        <w:spacing w:after="80"/>
      </w:pPr>
      <w:r>
        <w:rPr>
          <w:sz w:val="21"/>
          <w:szCs w:val="21"/>
        </w:rPr>
        <w:t xml:space="preserve">Confirm cryptographic algorithm and key-size choices are configuration-driven, going through one central crypto abstraction or provider — rather than each part of the codebase picking its own algorithm directly.</w:t>
      </w:r>
    </w:p>
    <w:p>
      <w:pPr>
        <w:pStyle w:val="ListParagraph"/>
        <w:numPr>
          <w:ilvl w:val="0"/>
          <w:numId w:val="79"/>
        </w:numPr>
        <w:spacing w:after="80"/>
      </w:pPr>
      <w:r>
        <w:rPr>
          <w:sz w:val="21"/>
          <w:szCs w:val="21"/>
        </w:rPr>
        <w:t xml:space="preserve">Estimate the actual effort it would take to swap out a hashing or signing algorithm today: is it realistically a single configuration change, or would it require a multi-file rewrite touching many different parts of the codebase?</w:t>
      </w:r>
    </w:p>
    <w:p>
      <w:pPr>
        <w:pStyle w:val="ListParagraph"/>
        <w:numPr>
          <w:ilvl w:val="0"/>
          <w:numId w:val="79"/>
        </w:numPr>
        <w:spacing w:after="80"/>
      </w:pPr>
      <w:r>
        <w:rPr>
          <w:sz w:val="21"/>
          <w:szCs w:val="21"/>
        </w:rPr>
        <w:t xml:space="preserve">Write down your result: PASS if algorithm/key-size choices are centralized and a swap would realistically be a small, contained change. FAIL if algorithm choices are hardcoded in many places and a swap would require a significant rewrite.</w:t>
      </w:r>
    </w:p>
    <w:p>
      <w:pPr>
        <w:pBdr>
          <w:bottom w:val="single" w:color="BFBFBF" w:sz="4" w:space="1"/>
        </w:pBdr>
        <w:spacing w:after="200" w:before="200"/>
      </w:pPr>
    </w:p>
    <w:p>
      <w:pPr>
        <w:pStyle w:val="Heading2"/>
        <w:spacing w:after="120" w:before="320"/>
      </w:pPr>
      <w:r>
        <w:rPr>
          <w:b/>
          <w:bCs/>
          <w:color w:val="2E74B5"/>
          <w:sz w:val="26"/>
          <w:szCs w:val="26"/>
        </w:rPr>
        <w:t xml:space="preserve">V11.2.5 — Cryptographic Modules Fail Securely (No Padding-Oracle Leaks)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cryptographic modules fail securely, and that error handling does not enable padding-oracle or similar side-channel attacks.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decryption fails (for example, because the ciphertext or its padding is invalid), the app's error handling doesn't accidentally leak information — through differences in error messages OR through differences in response timing — that could let an attacker gradually figure out the original plaintext one guess at a time (a "padding oracle" attack).</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Resistance to padding-oracle and similar timing-based side-channel attacks can only be confirmed by actively testing real error responses and their timing — not by reading the code, since the vulnerability lives in subtle behavioral differences, not an obvious bug. There is a built-in automated probe for this: it sends two different crafted payload variants to the same endpoint repeatedly, interleaved, and statistically compares the response timing across many samples. A timing-distinguishable result automatically fails the control — but since this is a best-effort statistical heuristic rather than a proven plaintext-recovery exploit, it always registers as a FAIL, never as a fully CONFIRMED result. A clean (non-distinguishable) comparison only proves those two specific payloads weren't distinguishable — it doesn't prove the endpoint is safe against every possible attack variant, so it never passes the control on its own.</w:t>
      </w:r>
    </w:p>
    <w:p>
      <w:pPr>
        <w:spacing w:after="60" w:before="160"/>
      </w:pPr>
      <w:r>
        <w:rPr>
          <w:b/>
          <w:bCs/>
          <w:color w:val="1F3864"/>
          <w:sz w:val="21"/>
          <w:szCs w:val="21"/>
        </w:rPr>
        <w:t xml:space="preserve">Manual Verification Steps</w:t>
      </w:r>
    </w:p>
    <w:p>
      <w:pPr>
        <w:pStyle w:val="ListParagraph"/>
        <w:numPr>
          <w:ilvl w:val="0"/>
          <w:numId w:val="80"/>
        </w:numPr>
        <w:spacing w:after="80"/>
      </w:pPr>
      <w:r>
        <w:rPr>
          <w:sz w:val="21"/>
          <w:szCs w:val="21"/>
        </w:rPr>
        <w:t xml:space="preserve">Check whether this scan already includes a dynamic timing-probe result tagged for V11.2.5 with a FAIL (a distinguishable timing result).</w:t>
      </w:r>
    </w:p>
    <w:p>
      <w:pPr>
        <w:pStyle w:val="ListParagraph"/>
        <w:numPr>
          <w:ilvl w:val="0"/>
          <w:numId w:val="80"/>
        </w:numPr>
        <w:spacing w:after="80"/>
      </w:pPr>
      <w:r>
        <w:rPr>
          <w:sz w:val="21"/>
          <w:szCs w:val="21"/>
        </w:rPr>
        <w:t xml:space="preserve">If present, this control automatically FAILS — the automated probe found a statistically distinguishable timing difference between valid-padding and invalid-padding responses.</w:t>
      </w:r>
    </w:p>
    <w:p>
      <w:pPr>
        <w:pStyle w:val="ListParagraph"/>
        <w:numPr>
          <w:ilvl w:val="0"/>
          <w:numId w:val="80"/>
        </w:numPr>
        <w:spacing w:after="80"/>
      </w:pPr>
      <w:r>
        <w:rPr>
          <w:sz w:val="21"/>
          <w:szCs w:val="21"/>
        </w:rPr>
        <w:t xml:space="preserve">If not present, that alone doesn't mean PASS — a clean result only proves those two specific tested payloads weren't distinguishable, not that the endpoint is safe against every variant. Continue with the manual steps below.</w:t>
      </w:r>
    </w:p>
    <w:p>
      <w:pPr>
        <w:pStyle w:val="ListParagraph"/>
        <w:numPr>
          <w:ilvl w:val="0"/>
          <w:numId w:val="80"/>
        </w:numPr>
        <w:spacing w:after="80"/>
      </w:pPr>
      <w:r>
        <w:rPr>
          <w:sz w:val="21"/>
          <w:szCs w:val="21"/>
        </w:rPr>
        <w:t xml:space="preserve">By hand: send malformed ciphertext to any decryption endpoint, and compare the error response and its timing against a request using valid-but-wrong ciphertext (i.e., correctly padded but not the real expected content).</w:t>
      </w:r>
    </w:p>
    <w:p>
      <w:pPr>
        <w:pStyle w:val="ListParagraph"/>
        <w:numPr>
          <w:ilvl w:val="0"/>
          <w:numId w:val="80"/>
        </w:numPr>
        <w:spacing w:after="80"/>
      </w:pPr>
      <w:r>
        <w:rPr>
          <w:sz w:val="21"/>
          <w:szCs w:val="21"/>
        </w:rPr>
        <w:t xml:space="preserve">Confirm the error MESSAGES themselves also don't leak whether the padding specifically was valid or invalid — not just the timing, but the actual content or code of the error response.</w:t>
      </w:r>
    </w:p>
    <w:p>
      <w:pPr>
        <w:pStyle w:val="ListParagraph"/>
        <w:numPr>
          <w:ilvl w:val="0"/>
          <w:numId w:val="80"/>
        </w:numPr>
        <w:spacing w:after="80"/>
      </w:pPr>
      <w:r>
        <w:rPr>
          <w:sz w:val="21"/>
          <w:szCs w:val="21"/>
        </w:rPr>
        <w:t xml:space="preserve">Write down your result: PASS if error responses and their timing give no distinguishable signal between different failure types, across both the automated probe and your manual test. FAIL if either the automated probe or your manual test finds a distinguishable difference in timing or error content.</w:t>
      </w:r>
    </w:p>
    <w:p>
      <w:pPr>
        <w:pBdr>
          <w:bottom w:val="single" w:color="BFBFBF" w:sz="4" w:space="1"/>
        </w:pBdr>
        <w:spacing w:after="200" w:before="200"/>
      </w:pPr>
    </w:p>
    <w:p>
      <w:pPr>
        <w:pStyle w:val="Heading2"/>
        <w:spacing w:after="120" w:before="320"/>
      </w:pPr>
      <w:r>
        <w:rPr>
          <w:b/>
          <w:bCs/>
          <w:color w:val="2E74B5"/>
          <w:sz w:val="26"/>
          <w:szCs w:val="26"/>
        </w:rPr>
        <w:t xml:space="preserve">V11.5.2 — Random Number Generation Remains Secure Under Heavy Load</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random number generation mechanism is designed to continue working securely even under heavy demand.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app's source of randomness doesn't quietly get weaker or start producing lower-quality random numbers when it's under heavy load — for example, when many requests are all asking for random values (like session tokens or cryptographic keys) at the same time.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a random number generator continues working securely under heavy load is a question about the underlying entropy source's capacity — an operating-system or infrastructure-level concern, not something visible in application code.</w:t>
      </w:r>
    </w:p>
    <w:p>
      <w:pPr>
        <w:spacing w:after="60" w:before="160"/>
      </w:pPr>
      <w:r>
        <w:rPr>
          <w:b/>
          <w:bCs/>
          <w:color w:val="1F3864"/>
          <w:sz w:val="21"/>
          <w:szCs w:val="21"/>
        </w:rPr>
        <w:t xml:space="preserve">Manual Verification Steps</w:t>
      </w:r>
    </w:p>
    <w:p>
      <w:pPr>
        <w:pStyle w:val="ListParagraph"/>
        <w:numPr>
          <w:ilvl w:val="0"/>
          <w:numId w:val="81"/>
        </w:numPr>
        <w:spacing w:after="80"/>
      </w:pPr>
      <w:r>
        <w:rPr>
          <w:sz w:val="21"/>
          <w:szCs w:val="21"/>
        </w:rPr>
        <w:t xml:space="preserve">Identify the actual random number generator (RNG) library or OS-level source the app relies on, and check its documentation to confirm it doesn't silently fall back to a weaker, lower-quality generator when the primary entropy source is under heavy contention.</w:t>
      </w:r>
    </w:p>
    <w:p>
      <w:pPr>
        <w:pStyle w:val="ListParagraph"/>
        <w:numPr>
          <w:ilvl w:val="0"/>
          <w:numId w:val="81"/>
        </w:numPr>
        <w:spacing w:after="80"/>
      </w:pPr>
      <w:r>
        <w:rPr>
          <w:sz w:val="21"/>
          <w:szCs w:val="21"/>
        </w:rPr>
        <w:t xml:space="preserve">Load-test the app's random-value-generating endpoints or functions (for example, ones issuing session tokens or generating keys) under heavy concurrent load, and confirm the quality and distribution of the output doesn't visibly degrade compared to normal load.</w:t>
      </w:r>
    </w:p>
    <w:p>
      <w:pPr>
        <w:pStyle w:val="ListParagraph"/>
        <w:numPr>
          <w:ilvl w:val="0"/>
          <w:numId w:val="81"/>
        </w:numPr>
        <w:spacing w:after="80"/>
      </w:pPr>
      <w:r>
        <w:rPr>
          <w:sz w:val="21"/>
          <w:szCs w:val="21"/>
        </w:rPr>
        <w:t xml:space="preserve">Write down your result: PASS if the RNG source is documented not to weaken under load, and load testing shows no degradation in output quality. FAIL if the RNG can silently fall back to a weaker generator under contention, or if load testing reveals degraded output quality.</w:t>
      </w:r>
    </w:p>
    <w:p>
      <w:pPr>
        <w:pBdr>
          <w:bottom w:val="single" w:color="BFBFBF" w:sz="4" w:space="1"/>
        </w:pBdr>
        <w:spacing w:after="200" w:before="200"/>
      </w:pPr>
    </w:p>
    <w:p>
      <w:pPr>
        <w:pStyle w:val="Heading2"/>
        <w:spacing w:after="120" w:before="320"/>
      </w:pPr>
      <w:r>
        <w:rPr>
          <w:b/>
          <w:bCs/>
          <w:color w:val="2E74B5"/>
          <w:sz w:val="26"/>
          <w:szCs w:val="26"/>
        </w:rPr>
        <w:t xml:space="preserve">V11.7.1 — Full Memory Encryption for Sensitive Data In Use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full memory encryption protects sensitive data while it is in use.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sensitive data is protected even while it's actively being processed in memory (not just while stored on disk or in transit over the network) — through hardware-based "confidential computing" features that keep data encrypted even while the CPU is working on it.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Full memory encryption is a hardware and hypervisor-level feature (confidential computing) — this lives entirely outside the application's own source code, in the underlying infrastructure the app is deployed on.</w:t>
      </w:r>
    </w:p>
    <w:p>
      <w:pPr>
        <w:spacing w:after="60" w:before="160"/>
      </w:pPr>
      <w:r>
        <w:rPr>
          <w:b/>
          <w:bCs/>
          <w:color w:val="1F3864"/>
          <w:sz w:val="21"/>
          <w:szCs w:val="21"/>
        </w:rPr>
        <w:t xml:space="preserve">Manual Verification Steps</w:t>
      </w:r>
    </w:p>
    <w:p>
      <w:pPr>
        <w:pStyle w:val="ListParagraph"/>
        <w:numPr>
          <w:ilvl w:val="0"/>
          <w:numId w:val="82"/>
        </w:numPr>
        <w:spacing w:after="80"/>
      </w:pPr>
      <w:r>
        <w:rPr>
          <w:sz w:val="21"/>
          <w:szCs w:val="21"/>
        </w:rPr>
        <w:t xml:space="preserve">First, confirm whether this control actually applies to this app's risk profile — full memory encryption is typically only required for genuinely high-sensitivity workloads.</w:t>
      </w:r>
    </w:p>
    <w:p>
      <w:pPr>
        <w:pStyle w:val="ListParagraph"/>
        <w:numPr>
          <w:ilvl w:val="0"/>
          <w:numId w:val="82"/>
        </w:numPr>
        <w:spacing w:after="80"/>
      </w:pPr>
      <w:r>
        <w:rPr>
          <w:sz w:val="21"/>
          <w:szCs w:val="21"/>
        </w:rPr>
        <w:t xml:space="preserve">If it applies, confirm the app's deployment actually runs on confidential-computing-capable infrastructure (hardware or a cloud provider's confidential-computing offering that supports this).</w:t>
      </w:r>
    </w:p>
    <w:p>
      <w:pPr>
        <w:pStyle w:val="ListParagraph"/>
        <w:numPr>
          <w:ilvl w:val="0"/>
          <w:numId w:val="82"/>
        </w:numPr>
        <w:spacing w:after="80"/>
      </w:pPr>
      <w:r>
        <w:rPr>
          <w:sz w:val="21"/>
          <w:szCs w:val="21"/>
        </w:rPr>
        <w:t xml:space="preserve">Confirm the sensitive in-memory data genuinely benefits from this protection — meaning it's actually processed within the protected enclave, not handled by some other part of the system that operates outside that protected boundary.</w:t>
      </w:r>
    </w:p>
    <w:p>
      <w:pPr>
        <w:pStyle w:val="ListParagraph"/>
        <w:numPr>
          <w:ilvl w:val="0"/>
          <w:numId w:val="82"/>
        </w:numPr>
        <w:spacing w:after="80"/>
      </w:pPr>
      <w:r>
        <w:rPr>
          <w:sz w:val="21"/>
          <w:szCs w:val="21"/>
        </w:rPr>
        <w:t xml:space="preserve">Write down your result: PASS if this control applies and the deployment genuinely runs sensitive processing within confidential-computing-protected infrastructure. FAIL if this control applies to the app's risk profile but the deployment doesn't actually provide this protection, or sensitive data is processed outside the protected boundary. N/A if this control doesn't apply to this app's risk profile.</w:t>
      </w:r>
    </w:p>
    <w:p>
      <w:pPr>
        <w:pBdr>
          <w:bottom w:val="single" w:color="BFBFBF" w:sz="4" w:space="1"/>
        </w:pBdr>
        <w:spacing w:after="200" w:before="200"/>
      </w:pPr>
    </w:p>
    <w:p>
      <w:pPr>
        <w:pStyle w:val="Heading2"/>
        <w:spacing w:after="120" w:before="320"/>
      </w:pPr>
      <w:r>
        <w:rPr>
          <w:b/>
          <w:bCs/>
          <w:color w:val="2E74B5"/>
          <w:sz w:val="26"/>
          <w:szCs w:val="26"/>
        </w:rPr>
        <w:t xml:space="preserve">V11.7.2 — Data Minimization and Prompt Re-Encryption After Use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data minimization limits exposure of sensitive data during processing, and that data is encrypted again immediately after use.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sensitive data is only kept decrypted in memory for the minimum time actually necessary to use it — and that once it's no longer needed, it gets re-encrypted (or securely cleared) right away, rather than lingering in plaintext in some long-lived object.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tracing a sensitive data field's actual journey through the processing pipeline — from decryption to its last use — which is an architectural data-handling review across potentially many functions and files, not something visible in a single function.</w:t>
      </w:r>
    </w:p>
    <w:p>
      <w:pPr>
        <w:spacing w:after="60" w:before="160"/>
      </w:pPr>
      <w:r>
        <w:rPr>
          <w:b/>
          <w:bCs/>
          <w:color w:val="1F3864"/>
          <w:sz w:val="21"/>
          <w:szCs w:val="21"/>
        </w:rPr>
        <w:t xml:space="preserve">Manual Verification Steps</w:t>
      </w:r>
    </w:p>
    <w:p>
      <w:pPr>
        <w:pStyle w:val="ListParagraph"/>
        <w:numPr>
          <w:ilvl w:val="0"/>
          <w:numId w:val="83"/>
        </w:numPr>
        <w:spacing w:after="80"/>
      </w:pPr>
      <w:r>
        <w:rPr>
          <w:sz w:val="21"/>
          <w:szCs w:val="21"/>
        </w:rPr>
        <w:t xml:space="preserve">Pick a sensitive data field (for example, a credit card number or a government ID) and trace it through the code from the moment it's decrypted to the last point it's actually used.</w:t>
      </w:r>
    </w:p>
    <w:p>
      <w:pPr>
        <w:pStyle w:val="ListParagraph"/>
        <w:numPr>
          <w:ilvl w:val="0"/>
          <w:numId w:val="83"/>
        </w:numPr>
        <w:spacing w:after="80"/>
      </w:pPr>
      <w:r>
        <w:rPr>
          <w:sz w:val="21"/>
          <w:szCs w:val="21"/>
        </w:rPr>
        <w:t xml:space="preserve">Confirm it's held in decrypted/plaintext form in memory only for the minimum window genuinely necessary to use it — not loaded once and then kept sitting in plaintext inside a long-lived object for far longer than needed.</w:t>
      </w:r>
    </w:p>
    <w:p>
      <w:pPr>
        <w:pStyle w:val="ListParagraph"/>
        <w:numPr>
          <w:ilvl w:val="0"/>
          <w:numId w:val="83"/>
        </w:numPr>
        <w:spacing w:after="80"/>
      </w:pPr>
      <w:r>
        <w:rPr>
          <w:sz w:val="21"/>
          <w:szCs w:val="21"/>
        </w:rPr>
        <w:t xml:space="preserve">Confirm that once the data is no longer needed, it's re-encrypted or securely cleared (zeroed out) right away, rather than just left in memory to be garbage-collected eventually whenever that happens to occur.</w:t>
      </w:r>
    </w:p>
    <w:p>
      <w:pPr>
        <w:pStyle w:val="ListParagraph"/>
        <w:numPr>
          <w:ilvl w:val="0"/>
          <w:numId w:val="83"/>
        </w:numPr>
        <w:spacing w:after="80"/>
      </w:pPr>
      <w:r>
        <w:rPr>
          <w:sz w:val="21"/>
          <w:szCs w:val="21"/>
        </w:rPr>
        <w:t xml:space="preserve">Write down your result: PASS if sensitive data is decrypted only for the minimum necessary window and is promptly re-encrypted or cleared afterward. FAIL if sensitive data is held in plaintext longer than necessary, or left decrypted in a long-lived object with no prompt re-encryption or clearing.</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V13 — Configuration</w:t>
      </w:r>
    </w:p>
    <w:p>
      <w:pPr>
        <w:pStyle w:val="Heading2"/>
        <w:spacing w:after="120" w:before="320"/>
      </w:pPr>
      <w:r>
        <w:rPr>
          <w:b/>
          <w:bCs/>
          <w:color w:val="2E74B5"/>
          <w:sz w:val="26"/>
          <w:szCs w:val="26"/>
        </w:rPr>
        <w:t xml:space="preserve">V13.1.1 — Inventory of External and Internal Communications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maintains an inventory of the application's external and internal communications.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inventory listing every external and internal system this application actually talks to — every API it calls, every service it connects to, every message queue it publishes or subscribes to.</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a scanner can find individual outbound calls in the code, but it can't confirm whether a complete, organized inventory of ALL of them was actually compiled and written down somewhere.</w:t>
      </w:r>
    </w:p>
    <w:p>
      <w:pPr>
        <w:spacing w:after="60" w:before="160"/>
      </w:pPr>
      <w:r>
        <w:rPr>
          <w:b/>
          <w:bCs/>
          <w:color w:val="1F3864"/>
          <w:sz w:val="21"/>
          <w:szCs w:val="21"/>
        </w:rPr>
        <w:t xml:space="preserve">Manual Verification Steps</w:t>
      </w:r>
    </w:p>
    <w:p>
      <w:pPr>
        <w:pStyle w:val="ListParagraph"/>
        <w:numPr>
          <w:ilvl w:val="0"/>
          <w:numId w:val="84"/>
        </w:numPr>
        <w:spacing w:after="80"/>
      </w:pPr>
      <w:r>
        <w:rPr>
          <w:sz w:val="21"/>
          <w:szCs w:val="21"/>
        </w:rPr>
        <w:t xml:space="preserve">Find the document that's supposed to inventory the app's external and internal communications.</w:t>
      </w:r>
    </w:p>
    <w:p>
      <w:pPr>
        <w:pStyle w:val="ListParagraph"/>
        <w:numPr>
          <w:ilvl w:val="0"/>
          <w:numId w:val="84"/>
        </w:numPr>
        <w:spacing w:after="80"/>
      </w:pPr>
      <w:r>
        <w:rPr>
          <w:sz w:val="21"/>
          <w:szCs w:val="21"/>
        </w:rPr>
        <w:t xml:space="preserve">Search the codebase for the app's actual outbound integrations — for example, search for HTTP client calls, message queue connections, and database connections to external systems.</w:t>
      </w:r>
    </w:p>
    <w:p>
      <w:pPr>
        <w:pStyle w:val="ListParagraph"/>
        <w:numPr>
          <w:ilvl w:val="0"/>
          <w:numId w:val="84"/>
        </w:numPr>
        <w:spacing w:after="80"/>
      </w:pPr>
      <w:r>
        <w:rPr>
          <w:sz w:val="21"/>
          <w:szCs w:val="21"/>
        </w:rPr>
        <w:t xml:space="preserve">Compare your list of actual integrations found in the code against what's documented, and confirm the inventory is complete.</w:t>
      </w:r>
    </w:p>
    <w:p>
      <w:pPr>
        <w:pStyle w:val="ListParagraph"/>
        <w:numPr>
          <w:ilvl w:val="0"/>
          <w:numId w:val="84"/>
        </w:numPr>
        <w:spacing w:after="80"/>
      </w:pPr>
      <w:r>
        <w:rPr>
          <w:sz w:val="21"/>
          <w:szCs w:val="21"/>
        </w:rPr>
        <w:t xml:space="preserve">Write down your result: PASS if the documented inventory exists and covers every actual integration you found in the code. FAIL if no such inventory exists, or if it's missing integrations that actually exist in the code.</w:t>
      </w:r>
    </w:p>
    <w:p>
      <w:pPr>
        <w:pBdr>
          <w:bottom w:val="single" w:color="BFBFBF" w:sz="4" w:space="1"/>
        </w:pBdr>
        <w:spacing w:after="200" w:before="200"/>
      </w:pPr>
    </w:p>
    <w:p>
      <w:pPr>
        <w:pStyle w:val="Heading2"/>
        <w:spacing w:after="120" w:before="320"/>
      </w:pPr>
      <w:r>
        <w:rPr>
          <w:b/>
          <w:bCs/>
          <w:color w:val="2E74B5"/>
          <w:sz w:val="26"/>
          <w:szCs w:val="26"/>
        </w:rPr>
        <w:t xml:space="preserve">V13.1.2 — Documented Concurrent-Connection Limits and Fallback Behavior</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defines the maximum number of concurrent connections a single client or service may hold per service, and the fallback behavior when that limit is reached.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stating how many connections a single client or service is allowed to hold open at once against each service, AND what should happen when that limit gets hit (queue the request, reject it, or degrade gracefully).</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whether a concurrent-connection policy, including what happens when the limit is reached, was actually thought through and written down for each service isn't something visible in code alone.</w:t>
      </w:r>
    </w:p>
    <w:p>
      <w:pPr>
        <w:spacing w:after="60" w:before="160"/>
      </w:pPr>
      <w:r>
        <w:rPr>
          <w:b/>
          <w:bCs/>
          <w:color w:val="1F3864"/>
          <w:sz w:val="21"/>
          <w:szCs w:val="21"/>
        </w:rPr>
        <w:t xml:space="preserve">Manual Verification Steps</w:t>
      </w:r>
    </w:p>
    <w:p>
      <w:pPr>
        <w:pStyle w:val="ListParagraph"/>
        <w:numPr>
          <w:ilvl w:val="0"/>
          <w:numId w:val="85"/>
        </w:numPr>
        <w:spacing w:after="80"/>
      </w:pPr>
      <w:r>
        <w:rPr>
          <w:sz w:val="21"/>
          <w:szCs w:val="21"/>
        </w:rPr>
        <w:t xml:space="preserve">Find the document that's supposed to define the maximum concurrent connections a single client or service may hold per service.</w:t>
      </w:r>
    </w:p>
    <w:p>
      <w:pPr>
        <w:pStyle w:val="ListParagraph"/>
        <w:numPr>
          <w:ilvl w:val="0"/>
          <w:numId w:val="85"/>
        </w:numPr>
        <w:spacing w:after="80"/>
      </w:pPr>
      <w:r>
        <w:rPr>
          <w:sz w:val="21"/>
          <w:szCs w:val="21"/>
        </w:rPr>
        <w:t xml:space="preserve">Confirm the document states BOTH pieces: the actual numeric limit, AND what happens when that limit is reached (does it queue the extra requests, reject them outright, or degrade some other way?).</w:t>
      </w:r>
    </w:p>
    <w:p>
      <w:pPr>
        <w:pStyle w:val="ListParagraph"/>
        <w:numPr>
          <w:ilvl w:val="0"/>
          <w:numId w:val="85"/>
        </w:numPr>
        <w:spacing w:after="80"/>
      </w:pPr>
      <w:r>
        <w:rPr>
          <w:sz w:val="21"/>
          <w:szCs w:val="21"/>
        </w:rPr>
        <w:t xml:space="preserve">Write down your result: PASS if the document exists and clearly states both the limit and the fallback behavior for each service. FAIL if no such document exists, or if it states a limit without describing what happens when it's hit.</w:t>
      </w:r>
    </w:p>
    <w:p>
      <w:pPr>
        <w:pBdr>
          <w:bottom w:val="single" w:color="BFBFBF" w:sz="4" w:space="1"/>
        </w:pBdr>
        <w:spacing w:after="200" w:before="200"/>
      </w:pPr>
    </w:p>
    <w:p>
      <w:pPr>
        <w:pStyle w:val="Heading2"/>
        <w:spacing w:after="120" w:before="320"/>
      </w:pPr>
      <w:r>
        <w:rPr>
          <w:b/>
          <w:bCs/>
          <w:color w:val="2E74B5"/>
          <w:sz w:val="26"/>
          <w:szCs w:val="26"/>
        </w:rPr>
        <w:t xml:space="preserve">V13.1.3 — Documented Resource-Management Strategy Per External Dependency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defines a resource-management strategy for each external system a service depends on, including connection release, timeouts, and retry limits/backoff; synchronous HTTP calls must mandate short timeouts and a limited number of retries.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strategy, for each external system this service depends on, covering how connections are released, what timeouts apply, and what the retry/backoff rules are — and specifically, that synchronous HTTP calls are required to use short timeouts and a limited, bounded number of retries.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and specificity question — whether a resource-management strategy was actually thought through for each dependency, and whether it's concrete enough to enforce, requires a human to read it.</w:t>
      </w:r>
    </w:p>
    <w:p>
      <w:pPr>
        <w:spacing w:after="60" w:before="160"/>
      </w:pPr>
      <w:r>
        <w:rPr>
          <w:b/>
          <w:bCs/>
          <w:color w:val="1F3864"/>
          <w:sz w:val="21"/>
          <w:szCs w:val="21"/>
        </w:rPr>
        <w:t xml:space="preserve">Manual Verification Steps</w:t>
      </w:r>
    </w:p>
    <w:p>
      <w:pPr>
        <w:pStyle w:val="ListParagraph"/>
        <w:numPr>
          <w:ilvl w:val="0"/>
          <w:numId w:val="86"/>
        </w:numPr>
        <w:spacing w:after="80"/>
      </w:pPr>
      <w:r>
        <w:rPr>
          <w:sz w:val="21"/>
          <w:szCs w:val="21"/>
        </w:rPr>
        <w:t xml:space="preserve">Find the document that's supposed to define the resource-management strategy (connection release, timeouts, retry limits/backoff) for each external system this service depends on.</w:t>
      </w:r>
    </w:p>
    <w:p>
      <w:pPr>
        <w:pStyle w:val="ListParagraph"/>
        <w:numPr>
          <w:ilvl w:val="0"/>
          <w:numId w:val="86"/>
        </w:numPr>
        <w:spacing w:after="80"/>
      </w:pPr>
      <w:r>
        <w:rPr>
          <w:sz w:val="21"/>
          <w:szCs w:val="21"/>
        </w:rPr>
        <w:t xml:space="preserve">Confirm the document specifically mandates short timeouts and a bounded (limited) number of retries for synchronous HTTP calls — not just a general statement about "handling failures gracefully."</w:t>
      </w:r>
    </w:p>
    <w:p>
      <w:pPr>
        <w:pStyle w:val="ListParagraph"/>
        <w:numPr>
          <w:ilvl w:val="0"/>
          <w:numId w:val="86"/>
        </w:numPr>
        <w:spacing w:after="80"/>
      </w:pPr>
      <w:r>
        <w:rPr>
          <w:sz w:val="21"/>
          <w:szCs w:val="21"/>
        </w:rPr>
        <w:t xml:space="preserve">Confirm it covers every external dependency this service actually has, not just one or two examples.</w:t>
      </w:r>
    </w:p>
    <w:p>
      <w:pPr>
        <w:pStyle w:val="ListParagraph"/>
        <w:numPr>
          <w:ilvl w:val="0"/>
          <w:numId w:val="86"/>
        </w:numPr>
        <w:spacing w:after="80"/>
      </w:pPr>
      <w:r>
        <w:rPr>
          <w:sz w:val="21"/>
          <w:szCs w:val="21"/>
        </w:rPr>
        <w:t xml:space="preserve">Write down your result: PASS if the document exists, covers every real external dependency, and specifically mandates short timeouts and bounded retries for synchronous HTTP calls. FAIL if no such document exists, if it's missing a real dependency, or if it doesn't specifically address the synchronous-HTTP-call requirement.</w:t>
      </w:r>
    </w:p>
    <w:p>
      <w:pPr>
        <w:pBdr>
          <w:bottom w:val="single" w:color="BFBFBF" w:sz="4" w:space="1"/>
        </w:pBdr>
        <w:spacing w:after="200" w:before="200"/>
      </w:pPr>
    </w:p>
    <w:p>
      <w:pPr>
        <w:pStyle w:val="Heading2"/>
        <w:spacing w:after="120" w:before="320"/>
      </w:pPr>
      <w:r>
        <w:rPr>
          <w:b/>
          <w:bCs/>
          <w:color w:val="2E74B5"/>
          <w:sz w:val="26"/>
          <w:szCs w:val="26"/>
        </w:rPr>
        <w:t xml:space="preserve">V13.1.4 — Documented Security-Critical Secrets and Rotation Schedule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defines which secrets are security-critical and the rotation schedule for each.</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identifying which secrets (like API keys, database credentials, or signing keys) are considered security-critical, along with a rotation schedule for each one.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whether every secret actually in use has been identified as security-critical (or not) and given a rotation schedule requires a human to cross-check the documented list against what's actually being used.</w:t>
      </w:r>
    </w:p>
    <w:p>
      <w:pPr>
        <w:spacing w:after="60" w:before="160"/>
      </w:pPr>
      <w:r>
        <w:rPr>
          <w:b/>
          <w:bCs/>
          <w:color w:val="1F3864"/>
          <w:sz w:val="21"/>
          <w:szCs w:val="21"/>
        </w:rPr>
        <w:t xml:space="preserve">Manual Verification Steps</w:t>
      </w:r>
    </w:p>
    <w:p>
      <w:pPr>
        <w:pStyle w:val="ListParagraph"/>
        <w:numPr>
          <w:ilvl w:val="0"/>
          <w:numId w:val="87"/>
        </w:numPr>
        <w:spacing w:after="80"/>
      </w:pPr>
      <w:r>
        <w:rPr>
          <w:sz w:val="21"/>
          <w:szCs w:val="21"/>
        </w:rPr>
        <w:t xml:space="preserve">Find the secrets inventory and rotation schedule document.</w:t>
      </w:r>
    </w:p>
    <w:p>
      <w:pPr>
        <w:pStyle w:val="ListParagraph"/>
        <w:numPr>
          <w:ilvl w:val="0"/>
          <w:numId w:val="87"/>
        </w:numPr>
        <w:spacing w:after="80"/>
      </w:pPr>
      <w:r>
        <w:rPr>
          <w:sz w:val="21"/>
          <w:szCs w:val="21"/>
        </w:rPr>
        <w:t xml:space="preserve">Search the codebase and configuration for every secret actually in use — API keys, database credentials, signing keys, and similar — and confirm each one appears in the documented inventory.</w:t>
      </w:r>
    </w:p>
    <w:p>
      <w:pPr>
        <w:pStyle w:val="ListParagraph"/>
        <w:numPr>
          <w:ilvl w:val="0"/>
          <w:numId w:val="87"/>
        </w:numPr>
        <w:spacing w:after="80"/>
      </w:pPr>
      <w:r>
        <w:rPr>
          <w:sz w:val="21"/>
          <w:szCs w:val="21"/>
        </w:rPr>
        <w:t xml:space="preserve">Confirm each secret in the inventory has an actual rotation schedule assigned to it, not just a listing with no schedule attached.</w:t>
      </w:r>
    </w:p>
    <w:p>
      <w:pPr>
        <w:pStyle w:val="ListParagraph"/>
        <w:numPr>
          <w:ilvl w:val="0"/>
          <w:numId w:val="87"/>
        </w:numPr>
        <w:spacing w:after="80"/>
      </w:pPr>
      <w:r>
        <w:rPr>
          <w:sz w:val="21"/>
          <w:szCs w:val="21"/>
        </w:rPr>
        <w:t xml:space="preserve">Write down your result: PASS if every secret actually in use is documented with a rotation schedule. FAIL if any secret in use is missing from the inventory, or listed without a rotation schedule.</w:t>
      </w:r>
    </w:p>
    <w:p>
      <w:pPr>
        <w:pBdr>
          <w:bottom w:val="single" w:color="BFBFBF" w:sz="4" w:space="1"/>
        </w:pBdr>
        <w:spacing w:after="200" w:before="200"/>
      </w:pPr>
    </w:p>
    <w:p>
      <w:pPr>
        <w:pStyle w:val="Heading2"/>
        <w:spacing w:after="120" w:before="320"/>
      </w:pPr>
      <w:r>
        <w:rPr>
          <w:b/>
          <w:bCs/>
          <w:color w:val="2E74B5"/>
          <w:sz w:val="26"/>
          <w:szCs w:val="26"/>
        </w:rPr>
        <w:t xml:space="preserve">V13.2.6 — Service Connections Follow Documented Configuration</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Implementation Matches Documented Policy</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service connections follow the documented configuration for maximum parallel connections, limit behavior, timeouts, and retries.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actual connection settings enforced in code — maximum parallel connections, what happens at the limit, timeouts, and retry behavior — genuinely match what's written down in the resource-management policy from control V13.1.3.</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directly depends on V13.1.3's documented policy existing. Confirming the app's actual behavior "follows" that policy means comparing real configuration values in code against the policy document side by side — a reading and comparison task.</w:t>
      </w:r>
    </w:p>
    <w:p>
      <w:pPr>
        <w:spacing w:after="60" w:before="160"/>
      </w:pPr>
      <w:r>
        <w:rPr>
          <w:b/>
          <w:bCs/>
          <w:color w:val="1F3864"/>
          <w:sz w:val="21"/>
          <w:szCs w:val="21"/>
        </w:rPr>
        <w:t xml:space="preserve">Manual Verification Steps</w:t>
      </w:r>
    </w:p>
    <w:p>
      <w:pPr>
        <w:pStyle w:val="ListParagraph"/>
        <w:numPr>
          <w:ilvl w:val="0"/>
          <w:numId w:val="88"/>
        </w:numPr>
        <w:spacing w:after="80"/>
      </w:pPr>
      <w:r>
        <w:rPr>
          <w:sz w:val="21"/>
          <w:szCs w:val="21"/>
        </w:rPr>
        <w:t xml:space="preserve">Pull the documented timeout, retry, and connection-limit values from control V13.1.3 (or flag this control as blocked if V13.1.3 failed because no documentation exists).</w:t>
      </w:r>
    </w:p>
    <w:p>
      <w:pPr>
        <w:pStyle w:val="ListParagraph"/>
        <w:numPr>
          <w:ilvl w:val="0"/>
          <w:numId w:val="88"/>
        </w:numPr>
        <w:spacing w:after="80"/>
      </w:pPr>
      <w:r>
        <w:rPr>
          <w:sz w:val="21"/>
          <w:szCs w:val="21"/>
        </w:rPr>
        <w:t xml:space="preserve">Find the actual configuration in the code — HTTP client timeout settings, connection pool sizes, and any retry logic/decorators — for each external dependency.</w:t>
      </w:r>
    </w:p>
    <w:p>
      <w:pPr>
        <w:pStyle w:val="ListParagraph"/>
        <w:numPr>
          <w:ilvl w:val="0"/>
          <w:numId w:val="88"/>
        </w:numPr>
        <w:spacing w:after="80"/>
      </w:pPr>
      <w:r>
        <w:rPr>
          <w:sz w:val="21"/>
          <w:szCs w:val="21"/>
        </w:rPr>
        <w:t xml:space="preserve">Confirm the real, enforced values match what's documented for each dependency — not stale values left over from before the policy was last updated.</w:t>
      </w:r>
    </w:p>
    <w:p>
      <w:pPr>
        <w:pStyle w:val="ListParagraph"/>
        <w:numPr>
          <w:ilvl w:val="0"/>
          <w:numId w:val="88"/>
        </w:numPr>
        <w:spacing w:after="80"/>
      </w:pPr>
      <w:r>
        <w:rPr>
          <w:sz w:val="21"/>
          <w:szCs w:val="21"/>
        </w:rPr>
        <w:t xml:space="preserve">Write down your result: PASS if the actual configuration for every dependency matches its documented policy. FAIL if any dependency's real configuration doesn't match what's documented.</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V14 — Data Protection</w:t>
      </w:r>
    </w:p>
    <w:p>
      <w:pPr>
        <w:pStyle w:val="Heading2"/>
        <w:spacing w:after="120" w:before="320"/>
      </w:pPr>
      <w:r>
        <w:rPr>
          <w:b/>
          <w:bCs/>
          <w:color w:val="2E74B5"/>
          <w:sz w:val="26"/>
          <w:szCs w:val="26"/>
        </w:rPr>
        <w:t xml:space="preserve">V14.1.1 — Sensitive Data Identified and Classified</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sensitive data processed by the application has been identified and classified, as a data-classification exercise.</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someone has actually gone through and identified which data this app processes is sensitive, and sorted it into classification tiers (for example, public, internal, confidential, restricted) — producing an actual document as the output.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Data classification is fundamentally an organizational exercise — its output is a document describing what data exists and how sensitive it is, not something that shows up as a pattern in code.</w:t>
      </w:r>
    </w:p>
    <w:p>
      <w:pPr>
        <w:spacing w:after="60" w:before="160"/>
      </w:pPr>
      <w:r>
        <w:rPr>
          <w:b/>
          <w:bCs/>
          <w:color w:val="1F3864"/>
          <w:sz w:val="21"/>
          <w:szCs w:val="21"/>
        </w:rPr>
        <w:t xml:space="preserve">Manual Verification Steps</w:t>
      </w:r>
    </w:p>
    <w:p>
      <w:pPr>
        <w:pStyle w:val="ListParagraph"/>
        <w:numPr>
          <w:ilvl w:val="0"/>
          <w:numId w:val="89"/>
        </w:numPr>
        <w:spacing w:after="80"/>
      </w:pPr>
      <w:r>
        <w:rPr>
          <w:sz w:val="21"/>
          <w:szCs w:val="21"/>
        </w:rPr>
        <w:t xml:space="preserve">Find the data classification output/document for this application.</w:t>
      </w:r>
    </w:p>
    <w:p>
      <w:pPr>
        <w:pStyle w:val="ListParagraph"/>
        <w:numPr>
          <w:ilvl w:val="0"/>
          <w:numId w:val="89"/>
        </w:numPr>
        <w:spacing w:after="80"/>
      </w:pPr>
      <w:r>
        <w:rPr>
          <w:sz w:val="21"/>
          <w:szCs w:val="21"/>
        </w:rPr>
        <w:t xml:space="preserve">Spot-check that it actually covers the real sensitive fields this app processes — for example, personally identifiable information (PII), payment data, or health data — rather than just being an abstract policy statement with no connection to the app's actual data.</w:t>
      </w:r>
    </w:p>
    <w:p>
      <w:pPr>
        <w:pStyle w:val="ListParagraph"/>
        <w:numPr>
          <w:ilvl w:val="0"/>
          <w:numId w:val="89"/>
        </w:numPr>
        <w:spacing w:after="80"/>
      </w:pPr>
      <w:r>
        <w:rPr>
          <w:sz w:val="21"/>
          <w:szCs w:val="21"/>
        </w:rPr>
        <w:t xml:space="preserve">Write down your result: PASS if a genuine data classification exists and it actually covers the app's real sensitive data fields. FAIL if no such classification exists, or if it's too abstract/generic to connect to what this app actually processes.</w:t>
      </w:r>
    </w:p>
    <w:p>
      <w:pPr>
        <w:pBdr>
          <w:bottom w:val="single" w:color="BFBFBF" w:sz="4" w:space="1"/>
        </w:pBdr>
        <w:spacing w:after="200" w:before="200"/>
      </w:pPr>
    </w:p>
    <w:p>
      <w:pPr>
        <w:pStyle w:val="Heading2"/>
        <w:spacing w:after="120" w:before="320"/>
      </w:pPr>
      <w:r>
        <w:rPr>
          <w:b/>
          <w:bCs/>
          <w:color w:val="2E74B5"/>
          <w:sz w:val="26"/>
          <w:szCs w:val="26"/>
        </w:rPr>
        <w:t xml:space="preserve">V14.1.2 — Documented Protection Requirements Per Classification Level</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the protection requirements for each data classification level.</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for each classification tier established in V14.1.1 (like "confidential" or "restricted"), there's a written-down list of what protections are actually required — for example, encryption at rest, specific access restrictions, or a retention limit.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and specificity question — whether the protection requirements are actually written down and concrete enough to implement against requires a human to read them.</w:t>
      </w:r>
    </w:p>
    <w:p>
      <w:pPr>
        <w:spacing w:after="60" w:before="160"/>
      </w:pPr>
      <w:r>
        <w:rPr>
          <w:b/>
          <w:bCs/>
          <w:color w:val="1F3864"/>
          <w:sz w:val="21"/>
          <w:szCs w:val="21"/>
        </w:rPr>
        <w:t xml:space="preserve">Manual Verification Steps</w:t>
      </w:r>
    </w:p>
    <w:p>
      <w:pPr>
        <w:pStyle w:val="ListParagraph"/>
        <w:numPr>
          <w:ilvl w:val="0"/>
          <w:numId w:val="90"/>
        </w:numPr>
        <w:spacing w:after="80"/>
      </w:pPr>
      <w:r>
        <w:rPr>
          <w:sz w:val="21"/>
          <w:szCs w:val="21"/>
        </w:rPr>
        <w:t xml:space="preserve">Find the document mapping each data classification tier to its required protections (encryption at rest, access restrictions, retention limits, etc.).</w:t>
      </w:r>
    </w:p>
    <w:p>
      <w:pPr>
        <w:pStyle w:val="ListParagraph"/>
        <w:numPr>
          <w:ilvl w:val="0"/>
          <w:numId w:val="90"/>
        </w:numPr>
        <w:spacing w:after="80"/>
      </w:pPr>
      <w:r>
        <w:rPr>
          <w:sz w:val="21"/>
          <w:szCs w:val="21"/>
        </w:rPr>
        <w:t xml:space="preserve">Confirm it's specific enough to actually implement against — for example, "restricted data must be encrypted at rest using AES-256 and accessible only to role X" rather than a vague "restricted data needs strong protection."</w:t>
      </w:r>
    </w:p>
    <w:p>
      <w:pPr>
        <w:pStyle w:val="ListParagraph"/>
        <w:numPr>
          <w:ilvl w:val="0"/>
          <w:numId w:val="90"/>
        </w:numPr>
        <w:spacing w:after="80"/>
      </w:pPr>
      <w:r>
        <w:rPr>
          <w:sz w:val="21"/>
          <w:szCs w:val="21"/>
        </w:rPr>
        <w:t xml:space="preserve">Write down your result: PASS if the document exists and gives specific, implementable protection requirements for every classification tier. FAIL if no such document exists, or if it's too vague to actually act on.</w:t>
      </w:r>
    </w:p>
    <w:p>
      <w:pPr>
        <w:pBdr>
          <w:bottom w:val="single" w:color="BFBFBF" w:sz="4" w:space="1"/>
        </w:pBdr>
        <w:spacing w:after="200" w:before="200"/>
      </w:pPr>
    </w:p>
    <w:p>
      <w:pPr>
        <w:pStyle w:val="Heading2"/>
        <w:spacing w:after="120" w:before="320"/>
      </w:pPr>
      <w:r>
        <w:rPr>
          <w:b/>
          <w:bCs/>
          <w:color w:val="2E74B5"/>
          <w:sz w:val="26"/>
          <w:szCs w:val="26"/>
        </w:rPr>
        <w:t xml:space="preserve">V14.2.4 — Technical Controls Match Documented Data Classification</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Implementation Matches Documented Policy</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technical controls are implemented consistent with the documented data classification (controls V14.1.1/V14.1.2).</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actual technical protections applied in the app — encryption, access restrictions, and similar — genuinely match what the data classification and protection-requirements documents (from V14.1.1 and V14.1.2) say should be applied to each type of data.</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directly depends on the V14.1.1/V14.1.2 documentation existing. Confirming the actual technical controls are "consistent with" that documentation means comparing real encryption/access-control implementation against the documented requirement, field by field — a reading and comparison task.</w:t>
      </w:r>
    </w:p>
    <w:p>
      <w:pPr>
        <w:spacing w:after="60" w:before="160"/>
      </w:pPr>
      <w:r>
        <w:rPr>
          <w:b/>
          <w:bCs/>
          <w:color w:val="1F3864"/>
          <w:sz w:val="21"/>
          <w:szCs w:val="21"/>
        </w:rPr>
        <w:t xml:space="preserve">Manual Verification Steps</w:t>
      </w:r>
    </w:p>
    <w:p>
      <w:pPr>
        <w:pStyle w:val="ListParagraph"/>
        <w:numPr>
          <w:ilvl w:val="0"/>
          <w:numId w:val="91"/>
        </w:numPr>
        <w:spacing w:after="80"/>
      </w:pPr>
      <w:r>
        <w:rPr>
          <w:sz w:val="21"/>
          <w:szCs w:val="21"/>
        </w:rPr>
        <w:t xml:space="preserve">Pick a few representative fields from each classification tier described in the V14.1.1/V14.1.2 documents (or flag this control as blocked if either of those failed because no documentation exists).</w:t>
      </w:r>
    </w:p>
    <w:p>
      <w:pPr>
        <w:pStyle w:val="ListParagraph"/>
        <w:numPr>
          <w:ilvl w:val="0"/>
          <w:numId w:val="91"/>
        </w:numPr>
        <w:spacing w:after="80"/>
      </w:pPr>
      <w:r>
        <w:rPr>
          <w:sz w:val="21"/>
          <w:szCs w:val="21"/>
        </w:rPr>
        <w:t xml:space="preserve">For each field, confirm the actual technical controls applied to it in the app — encryption, access restrictions, and similar — genuinely match what that classification tier requires.</w:t>
      </w:r>
    </w:p>
    <w:p>
      <w:pPr>
        <w:pStyle w:val="ListParagraph"/>
        <w:numPr>
          <w:ilvl w:val="0"/>
          <w:numId w:val="91"/>
        </w:numPr>
        <w:spacing w:after="80"/>
      </w:pPr>
      <w:r>
        <w:rPr>
          <w:sz w:val="21"/>
          <w:szCs w:val="21"/>
        </w:rPr>
        <w:t xml:space="preserve">Write down your result: PASS if the sampled fields all have technical controls matching their documented classification requirements. FAIL if any sampled field's actual protection falls short of (or otherwise doesn't match) what its classification tier requires.</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V15 — Secure Coding and Architecture</w:t>
      </w:r>
    </w:p>
    <w:p>
      <w:pPr>
        <w:pStyle w:val="Heading2"/>
        <w:spacing w:after="120" w:before="320"/>
      </w:pPr>
      <w:r>
        <w:rPr>
          <w:b/>
          <w:bCs/>
          <w:color w:val="2E74B5"/>
          <w:sz w:val="26"/>
          <w:szCs w:val="26"/>
        </w:rPr>
        <w:t xml:space="preserve">V15.1.1 — Documented Remediation Timeframes for Vulnerable Dependencies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L1</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defines risk based remediation time frames for 3rd party component versions with vulnerabilities and for updating libraries in general, to minimize the risk from these components.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policy stating how quickly vulnerable third-party components must be fixed, based on the risk level of the vulnerability — and a general policy for how often libraries get updated overall.</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a scanner can find a vulnerable dependency, but it can't know whether there's an intended, risk-based timeframe for fixing it that was actually written down as policy.</w:t>
      </w:r>
    </w:p>
    <w:p>
      <w:pPr>
        <w:spacing w:after="60" w:before="160"/>
      </w:pPr>
      <w:r>
        <w:rPr>
          <w:b/>
          <w:bCs/>
          <w:color w:val="1F3864"/>
          <w:sz w:val="21"/>
          <w:szCs w:val="21"/>
        </w:rPr>
        <w:t xml:space="preserve">Manual Verification Steps</w:t>
      </w:r>
    </w:p>
    <w:p>
      <w:pPr>
        <w:pStyle w:val="ListParagraph"/>
        <w:numPr>
          <w:ilvl w:val="0"/>
          <w:numId w:val="92"/>
        </w:numPr>
        <w:spacing w:after="80"/>
      </w:pPr>
      <w:r>
        <w:rPr>
          <w:sz w:val="21"/>
          <w:szCs w:val="21"/>
        </w:rPr>
        <w:t xml:space="preserve">Find the document that's supposed to define risk-based remediation timeframes for vulnerable third-party components, and the general policy for updating libraries.</w:t>
      </w:r>
    </w:p>
    <w:p>
      <w:pPr>
        <w:pStyle w:val="ListParagraph"/>
        <w:numPr>
          <w:ilvl w:val="0"/>
          <w:numId w:val="92"/>
        </w:numPr>
        <w:spacing w:after="80"/>
      </w:pPr>
      <w:r>
        <w:rPr>
          <w:sz w:val="21"/>
          <w:szCs w:val="21"/>
        </w:rPr>
        <w:t xml:space="preserve">Cross-check this against the results of the automated dependency scan (control V15.2.1): for vulnerabilities that were actually found, are they being remediated within the documented time window, or are they sitting unresolved past the deadline?</w:t>
      </w:r>
    </w:p>
    <w:p>
      <w:pPr>
        <w:pStyle w:val="ListParagraph"/>
        <w:numPr>
          <w:ilvl w:val="0"/>
          <w:numId w:val="92"/>
        </w:numPr>
        <w:spacing w:after="80"/>
      </w:pPr>
      <w:r>
        <w:rPr>
          <w:sz w:val="21"/>
          <w:szCs w:val="21"/>
        </w:rPr>
        <w:t xml:space="preserve">Write down your result: PASS if the document exists with clear risk-based timeframes, and actual remediation is tracking within those windows. FAIL if no such document exists, or if found vulnerabilities are routinely missing their documented remediation deadline.</w:t>
      </w:r>
    </w:p>
    <w:p>
      <w:pPr>
        <w:pBdr>
          <w:bottom w:val="single" w:color="BFBFBF" w:sz="4" w:space="1"/>
        </w:pBdr>
        <w:spacing w:after="200" w:before="200"/>
      </w:pPr>
    </w:p>
    <w:p>
      <w:pPr>
        <w:pStyle w:val="Heading2"/>
        <w:spacing w:after="120" w:before="320"/>
      </w:pPr>
      <w:r>
        <w:rPr>
          <w:b/>
          <w:bCs/>
          <w:color w:val="2E74B5"/>
          <w:sz w:val="26"/>
          <w:szCs w:val="26"/>
        </w:rPr>
        <w:t xml:space="preserve">V15.1.3 — Documented Resource-Heavy Functionality Needing DoS Protection</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identifies resource-heavy functionality that requires additional DoS/abuse protection.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identifying which parts of the app are resource-heavy (like large file processing, expensive database queries, or bulk operations) and therefore need extra protection against denial-of-service or abuse.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whether resource-heavy functionality was actually identified and written down as needing extra protection isn't visible in code alone.</w:t>
      </w:r>
    </w:p>
    <w:p>
      <w:pPr>
        <w:spacing w:after="60" w:before="160"/>
      </w:pPr>
      <w:r>
        <w:rPr>
          <w:b/>
          <w:bCs/>
          <w:color w:val="1F3864"/>
          <w:sz w:val="21"/>
          <w:szCs w:val="21"/>
        </w:rPr>
        <w:t xml:space="preserve">Manual Verification Steps</w:t>
      </w:r>
    </w:p>
    <w:p>
      <w:pPr>
        <w:pStyle w:val="ListParagraph"/>
        <w:numPr>
          <w:ilvl w:val="0"/>
          <w:numId w:val="93"/>
        </w:numPr>
        <w:spacing w:after="80"/>
      </w:pPr>
      <w:r>
        <w:rPr>
          <w:sz w:val="21"/>
          <w:szCs w:val="21"/>
        </w:rPr>
        <w:t xml:space="preserve">Find the document identifying resource-heavy endpoints or functionality that needs additional DoS/abuse protection.</w:t>
      </w:r>
    </w:p>
    <w:p>
      <w:pPr>
        <w:pStyle w:val="ListParagraph"/>
        <w:numPr>
          <w:ilvl w:val="0"/>
          <w:numId w:val="93"/>
        </w:numPr>
        <w:spacing w:after="80"/>
      </w:pPr>
      <w:r>
        <w:rPr>
          <w:sz w:val="21"/>
          <w:szCs w:val="21"/>
        </w:rPr>
        <w:t xml:space="preserve">Confirm the list is grounded in the app's actual real usage patterns — for example, genuinely large file processing, expensive queries, or bulk operations — rather than being a guess or a generic boilerplate list.</w:t>
      </w:r>
    </w:p>
    <w:p>
      <w:pPr>
        <w:pStyle w:val="ListParagraph"/>
        <w:numPr>
          <w:ilvl w:val="0"/>
          <w:numId w:val="93"/>
        </w:numPr>
        <w:spacing w:after="80"/>
      </w:pPr>
      <w:r>
        <w:rPr>
          <w:sz w:val="21"/>
          <w:szCs w:val="21"/>
        </w:rPr>
        <w:t xml:space="preserve">Write down your result: PASS if the document exists and accurately identifies the app's real resource-heavy functionality. FAIL if no such document exists, or if it's clearly disconnected from what the app actually does.</w:t>
      </w:r>
    </w:p>
    <w:p>
      <w:pPr>
        <w:pBdr>
          <w:bottom w:val="single" w:color="BFBFBF" w:sz="4" w:space="1"/>
        </w:pBdr>
        <w:spacing w:after="200" w:before="200"/>
      </w:pPr>
    </w:p>
    <w:p>
      <w:pPr>
        <w:pStyle w:val="Heading2"/>
        <w:spacing w:after="120" w:before="320"/>
      </w:pPr>
      <w:r>
        <w:rPr>
          <w:b/>
          <w:bCs/>
          <w:color w:val="2E74B5"/>
          <w:sz w:val="26"/>
          <w:szCs w:val="26"/>
        </w:rPr>
        <w:t xml:space="preserve">V15.1.4 — Documented "Risky" Third-Party Libraries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highlights third-party libraries that are considered 'risky components' — for example, those with a history of vulnerabilities, that are unmaintained, or that perform unusually dangerous operations.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list flagging which third-party libraries used by this app are considered "risky" — for example, ones with a track record of vulnerabilities, ones that are no longer actively maintained, or ones that perform unusually dangerous operations.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that also requires comparing the documented list against the app's real dependencies — a task that needs a human to check both sides.</w:t>
      </w:r>
    </w:p>
    <w:p>
      <w:pPr>
        <w:spacing w:after="60" w:before="160"/>
      </w:pPr>
      <w:r>
        <w:rPr>
          <w:b/>
          <w:bCs/>
          <w:color w:val="1F3864"/>
          <w:sz w:val="21"/>
          <w:szCs w:val="21"/>
        </w:rPr>
        <w:t xml:space="preserve">Manual Verification Steps</w:t>
      </w:r>
    </w:p>
    <w:p>
      <w:pPr>
        <w:pStyle w:val="ListParagraph"/>
        <w:numPr>
          <w:ilvl w:val="0"/>
          <w:numId w:val="94"/>
        </w:numPr>
        <w:spacing w:after="80"/>
      </w:pPr>
      <w:r>
        <w:rPr>
          <w:sz w:val="21"/>
          <w:szCs w:val="21"/>
        </w:rPr>
        <w:t xml:space="preserve">Find the list of third-party libraries flagged as "risky components."</w:t>
      </w:r>
    </w:p>
    <w:p>
      <w:pPr>
        <w:pStyle w:val="ListParagraph"/>
        <w:numPr>
          <w:ilvl w:val="0"/>
          <w:numId w:val="94"/>
        </w:numPr>
        <w:spacing w:after="80"/>
      </w:pPr>
      <w:r>
        <w:rPr>
          <w:sz w:val="21"/>
          <w:szCs w:val="21"/>
        </w:rPr>
        <w:t xml:space="preserve">Cross-check this list against the app's actual dependency manifest, looking specifically for anything with a known bad track record (a history of CVEs, being unmaintained, or performing dangerous operations) that ISN'T flagged in the document.</w:t>
      </w:r>
    </w:p>
    <w:p>
      <w:pPr>
        <w:pStyle w:val="ListParagraph"/>
        <w:numPr>
          <w:ilvl w:val="0"/>
          <w:numId w:val="94"/>
        </w:numPr>
        <w:spacing w:after="80"/>
      </w:pPr>
      <w:r>
        <w:rPr>
          <w:sz w:val="21"/>
          <w:szCs w:val="21"/>
        </w:rPr>
        <w:t xml:space="preserve">Write down your result: PASS if the risky-components list exists and genuinely covers the dependencies that warrant that flag. FAIL if no such list exists, or if a genuinely risky dependency is missing from it.</w:t>
      </w:r>
    </w:p>
    <w:p>
      <w:pPr>
        <w:pBdr>
          <w:bottom w:val="single" w:color="BFBFBF" w:sz="4" w:space="1"/>
        </w:pBdr>
        <w:spacing w:after="200" w:before="200"/>
      </w:pPr>
    </w:p>
    <w:p>
      <w:pPr>
        <w:pStyle w:val="Heading2"/>
        <w:spacing w:after="120" w:before="320"/>
      </w:pPr>
      <w:r>
        <w:rPr>
          <w:b/>
          <w:bCs/>
          <w:color w:val="2E74B5"/>
          <w:sz w:val="26"/>
          <w:szCs w:val="26"/>
        </w:rPr>
        <w:t xml:space="preserve">V15.1.5 — Documented Use of "Dangerous Functionality"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documentation highlights the parts of the application that make use of 'dangerous functionality' (e.g. dynamic code execution, native memory access, deserialization of untrusted data).</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inventory of the parts of the app that use inherently risky capabilities — things like dynamic code execution (eval/exec), native memory access, or deserializing data from untrusted sources.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that also requires comparing the documented list against the actual code — a task that needs a human to check both sides.</w:t>
      </w:r>
    </w:p>
    <w:p>
      <w:pPr>
        <w:spacing w:after="60" w:before="160"/>
      </w:pPr>
      <w:r>
        <w:rPr>
          <w:b/>
          <w:bCs/>
          <w:color w:val="1F3864"/>
          <w:sz w:val="21"/>
          <w:szCs w:val="21"/>
        </w:rPr>
        <w:t xml:space="preserve">Manual Verification Steps</w:t>
      </w:r>
    </w:p>
    <w:p>
      <w:pPr>
        <w:pStyle w:val="ListParagraph"/>
        <w:numPr>
          <w:ilvl w:val="0"/>
          <w:numId w:val="95"/>
        </w:numPr>
        <w:spacing w:after="80"/>
      </w:pPr>
      <w:r>
        <w:rPr>
          <w:sz w:val="21"/>
          <w:szCs w:val="21"/>
        </w:rPr>
        <w:t xml:space="preserve">Find the inventory documenting which parts of the app use "dangerous functionality" (dynamic code execution, native memory access, untrusted deserialization).</w:t>
      </w:r>
    </w:p>
    <w:p>
      <w:pPr>
        <w:pStyle w:val="ListParagraph"/>
        <w:numPr>
          <w:ilvl w:val="0"/>
          <w:numId w:val="95"/>
        </w:numPr>
        <w:spacing w:after="80"/>
      </w:pPr>
      <w:r>
        <w:rPr>
          <w:sz w:val="21"/>
          <w:szCs w:val="21"/>
        </w:rPr>
        <w:t xml:space="preserve">Search the codebase for actual eval/exec-style calls, native memory access, and deserialization of untrusted data, and cross-check each one against the documented inventory.</w:t>
      </w:r>
    </w:p>
    <w:p>
      <w:pPr>
        <w:pStyle w:val="ListParagraph"/>
        <w:numPr>
          <w:ilvl w:val="0"/>
          <w:numId w:val="95"/>
        </w:numPr>
        <w:spacing w:after="80"/>
      </w:pPr>
      <w:r>
        <w:rPr>
          <w:sz w:val="21"/>
          <w:szCs w:val="21"/>
        </w:rPr>
        <w:t xml:space="preserve">Write down your result: PASS if the documented inventory genuinely covers every real instance of dangerous functionality found in the code. FAIL if the inventory is missing an actual instance found in the code, or if no such inventory exists at all.</w:t>
      </w:r>
    </w:p>
    <w:p>
      <w:pPr>
        <w:pBdr>
          <w:bottom w:val="single" w:color="BFBFBF" w:sz="4" w:space="1"/>
        </w:pBdr>
        <w:spacing w:after="200" w:before="200"/>
      </w:pPr>
    </w:p>
    <w:p>
      <w:pPr>
        <w:pStyle w:val="Heading2"/>
        <w:spacing w:after="120" w:before="320"/>
      </w:pPr>
      <w:r>
        <w:rPr>
          <w:b/>
          <w:bCs/>
          <w:color w:val="2E74B5"/>
          <w:sz w:val="26"/>
          <w:szCs w:val="26"/>
        </w:rPr>
        <w:t xml:space="preserve">V15.2.2 — Resource-Exhaustion DoS Defenses (Architecture-Wide)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has resource-exhaustion denial-of-service defenses in place. Broader than a single rate-limit marker — requires an architecture/infrastructure review.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app has a genuinely coherent set of defenses against resource-exhaustion attacks — not just one rate limiter on one endpoint, but request-size limits, connection/concurrency caps, timeout policies, and infrastructure-level protections all working together.</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broader than any single detectable pattern — it requires an architecture and infrastructure review to confirm these defenses exist together as a coherent whole, not just one isolated control found in one file.</w:t>
      </w:r>
    </w:p>
    <w:p>
      <w:pPr>
        <w:spacing w:after="60" w:before="160"/>
      </w:pPr>
      <w:r>
        <w:rPr>
          <w:b/>
          <w:bCs/>
          <w:color w:val="1F3864"/>
          <w:sz w:val="21"/>
          <w:szCs w:val="21"/>
        </w:rPr>
        <w:t xml:space="preserve">Manual Verification Steps</w:t>
      </w:r>
    </w:p>
    <w:p>
      <w:pPr>
        <w:pStyle w:val="ListParagraph"/>
        <w:numPr>
          <w:ilvl w:val="0"/>
          <w:numId w:val="96"/>
        </w:numPr>
        <w:spacing w:after="80"/>
      </w:pPr>
      <w:r>
        <w:rPr>
          <w:sz w:val="21"/>
          <w:szCs w:val="21"/>
        </w:rPr>
        <w:t xml:space="preserve">Confirm there's a request-size limit, a connection/concurrency cap, and a timeout policy all actually enforced in the app — not just a single per-endpoint rate limiter standing in for all of these.</w:t>
      </w:r>
    </w:p>
    <w:p>
      <w:pPr>
        <w:pStyle w:val="ListParagraph"/>
        <w:numPr>
          <w:ilvl w:val="0"/>
          <w:numId w:val="96"/>
        </w:numPr>
        <w:spacing w:after="80"/>
      </w:pPr>
      <w:r>
        <w:rPr>
          <w:sz w:val="21"/>
          <w:szCs w:val="21"/>
        </w:rPr>
        <w:t xml:space="preserve">Check that infrastructure-level DoS defenses (like a Web Application Firewall or CDN-level rate limiting) are in place alongside the application-level ones, rather than the app relying entirely on its own code to defend against resource exhaustion.</w:t>
      </w:r>
    </w:p>
    <w:p>
      <w:pPr>
        <w:pStyle w:val="ListParagraph"/>
        <w:numPr>
          <w:ilvl w:val="0"/>
          <w:numId w:val="96"/>
        </w:numPr>
        <w:spacing w:after="80"/>
      </w:pPr>
      <w:r>
        <w:rPr>
          <w:sz w:val="21"/>
          <w:szCs w:val="21"/>
        </w:rPr>
        <w:t xml:space="preserve">Write down your result: PASS if request-size limits, concurrency caps, timeouts, and infrastructure-level defenses are all genuinely in place together. FAIL if any of these pieces is missing, or if the app relies on a single rate limiter as its only defense.</w:t>
      </w:r>
    </w:p>
    <w:p>
      <w:pPr>
        <w:pBdr>
          <w:bottom w:val="single" w:color="BFBFBF" w:sz="4" w:space="1"/>
        </w:pBdr>
        <w:spacing w:after="200" w:before="200"/>
      </w:pPr>
    </w:p>
    <w:p>
      <w:pPr>
        <w:pStyle w:val="Heading2"/>
        <w:spacing w:after="120" w:before="320"/>
      </w:pPr>
      <w:r>
        <w:rPr>
          <w:b/>
          <w:bCs/>
          <w:color w:val="2E74B5"/>
          <w:sz w:val="26"/>
          <w:szCs w:val="26"/>
        </w:rPr>
        <w:t xml:space="preserve">V15.2.5 — Isolation Applied Around Risky Components / Dangerous Functionality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Implementation Matches Documented Policy</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additional protections, such as sandboxing, isolation, or containerization, are applied around code that uses 'risky components' or 'dangerous functionality' as identified in the architecture documentation.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every item flagged as a "risky component" or "dangerous functionality" in the documentation from V15.1.4/V15.1.5 actually has a real technical protection wrapped around it — like sandboxing, isolation, or containerization — not just a note in a document acknowledging the risk exists.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directly depends on the documented risky-components/dangerous-functionality list from V15.1.4/V15.1.5 existing. Confirming isolation is "applied around" each documented item means checking, item by item, whether a real technical control actually exists for it — a reading and cross-checking task.</w:t>
      </w:r>
    </w:p>
    <w:p>
      <w:pPr>
        <w:spacing w:after="60" w:before="160"/>
      </w:pPr>
      <w:r>
        <w:rPr>
          <w:b/>
          <w:bCs/>
          <w:color w:val="1F3864"/>
          <w:sz w:val="21"/>
          <w:szCs w:val="21"/>
        </w:rPr>
        <w:t xml:space="preserve">Manual Verification Steps</w:t>
      </w:r>
    </w:p>
    <w:p>
      <w:pPr>
        <w:pStyle w:val="ListParagraph"/>
        <w:numPr>
          <w:ilvl w:val="0"/>
          <w:numId w:val="97"/>
        </w:numPr>
        <w:spacing w:after="80"/>
      </w:pPr>
      <w:r>
        <w:rPr>
          <w:sz w:val="21"/>
          <w:szCs w:val="21"/>
        </w:rPr>
        <w:t xml:space="preserve">Pull the risky-components list (V15.1.4) and the dangerous-functionality list (V15.1.5) (or flag this control as blocked if either of those failed because no documentation exists).</w:t>
      </w:r>
    </w:p>
    <w:p>
      <w:pPr>
        <w:pStyle w:val="ListParagraph"/>
        <w:numPr>
          <w:ilvl w:val="0"/>
          <w:numId w:val="97"/>
        </w:numPr>
        <w:spacing w:after="80"/>
      </w:pPr>
      <w:r>
        <w:rPr>
          <w:sz w:val="21"/>
          <w:szCs w:val="21"/>
        </w:rPr>
        <w:t xml:space="preserve">For each item on both lists, confirm an actual isolation mechanism exists around it in the code — for example, subprocess sandboxing, containerization, or a restricted execution context — not just a documentation entry acknowledging the risk.</w:t>
      </w:r>
    </w:p>
    <w:p>
      <w:pPr>
        <w:pStyle w:val="ListParagraph"/>
        <w:numPr>
          <w:ilvl w:val="0"/>
          <w:numId w:val="97"/>
        </w:numPr>
        <w:spacing w:after="80"/>
      </w:pPr>
      <w:r>
        <w:rPr>
          <w:sz w:val="21"/>
          <w:szCs w:val="21"/>
        </w:rPr>
        <w:t xml:space="preserve">Write down your result: PASS if every documented risky component and dangerous-functionality item has a genuine technical isolation control applied. FAIL if any documented item has no corresponding technical protection — it's just noted as a risk with nothing done about it.</w:t>
      </w:r>
    </w:p>
    <w:p>
      <w:pPr>
        <w:pBdr>
          <w:bottom w:val="single" w:color="BFBFBF" w:sz="4" w:space="1"/>
        </w:pBdr>
        <w:spacing w:after="200" w:before="200"/>
      </w:pPr>
    </w:p>
    <w:p>
      <w:pPr>
        <w:pStyle w:val="Heading2"/>
        <w:spacing w:after="120" w:before="320"/>
      </w:pPr>
      <w:r>
        <w:rPr>
          <w:b/>
          <w:bCs/>
          <w:color w:val="2E74B5"/>
          <w:sz w:val="26"/>
          <w:szCs w:val="26"/>
        </w:rPr>
        <w:t xml:space="preserve">V15.4.1 — Thread-Safe Access to Shared Objects/Variables</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shared objects and variables accessed concurrently by multiple threads are accessed using thread-safe types or explicit synchronization mechanisms.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whenever multiple threads (or async tasks) access the same shared piece of data at the same time, that access is done safely — using thread-safe data types, or explicit locks/synchronization — so two threads can't corrupt the data by writing to it at the same moment.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Whole-program data-race detection is a genuinely hard problem, even for languages with dedicated race-detector tooling — Python and JavaScript have weaker equivalents of those tools, and races involving async code (like Python's asyncio or Node's event loop) are a particularly hard-to-statically-detect class of bug.</w:t>
      </w:r>
    </w:p>
    <w:p>
      <w:pPr>
        <w:spacing w:after="60" w:before="160"/>
      </w:pPr>
      <w:r>
        <w:rPr>
          <w:b/>
          <w:bCs/>
          <w:color w:val="1F3864"/>
          <w:sz w:val="21"/>
          <w:szCs w:val="21"/>
        </w:rPr>
        <w:t xml:space="preserve">Manual Verification Steps</w:t>
      </w:r>
    </w:p>
    <w:p>
      <w:pPr>
        <w:pStyle w:val="ListParagraph"/>
        <w:numPr>
          <w:ilvl w:val="0"/>
          <w:numId w:val="98"/>
        </w:numPr>
        <w:spacing w:after="80"/>
      </w:pPr>
      <w:r>
        <w:rPr>
          <w:sz w:val="21"/>
          <w:szCs w:val="21"/>
        </w:rPr>
        <w:t xml:space="preserve">Identify state that's genuinely shared across multiple threads or async tasks — module-level mutable variables, shared caches, or in-memory counters that more than one thread/task can touch.</w:t>
      </w:r>
    </w:p>
    <w:p>
      <w:pPr>
        <w:pStyle w:val="ListParagraph"/>
        <w:numPr>
          <w:ilvl w:val="0"/>
          <w:numId w:val="98"/>
        </w:numPr>
        <w:spacing w:after="80"/>
      </w:pPr>
      <w:r>
        <w:rPr>
          <w:sz w:val="21"/>
          <w:szCs w:val="21"/>
        </w:rPr>
        <w:t xml:space="preserve">For each one, confirm it's protected by a thread-safe type, an explicit lock, or some other synchronization mechanism — or, alternatively, confirm it's actually confined to a single thread/task by design (so concurrent access genuinely can't happen).</w:t>
      </w:r>
    </w:p>
    <w:p>
      <w:pPr>
        <w:pStyle w:val="ListParagraph"/>
        <w:numPr>
          <w:ilvl w:val="0"/>
          <w:numId w:val="98"/>
        </w:numPr>
        <w:spacing w:after="80"/>
      </w:pPr>
      <w:r>
        <w:rPr>
          <w:sz w:val="21"/>
          <w:szCs w:val="21"/>
        </w:rPr>
        <w:t xml:space="preserve">If the language/runtime has an actual race-detector tool available (like a Python or JS equivalent of ThreadSanitizer), consider running it as a supplement to your manual review — it won't catch everything, but it can surface issues you might miss by reading alone.</w:t>
      </w:r>
    </w:p>
    <w:p>
      <w:pPr>
        <w:pStyle w:val="ListParagraph"/>
        <w:numPr>
          <w:ilvl w:val="0"/>
          <w:numId w:val="98"/>
        </w:numPr>
        <w:spacing w:after="80"/>
      </w:pPr>
      <w:r>
        <w:rPr>
          <w:sz w:val="21"/>
          <w:szCs w:val="21"/>
        </w:rPr>
        <w:t xml:space="preserve">Write down your result: PASS if every genuinely shared piece of state is either properly synchronized or provably confined to a single thread/task. FAIL if you find shared state accessed by multiple threads/tasks with no synchronization and no design guarantee of single-thread confinement.</w:t>
      </w:r>
    </w:p>
    <w:p>
      <w:pPr>
        <w:pBdr>
          <w:bottom w:val="single" w:color="BFBFBF" w:sz="4" w:space="1"/>
        </w:pBdr>
        <w:spacing w:after="200" w:before="200"/>
      </w:pPr>
    </w:p>
    <w:p>
      <w:pPr>
        <w:pStyle w:val="Heading2"/>
        <w:spacing w:after="120" w:before="320"/>
      </w:pPr>
      <w:r>
        <w:rPr>
          <w:b/>
          <w:bCs/>
          <w:color w:val="2E74B5"/>
          <w:sz w:val="26"/>
          <w:szCs w:val="26"/>
        </w:rPr>
        <w:t xml:space="preserve">V15.4.3 — Consistent, Resource-Owned Locking Discipline</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locks are used consistently wherever a shared resource is accessed, and that locking logic remains within the code that owns the resource rather than being scattered across unrelated callers.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two things: that locking is applied consistently at EVERY point a shared resource is accessed (not just some of them), and that the actual lock-acquiring/releasing code lives inside the resource's own module — rather than being copy-pasted or duplicated in every different piece of code that happens to use that resource.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locks are used consistently everywhere a resource is accessed — and that the locking logic stays with the resource's owning code rather than scattered across callers — requires surveying the whole codebase's discipline around that resource, not just checking one call site.</w:t>
      </w:r>
    </w:p>
    <w:p>
      <w:pPr>
        <w:spacing w:after="60" w:before="160"/>
      </w:pPr>
      <w:r>
        <w:rPr>
          <w:b/>
          <w:bCs/>
          <w:color w:val="1F3864"/>
          <w:sz w:val="21"/>
          <w:szCs w:val="21"/>
        </w:rPr>
        <w:t xml:space="preserve">Manual Verification Steps</w:t>
      </w:r>
    </w:p>
    <w:p>
      <w:pPr>
        <w:pStyle w:val="ListParagraph"/>
        <w:numPr>
          <w:ilvl w:val="0"/>
          <w:numId w:val="99"/>
        </w:numPr>
        <w:spacing w:after="80"/>
      </w:pPr>
      <w:r>
        <w:rPr>
          <w:sz w:val="21"/>
          <w:szCs w:val="21"/>
        </w:rPr>
        <w:t xml:space="preserve">Find every access point to each shared resource in the codebase (every place in the code that reads or writes it).</w:t>
      </w:r>
    </w:p>
    <w:p>
      <w:pPr>
        <w:pStyle w:val="ListParagraph"/>
        <w:numPr>
          <w:ilvl w:val="0"/>
          <w:numId w:val="99"/>
        </w:numPr>
        <w:spacing w:after="80"/>
      </w:pPr>
      <w:r>
        <w:rPr>
          <w:sz w:val="21"/>
          <w:szCs w:val="21"/>
        </w:rPr>
        <w:t xml:space="preserve">Confirm locking is applied UNIFORMLY across ALL of those access points — a resource that's properly locked at 4 out of 5 access points is still genuinely racy at that 5th point.</w:t>
      </w:r>
    </w:p>
    <w:p>
      <w:pPr>
        <w:pStyle w:val="ListParagraph"/>
        <w:numPr>
          <w:ilvl w:val="0"/>
          <w:numId w:val="99"/>
        </w:numPr>
        <w:spacing w:after="80"/>
      </w:pPr>
      <w:r>
        <w:rPr>
          <w:sz w:val="21"/>
          <w:szCs w:val="21"/>
        </w:rPr>
        <w:t xml:space="preserve">Confirm the actual lock acquisition and release logic lives inside the resource's own module or class — not duplicated ad hoc in every different caller that happens to use the resource.</w:t>
      </w:r>
    </w:p>
    <w:p>
      <w:pPr>
        <w:pStyle w:val="ListParagraph"/>
        <w:numPr>
          <w:ilvl w:val="0"/>
          <w:numId w:val="99"/>
        </w:numPr>
        <w:spacing w:after="80"/>
      </w:pPr>
      <w:r>
        <w:rPr>
          <w:sz w:val="21"/>
          <w:szCs w:val="21"/>
        </w:rPr>
        <w:t xml:space="preserve">Write down your result: PASS if every access point to every shared resource is consistently locked, and the locking logic lives with the resource itself. FAIL if any access point is missing the lock, or if locking logic is scattered and duplicated across multiple unrelated callers.</w:t>
      </w:r>
    </w:p>
    <w:p>
      <w:pPr>
        <w:pBdr>
          <w:bottom w:val="single" w:color="BFBFBF" w:sz="4" w:space="1"/>
        </w:pBdr>
        <w:spacing w:after="200" w:before="200"/>
      </w:pPr>
    </w:p>
    <w:p>
      <w:pPr>
        <w:pStyle w:val="Heading2"/>
        <w:spacing w:after="120" w:before="320"/>
      </w:pPr>
      <w:r>
        <w:rPr>
          <w:b/>
          <w:bCs/>
          <w:color w:val="2E74B5"/>
          <w:sz w:val="26"/>
          <w:szCs w:val="26"/>
        </w:rPr>
        <w:t xml:space="preserve">V15.4.4 — Resource Allocation Prevents Thread Starvation Under Load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resource allocation policies (such as fair scheduling and bounded thread pools) prevent thread starvation under load.</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under heavy or mixed load, the app's thread/worker pools are managed fairly enough that slow requests don't end up starving fast ones indefinitely — through bounded pool sizes and fair scheduling.</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Whether fair scheduling and bounded thread pools actually prevent starvation under real load is a runtime and infrastructure-configuration property, confirmed by load testing, not by reading code. There is one narrow slice of this that IS a plain, detectable code-shape fact, though: whether a thread/worker/process pool was created with an explicit size bound at all. There is a partial automatic detector for that specific piece: an automated check fails the control the moment it finds a pool created with no explicit size bound. A bounded pool is necessary but not sufficient, though — actual fair scheduling and real behavior under mixed load still need a human load test, so a clean/passing automated result never closes the control on its own.</w:t>
      </w:r>
    </w:p>
    <w:p>
      <w:pPr>
        <w:spacing w:after="60" w:before="160"/>
      </w:pPr>
      <w:r>
        <w:rPr>
          <w:b/>
          <w:bCs/>
          <w:color w:val="1F3864"/>
          <w:sz w:val="21"/>
          <w:szCs w:val="21"/>
        </w:rPr>
        <w:t xml:space="preserve">Manual Verification Steps</w:t>
      </w:r>
    </w:p>
    <w:p>
      <w:pPr>
        <w:pStyle w:val="ListParagraph"/>
        <w:numPr>
          <w:ilvl w:val="0"/>
          <w:numId w:val="100"/>
        </w:numPr>
        <w:spacing w:after="80"/>
      </w:pPr>
      <w:r>
        <w:rPr>
          <w:sz w:val="21"/>
          <w:szCs w:val="21"/>
        </w:rPr>
        <w:t xml:space="preserve">Check whether this scan already produced a V15.4.4 capability finding with a "fail" result.</w:t>
      </w:r>
    </w:p>
    <w:p>
      <w:pPr>
        <w:pStyle w:val="ListParagraph"/>
        <w:numPr>
          <w:ilvl w:val="0"/>
          <w:numId w:val="100"/>
        </w:numPr>
        <w:spacing w:after="80"/>
      </w:pPr>
      <w:r>
        <w:rPr>
          <w:sz w:val="21"/>
          <w:szCs w:val="21"/>
        </w:rPr>
        <w:t xml:space="preserve">If present, this control automatically FAILS — the automated check found a thread/worker/process pool with no explicit size bound. Fix it before attesting.</w:t>
      </w:r>
    </w:p>
    <w:p>
      <w:pPr>
        <w:pStyle w:val="ListParagraph"/>
        <w:numPr>
          <w:ilvl w:val="0"/>
          <w:numId w:val="100"/>
        </w:numPr>
        <w:spacing w:after="80"/>
      </w:pPr>
      <w:r>
        <w:rPr>
          <w:sz w:val="21"/>
          <w:szCs w:val="21"/>
        </w:rPr>
        <w:t xml:space="preserve">If not present, that only confirms pools are bounded — it does NOT mean PASS, since actual fair scheduling still needs to be verified. Continue with the manual steps below.</w:t>
      </w:r>
    </w:p>
    <w:p>
      <w:pPr>
        <w:pStyle w:val="ListParagraph"/>
        <w:numPr>
          <w:ilvl w:val="0"/>
          <w:numId w:val="100"/>
        </w:numPr>
        <w:spacing w:after="80"/>
      </w:pPr>
      <w:r>
        <w:rPr>
          <w:sz w:val="21"/>
          <w:szCs w:val="21"/>
        </w:rPr>
        <w:t xml:space="preserve">Confirm thread/worker pools are explicitly bounded in size (an unbounded pool just defers the starvation problem down to the operating system's own resource limits, which isn't the same as actually preventing it).</w:t>
      </w:r>
    </w:p>
    <w:p>
      <w:pPr>
        <w:pStyle w:val="ListParagraph"/>
        <w:numPr>
          <w:ilvl w:val="0"/>
          <w:numId w:val="100"/>
        </w:numPr>
        <w:spacing w:after="80"/>
      </w:pPr>
      <w:r>
        <w:rPr>
          <w:sz w:val="21"/>
          <w:szCs w:val="21"/>
        </w:rPr>
        <w:t xml:space="preserve">Load-test the app with a realistic mix of fast and slow requests hitting it at the same time, and confirm the slow requests don't end up starving the fast ones indefinitely (i.e., fast requests still complete in a reasonable time even while slow ones are running).</w:t>
      </w:r>
    </w:p>
    <w:p>
      <w:pPr>
        <w:pStyle w:val="ListParagraph"/>
        <w:numPr>
          <w:ilvl w:val="0"/>
          <w:numId w:val="100"/>
        </w:numPr>
        <w:spacing w:after="80"/>
      </w:pPr>
      <w:r>
        <w:rPr>
          <w:sz w:val="21"/>
          <w:szCs w:val="21"/>
        </w:rPr>
        <w:t xml:space="preserve">Write down your result: PASS if pools are explicitly bounded AND your load test shows fast requests aren't starved by slow ones. FAIL if any pool is unbounded, or if your load test shows fast requests getting starved under mixed load.</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V16 — Security Logging and Error Handling</w:t>
      </w:r>
    </w:p>
    <w:p>
      <w:pPr>
        <w:pStyle w:val="Heading2"/>
        <w:spacing w:after="120" w:before="320"/>
      </w:pPr>
      <w:r>
        <w:rPr>
          <w:b/>
          <w:bCs/>
          <w:color w:val="2E74B5"/>
          <w:sz w:val="26"/>
          <w:szCs w:val="26"/>
        </w:rPr>
        <w:t xml:space="preserve">V16.1.1 — Inventory of What Is Logged and Why</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Documentation Existence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application documentation maintains an inventory of what is logged and why.</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there's a written-down inventory listing what the app actually logs, and the reasoning behind logging each thing — not just a code comment here and there, but an actual maintained document.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documentation-completeness question — a scanner can find actual log statements in the code, but it can't judge whether there's a maintained, organized inventory explaining WHY each one exists.</w:t>
      </w:r>
    </w:p>
    <w:p>
      <w:pPr>
        <w:spacing w:after="60" w:before="160"/>
      </w:pPr>
      <w:r>
        <w:rPr>
          <w:b/>
          <w:bCs/>
          <w:color w:val="1F3864"/>
          <w:sz w:val="21"/>
          <w:szCs w:val="21"/>
        </w:rPr>
        <w:t xml:space="preserve">Manual Verification Steps</w:t>
      </w:r>
    </w:p>
    <w:p>
      <w:pPr>
        <w:pStyle w:val="ListParagraph"/>
        <w:numPr>
          <w:ilvl w:val="0"/>
          <w:numId w:val="101"/>
        </w:numPr>
        <w:spacing w:after="80"/>
      </w:pPr>
      <w:r>
        <w:rPr>
          <w:sz w:val="21"/>
          <w:szCs w:val="21"/>
        </w:rPr>
        <w:t xml:space="preserve">Find the document that's supposed to inventory what the app logs and the reasoning for each item.</w:t>
      </w:r>
    </w:p>
    <w:p>
      <w:pPr>
        <w:pStyle w:val="ListParagraph"/>
        <w:numPr>
          <w:ilvl w:val="0"/>
          <w:numId w:val="101"/>
        </w:numPr>
        <w:spacing w:after="80"/>
      </w:pPr>
      <w:r>
        <w:rPr>
          <w:sz w:val="21"/>
          <w:szCs w:val="21"/>
        </w:rPr>
        <w:t xml:space="preserve">Search the codebase for actual log statements, and cross-check them against the documented inventory — confirm the inventory is complete, and flag anything that's actually being logged in the code but isn't explained in the document.</w:t>
      </w:r>
    </w:p>
    <w:p>
      <w:pPr>
        <w:pStyle w:val="ListParagraph"/>
        <w:numPr>
          <w:ilvl w:val="0"/>
          <w:numId w:val="101"/>
        </w:numPr>
        <w:spacing w:after="80"/>
      </w:pPr>
      <w:r>
        <w:rPr>
          <w:sz w:val="21"/>
          <w:szCs w:val="21"/>
        </w:rPr>
        <w:t xml:space="preserve">Write down your result: PASS if the documented inventory exists and genuinely covers what's actually being logged, with reasoning for each. FAIL if no such inventory exists, or if it's missing things that are actually logged in the code.</w:t>
      </w:r>
    </w:p>
    <w:p>
      <w:pPr>
        <w:pBdr>
          <w:bottom w:val="single" w:color="BFBFBF" w:sz="4" w:space="1"/>
        </w:pBdr>
        <w:spacing w:after="200" w:before="200"/>
      </w:pPr>
    </w:p>
    <w:p>
      <w:pPr>
        <w:pStyle w:val="Heading2"/>
        <w:spacing w:after="120" w:before="320"/>
      </w:pPr>
      <w:r>
        <w:rPr>
          <w:b/>
          <w:bCs/>
          <w:color w:val="2E74B5"/>
          <w:sz w:val="26"/>
          <w:szCs w:val="26"/>
        </w:rPr>
        <w:t xml:space="preserve">V16.2.1 — Log Entries Include Full Required Metadata</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each log entry includes the full set of required metadata (timestamp, source, event type, outcome, actor). Requires semantic per-call field checking beyond a single static pattern.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every security-relevant log entry actually includes all five required pieces of metadata: a timestamp, the source, the event type, the outcome, and the actor (who/what triggered the event).</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this requires reviewing actual log call sites for completeness — a scanner can't just match one regex pattern and be confident every log entry has all five fields, since this requires understanding the semantic content of each individual log call.</w:t>
      </w:r>
    </w:p>
    <w:p>
      <w:pPr>
        <w:spacing w:after="60" w:before="160"/>
      </w:pPr>
      <w:r>
        <w:rPr>
          <w:b/>
          <w:bCs/>
          <w:color w:val="1F3864"/>
          <w:sz w:val="21"/>
          <w:szCs w:val="21"/>
        </w:rPr>
        <w:t xml:space="preserve">Manual Verification Steps</w:t>
      </w:r>
    </w:p>
    <w:p>
      <w:pPr>
        <w:pStyle w:val="ListParagraph"/>
        <w:numPr>
          <w:ilvl w:val="0"/>
          <w:numId w:val="102"/>
        </w:numPr>
        <w:spacing w:after="80"/>
      </w:pPr>
      <w:r>
        <w:rPr>
          <w:sz w:val="21"/>
          <w:szCs w:val="21"/>
        </w:rPr>
        <w:t xml:space="preserve">Sample actual log output for security-relevant events — for example, login attempts, permission changes, and data access events.</w:t>
      </w:r>
    </w:p>
    <w:p>
      <w:pPr>
        <w:pStyle w:val="ListParagraph"/>
        <w:numPr>
          <w:ilvl w:val="0"/>
          <w:numId w:val="102"/>
        </w:numPr>
        <w:spacing w:after="80"/>
      </w:pPr>
      <w:r>
        <w:rPr>
          <w:sz w:val="21"/>
          <w:szCs w:val="21"/>
        </w:rPr>
        <w:t xml:space="preserve">For each sampled log entry, confirm it includes all five required fields: timestamp, source, event type, outcome, and actor.</w:t>
      </w:r>
    </w:p>
    <w:p>
      <w:pPr>
        <w:pStyle w:val="ListParagraph"/>
        <w:numPr>
          <w:ilvl w:val="0"/>
          <w:numId w:val="102"/>
        </w:numPr>
        <w:spacing w:after="80"/>
      </w:pPr>
      <w:r>
        <w:rPr>
          <w:sz w:val="21"/>
          <w:szCs w:val="21"/>
        </w:rPr>
        <w:t xml:space="preserve">Pay particular attention to actor and outcome — these are the two fields most commonly left out, so flag any entry missing either of them.</w:t>
      </w:r>
    </w:p>
    <w:p>
      <w:pPr>
        <w:pStyle w:val="ListParagraph"/>
        <w:numPr>
          <w:ilvl w:val="0"/>
          <w:numId w:val="102"/>
        </w:numPr>
        <w:spacing w:after="80"/>
      </w:pPr>
      <w:r>
        <w:rPr>
          <w:sz w:val="21"/>
          <w:szCs w:val="21"/>
        </w:rPr>
        <w:t xml:space="preserve">Write down your result: PASS if every sampled security-relevant log entry includes all five required fields. FAIL if any sampled entry is missing one or more of the required fields.</w:t>
      </w:r>
    </w:p>
    <w:p>
      <w:pPr>
        <w:pBdr>
          <w:bottom w:val="single" w:color="BFBFBF" w:sz="4" w:space="1"/>
        </w:pBdr>
        <w:spacing w:after="200" w:before="200"/>
      </w:pPr>
    </w:p>
    <w:p>
      <w:pPr>
        <w:pStyle w:val="Heading2"/>
        <w:spacing w:after="120" w:before="320"/>
      </w:pPr>
      <w:r>
        <w:rPr>
          <w:b/>
          <w:bCs/>
          <w:color w:val="2E74B5"/>
          <w:sz w:val="26"/>
          <w:szCs w:val="26"/>
        </w:rPr>
        <w:t xml:space="preserve">V16.3.3 — Security-Bypass Attempts Specifically Logged</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security-bypass attempts are specifically logged. What constitutes a 'bypass attempt' is semantic and too broad for a single static pattern.</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when someone attempts to bypass a security control — like an authentication bypass attempt, a spike in authorization denials, or repeated input-validation rejections — that attempt gets logged specifically and with enough detail to investigate, rather than getting lost in generic error logs.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What actually counts as a "bypass attempt" is semantic and open-ended — similar to the injection-context catch-all problem seen elsewhere in this catalog, it's about recognizing an evolving, open-ended set of attack signatures worth logging specifically, not a single pattern a scanner could check for.</w:t>
      </w:r>
    </w:p>
    <w:p>
      <w:pPr>
        <w:spacing w:after="60" w:before="160"/>
      </w:pPr>
      <w:r>
        <w:rPr>
          <w:b/>
          <w:bCs/>
          <w:color w:val="1F3864"/>
          <w:sz w:val="21"/>
          <w:szCs w:val="21"/>
        </w:rPr>
        <w:t xml:space="preserve">Manual Verification Steps</w:t>
      </w:r>
    </w:p>
    <w:p>
      <w:pPr>
        <w:pStyle w:val="ListParagraph"/>
        <w:numPr>
          <w:ilvl w:val="0"/>
          <w:numId w:val="103"/>
        </w:numPr>
        <w:spacing w:after="80"/>
      </w:pPr>
      <w:r>
        <w:rPr>
          <w:sz w:val="21"/>
          <w:szCs w:val="21"/>
        </w:rPr>
        <w:t xml:space="preserve">List the security-bypass patterns that are actually relevant to this app — for example, authentication bypass attempts, spikes in authorization denials, spikes in input-validation rejections, and rate-limit triggers.</w:t>
      </w:r>
    </w:p>
    <w:p>
      <w:pPr>
        <w:pStyle w:val="ListParagraph"/>
        <w:numPr>
          <w:ilvl w:val="0"/>
          <w:numId w:val="103"/>
        </w:numPr>
        <w:spacing w:after="80"/>
      </w:pPr>
      <w:r>
        <w:rPr>
          <w:sz w:val="21"/>
          <w:szCs w:val="21"/>
        </w:rPr>
        <w:t xml:space="preserve">For each one, confirm it's specifically and clearly logged with enough detail that someone could actually investigate it later — not just folded anonymously into generic, catch-all error logging where it would be hard to find or distinguish from ordinary errors.</w:t>
      </w:r>
    </w:p>
    <w:p>
      <w:pPr>
        <w:pStyle w:val="ListParagraph"/>
        <w:numPr>
          <w:ilvl w:val="0"/>
          <w:numId w:val="103"/>
        </w:numPr>
        <w:spacing w:after="80"/>
      </w:pPr>
      <w:r>
        <w:rPr>
          <w:sz w:val="21"/>
          <w:szCs w:val="21"/>
        </w:rPr>
        <w:t xml:space="preserve">Write down your result: PASS if every relevant bypass-attempt pattern for this app is specifically and clearly logged. FAIL if any relevant bypass pattern isn't logged at all, or is only captured as generic, undifferentiated error output.</w:t>
      </w:r>
    </w:p>
    <w:p>
      <w:pPr>
        <w:pBdr>
          <w:bottom w:val="single" w:color="BFBFBF" w:sz="4" w:space="1"/>
        </w:pBdr>
        <w:spacing w:after="200" w:before="200"/>
      </w:pPr>
    </w:p>
    <w:p>
      <w:pPr>
        <w:pStyle w:val="Heading2"/>
        <w:spacing w:after="120" w:before="320"/>
      </w:pPr>
      <w:r>
        <w:rPr>
          <w:b/>
          <w:bCs/>
          <w:color w:val="2E74B5"/>
          <w:sz w:val="26"/>
          <w:szCs w:val="26"/>
        </w:rPr>
        <w:t xml:space="preserve">V16.5.2 — Graceful Degradation When External Dependencies Fail</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Proving a Property Across the Whole System, Not One File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application degrades gracefully when an external dependency fails, per a resilience/architecture review.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if a critical external dependency (like a payment processor, an authentication provider, or the database) fails or becomes slow, the app handles that gracefully — a clear error, a fallback, or a circuit breaker — rather than cascading into a full outage or crashing unhandled.</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Graceful degradation is a resilience and architecture property that spans the whole call chain around a dependency — it can't be confirmed by looking at one try/except block in isolation, since the failure needs to be traced through everything that depends on it.</w:t>
      </w:r>
    </w:p>
    <w:p>
      <w:pPr>
        <w:spacing w:after="60" w:before="160"/>
      </w:pPr>
      <w:r>
        <w:rPr>
          <w:b/>
          <w:bCs/>
          <w:color w:val="1F3864"/>
          <w:sz w:val="21"/>
          <w:szCs w:val="21"/>
        </w:rPr>
        <w:t xml:space="preserve">Manual Verification Steps</w:t>
      </w:r>
    </w:p>
    <w:p>
      <w:pPr>
        <w:pStyle w:val="ListParagraph"/>
        <w:numPr>
          <w:ilvl w:val="0"/>
          <w:numId w:val="104"/>
        </w:numPr>
        <w:spacing w:after="80"/>
      </w:pPr>
      <w:r>
        <w:rPr>
          <w:sz w:val="21"/>
          <w:szCs w:val="21"/>
        </w:rPr>
        <w:t xml:space="preserve">Identify the app's critical external dependencies — for example, the payment processor, the authentication provider, and the database.</w:t>
      </w:r>
    </w:p>
    <w:p>
      <w:pPr>
        <w:pStyle w:val="ListParagraph"/>
        <w:numPr>
          <w:ilvl w:val="0"/>
          <w:numId w:val="104"/>
        </w:numPr>
        <w:spacing w:after="80"/>
      </w:pPr>
      <w:r>
        <w:rPr>
          <w:sz w:val="21"/>
          <w:szCs w:val="21"/>
        </w:rPr>
        <w:t xml:space="preserve">For each one, simulate it failing or timing out (in a test environment) and observe how the app responds.</w:t>
      </w:r>
    </w:p>
    <w:p>
      <w:pPr>
        <w:pStyle w:val="ListParagraph"/>
        <w:numPr>
          <w:ilvl w:val="0"/>
          <w:numId w:val="104"/>
        </w:numPr>
        <w:spacing w:after="80"/>
      </w:pPr>
      <w:r>
        <w:rPr>
          <w:sz w:val="21"/>
          <w:szCs w:val="21"/>
        </w:rPr>
        <w:t xml:space="preserve">Confirm the app degrades gracefully in each case — showing a clear error message, falling back to some alternative behavior, or using a circuit breaker to stop hammering the failed dependency — rather than cascading into a full outage or crashing with an unhandled error.</w:t>
      </w:r>
    </w:p>
    <w:p>
      <w:pPr>
        <w:pStyle w:val="ListParagraph"/>
        <w:numPr>
          <w:ilvl w:val="0"/>
          <w:numId w:val="104"/>
        </w:numPr>
        <w:spacing w:after="80"/>
      </w:pPr>
      <w:r>
        <w:rPr>
          <w:sz w:val="21"/>
          <w:szCs w:val="21"/>
        </w:rPr>
        <w:t xml:space="preserve">Write down your result: PASS if the app degrades gracefully for every critical dependency you tested. FAIL if any dependency failure causes a cascading outage or an unhandled crash.</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V17 — WebRTC</w:t>
      </w:r>
    </w:p>
    <w:p>
      <w:pPr>
        <w:pStyle w:val="Heading2"/>
        <w:spacing w:after="120" w:before="320"/>
      </w:pPr>
      <w:r>
        <w:rPr>
          <w:b/>
          <w:bCs/>
          <w:color w:val="2E74B5"/>
          <w:sz w:val="26"/>
          <w:szCs w:val="26"/>
        </w:rPr>
        <w:t xml:space="preserve">V17.2.1 — Sound DTLS Certificate Key Management</w:t>
      </w:r>
    </w:p>
    <w:p>
      <w:pPr>
        <w:spacing w:after="100" w:before="40"/>
      </w:pPr>
      <w:r>
        <w:rPr>
          <w:b/>
          <w:bCs/>
          <w:color w:val="44546A"/>
          <w:sz w:val="16"/>
          <w:szCs w:val="16"/>
          <w:shd w:fill="E7E9F0" w:val="clear"/>
        </w:rPr>
        <w:t xml:space="preserve">  FULLY MANUAL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Infrastructure/Deployment Visibility Beyond the Repo</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DTLS certificate key management is sound, per a crypto-ops review.</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DTLS certificates used to encrypt WebRTC media are generated with strong parameters, rotated on a defined schedule, and that their private keys are stored securely — not that the app's code merely references a certificate somewhere.</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DTLS certificate key management is a crypto-operations and PKI concern spanning how certificates are generated, stored, and rotated across the media infrastructure — this lives outside the application's source code entirely.</w:t>
      </w:r>
    </w:p>
    <w:p>
      <w:pPr>
        <w:spacing w:after="60" w:before="160"/>
      </w:pPr>
      <w:r>
        <w:rPr>
          <w:b/>
          <w:bCs/>
          <w:color w:val="1F3864"/>
          <w:sz w:val="21"/>
          <w:szCs w:val="21"/>
        </w:rPr>
        <w:t xml:space="preserve">Manual Verification Steps</w:t>
      </w:r>
    </w:p>
    <w:p>
      <w:pPr>
        <w:pStyle w:val="ListParagraph"/>
        <w:numPr>
          <w:ilvl w:val="0"/>
          <w:numId w:val="105"/>
        </w:numPr>
        <w:spacing w:after="80"/>
      </w:pPr>
      <w:r>
        <w:rPr>
          <w:sz w:val="21"/>
          <w:szCs w:val="21"/>
        </w:rPr>
        <w:t xml:space="preserve">Confirm the DTLS certificates used for media encryption are generated with strong cryptographic parameters (adequate key size, modern algorithm) and are actually rotated on a defined schedule, not left in place indefinitely.</w:t>
      </w:r>
    </w:p>
    <w:p>
      <w:pPr>
        <w:pStyle w:val="ListParagraph"/>
        <w:numPr>
          <w:ilvl w:val="0"/>
          <w:numId w:val="105"/>
        </w:numPr>
        <w:spacing w:after="80"/>
      </w:pPr>
      <w:r>
        <w:rPr>
          <w:sz w:val="21"/>
          <w:szCs w:val="21"/>
        </w:rPr>
        <w:t xml:space="preserve">Confirm the private keys for these certificates are stored with appropriate protection — for example, not sitting world-readable on the media server's filesystem where any process or user on the box could read them.</w:t>
      </w:r>
    </w:p>
    <w:p>
      <w:pPr>
        <w:pStyle w:val="ListParagraph"/>
        <w:numPr>
          <w:ilvl w:val="0"/>
          <w:numId w:val="105"/>
        </w:numPr>
        <w:spacing w:after="80"/>
      </w:pPr>
      <w:r>
        <w:rPr>
          <w:sz w:val="21"/>
          <w:szCs w:val="21"/>
        </w:rPr>
        <w:t xml:space="preserve">Write down your result: PASS if DTLS certificates are generated with strong parameters, rotated on schedule, and private keys are properly protected. FAIL if certificates use weak parameters, are never rotated, or private keys are inadequately protected.</w:t>
      </w:r>
    </w:p>
    <w:p>
      <w:pPr>
        <w:pBdr>
          <w:bottom w:val="single" w:color="BFBFBF" w:sz="4" w:space="1"/>
        </w:pBdr>
        <w:spacing w:after="200" w:before="200"/>
      </w:pPr>
    </w:p>
    <w:p>
      <w:pPr>
        <w:pStyle w:val="Heading2"/>
        <w:spacing w:after="120" w:before="320"/>
      </w:pPr>
      <w:r>
        <w:rPr>
          <w:b/>
          <w:bCs/>
          <w:color w:val="2E74B5"/>
          <w:sz w:val="26"/>
          <w:szCs w:val="26"/>
        </w:rPr>
        <w:t xml:space="preserve">V17.2.3 — SRTP Authentication Actually Enforced at Runtime</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Live Cross-Request Runtime State</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SRTP authentication is actually enforced at runtime by the media server.</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running media server genuinely rejects media packets with an invalid or missing SRTP authentication tag — not just that the code somewhere calls an API that's supposed to enable SRTP authentication.</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"Actually enforced at runtime" is the key phrase here — code can call an SRTP-auth-enabling API without the running media server actually applying that protection in practice, so confirming real enforcement requires observing live server behavior. There is a real built-in probe for this: it negotiates two real DTLS/SRTP connections (an "attacker" and an "observer"), forges a media packet with a deliberately corrupted authentication tag, and checks whether the server relays it to the observer anyway. This test is only meaningful against a media server that actually relays media between different sessions (an SFU or mixer) — a baseline check first confirms an otherwise-valid forged packet gets relayed at all, so a non-relaying server correctly degrades to "not tested" instead of producing a misleading false pass.</w:t>
      </w:r>
    </w:p>
    <w:p>
      <w:pPr>
        <w:spacing w:after="60" w:before="160"/>
      </w:pPr>
      <w:r>
        <w:rPr>
          <w:b/>
          <w:bCs/>
          <w:color w:val="1F3864"/>
          <w:sz w:val="21"/>
          <w:szCs w:val="21"/>
        </w:rPr>
        <w:t xml:space="preserve">Manual Verification Steps</w:t>
      </w:r>
    </w:p>
    <w:p>
      <w:pPr>
        <w:pStyle w:val="ListParagraph"/>
        <w:numPr>
          <w:ilvl w:val="0"/>
          <w:numId w:val="106"/>
        </w:numPr>
        <w:spacing w:after="80"/>
      </w:pPr>
      <w:r>
        <w:rPr>
          <w:sz w:val="21"/>
          <w:szCs w:val="21"/>
        </w:rPr>
        <w:t xml:space="preserve">Check whether this scan already includes a dynamic SRTP-auth-probe result for V17.2.3 with a confirmed fail.</w:t>
      </w:r>
    </w:p>
    <w:p>
      <w:pPr>
        <w:pStyle w:val="ListParagraph"/>
        <w:numPr>
          <w:ilvl w:val="0"/>
          <w:numId w:val="106"/>
        </w:numPr>
        <w:spacing w:after="80"/>
      </w:pPr>
      <w:r>
        <w:rPr>
          <w:sz w:val="21"/>
          <w:szCs w:val="21"/>
        </w:rPr>
        <w:t xml:space="preserve">If present, this control automatically FAILS — a media packet with a corrupted authentication tag was relayed to another session, meaning SRTP authentication isn't actually being enforced.</w:t>
      </w:r>
    </w:p>
    <w:p>
      <w:pPr>
        <w:pStyle w:val="ListParagraph"/>
        <w:numPr>
          <w:ilvl w:val="0"/>
          <w:numId w:val="106"/>
        </w:numPr>
        <w:spacing w:after="80"/>
      </w:pPr>
      <w:r>
        <w:rPr>
          <w:sz w:val="21"/>
          <w:szCs w:val="21"/>
        </w:rPr>
        <w:t xml:space="preserve">If the result shows not_tested, that means this media server doesn't relay media between sessions (it's not an SFU/mixer), so this specific automated test doesn't meaningfully apply — proceed to the manual steps below regardless.</w:t>
      </w:r>
    </w:p>
    <w:p>
      <w:pPr>
        <w:pStyle w:val="ListParagraph"/>
        <w:numPr>
          <w:ilvl w:val="0"/>
          <w:numId w:val="106"/>
        </w:numPr>
        <w:spacing w:after="80"/>
      </w:pPr>
      <w:r>
        <w:rPr>
          <w:sz w:val="21"/>
          <w:szCs w:val="21"/>
        </w:rPr>
        <w:t xml:space="preserve">If not present or inconclusive, either script it yourself (if you can author a dynamic_srtp_auth_probes entry): set up an "attacker" connection and an "observer" connection, and check whether a forged packet with a corrupted auth tag gets relayed to the observer — or do the same test by hand: capture live media traffic and confirm SRTP authentication tags are genuinely present and verified (not just configured in the code), then attempt to inject an unauthenticated media packet and confirm the media server rejects it.</w:t>
      </w:r>
    </w:p>
    <w:p>
      <w:pPr>
        <w:pStyle w:val="ListParagraph"/>
        <w:numPr>
          <w:ilvl w:val="0"/>
          <w:numId w:val="106"/>
        </w:numPr>
        <w:spacing w:after="80"/>
      </w:pPr>
      <w:r>
        <w:rPr>
          <w:sz w:val="21"/>
          <w:szCs w:val="21"/>
        </w:rPr>
        <w:t xml:space="preserve">Write down your result: PASS if a corrupted/unauthenticated media packet is genuinely rejected and never relayed. FAIL if it gets relayed anyway, proving authentication isn't actually enforced at runtime.</w:t>
      </w:r>
    </w:p>
    <w:p>
      <w:pPr>
        <w:pBdr>
          <w:bottom w:val="single" w:color="BFBFBF" w:sz="4" w:space="1"/>
        </w:pBdr>
        <w:spacing w:after="200" w:before="200"/>
      </w:pPr>
    </w:p>
    <w:p>
      <w:pPr>
        <w:pStyle w:val="Heading2"/>
        <w:spacing w:after="120" w:before="320"/>
      </w:pPr>
      <w:r>
        <w:rPr>
          <w:b/>
          <w:bCs/>
          <w:color w:val="2E74B5"/>
          <w:sz w:val="26"/>
          <w:szCs w:val="26"/>
        </w:rPr>
        <w:t xml:space="preserve">V17.2.4 — Media Server Resilient to Malformed SRTP Packets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media server is resilient to malformed SRTP packets. Requires fuzz/dynamic testing, out of scope for static analysis or read-only probing.</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media server doesn't crash, hang, or otherwise break when it receives malformed, corrupted, or unexpected SRTP packet data — it should reject bad packets cleanly and keep functioning.</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Malformed-packet resilience can only be demonstrated by actually sending malformed packets and observing the result — it's fundamentally a dynamic testing property, out of reach for static code analysis alone. There is a real built-in probe for this: it negotiates a real DTLS/SRTP connection and sends a small built-in corpus of malformed raw datagrams at the media transport, checking after each one whether the connection stays healthy.</w:t>
      </w:r>
    </w:p>
    <w:p>
      <w:pPr>
        <w:spacing w:after="60" w:before="160"/>
      </w:pPr>
      <w:r>
        <w:rPr>
          <w:b/>
          <w:bCs/>
          <w:color w:val="1F3864"/>
          <w:sz w:val="21"/>
          <w:szCs w:val="21"/>
        </w:rPr>
        <w:t xml:space="preserve">Manual Verification Steps</w:t>
      </w:r>
    </w:p>
    <w:p>
      <w:pPr>
        <w:pStyle w:val="ListParagraph"/>
        <w:numPr>
          <w:ilvl w:val="0"/>
          <w:numId w:val="107"/>
        </w:numPr>
        <w:spacing w:after="80"/>
      </w:pPr>
      <w:r>
        <w:rPr>
          <w:sz w:val="21"/>
          <w:szCs w:val="21"/>
        </w:rPr>
        <w:t xml:space="preserve">Check whether this scan already includes a dynamic malformed-packet-probe result for V17.2.4 with a confirmed fail.</w:t>
      </w:r>
    </w:p>
    <w:p>
      <w:pPr>
        <w:pStyle w:val="ListParagraph"/>
        <w:numPr>
          <w:ilvl w:val="0"/>
          <w:numId w:val="107"/>
        </w:numPr>
        <w:spacing w:after="80"/>
      </w:pPr>
      <w:r>
        <w:rPr>
          <w:sz w:val="21"/>
          <w:szCs w:val="21"/>
        </w:rPr>
        <w:t xml:space="preserve">If present, this control automatically FAILS — the connection stopped being healthy partway through the malformed-packet corpus, meaning the media server didn't handle the bad input cleanly.</w:t>
      </w:r>
    </w:p>
    <w:p>
      <w:pPr>
        <w:pStyle w:val="ListParagraph"/>
        <w:numPr>
          <w:ilvl w:val="0"/>
          <w:numId w:val="107"/>
        </w:numPr>
        <w:spacing w:after="80"/>
      </w:pPr>
      <w:r>
        <w:rPr>
          <w:sz w:val="21"/>
          <w:szCs w:val="21"/>
        </w:rPr>
        <w:t xml:space="preserve">If not present, either script it yourself (if you can author a dynamic_malformed_packet_probes entry with a real connection): send the built-in corpus of malformed datagrams and confirm the connection stays healthy throughout — or do the same test by hand: run an SRTP fuzzer (or a known fuzzing corpus) against the media server in a test environment, and confirm malformed packets are rejected or dropped without crashing the process.</w:t>
      </w:r>
    </w:p>
    <w:p>
      <w:pPr>
        <w:pStyle w:val="ListParagraph"/>
        <w:numPr>
          <w:ilvl w:val="0"/>
          <w:numId w:val="107"/>
        </w:numPr>
        <w:spacing w:after="80"/>
      </w:pPr>
      <w:r>
        <w:rPr>
          <w:sz w:val="21"/>
          <w:szCs w:val="21"/>
        </w:rPr>
        <w:t xml:space="preserve">Write down your result: PASS if the media server stays healthy and functional throughout exposure to malformed packets. FAIL if any malformed packet causes the connection to break, the process to crash, or the server to hang.</w:t>
      </w:r>
    </w:p>
    <w:p>
      <w:pPr>
        <w:pBdr>
          <w:bottom w:val="single" w:color="BFBFBF" w:sz="4" w:space="1"/>
        </w:pBdr>
        <w:spacing w:after="200" w:before="200"/>
      </w:pPr>
    </w:p>
    <w:p>
      <w:pPr>
        <w:pStyle w:val="Heading2"/>
        <w:spacing w:after="120" w:before="320"/>
      </w:pPr>
      <w:r>
        <w:rPr>
          <w:b/>
          <w:bCs/>
          <w:color w:val="2E74B5"/>
          <w:sz w:val="26"/>
          <w:szCs w:val="26"/>
        </w:rPr>
        <w:t xml:space="preserve">V17.2.5 — Media Server Remains Available Under Legitimate SRTP Flood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media server continues processing legitimate media streams while under an SRTP flood from other legitimate users.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if a large number of legitimate users are all sending media at the media server at once, it keeps serving everyone properly — a genuine burst of legitimate traffic from many users shouldn't degrade service for other legitimate users.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a load-testing property that can only be demonstrated by actually generating real load. There is a real built-in probe for this (at a modest scale): it negotiates real DTLS/SRTP connections for several "flood" sessions plus one separate control session, holds them all open with real synthetic audio flowing, and checks whether the control session's own media keeps flowing properly throughout.</w:t>
      </w:r>
    </w:p>
    <w:p>
      <w:pPr>
        <w:spacing w:after="60" w:before="160"/>
      </w:pPr>
      <w:r>
        <w:rPr>
          <w:b/>
          <w:bCs/>
          <w:color w:val="1F3864"/>
          <w:sz w:val="21"/>
          <w:szCs w:val="21"/>
        </w:rPr>
        <w:t xml:space="preserve">Manual Verification Steps</w:t>
      </w:r>
    </w:p>
    <w:p>
      <w:pPr>
        <w:pStyle w:val="ListParagraph"/>
        <w:numPr>
          <w:ilvl w:val="0"/>
          <w:numId w:val="108"/>
        </w:numPr>
        <w:spacing w:after="80"/>
      </w:pPr>
      <w:r>
        <w:rPr>
          <w:sz w:val="21"/>
          <w:szCs w:val="21"/>
        </w:rPr>
        <w:t xml:space="preserve">Check whether this scan already includes a dynamic media-flood-probe result for V17.2.5 with a confirmed fail.</w:t>
      </w:r>
    </w:p>
    <w:p>
      <w:pPr>
        <w:pStyle w:val="ListParagraph"/>
        <w:numPr>
          <w:ilvl w:val="0"/>
          <w:numId w:val="108"/>
        </w:numPr>
        <w:spacing w:after="80"/>
      </w:pPr>
      <w:r>
        <w:rPr>
          <w:sz w:val="21"/>
          <w:szCs w:val="21"/>
        </w:rPr>
        <w:t xml:space="preserve">If present, this control automatically FAILS — the control session's media degraded while the flood of other legitimate sessions was active.</w:t>
      </w:r>
    </w:p>
    <w:p>
      <w:pPr>
        <w:pStyle w:val="ListParagraph"/>
        <w:numPr>
          <w:ilvl w:val="0"/>
          <w:numId w:val="108"/>
        </w:numPr>
        <w:spacing w:after="80"/>
      </w:pPr>
      <w:r>
        <w:rPr>
          <w:sz w:val="21"/>
          <w:szCs w:val="21"/>
        </w:rPr>
        <w:t xml:space="preserve">If not present, either script it yourself (if you can author a dynamic_media_flood_probes entry with a control connection and several flood connections): hold multiple real flood sessions open alongside one control session, and confirm the control session's media keeps flowing normally throughout — or do the same test by hand: simulate a burst of legitimate media traffic from many users, and confirm the server keeps serving other legitimate streams rather than degrading for everyone.</w:t>
      </w:r>
    </w:p>
    <w:p>
      <w:pPr>
        <w:pStyle w:val="ListParagraph"/>
        <w:numPr>
          <w:ilvl w:val="0"/>
          <w:numId w:val="108"/>
        </w:numPr>
        <w:spacing w:after="80"/>
      </w:pPr>
      <w:r>
        <w:rPr>
          <w:sz w:val="21"/>
          <w:szCs w:val="21"/>
        </w:rPr>
        <w:t xml:space="preserve">Keep in mind that a clean automated or manual test only proves resilience at the specific concurrency level and duration you actually tested — it doesn't prove resilience at full production scale.</w:t>
      </w:r>
    </w:p>
    <w:p>
      <w:pPr>
        <w:pStyle w:val="ListParagraph"/>
        <w:numPr>
          <w:ilvl w:val="0"/>
          <w:numId w:val="108"/>
        </w:numPr>
        <w:spacing w:after="80"/>
      </w:pPr>
      <w:r>
        <w:rPr>
          <w:sz w:val="21"/>
          <w:szCs w:val="21"/>
        </w:rPr>
        <w:t xml:space="preserve">Write down your result: PASS if the control session's media stays healthy throughout the flood test. FAIL if the control session's media degrades while other legitimate sessions are flooding the server.</w:t>
      </w:r>
    </w:p>
    <w:p>
      <w:pPr>
        <w:pBdr>
          <w:bottom w:val="single" w:color="BFBFBF" w:sz="4" w:space="1"/>
        </w:pBdr>
        <w:spacing w:after="200" w:before="200"/>
      </w:pPr>
    </w:p>
    <w:p>
      <w:pPr>
        <w:pStyle w:val="Heading2"/>
        <w:spacing w:after="120" w:before="320"/>
      </w:pPr>
      <w:r>
        <w:rPr>
          <w:b/>
          <w:bCs/>
          <w:color w:val="2E74B5"/>
          <w:sz w:val="26"/>
          <w:szCs w:val="26"/>
        </w:rPr>
        <w:t xml:space="preserve">V17.2.6 — Not Vulnerable to DTLS ClientHello Race Condition</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media server is not vulnerable to the DTLS 'ClientHello' race condition, through either a known-vulnerable-version check or an active race-condition test.</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media server's DTLS library isn't vulnerable to a known race-condition bug in how it handles the initial "ClientHello" handshake message — either by confirming the library version is patched, or by actively testing for the race condition itself.</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Confirming immunity to this specific bug can be done two ways: a known-vulnerable-version check (a straightforward, one-time lookup against known vulnerability databases), or an active race-condition test against the live server (the harder, more conclusive option). The version-check half is now automatic and essentially free — it reuses the same dependency vulnerability database results that control V15.2.1 already fetches, filtered for any advisory naming both a DTLS/ClientHello handshake context and a race condition.</w:t>
      </w:r>
    </w:p>
    <w:p>
      <w:pPr>
        <w:spacing w:after="60" w:before="160"/>
      </w:pPr>
      <w:r>
        <w:rPr>
          <w:b/>
          <w:bCs/>
          <w:color w:val="1F3864"/>
          <w:sz w:val="21"/>
          <w:szCs w:val="21"/>
        </w:rPr>
        <w:t xml:space="preserve">Manual Verification Steps</w:t>
      </w:r>
    </w:p>
    <w:p>
      <w:pPr>
        <w:pStyle w:val="ListParagraph"/>
        <w:numPr>
          <w:ilvl w:val="0"/>
          <w:numId w:val="109"/>
        </w:numPr>
        <w:spacing w:after="80"/>
      </w:pPr>
      <w:r>
        <w:rPr>
          <w:sz w:val="21"/>
          <w:szCs w:val="21"/>
        </w:rPr>
        <w:t xml:space="preserve">Check whether this scan already flagged a matching advisory in its dependency findings (reused from the same check as V15.2.1) naming both a DTLS/ClientHello handshake context and a race condition.</w:t>
      </w:r>
    </w:p>
    <w:p>
      <w:pPr>
        <w:pStyle w:val="ListParagraph"/>
        <w:numPr>
          <w:ilvl w:val="0"/>
          <w:numId w:val="109"/>
        </w:numPr>
        <w:spacing w:after="80"/>
      </w:pPr>
      <w:r>
        <w:rPr>
          <w:sz w:val="21"/>
          <w:szCs w:val="21"/>
        </w:rPr>
        <w:t xml:space="preserve">If a matching advisory was found, this control automatically FAILS — upgrade the affected library before attesting.</w:t>
      </w:r>
    </w:p>
    <w:p>
      <w:pPr>
        <w:pStyle w:val="ListParagraph"/>
        <w:numPr>
          <w:ilvl w:val="0"/>
          <w:numId w:val="109"/>
        </w:numPr>
        <w:spacing w:after="80"/>
      </w:pPr>
      <w:r>
        <w:rPr>
          <w:sz w:val="21"/>
          <w:szCs w:val="21"/>
        </w:rPr>
        <w:t xml:space="preserve">If nothing matched automatically, also check the DTLS/media-server library version against known CVEs by hand — the automated dependency database's coverage isn't exhaustive, so a clean automated result alone isn't fully conclusive.</w:t>
      </w:r>
    </w:p>
    <w:p>
      <w:pPr>
        <w:pStyle w:val="ListParagraph"/>
        <w:numPr>
          <w:ilvl w:val="0"/>
          <w:numId w:val="109"/>
        </w:numPr>
        <w:spacing w:after="80"/>
      </w:pPr>
      <w:r>
        <w:rPr>
          <w:sz w:val="21"/>
          <w:szCs w:val="21"/>
        </w:rPr>
        <w:t xml:space="preserve">Either way, if the library version can't be confirmed as patched through either check, still run an active race-condition test against a test instance: send rapid, concurrent ClientHello messages and observe whether the race condition can actually be triggered.</w:t>
      </w:r>
    </w:p>
    <w:p>
      <w:pPr>
        <w:pStyle w:val="ListParagraph"/>
        <w:numPr>
          <w:ilvl w:val="0"/>
          <w:numId w:val="109"/>
        </w:numPr>
        <w:spacing w:after="80"/>
      </w:pPr>
      <w:r>
        <w:rPr>
          <w:sz w:val="21"/>
          <w:szCs w:val="21"/>
        </w:rPr>
        <w:t xml:space="preserve">Write down your result: PASS if the library version is confirmed patched (via automated check, manual CVE lookup, or both), OR an active race-condition test fails to trigger the bug. FAIL if a matching vulnerability advisory is found, or an active race-condition test successfully triggers the bug.</w:t>
      </w:r>
    </w:p>
    <w:p>
      <w:pPr>
        <w:pBdr>
          <w:bottom w:val="single" w:color="BFBFBF" w:sz="4" w:space="1"/>
        </w:pBdr>
        <w:spacing w:after="200" w:before="200"/>
      </w:pPr>
    </w:p>
    <w:p>
      <w:pPr>
        <w:pStyle w:val="Heading2"/>
        <w:spacing w:after="120" w:before="320"/>
      </w:pPr>
      <w:r>
        <w:rPr>
          <w:b/>
          <w:bCs/>
          <w:color w:val="2E74B5"/>
          <w:sz w:val="26"/>
          <w:szCs w:val="26"/>
        </w:rPr>
        <w:t xml:space="preserve">V17.2.7 — Recording Mechanisms Remain Available Under Legitimate SRTP Flood</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L3</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recording mechanisms continue processing legitimate media streams while under an SRTP flood from other legitimate users.</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the same thing as V17.2.5, but specifically for the recording subsystem: if a session is actively being recorded, a flood of legitimate media traffic from other users shouldn't cause the recording to degrade or drop frames.</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the same load-testing property and shape as V17.2.5, using the exact same underlying probe mechanism — the scanner can't tell from the outside which session is being recorded, so the same media-flood test is simply pointed at a recording-enabled session instead of an ordinary one.</w:t>
      </w:r>
    </w:p>
    <w:p>
      <w:pPr>
        <w:spacing w:after="60" w:before="160"/>
      </w:pPr>
      <w:r>
        <w:rPr>
          <w:b/>
          <w:bCs/>
          <w:color w:val="1F3864"/>
          <w:sz w:val="21"/>
          <w:szCs w:val="21"/>
        </w:rPr>
        <w:t xml:space="preserve">Manual Verification Steps</w:t>
      </w:r>
    </w:p>
    <w:p>
      <w:pPr>
        <w:pStyle w:val="ListParagraph"/>
        <w:numPr>
          <w:ilvl w:val="0"/>
          <w:numId w:val="110"/>
        </w:numPr>
        <w:spacing w:after="80"/>
      </w:pPr>
      <w:r>
        <w:rPr>
          <w:sz w:val="21"/>
          <w:szCs w:val="21"/>
        </w:rPr>
        <w:t xml:space="preserve">Check whether this scan already includes a dynamic media-flood-probe result specifically tagged for V17.2.7 (using a recording-enabled session as the control connection) with a confirmed fail.</w:t>
      </w:r>
    </w:p>
    <w:p>
      <w:pPr>
        <w:pStyle w:val="ListParagraph"/>
        <w:numPr>
          <w:ilvl w:val="0"/>
          <w:numId w:val="110"/>
        </w:numPr>
        <w:spacing w:after="80"/>
      </w:pPr>
      <w:r>
        <w:rPr>
          <w:sz w:val="21"/>
          <w:szCs w:val="21"/>
        </w:rPr>
        <w:t xml:space="preserve">If present, this control automatically FAILS — the recording session degraded while the flood of other legitimate sessions was active.</w:t>
      </w:r>
    </w:p>
    <w:p>
      <w:pPr>
        <w:pStyle w:val="ListParagraph"/>
        <w:numPr>
          <w:ilvl w:val="0"/>
          <w:numId w:val="110"/>
        </w:numPr>
        <w:spacing w:after="80"/>
      </w:pPr>
      <w:r>
        <w:rPr>
          <w:sz w:val="21"/>
          <w:szCs w:val="21"/>
        </w:rPr>
        <w:t xml:space="preserve">If not present, either script it yourself (using the same dynamic_media_flood_probes shape as V17.2.5, but pointing the control_connection at a recording-enabled session): confirm the recording keeps capturing normally throughout the flood — or do the same test by hand: simulate a legitimate-user SRTP flood while a recording session is active, and confirm the recording keeps capturing without degrading or dropping frames.</w:t>
      </w:r>
    </w:p>
    <w:p>
      <w:pPr>
        <w:pStyle w:val="ListParagraph"/>
        <w:numPr>
          <w:ilvl w:val="0"/>
          <w:numId w:val="110"/>
        </w:numPr>
        <w:spacing w:after="80"/>
      </w:pPr>
      <w:r>
        <w:rPr>
          <w:sz w:val="21"/>
          <w:szCs w:val="21"/>
        </w:rPr>
        <w:t xml:space="preserve">Write down your result: PASS if the recording session continues capturing cleanly throughout the flood test. FAIL if the recording degrades or drops frames while other legitimate sessions are flooding the server.</w:t>
      </w:r>
    </w:p>
    <w:p>
      <w:pPr>
        <w:pBdr>
          <w:bottom w:val="single" w:color="BFBFBF" w:sz="4" w:space="1"/>
        </w:pBdr>
        <w:spacing w:after="200" w:before="200"/>
      </w:pPr>
    </w:p>
    <w:p>
      <w:pPr>
        <w:pStyle w:val="Heading2"/>
        <w:spacing w:after="120" w:before="320"/>
      </w:pPr>
      <w:r>
        <w:rPr>
          <w:b/>
          <w:bCs/>
          <w:color w:val="2E74B5"/>
          <w:sz w:val="26"/>
          <w:szCs w:val="26"/>
        </w:rPr>
        <w:t xml:space="preserve">V17.3.2 — Signaling Server Resilient to Malformed Messages</w:t>
      </w:r>
    </w:p>
    <w:p>
      <w:pPr>
        <w:spacing w:after="100" w:before="40"/>
      </w:pPr>
      <w:r>
        <w:rPr>
          <w:b/>
          <w:bCs/>
          <w:color w:val="9C5700"/>
          <w:sz w:val="16"/>
          <w:szCs w:val="16"/>
          <w:shd w:fill="FFF2CC" w:val="clear"/>
        </w:rPr>
        <w:t xml:space="preserve">  HYBRID-ASSISTED  </w:t>
      </w:r>
    </w:p>
    <w:p>
      <w:pPr>
        <w:spacing w:after="160"/>
      </w:pPr>
      <w:r>
        <w:rPr>
          <w:b/>
          <w:bCs/>
          <w:color w:val="595959"/>
          <w:sz w:val="20"/>
          <w:szCs w:val="20"/>
        </w:rPr>
        <w:t xml:space="preserve">Level: </w:t>
      </w:r>
      <w:r>
        <w:rPr>
          <w:color w:val="333333"/>
          <w:sz w:val="20"/>
          <w:szCs w:val="20"/>
        </w:rPr>
        <w:t xml:space="preserve">L2</w:t>
      </w:r>
      <w:r>
        <w:rPr>
          <w:color w:val="BFBFBF"/>
          <w:sz w:val="20"/>
          <w:szCs w:val="20"/>
        </w:rPr>
        <w:t xml:space="preserve">    |    </w:t>
      </w:r>
      <w:r>
        <w:rPr>
          <w:b/>
          <w:bCs/>
          <w:color w:val="595959"/>
          <w:sz w:val="20"/>
          <w:szCs w:val="20"/>
        </w:rPr>
        <w:t xml:space="preserve">Manual Reason Category: </w:t>
      </w:r>
      <w:r>
        <w:rPr>
          <w:color w:val="333333"/>
          <w:sz w:val="20"/>
          <w:szCs w:val="20"/>
        </w:rPr>
        <w:t xml:space="preserve">Requires Active/Adversarial Testing</w:t>
      </w:r>
    </w:p>
    <w:p>
      <w:pPr>
        <w:spacing w:after="60" w:before="160"/>
      </w:pPr>
      <w:r>
        <w:rPr>
          <w:b/>
          <w:bCs/>
          <w:color w:val="1F3864"/>
          <w:sz w:val="21"/>
          <w:szCs w:val="21"/>
        </w:rPr>
        <w:t xml:space="preserve">Requirement (ASVS text)</w:t>
      </w:r>
    </w:p>
    <w:p>
      <w:pPr>
        <w:pBdr>
          <w:left w:val="single" w:color="2E74B5" w:sz="18" w:space="8"/>
        </w:pBdr>
        <w:shd w:fill="EEF3F8" w:val="clear"/>
        <w:spacing w:after="160" w:before="60"/>
        <w:ind w:left="360"/>
      </w:pPr>
      <w:r>
        <w:rPr>
          <w:i/>
          <w:iCs/>
          <w:color w:val="333333"/>
          <w:sz w:val="21"/>
          <w:szCs w:val="21"/>
        </w:rPr>
        <w:t xml:space="preserve">Verify that the signaling server is resilient to malformed messages. Requires fuzz/dynamic testing, out of scope for static analysis or read-only probing.</w:t>
      </w:r>
    </w:p>
    <w:p>
      <w:pPr>
        <w:spacing w:after="60" w:before="160"/>
      </w:pPr>
      <w:r>
        <w:rPr>
          <w:b/>
          <w:bCs/>
          <w:color w:val="1F3864"/>
          <w:sz w:val="21"/>
          <w:szCs w:val="21"/>
        </w:rPr>
        <w:t xml:space="preserve">What This Rule Is Checking</w:t>
      </w:r>
    </w:p>
    <w:p>
      <w:pPr>
        <w:spacing w:after="120"/>
      </w:pPr>
      <w:r>
        <w:rPr>
          <w:i w:val="false"/>
          <w:iCs w:val="false"/>
          <w:sz w:val="21"/>
          <w:szCs w:val="21"/>
        </w:rPr>
        <w:t xml:space="preserve">This control checks that the WebRTC signaling server (which handles the offer/answer/ICE-candidate exchange used to set up media connections) doesn't crash or hang when it receives malformed or unexpected messages — it should reject bad input cleanly and keep working.</w:t>
      </w:r>
    </w:p>
    <w:p>
      <w:pPr>
        <w:spacing w:after="60" w:before="160"/>
      </w:pPr>
      <w:r>
        <w:rPr>
          <w:b/>
          <w:bCs/>
          <w:color w:val="1F3864"/>
          <w:sz w:val="21"/>
          <w:szCs w:val="21"/>
        </w:rPr>
        <w:t xml:space="preserve">Why It Can't Be Automated</w:t>
      </w:r>
    </w:p>
    <w:p>
      <w:pPr>
        <w:spacing w:after="120"/>
      </w:pPr>
      <w:r>
        <w:rPr>
          <w:i w:val="false"/>
          <w:iCs w:val="false"/>
          <w:sz w:val="21"/>
          <w:szCs w:val="21"/>
        </w:rPr>
        <w:t xml:space="preserve">This is fundamentally a dynamic-testing property, out of reach for static code analysis or passive observation alone. There is a real built-in probe for this: it opens a real WebSocket connection to the signaling endpoint and sends a built-in corpus of malformed offer/answer/ICE-candidate-shaped messages (truncated JSON, type confusion, an oversized field, and similar), checking after each one whether a fresh handshake still succeeds. This is a smoke test against the obvious failure classes, not an exhaustive fuzzing campaign.</w:t>
      </w:r>
    </w:p>
    <w:p>
      <w:pPr>
        <w:spacing w:after="60" w:before="160"/>
      </w:pPr>
      <w:r>
        <w:rPr>
          <w:b/>
          <w:bCs/>
          <w:color w:val="1F3864"/>
          <w:sz w:val="21"/>
          <w:szCs w:val="21"/>
        </w:rPr>
        <w:t xml:space="preserve">Manual Verification Steps</w:t>
      </w:r>
    </w:p>
    <w:p>
      <w:pPr>
        <w:pStyle w:val="ListParagraph"/>
        <w:numPr>
          <w:ilvl w:val="0"/>
          <w:numId w:val="111"/>
        </w:numPr>
        <w:spacing w:after="80"/>
      </w:pPr>
      <w:r>
        <w:rPr>
          <w:sz w:val="21"/>
          <w:szCs w:val="21"/>
        </w:rPr>
        <w:t xml:space="preserve">Check whether this scan already includes a dynamic signaling-fuzz-probe result for V17.3.2 with a confirmed fail.</w:t>
      </w:r>
    </w:p>
    <w:p>
      <w:pPr>
        <w:pStyle w:val="ListParagraph"/>
        <w:numPr>
          <w:ilvl w:val="0"/>
          <w:numId w:val="111"/>
        </w:numPr>
        <w:spacing w:after="80"/>
      </w:pPr>
      <w:r>
        <w:rPr>
          <w:sz w:val="21"/>
          <w:szCs w:val="21"/>
        </w:rPr>
        <w:t xml:space="preserve">If present, this control automatically FAILS — a fresh handshake stopped succeeding partway through the malformed-message corpus, meaning the signaling server didn't handle the bad input cleanly.</w:t>
      </w:r>
    </w:p>
    <w:p>
      <w:pPr>
        <w:pStyle w:val="ListParagraph"/>
        <w:numPr>
          <w:ilvl w:val="0"/>
          <w:numId w:val="111"/>
        </w:numPr>
        <w:spacing w:after="80"/>
      </w:pPr>
      <w:r>
        <w:rPr>
          <w:sz w:val="21"/>
          <w:szCs w:val="21"/>
        </w:rPr>
        <w:t xml:space="preserve">If not present, either script it yourself (if you can author a dynamic_signaling_fuzz_probes entry with the WebSocket signaling URL, using the default built-in payload corpus): confirm a fresh handshake still succeeds after every malformed message — or do the same test by hand: run a signaling-protocol fuzzer against the server, and confirm malformed offer/answer/ICE-candidate messages are rejected without crashing or hanging it.</w:t>
      </w:r>
    </w:p>
    <w:p>
      <w:pPr>
        <w:pStyle w:val="ListParagraph"/>
        <w:numPr>
          <w:ilvl w:val="0"/>
          <w:numId w:val="111"/>
        </w:numPr>
        <w:spacing w:after="80"/>
      </w:pPr>
      <w:r>
        <w:rPr>
          <w:sz w:val="21"/>
          <w:szCs w:val="21"/>
        </w:rPr>
        <w:t xml:space="preserve">Keep in mind that this is a smoke test against common failure classes, not a full fuzzing campaign — a clean result is good evidence but doesn't rule out every possible malformed-input scenario.</w:t>
      </w:r>
    </w:p>
    <w:p>
      <w:pPr>
        <w:pStyle w:val="ListParagraph"/>
        <w:numPr>
          <w:ilvl w:val="0"/>
          <w:numId w:val="111"/>
        </w:numPr>
        <w:spacing w:after="80"/>
      </w:pPr>
      <w:r>
        <w:rPr>
          <w:sz w:val="21"/>
          <w:szCs w:val="21"/>
        </w:rPr>
        <w:t xml:space="preserve">Write down your result: PASS if the signaling server stays healthy and functional throughout the malformed-message test. FAIL if any malformed message causes the server to stop handling new handshakes, crash, or hang.</w:t>
      </w:r>
    </w:p>
    <w:p>
      <w:pPr>
        <w:pBdr>
          <w:bottom w:val="single" w:color="BFBFBF" w:sz="4" w:space="1"/>
        </w:pBdr>
        <w:spacing w:after="200" w:before="200"/>
      </w:pPr>
    </w:p>
    <w:p>
      <w:pPr>
        <w:pStyle w:val="Heading1"/>
        <w:pBdr>
          <w:bottom w:val="single" w:color="1F3864" w:sz="6" w:space="4"/>
        </w:pBdr>
        <w:spacing w:after="200" w:before="400"/>
      </w:pPr>
      <w:r>
        <w:rPr>
          <w:b/>
          <w:bCs/>
          <w:color w:val="1F3864"/>
          <w:sz w:val="32"/>
          <w:szCs w:val="32"/>
        </w:rPr>
        <w:t xml:space="preserve">Notes for Reviewers</w:t>
      </w:r>
    </w:p>
    <w:p>
      <w:pPr>
        <w:pStyle w:val="ListParagraph"/>
        <w:numPr>
          <w:ilvl w:val="0"/>
          <w:numId w:val="112"/>
        </w:numPr>
        <w:spacing w:after="80"/>
      </w:pPr>
      <w:r>
        <w:rPr>
          <w:sz w:val="21"/>
          <w:szCs w:val="21"/>
        </w:rPr>
        <w:t xml:space="preserve">This guide currently covers all 6 manual controls in V1 (Encoding and Sanitization), all 9 manual controls in V2 (Validation and Business Logic), all 5 manual controls in V3 (Web Frontend Security), all 5 manual controls in V4 (API and Web Service), all 2 manual controls in V5 (File Handling), all 13 manual controls in V6 (Authentication), all 7 manual controls in V7 (Session Management), all 7 manual controls in V8 (Authorization), the 1 manual control in V9 (Self-contained Tokens), all 17 manual controls in V10 (OAuth and OpenID Connect), all 9 manual controls in V11 (Cryptography), all 5 manual controls in V13 (Configuration), all 3 manual controls in V14 (Data Protection), all 9 manual controls in V15 (Secure Coding and Architecture), all 4 manual controls in V16 (Security Logging and Error Handling), and all 7 manual controls in V17 (WebRTC). V12 has no manual controls in this catalog — every V12 control is fully automated, so this guide has nothing to add for that chapter.</w:t>
      </w:r>
    </w:p>
    <w:p>
      <w:pPr>
        <w:pStyle w:val="ListParagraph"/>
        <w:numPr>
          <w:ilvl w:val="0"/>
          <w:numId w:val="112"/>
        </w:numPr>
        <w:spacing w:after="80"/>
      </w:pPr>
      <w:r>
        <w:rPr>
          <w:sz w:val="21"/>
          <w:szCs w:val="21"/>
        </w:rPr>
        <w:t xml:space="preserve">Each entry is self-contained and designed to be handed to an attestor with no additional context needed beyond the codebase itself.</w:t>
      </w:r>
    </w:p>
    <w:p>
      <w:pPr>
        <w:pStyle w:val="ListParagraph"/>
        <w:numPr>
          <w:ilvl w:val="0"/>
          <w:numId w:val="112"/>
        </w:numPr>
        <w:spacing w:after="80"/>
      </w:pPr>
      <w:r>
        <w:rPr>
          <w:sz w:val="21"/>
          <w:szCs w:val="21"/>
        </w:rPr>
        <w:t xml:space="preserve">Send over the next chapter's rules to continue in the same format.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ControlGate — ASVS Manual Verification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60"/>
      </w:pPr>
    </w:lvl>
  </w:abstractNum>
  <w:abstractNum w:abstractNumId="3" w15:restartNumberingAfterBreak="0">
    <w:multiLevelType w:val="hybridMultilevel"/>
    <w:lvl w:ilvl="0" w15:tentative="1">
      <w:start w:val="1"/>
      <w:numFmt w:val="decimal"/>
      <w:lvlText w:val="%1."/>
      <w:lvlJc w:val="start"/>
      <w:pPr>
        <w:ind w:left="450" w:hanging="360"/>
      </w:pPr>
    </w:lvl>
  </w:abstractNum>
  <w:abstractNum w:abstractNumId="4" w15:restartNumberingAfterBreak="0">
    <w:multiLevelType w:val="hybridMultilevel"/>
    <w:lvl w:ilvl="0" w15:tentative="1">
      <w:start w:val="1"/>
      <w:numFmt w:val="decimal"/>
      <w:lvlText w:val="%1."/>
      <w:lvlJc w:val="start"/>
      <w:pPr>
        <w:ind w:left="450" w:hanging="360"/>
      </w:pPr>
    </w:lvl>
  </w:abstractNum>
  <w:abstractNum w:abstractNumId="5" w15:restartNumberingAfterBreak="0">
    <w:multiLevelType w:val="hybridMultilevel"/>
    <w:lvl w:ilvl="0" w15:tentative="1">
      <w:start w:val="1"/>
      <w:numFmt w:val="decimal"/>
      <w:lvlText w:val="%1."/>
      <w:lvlJc w:val="start"/>
      <w:pPr>
        <w:ind w:left="450" w:hanging="360"/>
      </w:pPr>
    </w:lvl>
  </w:abstractNum>
  <w:abstractNum w:abstractNumId="6" w15:restartNumberingAfterBreak="0">
    <w:multiLevelType w:val="hybridMultilevel"/>
    <w:lvl w:ilvl="0" w15:tentative="1">
      <w:start w:val="1"/>
      <w:numFmt w:val="decimal"/>
      <w:lvlText w:val="%1."/>
      <w:lvlJc w:val="start"/>
      <w:pPr>
        <w:ind w:left="450" w:hanging="360"/>
      </w:pPr>
    </w:lvl>
  </w:abstractNum>
  <w:abstractNum w:abstractNumId="7" w15:restartNumberingAfterBreak="0">
    <w:multiLevelType w:val="hybridMultilevel"/>
    <w:lvl w:ilvl="0" w15:tentative="1">
      <w:start w:val="1"/>
      <w:numFmt w:val="decimal"/>
      <w:lvlText w:val="%1."/>
      <w:lvlJc w:val="start"/>
      <w:pPr>
        <w:ind w:left="450" w:hanging="360"/>
      </w:pPr>
    </w:lvl>
  </w:abstractNum>
  <w:abstractNum w:abstractNumId="8" w15:restartNumberingAfterBreak="0">
    <w:multiLevelType w:val="hybridMultilevel"/>
    <w:lvl w:ilvl="0" w15:tentative="1">
      <w:start w:val="1"/>
      <w:numFmt w:val="decimal"/>
      <w:lvlText w:val="%1."/>
      <w:lvlJc w:val="start"/>
      <w:pPr>
        <w:ind w:left="450" w:hanging="360"/>
      </w:pPr>
    </w:lvl>
  </w:abstractNum>
  <w:abstractNum w:abstractNumId="9" w15:restartNumberingAfterBreak="0">
    <w:multiLevelType w:val="hybridMultilevel"/>
    <w:lvl w:ilvl="0" w15:tentative="1">
      <w:start w:val="1"/>
      <w:numFmt w:val="decimal"/>
      <w:lvlText w:val="%1."/>
      <w:lvlJc w:val="start"/>
      <w:pPr>
        <w:ind w:left="450" w:hanging="360"/>
      </w:pPr>
    </w:lvl>
  </w:abstractNum>
  <w:abstractNum w:abstractNumId="10" w15:restartNumberingAfterBreak="0">
    <w:multiLevelType w:val="hybridMultilevel"/>
    <w:lvl w:ilvl="0" w15:tentative="1">
      <w:start w:val="1"/>
      <w:numFmt w:val="decimal"/>
      <w:lvlText w:val="%1."/>
      <w:lvlJc w:val="start"/>
      <w:pPr>
        <w:ind w:left="450" w:hanging="360"/>
      </w:pPr>
    </w:lvl>
  </w:abstractNum>
  <w:abstractNum w:abstractNumId="11" w15:restartNumberingAfterBreak="0">
    <w:multiLevelType w:val="hybridMultilevel"/>
    <w:lvl w:ilvl="0" w15:tentative="1">
      <w:start w:val="1"/>
      <w:numFmt w:val="decimal"/>
      <w:lvlText w:val="%1."/>
      <w:lvlJc w:val="start"/>
      <w:pPr>
        <w:ind w:left="450" w:hanging="360"/>
      </w:pPr>
    </w:lvl>
  </w:abstractNum>
  <w:abstractNum w:abstractNumId="12" w15:restartNumberingAfterBreak="0">
    <w:multiLevelType w:val="hybridMultilevel"/>
    <w:lvl w:ilvl="0" w15:tentative="1">
      <w:start w:val="1"/>
      <w:numFmt w:val="decimal"/>
      <w:lvlText w:val="%1."/>
      <w:lvlJc w:val="start"/>
      <w:pPr>
        <w:ind w:left="450" w:hanging="360"/>
      </w:pPr>
    </w:lvl>
  </w:abstractNum>
  <w:abstractNum w:abstractNumId="13" w15:restartNumberingAfterBreak="0">
    <w:multiLevelType w:val="hybridMultilevel"/>
    <w:lvl w:ilvl="0" w15:tentative="1">
      <w:start w:val="1"/>
      <w:numFmt w:val="decimal"/>
      <w:lvlText w:val="%1."/>
      <w:lvlJc w:val="start"/>
      <w:pPr>
        <w:ind w:left="450" w:hanging="360"/>
      </w:pPr>
    </w:lvl>
  </w:abstractNum>
  <w:abstractNum w:abstractNumId="14" w15:restartNumberingAfterBreak="0">
    <w:multiLevelType w:val="hybridMultilevel"/>
    <w:lvl w:ilvl="0" w15:tentative="1">
      <w:start w:val="1"/>
      <w:numFmt w:val="decimal"/>
      <w:lvlText w:val="%1."/>
      <w:lvlJc w:val="start"/>
      <w:pPr>
        <w:ind w:left="450" w:hanging="360"/>
      </w:pPr>
    </w:lvl>
  </w:abstractNum>
  <w:abstractNum w:abstractNumId="15" w15:restartNumberingAfterBreak="0">
    <w:multiLevelType w:val="hybridMultilevel"/>
    <w:lvl w:ilvl="0" w15:tentative="1">
      <w:start w:val="1"/>
      <w:numFmt w:val="decimal"/>
      <w:lvlText w:val="%1."/>
      <w:lvlJc w:val="start"/>
      <w:pPr>
        <w:ind w:left="450" w:hanging="360"/>
      </w:pPr>
    </w:lvl>
  </w:abstractNum>
  <w:abstractNum w:abstractNumId="16" w15:restartNumberingAfterBreak="0">
    <w:multiLevelType w:val="hybridMultilevel"/>
    <w:lvl w:ilvl="0" w15:tentative="1">
      <w:start w:val="1"/>
      <w:numFmt w:val="decimal"/>
      <w:lvlText w:val="%1."/>
      <w:lvlJc w:val="start"/>
      <w:pPr>
        <w:ind w:left="450" w:hanging="360"/>
      </w:pPr>
    </w:lvl>
  </w:abstractNum>
  <w:abstractNum w:abstractNumId="17" w15:restartNumberingAfterBreak="0">
    <w:multiLevelType w:val="hybridMultilevel"/>
    <w:lvl w:ilvl="0" w15:tentative="1">
      <w:start w:val="1"/>
      <w:numFmt w:val="decimal"/>
      <w:lvlText w:val="%1."/>
      <w:lvlJc w:val="start"/>
      <w:pPr>
        <w:ind w:left="450" w:hanging="360"/>
      </w:pPr>
    </w:lvl>
  </w:abstractNum>
  <w:abstractNum w:abstractNumId="18" w15:restartNumberingAfterBreak="0">
    <w:multiLevelType w:val="hybridMultilevel"/>
    <w:lvl w:ilvl="0" w15:tentative="1">
      <w:start w:val="1"/>
      <w:numFmt w:val="decimal"/>
      <w:lvlText w:val="%1."/>
      <w:lvlJc w:val="start"/>
      <w:pPr>
        <w:ind w:left="450" w:hanging="360"/>
      </w:pPr>
    </w:lvl>
  </w:abstractNum>
  <w:abstractNum w:abstractNumId="19" w15:restartNumberingAfterBreak="0">
    <w:multiLevelType w:val="hybridMultilevel"/>
    <w:lvl w:ilvl="0" w15:tentative="1">
      <w:start w:val="1"/>
      <w:numFmt w:val="decimal"/>
      <w:lvlText w:val="%1."/>
      <w:lvlJc w:val="start"/>
      <w:pPr>
        <w:ind w:left="450" w:hanging="360"/>
      </w:pPr>
    </w:lvl>
  </w:abstractNum>
  <w:abstractNum w:abstractNumId="20" w15:restartNumberingAfterBreak="0">
    <w:multiLevelType w:val="hybridMultilevel"/>
    <w:lvl w:ilvl="0" w15:tentative="1">
      <w:start w:val="1"/>
      <w:numFmt w:val="decimal"/>
      <w:lvlText w:val="%1."/>
      <w:lvlJc w:val="start"/>
      <w:pPr>
        <w:ind w:left="450" w:hanging="360"/>
      </w:pPr>
    </w:lvl>
  </w:abstractNum>
  <w:abstractNum w:abstractNumId="21" w15:restartNumberingAfterBreak="0">
    <w:multiLevelType w:val="hybridMultilevel"/>
    <w:lvl w:ilvl="0" w15:tentative="1">
      <w:start w:val="1"/>
      <w:numFmt w:val="decimal"/>
      <w:lvlText w:val="%1."/>
      <w:lvlJc w:val="start"/>
      <w:pPr>
        <w:ind w:left="450" w:hanging="360"/>
      </w:pPr>
    </w:lvl>
  </w:abstractNum>
  <w:abstractNum w:abstractNumId="22" w15:restartNumberingAfterBreak="0">
    <w:multiLevelType w:val="hybridMultilevel"/>
    <w:lvl w:ilvl="0" w15:tentative="1">
      <w:start w:val="1"/>
      <w:numFmt w:val="decimal"/>
      <w:lvlText w:val="%1."/>
      <w:lvlJc w:val="start"/>
      <w:pPr>
        <w:ind w:left="450" w:hanging="360"/>
      </w:pPr>
    </w:lvl>
  </w:abstractNum>
  <w:abstractNum w:abstractNumId="23" w15:restartNumberingAfterBreak="0">
    <w:multiLevelType w:val="hybridMultilevel"/>
    <w:lvl w:ilvl="0" w15:tentative="1">
      <w:start w:val="1"/>
      <w:numFmt w:val="decimal"/>
      <w:lvlText w:val="%1."/>
      <w:lvlJc w:val="start"/>
      <w:pPr>
        <w:ind w:left="450" w:hanging="360"/>
      </w:pPr>
    </w:lvl>
  </w:abstractNum>
  <w:abstractNum w:abstractNumId="24" w15:restartNumberingAfterBreak="0">
    <w:multiLevelType w:val="hybridMultilevel"/>
    <w:lvl w:ilvl="0" w15:tentative="1">
      <w:start w:val="1"/>
      <w:numFmt w:val="decimal"/>
      <w:lvlText w:val="%1."/>
      <w:lvlJc w:val="start"/>
      <w:pPr>
        <w:ind w:left="450" w:hanging="360"/>
      </w:pPr>
    </w:lvl>
  </w:abstractNum>
  <w:abstractNum w:abstractNumId="25" w15:restartNumberingAfterBreak="0">
    <w:multiLevelType w:val="hybridMultilevel"/>
    <w:lvl w:ilvl="0" w15:tentative="1">
      <w:start w:val="1"/>
      <w:numFmt w:val="decimal"/>
      <w:lvlText w:val="%1."/>
      <w:lvlJc w:val="start"/>
      <w:pPr>
        <w:ind w:left="450" w:hanging="360"/>
      </w:pPr>
    </w:lvl>
  </w:abstractNum>
  <w:abstractNum w:abstractNumId="26" w15:restartNumberingAfterBreak="0">
    <w:multiLevelType w:val="hybridMultilevel"/>
    <w:lvl w:ilvl="0" w15:tentative="1">
      <w:start w:val="1"/>
      <w:numFmt w:val="decimal"/>
      <w:lvlText w:val="%1."/>
      <w:lvlJc w:val="start"/>
      <w:pPr>
        <w:ind w:left="450" w:hanging="360"/>
      </w:pPr>
    </w:lvl>
  </w:abstractNum>
  <w:abstractNum w:abstractNumId="27" w15:restartNumberingAfterBreak="0">
    <w:multiLevelType w:val="hybridMultilevel"/>
    <w:lvl w:ilvl="0" w15:tentative="1">
      <w:start w:val="1"/>
      <w:numFmt w:val="decimal"/>
      <w:lvlText w:val="%1."/>
      <w:lvlJc w:val="start"/>
      <w:pPr>
        <w:ind w:left="450" w:hanging="360"/>
      </w:pPr>
    </w:lvl>
  </w:abstractNum>
  <w:abstractNum w:abstractNumId="28" w15:restartNumberingAfterBreak="0">
    <w:multiLevelType w:val="hybridMultilevel"/>
    <w:lvl w:ilvl="0" w15:tentative="1">
      <w:start w:val="1"/>
      <w:numFmt w:val="decimal"/>
      <w:lvlText w:val="%1."/>
      <w:lvlJc w:val="start"/>
      <w:pPr>
        <w:ind w:left="450" w:hanging="360"/>
      </w:pPr>
    </w:lvl>
  </w:abstractNum>
  <w:abstractNum w:abstractNumId="29" w15:restartNumberingAfterBreak="0">
    <w:multiLevelType w:val="hybridMultilevel"/>
    <w:lvl w:ilvl="0" w15:tentative="1">
      <w:start w:val="1"/>
      <w:numFmt w:val="decimal"/>
      <w:lvlText w:val="%1."/>
      <w:lvlJc w:val="start"/>
      <w:pPr>
        <w:ind w:left="450" w:hanging="360"/>
      </w:pPr>
    </w:lvl>
  </w:abstractNum>
  <w:abstractNum w:abstractNumId="30" w15:restartNumberingAfterBreak="0">
    <w:multiLevelType w:val="hybridMultilevel"/>
    <w:lvl w:ilvl="0" w15:tentative="1">
      <w:start w:val="1"/>
      <w:numFmt w:val="decimal"/>
      <w:lvlText w:val="%1."/>
      <w:lvlJc w:val="start"/>
      <w:pPr>
        <w:ind w:left="450" w:hanging="360"/>
      </w:pPr>
    </w:lvl>
  </w:abstractNum>
  <w:abstractNum w:abstractNumId="31" w15:restartNumberingAfterBreak="0">
    <w:multiLevelType w:val="hybridMultilevel"/>
    <w:lvl w:ilvl="0" w15:tentative="1">
      <w:start w:val="1"/>
      <w:numFmt w:val="decimal"/>
      <w:lvlText w:val="%1."/>
      <w:lvlJc w:val="start"/>
      <w:pPr>
        <w:ind w:left="450" w:hanging="360"/>
      </w:pPr>
    </w:lvl>
  </w:abstractNum>
  <w:abstractNum w:abstractNumId="32" w15:restartNumberingAfterBreak="0">
    <w:multiLevelType w:val="hybridMultilevel"/>
    <w:lvl w:ilvl="0" w15:tentative="1">
      <w:start w:val="1"/>
      <w:numFmt w:val="decimal"/>
      <w:lvlText w:val="%1."/>
      <w:lvlJc w:val="start"/>
      <w:pPr>
        <w:ind w:left="450" w:hanging="360"/>
      </w:pPr>
    </w:lvl>
  </w:abstractNum>
  <w:abstractNum w:abstractNumId="33" w15:restartNumberingAfterBreak="0">
    <w:multiLevelType w:val="hybridMultilevel"/>
    <w:lvl w:ilvl="0" w15:tentative="1">
      <w:start w:val="1"/>
      <w:numFmt w:val="decimal"/>
      <w:lvlText w:val="%1."/>
      <w:lvlJc w:val="start"/>
      <w:pPr>
        <w:ind w:left="450" w:hanging="360"/>
      </w:pPr>
    </w:lvl>
  </w:abstractNum>
  <w:abstractNum w:abstractNumId="34" w15:restartNumberingAfterBreak="0">
    <w:multiLevelType w:val="hybridMultilevel"/>
    <w:lvl w:ilvl="0" w15:tentative="1">
      <w:start w:val="1"/>
      <w:numFmt w:val="decimal"/>
      <w:lvlText w:val="%1."/>
      <w:lvlJc w:val="start"/>
      <w:pPr>
        <w:ind w:left="450" w:hanging="360"/>
      </w:pPr>
    </w:lvl>
  </w:abstractNum>
  <w:abstractNum w:abstractNumId="35" w15:restartNumberingAfterBreak="0">
    <w:multiLevelType w:val="hybridMultilevel"/>
    <w:lvl w:ilvl="0" w15:tentative="1">
      <w:start w:val="1"/>
      <w:numFmt w:val="decimal"/>
      <w:lvlText w:val="%1."/>
      <w:lvlJc w:val="start"/>
      <w:pPr>
        <w:ind w:left="450" w:hanging="360"/>
      </w:pPr>
    </w:lvl>
  </w:abstractNum>
  <w:abstractNum w:abstractNumId="36" w15:restartNumberingAfterBreak="0">
    <w:multiLevelType w:val="hybridMultilevel"/>
    <w:lvl w:ilvl="0" w15:tentative="1">
      <w:start w:val="1"/>
      <w:numFmt w:val="decimal"/>
      <w:lvlText w:val="%1."/>
      <w:lvlJc w:val="start"/>
      <w:pPr>
        <w:ind w:left="450" w:hanging="360"/>
      </w:pPr>
    </w:lvl>
  </w:abstractNum>
  <w:abstractNum w:abstractNumId="37" w15:restartNumberingAfterBreak="0">
    <w:multiLevelType w:val="hybridMultilevel"/>
    <w:lvl w:ilvl="0" w15:tentative="1">
      <w:start w:val="1"/>
      <w:numFmt w:val="decimal"/>
      <w:lvlText w:val="%1."/>
      <w:lvlJc w:val="start"/>
      <w:pPr>
        <w:ind w:left="450" w:hanging="360"/>
      </w:pPr>
    </w:lvl>
  </w:abstractNum>
  <w:abstractNum w:abstractNumId="38" w15:restartNumberingAfterBreak="0">
    <w:multiLevelType w:val="hybridMultilevel"/>
    <w:lvl w:ilvl="0" w15:tentative="1">
      <w:start w:val="1"/>
      <w:numFmt w:val="decimal"/>
      <w:lvlText w:val="%1."/>
      <w:lvlJc w:val="start"/>
      <w:pPr>
        <w:ind w:left="450" w:hanging="360"/>
      </w:pPr>
    </w:lvl>
  </w:abstractNum>
  <w:abstractNum w:abstractNumId="39" w15:restartNumberingAfterBreak="0">
    <w:multiLevelType w:val="hybridMultilevel"/>
    <w:lvl w:ilvl="0" w15:tentative="1">
      <w:start w:val="1"/>
      <w:numFmt w:val="decimal"/>
      <w:lvlText w:val="%1."/>
      <w:lvlJc w:val="start"/>
      <w:pPr>
        <w:ind w:left="450" w:hanging="360"/>
      </w:pPr>
    </w:lvl>
  </w:abstractNum>
  <w:abstractNum w:abstractNumId="40" w15:restartNumberingAfterBreak="0">
    <w:multiLevelType w:val="hybridMultilevel"/>
    <w:lvl w:ilvl="0" w15:tentative="1">
      <w:start w:val="1"/>
      <w:numFmt w:val="decimal"/>
      <w:lvlText w:val="%1."/>
      <w:lvlJc w:val="start"/>
      <w:pPr>
        <w:ind w:left="450" w:hanging="360"/>
      </w:pPr>
    </w:lvl>
  </w:abstractNum>
  <w:abstractNum w:abstractNumId="41" w15:restartNumberingAfterBreak="0">
    <w:multiLevelType w:val="hybridMultilevel"/>
    <w:lvl w:ilvl="0" w15:tentative="1">
      <w:start w:val="1"/>
      <w:numFmt w:val="decimal"/>
      <w:lvlText w:val="%1."/>
      <w:lvlJc w:val="start"/>
      <w:pPr>
        <w:ind w:left="450" w:hanging="360"/>
      </w:pPr>
    </w:lvl>
  </w:abstractNum>
  <w:abstractNum w:abstractNumId="42" w15:restartNumberingAfterBreak="0">
    <w:multiLevelType w:val="hybridMultilevel"/>
    <w:lvl w:ilvl="0" w15:tentative="1">
      <w:start w:val="1"/>
      <w:numFmt w:val="decimal"/>
      <w:lvlText w:val="%1."/>
      <w:lvlJc w:val="start"/>
      <w:pPr>
        <w:ind w:left="450" w:hanging="360"/>
      </w:pPr>
    </w:lvl>
  </w:abstractNum>
  <w:abstractNum w:abstractNumId="43" w15:restartNumberingAfterBreak="0">
    <w:multiLevelType w:val="hybridMultilevel"/>
    <w:lvl w:ilvl="0" w15:tentative="1">
      <w:start w:val="1"/>
      <w:numFmt w:val="decimal"/>
      <w:lvlText w:val="%1."/>
      <w:lvlJc w:val="start"/>
      <w:pPr>
        <w:ind w:left="450" w:hanging="360"/>
      </w:pPr>
    </w:lvl>
  </w:abstractNum>
  <w:abstractNum w:abstractNumId="44" w15:restartNumberingAfterBreak="0">
    <w:multiLevelType w:val="hybridMultilevel"/>
    <w:lvl w:ilvl="0" w15:tentative="1">
      <w:start w:val="1"/>
      <w:numFmt w:val="decimal"/>
      <w:lvlText w:val="%1."/>
      <w:lvlJc w:val="start"/>
      <w:pPr>
        <w:ind w:left="450" w:hanging="360"/>
      </w:pPr>
    </w:lvl>
  </w:abstractNum>
  <w:abstractNum w:abstractNumId="45" w15:restartNumberingAfterBreak="0">
    <w:multiLevelType w:val="hybridMultilevel"/>
    <w:lvl w:ilvl="0" w15:tentative="1">
      <w:start w:val="1"/>
      <w:numFmt w:val="decimal"/>
      <w:lvlText w:val="%1."/>
      <w:lvlJc w:val="start"/>
      <w:pPr>
        <w:ind w:left="450" w:hanging="360"/>
      </w:pPr>
    </w:lvl>
  </w:abstractNum>
  <w:abstractNum w:abstractNumId="46" w15:restartNumberingAfterBreak="0">
    <w:multiLevelType w:val="hybridMultilevel"/>
    <w:lvl w:ilvl="0" w15:tentative="1">
      <w:start w:val="1"/>
      <w:numFmt w:val="decimal"/>
      <w:lvlText w:val="%1."/>
      <w:lvlJc w:val="start"/>
      <w:pPr>
        <w:ind w:left="450" w:hanging="360"/>
      </w:pPr>
    </w:lvl>
  </w:abstractNum>
  <w:abstractNum w:abstractNumId="47" w15:restartNumberingAfterBreak="0">
    <w:multiLevelType w:val="hybridMultilevel"/>
    <w:lvl w:ilvl="0" w15:tentative="1">
      <w:start w:val="1"/>
      <w:numFmt w:val="decimal"/>
      <w:lvlText w:val="%1."/>
      <w:lvlJc w:val="start"/>
      <w:pPr>
        <w:ind w:left="450" w:hanging="360"/>
      </w:pPr>
    </w:lvl>
  </w:abstractNum>
  <w:abstractNum w:abstractNumId="48" w15:restartNumberingAfterBreak="0">
    <w:multiLevelType w:val="hybridMultilevel"/>
    <w:lvl w:ilvl="0" w15:tentative="1">
      <w:start w:val="1"/>
      <w:numFmt w:val="decimal"/>
      <w:lvlText w:val="%1."/>
      <w:lvlJc w:val="start"/>
      <w:pPr>
        <w:ind w:left="450" w:hanging="360"/>
      </w:pPr>
    </w:lvl>
  </w:abstractNum>
  <w:abstractNum w:abstractNumId="49" w15:restartNumberingAfterBreak="0">
    <w:multiLevelType w:val="hybridMultilevel"/>
    <w:lvl w:ilvl="0" w15:tentative="1">
      <w:start w:val="1"/>
      <w:numFmt w:val="decimal"/>
      <w:lvlText w:val="%1."/>
      <w:lvlJc w:val="start"/>
      <w:pPr>
        <w:ind w:left="450" w:hanging="360"/>
      </w:pPr>
    </w:lvl>
  </w:abstractNum>
  <w:abstractNum w:abstractNumId="50" w15:restartNumberingAfterBreak="0">
    <w:multiLevelType w:val="hybridMultilevel"/>
    <w:lvl w:ilvl="0" w15:tentative="1">
      <w:start w:val="1"/>
      <w:numFmt w:val="decimal"/>
      <w:lvlText w:val="%1."/>
      <w:lvlJc w:val="start"/>
      <w:pPr>
        <w:ind w:left="450" w:hanging="360"/>
      </w:pPr>
    </w:lvl>
  </w:abstractNum>
  <w:abstractNum w:abstractNumId="51" w15:restartNumberingAfterBreak="0">
    <w:multiLevelType w:val="hybridMultilevel"/>
    <w:lvl w:ilvl="0" w15:tentative="1">
      <w:start w:val="1"/>
      <w:numFmt w:val="decimal"/>
      <w:lvlText w:val="%1."/>
      <w:lvlJc w:val="start"/>
      <w:pPr>
        <w:ind w:left="450" w:hanging="360"/>
      </w:pPr>
    </w:lvl>
  </w:abstractNum>
  <w:abstractNum w:abstractNumId="52" w15:restartNumberingAfterBreak="0">
    <w:multiLevelType w:val="hybridMultilevel"/>
    <w:lvl w:ilvl="0" w15:tentative="1">
      <w:start w:val="1"/>
      <w:numFmt w:val="decimal"/>
      <w:lvlText w:val="%1."/>
      <w:lvlJc w:val="start"/>
      <w:pPr>
        <w:ind w:left="450" w:hanging="360"/>
      </w:pPr>
    </w:lvl>
  </w:abstractNum>
  <w:abstractNum w:abstractNumId="53" w15:restartNumberingAfterBreak="0">
    <w:multiLevelType w:val="hybridMultilevel"/>
    <w:lvl w:ilvl="0" w15:tentative="1">
      <w:start w:val="1"/>
      <w:numFmt w:val="decimal"/>
      <w:lvlText w:val="%1."/>
      <w:lvlJc w:val="start"/>
      <w:pPr>
        <w:ind w:left="450" w:hanging="360"/>
      </w:pPr>
    </w:lvl>
  </w:abstractNum>
  <w:abstractNum w:abstractNumId="54" w15:restartNumberingAfterBreak="0">
    <w:multiLevelType w:val="hybridMultilevel"/>
    <w:lvl w:ilvl="0" w15:tentative="1">
      <w:start w:val="1"/>
      <w:numFmt w:val="decimal"/>
      <w:lvlText w:val="%1."/>
      <w:lvlJc w:val="start"/>
      <w:pPr>
        <w:ind w:left="450" w:hanging="360"/>
      </w:pPr>
    </w:lvl>
  </w:abstractNum>
  <w:abstractNum w:abstractNumId="55" w15:restartNumberingAfterBreak="0">
    <w:multiLevelType w:val="hybridMultilevel"/>
    <w:lvl w:ilvl="0" w15:tentative="1">
      <w:start w:val="1"/>
      <w:numFmt w:val="decimal"/>
      <w:lvlText w:val="%1."/>
      <w:lvlJc w:val="start"/>
      <w:pPr>
        <w:ind w:left="450" w:hanging="360"/>
      </w:pPr>
    </w:lvl>
  </w:abstractNum>
  <w:abstractNum w:abstractNumId="56" w15:restartNumberingAfterBreak="0">
    <w:multiLevelType w:val="hybridMultilevel"/>
    <w:lvl w:ilvl="0" w15:tentative="1">
      <w:start w:val="1"/>
      <w:numFmt w:val="decimal"/>
      <w:lvlText w:val="%1."/>
      <w:lvlJc w:val="start"/>
      <w:pPr>
        <w:ind w:left="450" w:hanging="360"/>
      </w:pPr>
    </w:lvl>
  </w:abstractNum>
  <w:abstractNum w:abstractNumId="57" w15:restartNumberingAfterBreak="0">
    <w:multiLevelType w:val="hybridMultilevel"/>
    <w:lvl w:ilvl="0" w15:tentative="1">
      <w:start w:val="1"/>
      <w:numFmt w:val="decimal"/>
      <w:lvlText w:val="%1."/>
      <w:lvlJc w:val="start"/>
      <w:pPr>
        <w:ind w:left="450" w:hanging="360"/>
      </w:pPr>
    </w:lvl>
  </w:abstractNum>
  <w:abstractNum w:abstractNumId="58" w15:restartNumberingAfterBreak="0">
    <w:multiLevelType w:val="hybridMultilevel"/>
    <w:lvl w:ilvl="0" w15:tentative="1">
      <w:start w:val="1"/>
      <w:numFmt w:val="decimal"/>
      <w:lvlText w:val="%1."/>
      <w:lvlJc w:val="start"/>
      <w:pPr>
        <w:ind w:left="450" w:hanging="360"/>
      </w:pPr>
    </w:lvl>
  </w:abstractNum>
  <w:abstractNum w:abstractNumId="59" w15:restartNumberingAfterBreak="0">
    <w:multiLevelType w:val="hybridMultilevel"/>
    <w:lvl w:ilvl="0" w15:tentative="1">
      <w:start w:val="1"/>
      <w:numFmt w:val="decimal"/>
      <w:lvlText w:val="%1."/>
      <w:lvlJc w:val="start"/>
      <w:pPr>
        <w:ind w:left="450" w:hanging="360"/>
      </w:pPr>
    </w:lvl>
  </w:abstractNum>
  <w:abstractNum w:abstractNumId="60" w15:restartNumberingAfterBreak="0">
    <w:multiLevelType w:val="hybridMultilevel"/>
    <w:lvl w:ilvl="0" w15:tentative="1">
      <w:start w:val="1"/>
      <w:numFmt w:val="decimal"/>
      <w:lvlText w:val="%1."/>
      <w:lvlJc w:val="start"/>
      <w:pPr>
        <w:ind w:left="450" w:hanging="360"/>
      </w:pPr>
    </w:lvl>
  </w:abstractNum>
  <w:abstractNum w:abstractNumId="61" w15:restartNumberingAfterBreak="0">
    <w:multiLevelType w:val="hybridMultilevel"/>
    <w:lvl w:ilvl="0" w15:tentative="1">
      <w:start w:val="1"/>
      <w:numFmt w:val="decimal"/>
      <w:lvlText w:val="%1."/>
      <w:lvlJc w:val="start"/>
      <w:pPr>
        <w:ind w:left="450" w:hanging="360"/>
      </w:pPr>
    </w:lvl>
  </w:abstractNum>
  <w:abstractNum w:abstractNumId="62" w15:restartNumberingAfterBreak="0">
    <w:multiLevelType w:val="hybridMultilevel"/>
    <w:lvl w:ilvl="0" w15:tentative="1">
      <w:start w:val="1"/>
      <w:numFmt w:val="decimal"/>
      <w:lvlText w:val="%1."/>
      <w:lvlJc w:val="start"/>
      <w:pPr>
        <w:ind w:left="450" w:hanging="360"/>
      </w:pPr>
    </w:lvl>
  </w:abstractNum>
  <w:abstractNum w:abstractNumId="63" w15:restartNumberingAfterBreak="0">
    <w:multiLevelType w:val="hybridMultilevel"/>
    <w:lvl w:ilvl="0" w15:tentative="1">
      <w:start w:val="1"/>
      <w:numFmt w:val="decimal"/>
      <w:lvlText w:val="%1."/>
      <w:lvlJc w:val="start"/>
      <w:pPr>
        <w:ind w:left="450" w:hanging="360"/>
      </w:pPr>
    </w:lvl>
  </w:abstractNum>
  <w:abstractNum w:abstractNumId="64" w15:restartNumberingAfterBreak="0">
    <w:multiLevelType w:val="hybridMultilevel"/>
    <w:lvl w:ilvl="0" w15:tentative="1">
      <w:start w:val="1"/>
      <w:numFmt w:val="decimal"/>
      <w:lvlText w:val="%1."/>
      <w:lvlJc w:val="start"/>
      <w:pPr>
        <w:ind w:left="450" w:hanging="360"/>
      </w:pPr>
    </w:lvl>
  </w:abstractNum>
  <w:abstractNum w:abstractNumId="65" w15:restartNumberingAfterBreak="0">
    <w:multiLevelType w:val="hybridMultilevel"/>
    <w:lvl w:ilvl="0" w15:tentative="1">
      <w:start w:val="1"/>
      <w:numFmt w:val="decimal"/>
      <w:lvlText w:val="%1."/>
      <w:lvlJc w:val="start"/>
      <w:pPr>
        <w:ind w:left="450" w:hanging="360"/>
      </w:pPr>
    </w:lvl>
  </w:abstractNum>
  <w:abstractNum w:abstractNumId="66" w15:restartNumberingAfterBreak="0">
    <w:multiLevelType w:val="hybridMultilevel"/>
    <w:lvl w:ilvl="0" w15:tentative="1">
      <w:start w:val="1"/>
      <w:numFmt w:val="decimal"/>
      <w:lvlText w:val="%1."/>
      <w:lvlJc w:val="start"/>
      <w:pPr>
        <w:ind w:left="450" w:hanging="360"/>
      </w:pPr>
    </w:lvl>
  </w:abstractNum>
  <w:abstractNum w:abstractNumId="67" w15:restartNumberingAfterBreak="0">
    <w:multiLevelType w:val="hybridMultilevel"/>
    <w:lvl w:ilvl="0" w15:tentative="1">
      <w:start w:val="1"/>
      <w:numFmt w:val="decimal"/>
      <w:lvlText w:val="%1."/>
      <w:lvlJc w:val="start"/>
      <w:pPr>
        <w:ind w:left="450" w:hanging="360"/>
      </w:pPr>
    </w:lvl>
  </w:abstractNum>
  <w:abstractNum w:abstractNumId="68" w15:restartNumberingAfterBreak="0">
    <w:multiLevelType w:val="hybridMultilevel"/>
    <w:lvl w:ilvl="0" w15:tentative="1">
      <w:start w:val="1"/>
      <w:numFmt w:val="decimal"/>
      <w:lvlText w:val="%1."/>
      <w:lvlJc w:val="start"/>
      <w:pPr>
        <w:ind w:left="450" w:hanging="360"/>
      </w:pPr>
    </w:lvl>
  </w:abstractNum>
  <w:abstractNum w:abstractNumId="69" w15:restartNumberingAfterBreak="0">
    <w:multiLevelType w:val="hybridMultilevel"/>
    <w:lvl w:ilvl="0" w15:tentative="1">
      <w:start w:val="1"/>
      <w:numFmt w:val="decimal"/>
      <w:lvlText w:val="%1."/>
      <w:lvlJc w:val="start"/>
      <w:pPr>
        <w:ind w:left="450" w:hanging="360"/>
      </w:pPr>
    </w:lvl>
  </w:abstractNum>
  <w:abstractNum w:abstractNumId="70" w15:restartNumberingAfterBreak="0">
    <w:multiLevelType w:val="hybridMultilevel"/>
    <w:lvl w:ilvl="0" w15:tentative="1">
      <w:start w:val="1"/>
      <w:numFmt w:val="decimal"/>
      <w:lvlText w:val="%1."/>
      <w:lvlJc w:val="start"/>
      <w:pPr>
        <w:ind w:left="450" w:hanging="360"/>
      </w:pPr>
    </w:lvl>
  </w:abstractNum>
  <w:abstractNum w:abstractNumId="71" w15:restartNumberingAfterBreak="0">
    <w:multiLevelType w:val="hybridMultilevel"/>
    <w:lvl w:ilvl="0" w15:tentative="1">
      <w:start w:val="1"/>
      <w:numFmt w:val="decimal"/>
      <w:lvlText w:val="%1."/>
      <w:lvlJc w:val="start"/>
      <w:pPr>
        <w:ind w:left="450" w:hanging="360"/>
      </w:pPr>
    </w:lvl>
  </w:abstractNum>
  <w:abstractNum w:abstractNumId="72" w15:restartNumberingAfterBreak="0">
    <w:multiLevelType w:val="hybridMultilevel"/>
    <w:lvl w:ilvl="0" w15:tentative="1">
      <w:start w:val="1"/>
      <w:numFmt w:val="decimal"/>
      <w:lvlText w:val="%1."/>
      <w:lvlJc w:val="start"/>
      <w:pPr>
        <w:ind w:left="450" w:hanging="360"/>
      </w:pPr>
    </w:lvl>
  </w:abstractNum>
  <w:abstractNum w:abstractNumId="73" w15:restartNumberingAfterBreak="0">
    <w:multiLevelType w:val="hybridMultilevel"/>
    <w:lvl w:ilvl="0" w15:tentative="1">
      <w:start w:val="1"/>
      <w:numFmt w:val="decimal"/>
      <w:lvlText w:val="%1."/>
      <w:lvlJc w:val="start"/>
      <w:pPr>
        <w:ind w:left="450" w:hanging="360"/>
      </w:pPr>
    </w:lvl>
  </w:abstractNum>
  <w:abstractNum w:abstractNumId="74" w15:restartNumberingAfterBreak="0">
    <w:multiLevelType w:val="hybridMultilevel"/>
    <w:lvl w:ilvl="0" w15:tentative="1">
      <w:start w:val="1"/>
      <w:numFmt w:val="decimal"/>
      <w:lvlText w:val="%1."/>
      <w:lvlJc w:val="start"/>
      <w:pPr>
        <w:ind w:left="450" w:hanging="360"/>
      </w:pPr>
    </w:lvl>
  </w:abstractNum>
  <w:abstractNum w:abstractNumId="75" w15:restartNumberingAfterBreak="0">
    <w:multiLevelType w:val="hybridMultilevel"/>
    <w:lvl w:ilvl="0" w15:tentative="1">
      <w:start w:val="1"/>
      <w:numFmt w:val="decimal"/>
      <w:lvlText w:val="%1."/>
      <w:lvlJc w:val="start"/>
      <w:pPr>
        <w:ind w:left="450" w:hanging="360"/>
      </w:pPr>
    </w:lvl>
  </w:abstractNum>
  <w:abstractNum w:abstractNumId="76" w15:restartNumberingAfterBreak="0">
    <w:multiLevelType w:val="hybridMultilevel"/>
    <w:lvl w:ilvl="0" w15:tentative="1">
      <w:start w:val="1"/>
      <w:numFmt w:val="decimal"/>
      <w:lvlText w:val="%1."/>
      <w:lvlJc w:val="start"/>
      <w:pPr>
        <w:ind w:left="450" w:hanging="360"/>
      </w:pPr>
    </w:lvl>
  </w:abstractNum>
  <w:abstractNum w:abstractNumId="77" w15:restartNumberingAfterBreak="0">
    <w:multiLevelType w:val="hybridMultilevel"/>
    <w:lvl w:ilvl="0" w15:tentative="1">
      <w:start w:val="1"/>
      <w:numFmt w:val="decimal"/>
      <w:lvlText w:val="%1."/>
      <w:lvlJc w:val="start"/>
      <w:pPr>
        <w:ind w:left="450" w:hanging="360"/>
      </w:pPr>
    </w:lvl>
  </w:abstractNum>
  <w:abstractNum w:abstractNumId="78" w15:restartNumberingAfterBreak="0">
    <w:multiLevelType w:val="hybridMultilevel"/>
    <w:lvl w:ilvl="0" w15:tentative="1">
      <w:start w:val="1"/>
      <w:numFmt w:val="decimal"/>
      <w:lvlText w:val="%1."/>
      <w:lvlJc w:val="start"/>
      <w:pPr>
        <w:ind w:left="450" w:hanging="360"/>
      </w:pPr>
    </w:lvl>
  </w:abstractNum>
  <w:abstractNum w:abstractNumId="79" w15:restartNumberingAfterBreak="0">
    <w:multiLevelType w:val="hybridMultilevel"/>
    <w:lvl w:ilvl="0" w15:tentative="1">
      <w:start w:val="1"/>
      <w:numFmt w:val="decimal"/>
      <w:lvlText w:val="%1."/>
      <w:lvlJc w:val="start"/>
      <w:pPr>
        <w:ind w:left="450" w:hanging="360"/>
      </w:pPr>
    </w:lvl>
  </w:abstractNum>
  <w:abstractNum w:abstractNumId="80" w15:restartNumberingAfterBreak="0">
    <w:multiLevelType w:val="hybridMultilevel"/>
    <w:lvl w:ilvl="0" w15:tentative="1">
      <w:start w:val="1"/>
      <w:numFmt w:val="decimal"/>
      <w:lvlText w:val="%1."/>
      <w:lvlJc w:val="start"/>
      <w:pPr>
        <w:ind w:left="450" w:hanging="360"/>
      </w:pPr>
    </w:lvl>
  </w:abstractNum>
  <w:abstractNum w:abstractNumId="81" w15:restartNumberingAfterBreak="0">
    <w:multiLevelType w:val="hybridMultilevel"/>
    <w:lvl w:ilvl="0" w15:tentative="1">
      <w:start w:val="1"/>
      <w:numFmt w:val="decimal"/>
      <w:lvlText w:val="%1."/>
      <w:lvlJc w:val="start"/>
      <w:pPr>
        <w:ind w:left="450" w:hanging="360"/>
      </w:pPr>
    </w:lvl>
  </w:abstractNum>
  <w:abstractNum w:abstractNumId="82" w15:restartNumberingAfterBreak="0">
    <w:multiLevelType w:val="hybridMultilevel"/>
    <w:lvl w:ilvl="0" w15:tentative="1">
      <w:start w:val="1"/>
      <w:numFmt w:val="decimal"/>
      <w:lvlText w:val="%1."/>
      <w:lvlJc w:val="start"/>
      <w:pPr>
        <w:ind w:left="450" w:hanging="360"/>
      </w:pPr>
    </w:lvl>
  </w:abstractNum>
  <w:abstractNum w:abstractNumId="83" w15:restartNumberingAfterBreak="0">
    <w:multiLevelType w:val="hybridMultilevel"/>
    <w:lvl w:ilvl="0" w15:tentative="1">
      <w:start w:val="1"/>
      <w:numFmt w:val="decimal"/>
      <w:lvlText w:val="%1."/>
      <w:lvlJc w:val="start"/>
      <w:pPr>
        <w:ind w:left="450" w:hanging="360"/>
      </w:pPr>
    </w:lvl>
  </w:abstractNum>
  <w:abstractNum w:abstractNumId="84" w15:restartNumberingAfterBreak="0">
    <w:multiLevelType w:val="hybridMultilevel"/>
    <w:lvl w:ilvl="0" w15:tentative="1">
      <w:start w:val="1"/>
      <w:numFmt w:val="decimal"/>
      <w:lvlText w:val="%1."/>
      <w:lvlJc w:val="start"/>
      <w:pPr>
        <w:ind w:left="450" w:hanging="360"/>
      </w:pPr>
    </w:lvl>
  </w:abstractNum>
  <w:abstractNum w:abstractNumId="85" w15:restartNumberingAfterBreak="0">
    <w:multiLevelType w:val="hybridMultilevel"/>
    <w:lvl w:ilvl="0" w15:tentative="1">
      <w:start w:val="1"/>
      <w:numFmt w:val="decimal"/>
      <w:lvlText w:val="%1."/>
      <w:lvlJc w:val="start"/>
      <w:pPr>
        <w:ind w:left="450" w:hanging="360"/>
      </w:pPr>
    </w:lvl>
  </w:abstractNum>
  <w:abstractNum w:abstractNumId="86" w15:restartNumberingAfterBreak="0">
    <w:multiLevelType w:val="hybridMultilevel"/>
    <w:lvl w:ilvl="0" w15:tentative="1">
      <w:start w:val="1"/>
      <w:numFmt w:val="decimal"/>
      <w:lvlText w:val="%1."/>
      <w:lvlJc w:val="start"/>
      <w:pPr>
        <w:ind w:left="450" w:hanging="360"/>
      </w:pPr>
    </w:lvl>
  </w:abstractNum>
  <w:abstractNum w:abstractNumId="87" w15:restartNumberingAfterBreak="0">
    <w:multiLevelType w:val="hybridMultilevel"/>
    <w:lvl w:ilvl="0" w15:tentative="1">
      <w:start w:val="1"/>
      <w:numFmt w:val="decimal"/>
      <w:lvlText w:val="%1."/>
      <w:lvlJc w:val="start"/>
      <w:pPr>
        <w:ind w:left="450" w:hanging="360"/>
      </w:pPr>
    </w:lvl>
  </w:abstractNum>
  <w:abstractNum w:abstractNumId="88" w15:restartNumberingAfterBreak="0">
    <w:multiLevelType w:val="hybridMultilevel"/>
    <w:lvl w:ilvl="0" w15:tentative="1">
      <w:start w:val="1"/>
      <w:numFmt w:val="decimal"/>
      <w:lvlText w:val="%1."/>
      <w:lvlJc w:val="start"/>
      <w:pPr>
        <w:ind w:left="450" w:hanging="360"/>
      </w:pPr>
    </w:lvl>
  </w:abstractNum>
  <w:abstractNum w:abstractNumId="89" w15:restartNumberingAfterBreak="0">
    <w:multiLevelType w:val="hybridMultilevel"/>
    <w:lvl w:ilvl="0" w15:tentative="1">
      <w:start w:val="1"/>
      <w:numFmt w:val="decimal"/>
      <w:lvlText w:val="%1."/>
      <w:lvlJc w:val="start"/>
      <w:pPr>
        <w:ind w:left="450" w:hanging="360"/>
      </w:pPr>
    </w:lvl>
  </w:abstractNum>
  <w:abstractNum w:abstractNumId="90" w15:restartNumberingAfterBreak="0">
    <w:multiLevelType w:val="hybridMultilevel"/>
    <w:lvl w:ilvl="0" w15:tentative="1">
      <w:start w:val="1"/>
      <w:numFmt w:val="decimal"/>
      <w:lvlText w:val="%1."/>
      <w:lvlJc w:val="start"/>
      <w:pPr>
        <w:ind w:left="450" w:hanging="360"/>
      </w:pPr>
    </w:lvl>
  </w:abstractNum>
  <w:abstractNum w:abstractNumId="91" w15:restartNumberingAfterBreak="0">
    <w:multiLevelType w:val="hybridMultilevel"/>
    <w:lvl w:ilvl="0" w15:tentative="1">
      <w:start w:val="1"/>
      <w:numFmt w:val="decimal"/>
      <w:lvlText w:val="%1."/>
      <w:lvlJc w:val="start"/>
      <w:pPr>
        <w:ind w:left="450" w:hanging="360"/>
      </w:pPr>
    </w:lvl>
  </w:abstractNum>
  <w:abstractNum w:abstractNumId="92" w15:restartNumberingAfterBreak="0">
    <w:multiLevelType w:val="hybridMultilevel"/>
    <w:lvl w:ilvl="0" w15:tentative="1">
      <w:start w:val="1"/>
      <w:numFmt w:val="decimal"/>
      <w:lvlText w:val="%1."/>
      <w:lvlJc w:val="start"/>
      <w:pPr>
        <w:ind w:left="450" w:hanging="360"/>
      </w:pPr>
    </w:lvl>
  </w:abstractNum>
  <w:abstractNum w:abstractNumId="93" w15:restartNumberingAfterBreak="0">
    <w:multiLevelType w:val="hybridMultilevel"/>
    <w:lvl w:ilvl="0" w15:tentative="1">
      <w:start w:val="1"/>
      <w:numFmt w:val="decimal"/>
      <w:lvlText w:val="%1."/>
      <w:lvlJc w:val="start"/>
      <w:pPr>
        <w:ind w:left="450" w:hanging="360"/>
      </w:pPr>
    </w:lvl>
  </w:abstractNum>
  <w:abstractNum w:abstractNumId="94" w15:restartNumberingAfterBreak="0">
    <w:multiLevelType w:val="hybridMultilevel"/>
    <w:lvl w:ilvl="0" w15:tentative="1">
      <w:start w:val="1"/>
      <w:numFmt w:val="decimal"/>
      <w:lvlText w:val="%1."/>
      <w:lvlJc w:val="start"/>
      <w:pPr>
        <w:ind w:left="450" w:hanging="360"/>
      </w:pPr>
    </w:lvl>
  </w:abstractNum>
  <w:abstractNum w:abstractNumId="95" w15:restartNumberingAfterBreak="0">
    <w:multiLevelType w:val="hybridMultilevel"/>
    <w:lvl w:ilvl="0" w15:tentative="1">
      <w:start w:val="1"/>
      <w:numFmt w:val="decimal"/>
      <w:lvlText w:val="%1."/>
      <w:lvlJc w:val="start"/>
      <w:pPr>
        <w:ind w:left="450" w:hanging="360"/>
      </w:pPr>
    </w:lvl>
  </w:abstractNum>
  <w:abstractNum w:abstractNumId="96" w15:restartNumberingAfterBreak="0">
    <w:multiLevelType w:val="hybridMultilevel"/>
    <w:lvl w:ilvl="0" w15:tentative="1">
      <w:start w:val="1"/>
      <w:numFmt w:val="decimal"/>
      <w:lvlText w:val="%1."/>
      <w:lvlJc w:val="start"/>
      <w:pPr>
        <w:ind w:left="450" w:hanging="360"/>
      </w:pPr>
    </w:lvl>
  </w:abstractNum>
  <w:abstractNum w:abstractNumId="97" w15:restartNumberingAfterBreak="0">
    <w:multiLevelType w:val="hybridMultilevel"/>
    <w:lvl w:ilvl="0" w15:tentative="1">
      <w:start w:val="1"/>
      <w:numFmt w:val="decimal"/>
      <w:lvlText w:val="%1."/>
      <w:lvlJc w:val="start"/>
      <w:pPr>
        <w:ind w:left="450" w:hanging="360"/>
      </w:pPr>
    </w:lvl>
  </w:abstractNum>
  <w:abstractNum w:abstractNumId="98" w15:restartNumberingAfterBreak="0">
    <w:multiLevelType w:val="hybridMultilevel"/>
    <w:lvl w:ilvl="0" w15:tentative="1">
      <w:start w:val="1"/>
      <w:numFmt w:val="decimal"/>
      <w:lvlText w:val="%1."/>
      <w:lvlJc w:val="start"/>
      <w:pPr>
        <w:ind w:left="450" w:hanging="360"/>
      </w:pPr>
    </w:lvl>
  </w:abstractNum>
  <w:abstractNum w:abstractNumId="99" w15:restartNumberingAfterBreak="0">
    <w:multiLevelType w:val="hybridMultilevel"/>
    <w:lvl w:ilvl="0" w15:tentative="1">
      <w:start w:val="1"/>
      <w:numFmt w:val="decimal"/>
      <w:lvlText w:val="%1."/>
      <w:lvlJc w:val="start"/>
      <w:pPr>
        <w:ind w:left="450" w:hanging="360"/>
      </w:pPr>
    </w:lvl>
  </w:abstractNum>
  <w:abstractNum w:abstractNumId="100" w15:restartNumberingAfterBreak="0">
    <w:multiLevelType w:val="hybridMultilevel"/>
    <w:lvl w:ilvl="0" w15:tentative="1">
      <w:start w:val="1"/>
      <w:numFmt w:val="decimal"/>
      <w:lvlText w:val="%1."/>
      <w:lvlJc w:val="start"/>
      <w:pPr>
        <w:ind w:left="450" w:hanging="360"/>
      </w:pPr>
    </w:lvl>
  </w:abstractNum>
  <w:abstractNum w:abstractNumId="101" w15:restartNumberingAfterBreak="0">
    <w:multiLevelType w:val="hybridMultilevel"/>
    <w:lvl w:ilvl="0" w15:tentative="1">
      <w:start w:val="1"/>
      <w:numFmt w:val="decimal"/>
      <w:lvlText w:val="%1."/>
      <w:lvlJc w:val="start"/>
      <w:pPr>
        <w:ind w:left="450" w:hanging="360"/>
      </w:pPr>
    </w:lvl>
  </w:abstractNum>
  <w:abstractNum w:abstractNumId="102" w15:restartNumberingAfterBreak="0">
    <w:multiLevelType w:val="hybridMultilevel"/>
    <w:lvl w:ilvl="0" w15:tentative="1">
      <w:start w:val="1"/>
      <w:numFmt w:val="decimal"/>
      <w:lvlText w:val="%1."/>
      <w:lvlJc w:val="start"/>
      <w:pPr>
        <w:ind w:left="450" w:hanging="360"/>
      </w:pPr>
    </w:lvl>
  </w:abstractNum>
  <w:abstractNum w:abstractNumId="103" w15:restartNumberingAfterBreak="0">
    <w:multiLevelType w:val="hybridMultilevel"/>
    <w:lvl w:ilvl="0" w15:tentative="1">
      <w:start w:val="1"/>
      <w:numFmt w:val="decimal"/>
      <w:lvlText w:val="%1."/>
      <w:lvlJc w:val="start"/>
      <w:pPr>
        <w:ind w:left="450" w:hanging="360"/>
      </w:pPr>
    </w:lvl>
  </w:abstractNum>
  <w:abstractNum w:abstractNumId="104" w15:restartNumberingAfterBreak="0">
    <w:multiLevelType w:val="hybridMultilevel"/>
    <w:lvl w:ilvl="0" w15:tentative="1">
      <w:start w:val="1"/>
      <w:numFmt w:val="decimal"/>
      <w:lvlText w:val="%1."/>
      <w:lvlJc w:val="start"/>
      <w:pPr>
        <w:ind w:left="450" w:hanging="360"/>
      </w:pPr>
    </w:lvl>
  </w:abstractNum>
  <w:abstractNum w:abstractNumId="105" w15:restartNumberingAfterBreak="0">
    <w:multiLevelType w:val="hybridMultilevel"/>
    <w:lvl w:ilvl="0" w15:tentative="1">
      <w:start w:val="1"/>
      <w:numFmt w:val="decimal"/>
      <w:lvlText w:val="%1."/>
      <w:lvlJc w:val="start"/>
      <w:pPr>
        <w:ind w:left="450" w:hanging="360"/>
      </w:pPr>
    </w:lvl>
  </w:abstractNum>
  <w:abstractNum w:abstractNumId="106" w15:restartNumberingAfterBreak="0">
    <w:multiLevelType w:val="hybridMultilevel"/>
    <w:lvl w:ilvl="0" w15:tentative="1">
      <w:start w:val="1"/>
      <w:numFmt w:val="decimal"/>
      <w:lvlText w:val="%1."/>
      <w:lvlJc w:val="start"/>
      <w:pPr>
        <w:ind w:left="450" w:hanging="360"/>
      </w:pPr>
    </w:lvl>
  </w:abstractNum>
  <w:abstractNum w:abstractNumId="107" w15:restartNumberingAfterBreak="0">
    <w:multiLevelType w:val="hybridMultilevel"/>
    <w:lvl w:ilvl="0" w15:tentative="1">
      <w:start w:val="1"/>
      <w:numFmt w:val="decimal"/>
      <w:lvlText w:val="%1."/>
      <w:lvlJc w:val="start"/>
      <w:pPr>
        <w:ind w:left="450" w:hanging="360"/>
      </w:pPr>
    </w:lvl>
  </w:abstractNum>
  <w:abstractNum w:abstractNumId="108" w15:restartNumberingAfterBreak="0">
    <w:multiLevelType w:val="hybridMultilevel"/>
    <w:lvl w:ilvl="0" w15:tentative="1">
      <w:start w:val="1"/>
      <w:numFmt w:val="decimal"/>
      <w:lvlText w:val="%1."/>
      <w:lvlJc w:val="start"/>
      <w:pPr>
        <w:ind w:left="450" w:hanging="360"/>
      </w:pPr>
    </w:lvl>
  </w:abstractNum>
  <w:abstractNum w:abstractNumId="109" w15:restartNumberingAfterBreak="0">
    <w:multiLevelType w:val="hybridMultilevel"/>
    <w:lvl w:ilvl="0" w15:tentative="1">
      <w:start w:val="1"/>
      <w:numFmt w:val="decimal"/>
      <w:lvlText w:val="%1."/>
      <w:lvlJc w:val="start"/>
      <w:pPr>
        <w:ind w:left="450" w:hanging="360"/>
      </w:pPr>
    </w:lvl>
  </w:abstractNum>
  <w:abstractNum w:abstractNumId="110" w15:restartNumberingAfterBreak="0">
    <w:multiLevelType w:val="hybridMultilevel"/>
    <w:lvl w:ilvl="0" w15:tentative="1">
      <w:start w:val="1"/>
      <w:numFmt w:val="decimal"/>
      <w:lvlText w:val="%1."/>
      <w:lvlJc w:val="start"/>
      <w:pPr>
        <w:ind w:left="450" w:hanging="360"/>
      </w:pPr>
    </w:lvl>
  </w:abstractNum>
  <w:abstractNum w:abstractNumId="111" w15:restartNumberingAfterBreak="0">
    <w:multiLevelType w:val="hybridMultilevel"/>
    <w:lvl w:ilvl="0" w15:tentative="1">
      <w:start w:val="1"/>
      <w:numFmt w:val="decimal"/>
      <w:lvlText w:val="%1."/>
      <w:lvlJc w:val="start"/>
      <w:pPr>
        <w:ind w:left="450" w:hanging="360"/>
      </w:pPr>
    </w:lvl>
  </w:abstractNum>
  <w:abstractNum w:abstractNumId="112" w15:restartNumberingAfterBreak="0">
    <w:multiLevelType w:val="hybridMultilevel"/>
    <w:lvl w:ilvl="0" w15:tentative="1">
      <w:start w:val="1"/>
      <w:numFmt w:val="decimal"/>
      <w:lvlText w:val="%1."/>
      <w:lvlJc w:val="start"/>
      <w:pPr>
        <w:ind w:left="45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 w:numId="60">
    <w:abstractNumId w:val="61"/>
    <w:lvlOverride w:ilvl="0">
      <w:startOverride w:val="1"/>
    </w:lvlOverride>
  </w:num>
  <w:num w:numId="61">
    <w:abstractNumId w:val="62"/>
    <w:lvlOverride w:ilvl="0">
      <w:startOverride w:val="1"/>
    </w:lvlOverride>
  </w:num>
  <w:num w:numId="62">
    <w:abstractNumId w:val="63"/>
    <w:lvlOverride w:ilvl="0">
      <w:startOverride w:val="1"/>
    </w:lvlOverride>
  </w:num>
  <w:num w:numId="63">
    <w:abstractNumId w:val="64"/>
    <w:lvlOverride w:ilvl="0">
      <w:startOverride w:val="1"/>
    </w:lvlOverride>
  </w:num>
  <w:num w:numId="64">
    <w:abstractNumId w:val="65"/>
    <w:lvlOverride w:ilvl="0">
      <w:startOverride w:val="1"/>
    </w:lvlOverride>
  </w:num>
  <w:num w:numId="65">
    <w:abstractNumId w:val="66"/>
    <w:lvlOverride w:ilvl="0">
      <w:startOverride w:val="1"/>
    </w:lvlOverride>
  </w:num>
  <w:num w:numId="66">
    <w:abstractNumId w:val="67"/>
    <w:lvlOverride w:ilvl="0">
      <w:startOverride w:val="1"/>
    </w:lvlOverride>
  </w:num>
  <w:num w:numId="67">
    <w:abstractNumId w:val="68"/>
    <w:lvlOverride w:ilvl="0">
      <w:startOverride w:val="1"/>
    </w:lvlOverride>
  </w:num>
  <w:num w:numId="68">
    <w:abstractNumId w:val="69"/>
    <w:lvlOverride w:ilvl="0">
      <w:startOverride w:val="1"/>
    </w:lvlOverride>
  </w:num>
  <w:num w:numId="69">
    <w:abstractNumId w:val="70"/>
    <w:lvlOverride w:ilvl="0">
      <w:startOverride w:val="1"/>
    </w:lvlOverride>
  </w:num>
  <w:num w:numId="70">
    <w:abstractNumId w:val="71"/>
    <w:lvlOverride w:ilvl="0">
      <w:startOverride w:val="1"/>
    </w:lvlOverride>
  </w:num>
  <w:num w:numId="71">
    <w:abstractNumId w:val="72"/>
    <w:lvlOverride w:ilvl="0">
      <w:startOverride w:val="1"/>
    </w:lvlOverride>
  </w:num>
  <w:num w:numId="72">
    <w:abstractNumId w:val="73"/>
    <w:lvlOverride w:ilvl="0">
      <w:startOverride w:val="1"/>
    </w:lvlOverride>
  </w:num>
  <w:num w:numId="73">
    <w:abstractNumId w:val="74"/>
    <w:lvlOverride w:ilvl="0">
      <w:startOverride w:val="1"/>
    </w:lvlOverride>
  </w:num>
  <w:num w:numId="74">
    <w:abstractNumId w:val="75"/>
    <w:lvlOverride w:ilvl="0">
      <w:startOverride w:val="1"/>
    </w:lvlOverride>
  </w:num>
  <w:num w:numId="75">
    <w:abstractNumId w:val="76"/>
    <w:lvlOverride w:ilvl="0">
      <w:startOverride w:val="1"/>
    </w:lvlOverride>
  </w:num>
  <w:num w:numId="76">
    <w:abstractNumId w:val="77"/>
    <w:lvlOverride w:ilvl="0">
      <w:startOverride w:val="1"/>
    </w:lvlOverride>
  </w:num>
  <w:num w:numId="77">
    <w:abstractNumId w:val="78"/>
    <w:lvlOverride w:ilvl="0">
      <w:startOverride w:val="1"/>
    </w:lvlOverride>
  </w:num>
  <w:num w:numId="78">
    <w:abstractNumId w:val="79"/>
    <w:lvlOverride w:ilvl="0">
      <w:startOverride w:val="1"/>
    </w:lvlOverride>
  </w:num>
  <w:num w:numId="79">
    <w:abstractNumId w:val="80"/>
    <w:lvlOverride w:ilvl="0">
      <w:startOverride w:val="1"/>
    </w:lvlOverride>
  </w:num>
  <w:num w:numId="80">
    <w:abstractNumId w:val="81"/>
    <w:lvlOverride w:ilvl="0">
      <w:startOverride w:val="1"/>
    </w:lvlOverride>
  </w:num>
  <w:num w:numId="81">
    <w:abstractNumId w:val="82"/>
    <w:lvlOverride w:ilvl="0">
      <w:startOverride w:val="1"/>
    </w:lvlOverride>
  </w:num>
  <w:num w:numId="82">
    <w:abstractNumId w:val="83"/>
    <w:lvlOverride w:ilvl="0">
      <w:startOverride w:val="1"/>
    </w:lvlOverride>
  </w:num>
  <w:num w:numId="83">
    <w:abstractNumId w:val="84"/>
    <w:lvlOverride w:ilvl="0">
      <w:startOverride w:val="1"/>
    </w:lvlOverride>
  </w:num>
  <w:num w:numId="84">
    <w:abstractNumId w:val="85"/>
    <w:lvlOverride w:ilvl="0">
      <w:startOverride w:val="1"/>
    </w:lvlOverride>
  </w:num>
  <w:num w:numId="85">
    <w:abstractNumId w:val="86"/>
    <w:lvlOverride w:ilvl="0">
      <w:startOverride w:val="1"/>
    </w:lvlOverride>
  </w:num>
  <w:num w:numId="86">
    <w:abstractNumId w:val="87"/>
    <w:lvlOverride w:ilvl="0">
      <w:startOverride w:val="1"/>
    </w:lvlOverride>
  </w:num>
  <w:num w:numId="87">
    <w:abstractNumId w:val="88"/>
    <w:lvlOverride w:ilvl="0">
      <w:startOverride w:val="1"/>
    </w:lvlOverride>
  </w:num>
  <w:num w:numId="88">
    <w:abstractNumId w:val="89"/>
    <w:lvlOverride w:ilvl="0">
      <w:startOverride w:val="1"/>
    </w:lvlOverride>
  </w:num>
  <w:num w:numId="89">
    <w:abstractNumId w:val="90"/>
    <w:lvlOverride w:ilvl="0">
      <w:startOverride w:val="1"/>
    </w:lvlOverride>
  </w:num>
  <w:num w:numId="90">
    <w:abstractNumId w:val="91"/>
    <w:lvlOverride w:ilvl="0">
      <w:startOverride w:val="1"/>
    </w:lvlOverride>
  </w:num>
  <w:num w:numId="91">
    <w:abstractNumId w:val="92"/>
    <w:lvlOverride w:ilvl="0">
      <w:startOverride w:val="1"/>
    </w:lvlOverride>
  </w:num>
  <w:num w:numId="92">
    <w:abstractNumId w:val="93"/>
    <w:lvlOverride w:ilvl="0">
      <w:startOverride w:val="1"/>
    </w:lvlOverride>
  </w:num>
  <w:num w:numId="93">
    <w:abstractNumId w:val="94"/>
    <w:lvlOverride w:ilvl="0">
      <w:startOverride w:val="1"/>
    </w:lvlOverride>
  </w:num>
  <w:num w:numId="94">
    <w:abstractNumId w:val="95"/>
    <w:lvlOverride w:ilvl="0">
      <w:startOverride w:val="1"/>
    </w:lvlOverride>
  </w:num>
  <w:num w:numId="95">
    <w:abstractNumId w:val="96"/>
    <w:lvlOverride w:ilvl="0">
      <w:startOverride w:val="1"/>
    </w:lvlOverride>
  </w:num>
  <w:num w:numId="96">
    <w:abstractNumId w:val="97"/>
    <w:lvlOverride w:ilvl="0">
      <w:startOverride w:val="1"/>
    </w:lvlOverride>
  </w:num>
  <w:num w:numId="97">
    <w:abstractNumId w:val="98"/>
    <w:lvlOverride w:ilvl="0">
      <w:startOverride w:val="1"/>
    </w:lvlOverride>
  </w:num>
  <w:num w:numId="98">
    <w:abstractNumId w:val="99"/>
    <w:lvlOverride w:ilvl="0">
      <w:startOverride w:val="1"/>
    </w:lvlOverride>
  </w:num>
  <w:num w:numId="99">
    <w:abstractNumId w:val="100"/>
    <w:lvlOverride w:ilvl="0">
      <w:startOverride w:val="1"/>
    </w:lvlOverride>
  </w:num>
  <w:num w:numId="100">
    <w:abstractNumId w:val="101"/>
    <w:lvlOverride w:ilvl="0">
      <w:startOverride w:val="1"/>
    </w:lvlOverride>
  </w:num>
  <w:num w:numId="101">
    <w:abstractNumId w:val="102"/>
    <w:lvlOverride w:ilvl="0">
      <w:startOverride w:val="1"/>
    </w:lvlOverride>
  </w:num>
  <w:num w:numId="102">
    <w:abstractNumId w:val="103"/>
    <w:lvlOverride w:ilvl="0">
      <w:startOverride w:val="1"/>
    </w:lvlOverride>
  </w:num>
  <w:num w:numId="103">
    <w:abstractNumId w:val="104"/>
    <w:lvlOverride w:ilvl="0">
      <w:startOverride w:val="1"/>
    </w:lvlOverride>
  </w:num>
  <w:num w:numId="104">
    <w:abstractNumId w:val="105"/>
    <w:lvlOverride w:ilvl="0">
      <w:startOverride w:val="1"/>
    </w:lvlOverride>
  </w:num>
  <w:num w:numId="105">
    <w:abstractNumId w:val="106"/>
    <w:lvlOverride w:ilvl="0">
      <w:startOverride w:val="1"/>
    </w:lvlOverride>
  </w:num>
  <w:num w:numId="106">
    <w:abstractNumId w:val="107"/>
    <w:lvlOverride w:ilvl="0">
      <w:startOverride w:val="1"/>
    </w:lvlOverride>
  </w:num>
  <w:num w:numId="107">
    <w:abstractNumId w:val="108"/>
    <w:lvlOverride w:ilvl="0">
      <w:startOverride w:val="1"/>
    </w:lvlOverride>
  </w:num>
  <w:num w:numId="108">
    <w:abstractNumId w:val="109"/>
    <w:lvlOverride w:ilvl="0">
      <w:startOverride w:val="1"/>
    </w:lvlOverride>
  </w:num>
  <w:num w:numId="109">
    <w:abstractNumId w:val="110"/>
    <w:lvlOverride w:ilvl="0">
      <w:startOverride w:val="1"/>
    </w:lvlOverride>
  </w:num>
  <w:num w:numId="110">
    <w:abstractNumId w:val="111"/>
    <w:lvlOverride w:ilvl="0">
      <w:startOverride w:val="1"/>
    </w:lvlOverride>
  </w:num>
  <w:num w:numId="111">
    <w:abstractNumId w:val="112"/>
    <w:lvlOverride w:ilvl="0">
      <w:startOverride w:val="1"/>
    </w:lvlOverride>
  </w:num>
  <w:num w:numId="1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2026-08-17T16:38:21.578Z</dcterms:created>
  <dcterms:modified xsi:type="dcterms:W3CDTF">2026-08-17T16:38:21.591Z</dcterms:modified>
</cp:coreProperties>
</file>

<file path=docProps/custom.xml><?xml version="1.0" encoding="utf-8"?>
<Properties xmlns="http://schemas.openxmlformats.org/officeDocument/2006/custom-properties" xmlns:vt="http://schemas.openxmlformats.org/officeDocument/2006/docPropsVTypes"/>
</file>