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8C02" w14:textId="53834E61" w:rsidR="00B952D3" w:rsidRDefault="002007CF" w:rsidP="00B952D3">
      <w:pPr>
        <w:pStyle w:val="ProcedureTitle"/>
      </w:pPr>
      <w:sdt>
        <w:sdtPr>
          <w:alias w:val="Title"/>
          <w:tag w:val=""/>
          <w:id w:val="1873336428"/>
          <w:placeholder>
            <w:docPart w:val="D07B0421E3F642CBA11C60FB10C9FDFD"/>
          </w:placeholder>
          <w:dataBinding w:prefixMappings="xmlns:ns0='http://purl.org/dc/elements/1.1/' xmlns:ns1='http://schemas.openxmlformats.org/package/2006/metadata/core-properties' " w:xpath="/ns1:coreProperties[1]/ns0:title[1]" w:storeItemID="{6C3C8BC8-F283-45AE-878A-BAB7291924A1}"/>
          <w:text/>
        </w:sdtPr>
        <w:sdtEndPr/>
        <w:sdtContent>
          <w:r w:rsidR="00B952D3">
            <w:t>5.11.01- Driver’s Licence Suspension</w:t>
          </w:r>
        </w:sdtContent>
      </w:sdt>
    </w:p>
    <w:p w14:paraId="77C2EBA2" w14:textId="77777777" w:rsidR="00B952D3" w:rsidRDefault="00B952D3" w:rsidP="00B952D3">
      <w:pPr>
        <w:pStyle w:val="Heading1"/>
      </w:pPr>
      <w:bookmarkStart w:id="0" w:name="_Toc135313932"/>
      <w:r>
        <w:t>General Information</w:t>
      </w:r>
      <w:bookmarkEnd w:id="0"/>
    </w:p>
    <w:p w14:paraId="0BD6ADED" w14:textId="279E9E8C" w:rsidR="00B952D3" w:rsidRDefault="00B952D3" w:rsidP="00B952D3">
      <w:pPr>
        <w:pStyle w:val="Compact"/>
      </w:pPr>
      <w:r>
        <w:t>Last Modified:</w:t>
      </w:r>
      <w:r w:rsidR="00C74A98">
        <w:rPr>
          <w:i w:val="0"/>
          <w:iCs w:val="0"/>
        </w:rPr>
        <w:t xml:space="preserve"> </w:t>
      </w:r>
      <w:r w:rsidR="00441431">
        <w:rPr>
          <w:i w:val="0"/>
          <w:iCs w:val="0"/>
        </w:rPr>
        <w:t>August</w:t>
      </w:r>
      <w:r w:rsidR="00C74A98">
        <w:rPr>
          <w:i w:val="0"/>
          <w:iCs w:val="0"/>
        </w:rPr>
        <w:t xml:space="preserve"> 2022</w:t>
      </w:r>
    </w:p>
    <w:p w14:paraId="45DB0B2E" w14:textId="77777777" w:rsidR="00B952D3" w:rsidRDefault="00B952D3" w:rsidP="00B952D3">
      <w:pPr>
        <w:pStyle w:val="Standout"/>
      </w:pPr>
      <w:r>
        <w:t xml:space="preserve">For a summary of this procedure, and any related materials, see its </w:t>
      </w:r>
      <w:hyperlink r:id="rId11" w:history="1">
        <w:r>
          <w:rPr>
            <w:rStyle w:val="Hyperlink"/>
          </w:rPr>
          <w:t xml:space="preserve">highlight </w:t>
        </w:r>
        <w:r w:rsidRPr="00C0302B">
          <w:rPr>
            <w:rStyle w:val="Hyperlink"/>
          </w:rPr>
          <w:t>page</w:t>
        </w:r>
      </w:hyperlink>
      <w:r>
        <w:t>.</w:t>
      </w:r>
    </w:p>
    <w:sdt>
      <w:sdtPr>
        <w:rPr>
          <w:rFonts w:asciiTheme="minorHAnsi" w:eastAsiaTheme="minorHAnsi" w:hAnsiTheme="minorHAnsi" w:cstheme="minorBidi"/>
          <w:b w:val="0"/>
          <w:bCs w:val="0"/>
          <w:sz w:val="24"/>
          <w:szCs w:val="22"/>
          <w:lang w:bidi="ar-SA"/>
        </w:rPr>
        <w:id w:val="519210463"/>
        <w:docPartObj>
          <w:docPartGallery w:val="Table of Contents"/>
          <w:docPartUnique/>
        </w:docPartObj>
      </w:sdtPr>
      <w:sdtEndPr>
        <w:rPr>
          <w:noProof/>
        </w:rPr>
      </w:sdtEndPr>
      <w:sdtContent>
        <w:p w14:paraId="7F48B262" w14:textId="77777777" w:rsidR="00B952D3" w:rsidRDefault="00B952D3" w:rsidP="00B952D3">
          <w:pPr>
            <w:pStyle w:val="TOCHeading"/>
            <w:spacing w:before="0" w:line="240" w:lineRule="auto"/>
          </w:pPr>
          <w:r>
            <w:t>Table of Contents</w:t>
          </w:r>
        </w:p>
        <w:p w14:paraId="22F04F2B" w14:textId="77777777" w:rsidR="00B952D3" w:rsidRPr="00986BA1" w:rsidRDefault="00B952D3" w:rsidP="00B952D3">
          <w:pPr>
            <w:pStyle w:val="Compact"/>
          </w:pPr>
          <w:r w:rsidRPr="00986BA1">
            <w:t>‘</w:t>
          </w:r>
          <w:proofErr w:type="spellStart"/>
          <w:r w:rsidRPr="00986BA1">
            <w:t>Ctrl+Click</w:t>
          </w:r>
          <w:proofErr w:type="spellEnd"/>
          <w:r w:rsidRPr="00986BA1">
            <w:t>’ within the below table to jump to the desired section!</w:t>
          </w:r>
        </w:p>
        <w:p w14:paraId="7819D7F2" w14:textId="77777777" w:rsidR="00B952D3" w:rsidRPr="003B4EE7" w:rsidRDefault="00B952D3" w:rsidP="00B952D3">
          <w:pPr>
            <w:rPr>
              <w:lang w:bidi="en-US"/>
            </w:rPr>
          </w:pPr>
        </w:p>
        <w:p w14:paraId="70ABB489" w14:textId="6E7CE365" w:rsidR="002007CF" w:rsidRDefault="00B952D3">
          <w:pPr>
            <w:pStyle w:val="TOC1"/>
            <w:tabs>
              <w:tab w:val="right" w:leader="dot" w:pos="9736"/>
            </w:tabs>
            <w:rPr>
              <w:rFonts w:eastAsiaTheme="minorEastAsia"/>
              <w:noProof/>
              <w:sz w:val="22"/>
              <w:lang w:eastAsia="en-CA"/>
            </w:rPr>
          </w:pPr>
          <w:r w:rsidRPr="4AC630E3">
            <w:fldChar w:fldCharType="begin"/>
          </w:r>
          <w:r>
            <w:instrText xml:space="preserve"> TOC \o "1-3" \h \z \u </w:instrText>
          </w:r>
          <w:r w:rsidRPr="4AC630E3">
            <w:fldChar w:fldCharType="separate"/>
          </w:r>
          <w:hyperlink w:anchor="_Toc135313932" w:history="1">
            <w:r w:rsidR="002007CF" w:rsidRPr="00390EEB">
              <w:rPr>
                <w:rStyle w:val="Hyperlink"/>
                <w:noProof/>
              </w:rPr>
              <w:t>General Information</w:t>
            </w:r>
            <w:r w:rsidR="002007CF">
              <w:rPr>
                <w:noProof/>
                <w:webHidden/>
              </w:rPr>
              <w:tab/>
            </w:r>
            <w:r w:rsidR="002007CF">
              <w:rPr>
                <w:noProof/>
                <w:webHidden/>
              </w:rPr>
              <w:fldChar w:fldCharType="begin"/>
            </w:r>
            <w:r w:rsidR="002007CF">
              <w:rPr>
                <w:noProof/>
                <w:webHidden/>
              </w:rPr>
              <w:instrText xml:space="preserve"> PAGEREF _Toc135313932 \h </w:instrText>
            </w:r>
            <w:r w:rsidR="002007CF">
              <w:rPr>
                <w:noProof/>
                <w:webHidden/>
              </w:rPr>
            </w:r>
            <w:r w:rsidR="002007CF">
              <w:rPr>
                <w:noProof/>
                <w:webHidden/>
              </w:rPr>
              <w:fldChar w:fldCharType="separate"/>
            </w:r>
            <w:r w:rsidR="002007CF">
              <w:rPr>
                <w:noProof/>
                <w:webHidden/>
              </w:rPr>
              <w:t>1</w:t>
            </w:r>
            <w:r w:rsidR="002007CF">
              <w:rPr>
                <w:noProof/>
                <w:webHidden/>
              </w:rPr>
              <w:fldChar w:fldCharType="end"/>
            </w:r>
          </w:hyperlink>
        </w:p>
        <w:p w14:paraId="0639E083" w14:textId="156F5FE3" w:rsidR="002007CF" w:rsidRDefault="002007CF">
          <w:pPr>
            <w:pStyle w:val="TOC1"/>
            <w:tabs>
              <w:tab w:val="right" w:leader="dot" w:pos="9736"/>
            </w:tabs>
            <w:rPr>
              <w:rFonts w:eastAsiaTheme="minorEastAsia"/>
              <w:noProof/>
              <w:sz w:val="22"/>
              <w:lang w:eastAsia="en-CA"/>
            </w:rPr>
          </w:pPr>
          <w:hyperlink w:anchor="_Toc135313933" w:history="1">
            <w:r w:rsidRPr="00390EEB">
              <w:rPr>
                <w:rStyle w:val="Hyperlink"/>
                <w:noProof/>
              </w:rPr>
              <w:t>Policy</w:t>
            </w:r>
            <w:r>
              <w:rPr>
                <w:noProof/>
                <w:webHidden/>
              </w:rPr>
              <w:tab/>
            </w:r>
            <w:r>
              <w:rPr>
                <w:noProof/>
                <w:webHidden/>
              </w:rPr>
              <w:fldChar w:fldCharType="begin"/>
            </w:r>
            <w:r>
              <w:rPr>
                <w:noProof/>
                <w:webHidden/>
              </w:rPr>
              <w:instrText xml:space="preserve"> PAGEREF _Toc135313933 \h </w:instrText>
            </w:r>
            <w:r>
              <w:rPr>
                <w:noProof/>
                <w:webHidden/>
              </w:rPr>
            </w:r>
            <w:r>
              <w:rPr>
                <w:noProof/>
                <w:webHidden/>
              </w:rPr>
              <w:fldChar w:fldCharType="separate"/>
            </w:r>
            <w:r>
              <w:rPr>
                <w:noProof/>
                <w:webHidden/>
              </w:rPr>
              <w:t>3</w:t>
            </w:r>
            <w:r>
              <w:rPr>
                <w:noProof/>
                <w:webHidden/>
              </w:rPr>
              <w:fldChar w:fldCharType="end"/>
            </w:r>
          </w:hyperlink>
        </w:p>
        <w:p w14:paraId="7566B510" w14:textId="49960EF4" w:rsidR="002007CF" w:rsidRDefault="002007CF">
          <w:pPr>
            <w:pStyle w:val="TOC1"/>
            <w:tabs>
              <w:tab w:val="right" w:leader="dot" w:pos="9736"/>
            </w:tabs>
            <w:rPr>
              <w:rFonts w:eastAsiaTheme="minorEastAsia"/>
              <w:noProof/>
              <w:sz w:val="22"/>
              <w:lang w:eastAsia="en-CA"/>
            </w:rPr>
          </w:pPr>
          <w:hyperlink w:anchor="_Toc135313934" w:history="1">
            <w:r w:rsidRPr="00390EEB">
              <w:rPr>
                <w:rStyle w:val="Hyperlink"/>
                <w:noProof/>
              </w:rPr>
              <w:t>Overview</w:t>
            </w:r>
            <w:r>
              <w:rPr>
                <w:noProof/>
                <w:webHidden/>
              </w:rPr>
              <w:tab/>
            </w:r>
            <w:r>
              <w:rPr>
                <w:noProof/>
                <w:webHidden/>
              </w:rPr>
              <w:fldChar w:fldCharType="begin"/>
            </w:r>
            <w:r>
              <w:rPr>
                <w:noProof/>
                <w:webHidden/>
              </w:rPr>
              <w:instrText xml:space="preserve"> PAGEREF _Toc135313934 \h </w:instrText>
            </w:r>
            <w:r>
              <w:rPr>
                <w:noProof/>
                <w:webHidden/>
              </w:rPr>
            </w:r>
            <w:r>
              <w:rPr>
                <w:noProof/>
                <w:webHidden/>
              </w:rPr>
              <w:fldChar w:fldCharType="separate"/>
            </w:r>
            <w:r>
              <w:rPr>
                <w:noProof/>
                <w:webHidden/>
              </w:rPr>
              <w:t>4</w:t>
            </w:r>
            <w:r>
              <w:rPr>
                <w:noProof/>
                <w:webHidden/>
              </w:rPr>
              <w:fldChar w:fldCharType="end"/>
            </w:r>
          </w:hyperlink>
        </w:p>
        <w:p w14:paraId="003D1EDA" w14:textId="3E0BA863" w:rsidR="002007CF" w:rsidRDefault="002007CF">
          <w:pPr>
            <w:pStyle w:val="TOC1"/>
            <w:tabs>
              <w:tab w:val="right" w:leader="dot" w:pos="9736"/>
            </w:tabs>
            <w:rPr>
              <w:rFonts w:eastAsiaTheme="minorEastAsia"/>
              <w:noProof/>
              <w:sz w:val="22"/>
              <w:lang w:eastAsia="en-CA"/>
            </w:rPr>
          </w:pPr>
          <w:hyperlink w:anchor="_Toc135313935" w:history="1">
            <w:r w:rsidRPr="00390EEB">
              <w:rPr>
                <w:rStyle w:val="Hyperlink"/>
                <w:noProof/>
              </w:rPr>
              <w:t>Criteria</w:t>
            </w:r>
            <w:r>
              <w:rPr>
                <w:noProof/>
                <w:webHidden/>
              </w:rPr>
              <w:tab/>
            </w:r>
            <w:r>
              <w:rPr>
                <w:noProof/>
                <w:webHidden/>
              </w:rPr>
              <w:fldChar w:fldCharType="begin"/>
            </w:r>
            <w:r>
              <w:rPr>
                <w:noProof/>
                <w:webHidden/>
              </w:rPr>
              <w:instrText xml:space="preserve"> PAGEREF _Toc135313935 \h </w:instrText>
            </w:r>
            <w:r>
              <w:rPr>
                <w:noProof/>
                <w:webHidden/>
              </w:rPr>
            </w:r>
            <w:r>
              <w:rPr>
                <w:noProof/>
                <w:webHidden/>
              </w:rPr>
              <w:fldChar w:fldCharType="separate"/>
            </w:r>
            <w:r>
              <w:rPr>
                <w:noProof/>
                <w:webHidden/>
              </w:rPr>
              <w:t>5</w:t>
            </w:r>
            <w:r>
              <w:rPr>
                <w:noProof/>
                <w:webHidden/>
              </w:rPr>
              <w:fldChar w:fldCharType="end"/>
            </w:r>
          </w:hyperlink>
        </w:p>
        <w:p w14:paraId="43D5445F" w14:textId="2B2AB3C7" w:rsidR="002007CF" w:rsidRDefault="002007CF">
          <w:pPr>
            <w:pStyle w:val="TOC1"/>
            <w:tabs>
              <w:tab w:val="right" w:leader="dot" w:pos="9736"/>
            </w:tabs>
            <w:rPr>
              <w:rFonts w:eastAsiaTheme="minorEastAsia"/>
              <w:noProof/>
              <w:sz w:val="22"/>
              <w:lang w:eastAsia="en-CA"/>
            </w:rPr>
          </w:pPr>
          <w:hyperlink w:anchor="_Toc135313936" w:history="1">
            <w:r w:rsidRPr="00390EEB">
              <w:rPr>
                <w:rStyle w:val="Hyperlink"/>
                <w:noProof/>
              </w:rPr>
              <w:t>Procedure</w:t>
            </w:r>
            <w:r>
              <w:rPr>
                <w:noProof/>
                <w:webHidden/>
              </w:rPr>
              <w:tab/>
            </w:r>
            <w:r>
              <w:rPr>
                <w:noProof/>
                <w:webHidden/>
              </w:rPr>
              <w:fldChar w:fldCharType="begin"/>
            </w:r>
            <w:r>
              <w:rPr>
                <w:noProof/>
                <w:webHidden/>
              </w:rPr>
              <w:instrText xml:space="preserve"> PAGEREF _Toc135313936 \h </w:instrText>
            </w:r>
            <w:r>
              <w:rPr>
                <w:noProof/>
                <w:webHidden/>
              </w:rPr>
            </w:r>
            <w:r>
              <w:rPr>
                <w:noProof/>
                <w:webHidden/>
              </w:rPr>
              <w:fldChar w:fldCharType="separate"/>
            </w:r>
            <w:r>
              <w:rPr>
                <w:noProof/>
                <w:webHidden/>
              </w:rPr>
              <w:t>7</w:t>
            </w:r>
            <w:r>
              <w:rPr>
                <w:noProof/>
                <w:webHidden/>
              </w:rPr>
              <w:fldChar w:fldCharType="end"/>
            </w:r>
          </w:hyperlink>
        </w:p>
        <w:p w14:paraId="67ACCCAC" w14:textId="40438700" w:rsidR="002007CF" w:rsidRDefault="002007CF">
          <w:pPr>
            <w:pStyle w:val="TOC2"/>
            <w:tabs>
              <w:tab w:val="right" w:leader="dot" w:pos="9736"/>
            </w:tabs>
            <w:rPr>
              <w:rFonts w:eastAsiaTheme="minorEastAsia"/>
              <w:noProof/>
              <w:sz w:val="22"/>
              <w:lang w:eastAsia="en-CA"/>
            </w:rPr>
          </w:pPr>
          <w:hyperlink w:anchor="_Toc135313937" w:history="1">
            <w:r w:rsidRPr="00390EEB">
              <w:rPr>
                <w:rStyle w:val="Hyperlink"/>
                <w:noProof/>
                <w:lang w:val="en-US"/>
              </w:rPr>
              <w:t>Issue First Notice</w:t>
            </w:r>
            <w:r>
              <w:rPr>
                <w:noProof/>
                <w:webHidden/>
              </w:rPr>
              <w:tab/>
            </w:r>
            <w:r>
              <w:rPr>
                <w:noProof/>
                <w:webHidden/>
              </w:rPr>
              <w:fldChar w:fldCharType="begin"/>
            </w:r>
            <w:r>
              <w:rPr>
                <w:noProof/>
                <w:webHidden/>
              </w:rPr>
              <w:instrText xml:space="preserve"> PAGEREF _Toc135313937 \h </w:instrText>
            </w:r>
            <w:r>
              <w:rPr>
                <w:noProof/>
                <w:webHidden/>
              </w:rPr>
            </w:r>
            <w:r>
              <w:rPr>
                <w:noProof/>
                <w:webHidden/>
              </w:rPr>
              <w:fldChar w:fldCharType="separate"/>
            </w:r>
            <w:r>
              <w:rPr>
                <w:noProof/>
                <w:webHidden/>
              </w:rPr>
              <w:t>7</w:t>
            </w:r>
            <w:r>
              <w:rPr>
                <w:noProof/>
                <w:webHidden/>
              </w:rPr>
              <w:fldChar w:fldCharType="end"/>
            </w:r>
          </w:hyperlink>
        </w:p>
        <w:p w14:paraId="6B34DABE" w14:textId="6E0480F3" w:rsidR="002007CF" w:rsidRDefault="002007CF">
          <w:pPr>
            <w:pStyle w:val="TOC2"/>
            <w:tabs>
              <w:tab w:val="right" w:leader="dot" w:pos="9736"/>
            </w:tabs>
            <w:rPr>
              <w:rFonts w:eastAsiaTheme="minorEastAsia"/>
              <w:noProof/>
              <w:sz w:val="22"/>
              <w:lang w:eastAsia="en-CA"/>
            </w:rPr>
          </w:pPr>
          <w:hyperlink w:anchor="_Toc135313938" w:history="1">
            <w:r w:rsidRPr="00390EEB">
              <w:rPr>
                <w:rStyle w:val="Hyperlink"/>
                <w:noProof/>
                <w:lang w:val="en-US"/>
              </w:rPr>
              <w:t>Multiple Driver’s License Numbers for SP</w:t>
            </w:r>
            <w:r>
              <w:rPr>
                <w:noProof/>
                <w:webHidden/>
              </w:rPr>
              <w:tab/>
            </w:r>
            <w:r>
              <w:rPr>
                <w:noProof/>
                <w:webHidden/>
              </w:rPr>
              <w:fldChar w:fldCharType="begin"/>
            </w:r>
            <w:r>
              <w:rPr>
                <w:noProof/>
                <w:webHidden/>
              </w:rPr>
              <w:instrText xml:space="preserve"> PAGEREF _Toc135313938 \h </w:instrText>
            </w:r>
            <w:r>
              <w:rPr>
                <w:noProof/>
                <w:webHidden/>
              </w:rPr>
            </w:r>
            <w:r>
              <w:rPr>
                <w:noProof/>
                <w:webHidden/>
              </w:rPr>
              <w:fldChar w:fldCharType="separate"/>
            </w:r>
            <w:r>
              <w:rPr>
                <w:noProof/>
                <w:webHidden/>
              </w:rPr>
              <w:t>12</w:t>
            </w:r>
            <w:r>
              <w:rPr>
                <w:noProof/>
                <w:webHidden/>
              </w:rPr>
              <w:fldChar w:fldCharType="end"/>
            </w:r>
          </w:hyperlink>
        </w:p>
        <w:p w14:paraId="65B89951" w14:textId="3675DC65" w:rsidR="002007CF" w:rsidRDefault="002007CF">
          <w:pPr>
            <w:pStyle w:val="TOC2"/>
            <w:tabs>
              <w:tab w:val="right" w:leader="dot" w:pos="9736"/>
            </w:tabs>
            <w:rPr>
              <w:rFonts w:eastAsiaTheme="minorEastAsia"/>
              <w:noProof/>
              <w:sz w:val="22"/>
              <w:lang w:eastAsia="en-CA"/>
            </w:rPr>
          </w:pPr>
          <w:hyperlink w:anchor="_Toc135313939" w:history="1">
            <w:r w:rsidRPr="00390EEB">
              <w:rPr>
                <w:rStyle w:val="Hyperlink"/>
                <w:noProof/>
                <w:lang w:val="en-US"/>
              </w:rPr>
              <w:t>MTO Return Message</w:t>
            </w:r>
            <w:r>
              <w:rPr>
                <w:noProof/>
                <w:webHidden/>
              </w:rPr>
              <w:tab/>
            </w:r>
            <w:r>
              <w:rPr>
                <w:noProof/>
                <w:webHidden/>
              </w:rPr>
              <w:fldChar w:fldCharType="begin"/>
            </w:r>
            <w:r>
              <w:rPr>
                <w:noProof/>
                <w:webHidden/>
              </w:rPr>
              <w:instrText xml:space="preserve"> PAGEREF _Toc135313939 \h </w:instrText>
            </w:r>
            <w:r>
              <w:rPr>
                <w:noProof/>
                <w:webHidden/>
              </w:rPr>
            </w:r>
            <w:r>
              <w:rPr>
                <w:noProof/>
                <w:webHidden/>
              </w:rPr>
              <w:fldChar w:fldCharType="separate"/>
            </w:r>
            <w:r>
              <w:rPr>
                <w:noProof/>
                <w:webHidden/>
              </w:rPr>
              <w:t>12</w:t>
            </w:r>
            <w:r>
              <w:rPr>
                <w:noProof/>
                <w:webHidden/>
              </w:rPr>
              <w:fldChar w:fldCharType="end"/>
            </w:r>
          </w:hyperlink>
        </w:p>
        <w:p w14:paraId="75DEA0A6" w14:textId="21D356E2" w:rsidR="002007CF" w:rsidRDefault="002007CF">
          <w:pPr>
            <w:pStyle w:val="TOC3"/>
            <w:tabs>
              <w:tab w:val="right" w:leader="dot" w:pos="9736"/>
            </w:tabs>
            <w:rPr>
              <w:rFonts w:eastAsiaTheme="minorEastAsia"/>
              <w:noProof/>
              <w:sz w:val="22"/>
              <w:lang w:eastAsia="en-CA"/>
            </w:rPr>
          </w:pPr>
          <w:hyperlink w:anchor="_Toc135313940" w:history="1">
            <w:r w:rsidRPr="00390EEB">
              <w:rPr>
                <w:rStyle w:val="Hyperlink"/>
                <w:noProof/>
              </w:rPr>
              <w:t>APS Letters</w:t>
            </w:r>
            <w:r>
              <w:rPr>
                <w:noProof/>
                <w:webHidden/>
              </w:rPr>
              <w:tab/>
            </w:r>
            <w:r>
              <w:rPr>
                <w:noProof/>
                <w:webHidden/>
              </w:rPr>
              <w:fldChar w:fldCharType="begin"/>
            </w:r>
            <w:r>
              <w:rPr>
                <w:noProof/>
                <w:webHidden/>
              </w:rPr>
              <w:instrText xml:space="preserve"> PAGEREF _Toc135313940 \h </w:instrText>
            </w:r>
            <w:r>
              <w:rPr>
                <w:noProof/>
                <w:webHidden/>
              </w:rPr>
            </w:r>
            <w:r>
              <w:rPr>
                <w:noProof/>
                <w:webHidden/>
              </w:rPr>
              <w:fldChar w:fldCharType="separate"/>
            </w:r>
            <w:r>
              <w:rPr>
                <w:noProof/>
                <w:webHidden/>
              </w:rPr>
              <w:t>14</w:t>
            </w:r>
            <w:r>
              <w:rPr>
                <w:noProof/>
                <w:webHidden/>
              </w:rPr>
              <w:fldChar w:fldCharType="end"/>
            </w:r>
          </w:hyperlink>
        </w:p>
        <w:p w14:paraId="78C5F38B" w14:textId="01E343CF" w:rsidR="002007CF" w:rsidRDefault="002007CF">
          <w:pPr>
            <w:pStyle w:val="TOC2"/>
            <w:tabs>
              <w:tab w:val="right" w:leader="dot" w:pos="9736"/>
            </w:tabs>
            <w:rPr>
              <w:rFonts w:eastAsiaTheme="minorEastAsia"/>
              <w:noProof/>
              <w:sz w:val="22"/>
              <w:lang w:eastAsia="en-CA"/>
            </w:rPr>
          </w:pPr>
          <w:hyperlink w:anchor="_Toc135313941" w:history="1">
            <w:r w:rsidRPr="00390EEB">
              <w:rPr>
                <w:rStyle w:val="Hyperlink"/>
                <w:noProof/>
                <w:lang w:val="en-US"/>
              </w:rPr>
              <w:t>Refraining Order Received</w:t>
            </w:r>
            <w:r>
              <w:rPr>
                <w:noProof/>
                <w:webHidden/>
              </w:rPr>
              <w:tab/>
            </w:r>
            <w:r>
              <w:rPr>
                <w:noProof/>
                <w:webHidden/>
              </w:rPr>
              <w:fldChar w:fldCharType="begin"/>
            </w:r>
            <w:r>
              <w:rPr>
                <w:noProof/>
                <w:webHidden/>
              </w:rPr>
              <w:instrText xml:space="preserve"> PAGEREF _Toc135313941 \h </w:instrText>
            </w:r>
            <w:r>
              <w:rPr>
                <w:noProof/>
                <w:webHidden/>
              </w:rPr>
            </w:r>
            <w:r>
              <w:rPr>
                <w:noProof/>
                <w:webHidden/>
              </w:rPr>
              <w:fldChar w:fldCharType="separate"/>
            </w:r>
            <w:r>
              <w:rPr>
                <w:noProof/>
                <w:webHidden/>
              </w:rPr>
              <w:t>17</w:t>
            </w:r>
            <w:r>
              <w:rPr>
                <w:noProof/>
                <w:webHidden/>
              </w:rPr>
              <w:fldChar w:fldCharType="end"/>
            </w:r>
          </w:hyperlink>
        </w:p>
        <w:p w14:paraId="5D1D036C" w14:textId="7E53F912" w:rsidR="002007CF" w:rsidRDefault="002007CF">
          <w:pPr>
            <w:pStyle w:val="TOC2"/>
            <w:tabs>
              <w:tab w:val="right" w:leader="dot" w:pos="9736"/>
            </w:tabs>
            <w:rPr>
              <w:rFonts w:eastAsiaTheme="minorEastAsia"/>
              <w:noProof/>
              <w:sz w:val="22"/>
              <w:lang w:eastAsia="en-CA"/>
            </w:rPr>
          </w:pPr>
          <w:hyperlink w:anchor="_Toc135313942" w:history="1">
            <w:r w:rsidRPr="00390EEB">
              <w:rPr>
                <w:rStyle w:val="Hyperlink"/>
                <w:noProof/>
                <w:lang w:val="en-US"/>
              </w:rPr>
              <w:t>Cancel DLS Process</w:t>
            </w:r>
            <w:r>
              <w:rPr>
                <w:noProof/>
                <w:webHidden/>
              </w:rPr>
              <w:tab/>
            </w:r>
            <w:r>
              <w:rPr>
                <w:noProof/>
                <w:webHidden/>
              </w:rPr>
              <w:fldChar w:fldCharType="begin"/>
            </w:r>
            <w:r>
              <w:rPr>
                <w:noProof/>
                <w:webHidden/>
              </w:rPr>
              <w:instrText xml:space="preserve"> PAGEREF _Toc135313942 \h </w:instrText>
            </w:r>
            <w:r>
              <w:rPr>
                <w:noProof/>
                <w:webHidden/>
              </w:rPr>
            </w:r>
            <w:r>
              <w:rPr>
                <w:noProof/>
                <w:webHidden/>
              </w:rPr>
              <w:fldChar w:fldCharType="separate"/>
            </w:r>
            <w:r>
              <w:rPr>
                <w:noProof/>
                <w:webHidden/>
              </w:rPr>
              <w:t>20</w:t>
            </w:r>
            <w:r>
              <w:rPr>
                <w:noProof/>
                <w:webHidden/>
              </w:rPr>
              <w:fldChar w:fldCharType="end"/>
            </w:r>
          </w:hyperlink>
        </w:p>
        <w:p w14:paraId="3D191DAD" w14:textId="15D04DA3" w:rsidR="002007CF" w:rsidRDefault="002007CF">
          <w:pPr>
            <w:pStyle w:val="TOC2"/>
            <w:tabs>
              <w:tab w:val="right" w:leader="dot" w:pos="9736"/>
            </w:tabs>
            <w:rPr>
              <w:rFonts w:eastAsiaTheme="minorEastAsia"/>
              <w:noProof/>
              <w:sz w:val="22"/>
              <w:lang w:eastAsia="en-CA"/>
            </w:rPr>
          </w:pPr>
          <w:hyperlink w:anchor="_Toc135313943" w:history="1">
            <w:r w:rsidRPr="00390EEB">
              <w:rPr>
                <w:rStyle w:val="Hyperlink"/>
                <w:noProof/>
                <w:lang w:val="en-US"/>
              </w:rPr>
              <w:t>Issue Final Notice</w:t>
            </w:r>
            <w:r>
              <w:rPr>
                <w:noProof/>
                <w:webHidden/>
              </w:rPr>
              <w:tab/>
            </w:r>
            <w:r>
              <w:rPr>
                <w:noProof/>
                <w:webHidden/>
              </w:rPr>
              <w:fldChar w:fldCharType="begin"/>
            </w:r>
            <w:r>
              <w:rPr>
                <w:noProof/>
                <w:webHidden/>
              </w:rPr>
              <w:instrText xml:space="preserve"> PAGEREF _Toc135313943 \h </w:instrText>
            </w:r>
            <w:r>
              <w:rPr>
                <w:noProof/>
                <w:webHidden/>
              </w:rPr>
            </w:r>
            <w:r>
              <w:rPr>
                <w:noProof/>
                <w:webHidden/>
              </w:rPr>
              <w:fldChar w:fldCharType="separate"/>
            </w:r>
            <w:r>
              <w:rPr>
                <w:noProof/>
                <w:webHidden/>
              </w:rPr>
              <w:t>21</w:t>
            </w:r>
            <w:r>
              <w:rPr>
                <w:noProof/>
                <w:webHidden/>
              </w:rPr>
              <w:fldChar w:fldCharType="end"/>
            </w:r>
          </w:hyperlink>
        </w:p>
        <w:p w14:paraId="07944EB7" w14:textId="5DEB9813" w:rsidR="002007CF" w:rsidRDefault="002007CF">
          <w:pPr>
            <w:pStyle w:val="TOC2"/>
            <w:tabs>
              <w:tab w:val="right" w:leader="dot" w:pos="9736"/>
            </w:tabs>
            <w:rPr>
              <w:rFonts w:eastAsiaTheme="minorEastAsia"/>
              <w:noProof/>
              <w:sz w:val="22"/>
              <w:lang w:eastAsia="en-CA"/>
            </w:rPr>
          </w:pPr>
          <w:hyperlink w:anchor="_Toc135313944" w:history="1">
            <w:r w:rsidRPr="00390EEB">
              <w:rPr>
                <w:rStyle w:val="Hyperlink"/>
                <w:noProof/>
                <w:lang w:val="en-US"/>
              </w:rPr>
              <w:t>Suspend SP’s DL</w:t>
            </w:r>
            <w:r>
              <w:rPr>
                <w:noProof/>
                <w:webHidden/>
              </w:rPr>
              <w:tab/>
            </w:r>
            <w:r>
              <w:rPr>
                <w:noProof/>
                <w:webHidden/>
              </w:rPr>
              <w:fldChar w:fldCharType="begin"/>
            </w:r>
            <w:r>
              <w:rPr>
                <w:noProof/>
                <w:webHidden/>
              </w:rPr>
              <w:instrText xml:space="preserve"> PAGEREF _Toc135313944 \h </w:instrText>
            </w:r>
            <w:r>
              <w:rPr>
                <w:noProof/>
                <w:webHidden/>
              </w:rPr>
            </w:r>
            <w:r>
              <w:rPr>
                <w:noProof/>
                <w:webHidden/>
              </w:rPr>
              <w:fldChar w:fldCharType="separate"/>
            </w:r>
            <w:r>
              <w:rPr>
                <w:noProof/>
                <w:webHidden/>
              </w:rPr>
              <w:t>23</w:t>
            </w:r>
            <w:r>
              <w:rPr>
                <w:noProof/>
                <w:webHidden/>
              </w:rPr>
              <w:fldChar w:fldCharType="end"/>
            </w:r>
          </w:hyperlink>
        </w:p>
        <w:p w14:paraId="5F9C864A" w14:textId="19688FEE" w:rsidR="002007CF" w:rsidRDefault="002007CF">
          <w:pPr>
            <w:pStyle w:val="TOC2"/>
            <w:tabs>
              <w:tab w:val="right" w:leader="dot" w:pos="9736"/>
            </w:tabs>
            <w:rPr>
              <w:rFonts w:eastAsiaTheme="minorEastAsia"/>
              <w:noProof/>
              <w:sz w:val="22"/>
              <w:lang w:eastAsia="en-CA"/>
            </w:rPr>
          </w:pPr>
          <w:hyperlink w:anchor="_Toc135313945" w:history="1">
            <w:r w:rsidRPr="00390EEB">
              <w:rPr>
                <w:rStyle w:val="Hyperlink"/>
                <w:noProof/>
                <w:lang w:val="en-US"/>
              </w:rPr>
              <w:t>Manual Issuance of First and Final Notices</w:t>
            </w:r>
            <w:r>
              <w:rPr>
                <w:noProof/>
                <w:webHidden/>
              </w:rPr>
              <w:tab/>
            </w:r>
            <w:r>
              <w:rPr>
                <w:noProof/>
                <w:webHidden/>
              </w:rPr>
              <w:fldChar w:fldCharType="begin"/>
            </w:r>
            <w:r>
              <w:rPr>
                <w:noProof/>
                <w:webHidden/>
              </w:rPr>
              <w:instrText xml:space="preserve"> PAGEREF _Toc135313945 \h </w:instrText>
            </w:r>
            <w:r>
              <w:rPr>
                <w:noProof/>
                <w:webHidden/>
              </w:rPr>
            </w:r>
            <w:r>
              <w:rPr>
                <w:noProof/>
                <w:webHidden/>
              </w:rPr>
              <w:fldChar w:fldCharType="separate"/>
            </w:r>
            <w:r>
              <w:rPr>
                <w:noProof/>
                <w:webHidden/>
              </w:rPr>
              <w:t>24</w:t>
            </w:r>
            <w:r>
              <w:rPr>
                <w:noProof/>
                <w:webHidden/>
              </w:rPr>
              <w:fldChar w:fldCharType="end"/>
            </w:r>
          </w:hyperlink>
        </w:p>
        <w:p w14:paraId="12D8AD7C" w14:textId="772CF076" w:rsidR="002007CF" w:rsidRDefault="002007CF">
          <w:pPr>
            <w:pStyle w:val="TOC3"/>
            <w:tabs>
              <w:tab w:val="right" w:leader="dot" w:pos="9736"/>
            </w:tabs>
            <w:rPr>
              <w:rFonts w:eastAsiaTheme="minorEastAsia"/>
              <w:noProof/>
              <w:sz w:val="22"/>
              <w:lang w:eastAsia="en-CA"/>
            </w:rPr>
          </w:pPr>
          <w:hyperlink w:anchor="_Toc135313946" w:history="1">
            <w:r w:rsidRPr="00390EEB">
              <w:rPr>
                <w:rStyle w:val="Hyperlink"/>
                <w:noProof/>
              </w:rPr>
              <w:t>Manual Issuance of First Notice</w:t>
            </w:r>
            <w:r>
              <w:rPr>
                <w:noProof/>
                <w:webHidden/>
              </w:rPr>
              <w:tab/>
            </w:r>
            <w:r>
              <w:rPr>
                <w:noProof/>
                <w:webHidden/>
              </w:rPr>
              <w:fldChar w:fldCharType="begin"/>
            </w:r>
            <w:r>
              <w:rPr>
                <w:noProof/>
                <w:webHidden/>
              </w:rPr>
              <w:instrText xml:space="preserve"> PAGEREF _Toc135313946 \h </w:instrText>
            </w:r>
            <w:r>
              <w:rPr>
                <w:noProof/>
                <w:webHidden/>
              </w:rPr>
            </w:r>
            <w:r>
              <w:rPr>
                <w:noProof/>
                <w:webHidden/>
              </w:rPr>
              <w:fldChar w:fldCharType="separate"/>
            </w:r>
            <w:r>
              <w:rPr>
                <w:noProof/>
                <w:webHidden/>
              </w:rPr>
              <w:t>25</w:t>
            </w:r>
            <w:r>
              <w:rPr>
                <w:noProof/>
                <w:webHidden/>
              </w:rPr>
              <w:fldChar w:fldCharType="end"/>
            </w:r>
          </w:hyperlink>
        </w:p>
        <w:p w14:paraId="1D843767" w14:textId="66204C59" w:rsidR="002007CF" w:rsidRDefault="002007CF">
          <w:pPr>
            <w:pStyle w:val="TOC3"/>
            <w:tabs>
              <w:tab w:val="right" w:leader="dot" w:pos="9736"/>
            </w:tabs>
            <w:rPr>
              <w:rFonts w:eastAsiaTheme="minorEastAsia"/>
              <w:noProof/>
              <w:sz w:val="22"/>
              <w:lang w:eastAsia="en-CA"/>
            </w:rPr>
          </w:pPr>
          <w:hyperlink w:anchor="_Toc135313947" w:history="1">
            <w:r w:rsidRPr="00390EEB">
              <w:rPr>
                <w:rStyle w:val="Hyperlink"/>
                <w:noProof/>
              </w:rPr>
              <w:t>Manual Issuance of Final Notice</w:t>
            </w:r>
            <w:r>
              <w:rPr>
                <w:noProof/>
                <w:webHidden/>
              </w:rPr>
              <w:tab/>
            </w:r>
            <w:r>
              <w:rPr>
                <w:noProof/>
                <w:webHidden/>
              </w:rPr>
              <w:fldChar w:fldCharType="begin"/>
            </w:r>
            <w:r>
              <w:rPr>
                <w:noProof/>
                <w:webHidden/>
              </w:rPr>
              <w:instrText xml:space="preserve"> PAGEREF _Toc135313947 \h </w:instrText>
            </w:r>
            <w:r>
              <w:rPr>
                <w:noProof/>
                <w:webHidden/>
              </w:rPr>
            </w:r>
            <w:r>
              <w:rPr>
                <w:noProof/>
                <w:webHidden/>
              </w:rPr>
              <w:fldChar w:fldCharType="separate"/>
            </w:r>
            <w:r>
              <w:rPr>
                <w:noProof/>
                <w:webHidden/>
              </w:rPr>
              <w:t>27</w:t>
            </w:r>
            <w:r>
              <w:rPr>
                <w:noProof/>
                <w:webHidden/>
              </w:rPr>
              <w:fldChar w:fldCharType="end"/>
            </w:r>
          </w:hyperlink>
        </w:p>
        <w:p w14:paraId="744E3D96" w14:textId="7B8C106E" w:rsidR="002007CF" w:rsidRDefault="002007CF">
          <w:pPr>
            <w:pStyle w:val="TOC2"/>
            <w:tabs>
              <w:tab w:val="right" w:leader="dot" w:pos="9736"/>
            </w:tabs>
            <w:rPr>
              <w:rFonts w:eastAsiaTheme="minorEastAsia"/>
              <w:noProof/>
              <w:sz w:val="22"/>
              <w:lang w:eastAsia="en-CA"/>
            </w:rPr>
          </w:pPr>
          <w:hyperlink w:anchor="_Toc135313948" w:history="1">
            <w:r w:rsidRPr="00390EEB">
              <w:rPr>
                <w:rStyle w:val="Hyperlink"/>
                <w:noProof/>
                <w:lang w:val="en-US"/>
              </w:rPr>
              <w:t>Process for Manager Overrides:</w:t>
            </w:r>
            <w:r>
              <w:rPr>
                <w:noProof/>
                <w:webHidden/>
              </w:rPr>
              <w:tab/>
            </w:r>
            <w:r>
              <w:rPr>
                <w:noProof/>
                <w:webHidden/>
              </w:rPr>
              <w:fldChar w:fldCharType="begin"/>
            </w:r>
            <w:r>
              <w:rPr>
                <w:noProof/>
                <w:webHidden/>
              </w:rPr>
              <w:instrText xml:space="preserve"> PAGEREF _Toc135313948 \h </w:instrText>
            </w:r>
            <w:r>
              <w:rPr>
                <w:noProof/>
                <w:webHidden/>
              </w:rPr>
            </w:r>
            <w:r>
              <w:rPr>
                <w:noProof/>
                <w:webHidden/>
              </w:rPr>
              <w:fldChar w:fldCharType="separate"/>
            </w:r>
            <w:r>
              <w:rPr>
                <w:noProof/>
                <w:webHidden/>
              </w:rPr>
              <w:t>29</w:t>
            </w:r>
            <w:r>
              <w:rPr>
                <w:noProof/>
                <w:webHidden/>
              </w:rPr>
              <w:fldChar w:fldCharType="end"/>
            </w:r>
          </w:hyperlink>
        </w:p>
        <w:p w14:paraId="789D9528" w14:textId="72888AE1" w:rsidR="002007CF" w:rsidRDefault="002007CF">
          <w:pPr>
            <w:pStyle w:val="TOC3"/>
            <w:tabs>
              <w:tab w:val="right" w:leader="dot" w:pos="9736"/>
            </w:tabs>
            <w:rPr>
              <w:rFonts w:eastAsiaTheme="minorEastAsia"/>
              <w:noProof/>
              <w:sz w:val="22"/>
              <w:lang w:eastAsia="en-CA"/>
            </w:rPr>
          </w:pPr>
          <w:hyperlink w:anchor="_Toc135313949" w:history="1">
            <w:r w:rsidRPr="00390EEB">
              <w:rPr>
                <w:rStyle w:val="Hyperlink"/>
                <w:noProof/>
              </w:rPr>
              <w:t>Steps for Manager:</w:t>
            </w:r>
            <w:r>
              <w:rPr>
                <w:noProof/>
                <w:webHidden/>
              </w:rPr>
              <w:tab/>
            </w:r>
            <w:r>
              <w:rPr>
                <w:noProof/>
                <w:webHidden/>
              </w:rPr>
              <w:fldChar w:fldCharType="begin"/>
            </w:r>
            <w:r>
              <w:rPr>
                <w:noProof/>
                <w:webHidden/>
              </w:rPr>
              <w:instrText xml:space="preserve"> PAGEREF _Toc135313949 \h </w:instrText>
            </w:r>
            <w:r>
              <w:rPr>
                <w:noProof/>
                <w:webHidden/>
              </w:rPr>
            </w:r>
            <w:r>
              <w:rPr>
                <w:noProof/>
                <w:webHidden/>
              </w:rPr>
              <w:fldChar w:fldCharType="separate"/>
            </w:r>
            <w:r>
              <w:rPr>
                <w:noProof/>
                <w:webHidden/>
              </w:rPr>
              <w:t>29</w:t>
            </w:r>
            <w:r>
              <w:rPr>
                <w:noProof/>
                <w:webHidden/>
              </w:rPr>
              <w:fldChar w:fldCharType="end"/>
            </w:r>
          </w:hyperlink>
        </w:p>
        <w:p w14:paraId="50700E80" w14:textId="222A2635" w:rsidR="002007CF" w:rsidRDefault="002007CF">
          <w:pPr>
            <w:pStyle w:val="TOC3"/>
            <w:tabs>
              <w:tab w:val="right" w:leader="dot" w:pos="9736"/>
            </w:tabs>
            <w:rPr>
              <w:rFonts w:eastAsiaTheme="minorEastAsia"/>
              <w:noProof/>
              <w:sz w:val="22"/>
              <w:lang w:eastAsia="en-CA"/>
            </w:rPr>
          </w:pPr>
          <w:hyperlink w:anchor="_Toc135313950" w:history="1">
            <w:r w:rsidRPr="00390EEB">
              <w:rPr>
                <w:rStyle w:val="Hyperlink"/>
                <w:noProof/>
              </w:rPr>
              <w:t>Steps for Manager:</w:t>
            </w:r>
            <w:r>
              <w:rPr>
                <w:noProof/>
                <w:webHidden/>
              </w:rPr>
              <w:tab/>
            </w:r>
            <w:r>
              <w:rPr>
                <w:noProof/>
                <w:webHidden/>
              </w:rPr>
              <w:fldChar w:fldCharType="begin"/>
            </w:r>
            <w:r>
              <w:rPr>
                <w:noProof/>
                <w:webHidden/>
              </w:rPr>
              <w:instrText xml:space="preserve"> PAGEREF _Toc135313950 \h </w:instrText>
            </w:r>
            <w:r>
              <w:rPr>
                <w:noProof/>
                <w:webHidden/>
              </w:rPr>
            </w:r>
            <w:r>
              <w:rPr>
                <w:noProof/>
                <w:webHidden/>
              </w:rPr>
              <w:fldChar w:fldCharType="separate"/>
            </w:r>
            <w:r>
              <w:rPr>
                <w:noProof/>
                <w:webHidden/>
              </w:rPr>
              <w:t>29</w:t>
            </w:r>
            <w:r>
              <w:rPr>
                <w:noProof/>
                <w:webHidden/>
              </w:rPr>
              <w:fldChar w:fldCharType="end"/>
            </w:r>
          </w:hyperlink>
        </w:p>
        <w:p w14:paraId="75E91EC9" w14:textId="291D22EB" w:rsidR="002007CF" w:rsidRDefault="002007CF">
          <w:pPr>
            <w:pStyle w:val="TOC2"/>
            <w:tabs>
              <w:tab w:val="right" w:leader="dot" w:pos="9736"/>
            </w:tabs>
            <w:rPr>
              <w:rFonts w:eastAsiaTheme="minorEastAsia"/>
              <w:noProof/>
              <w:sz w:val="22"/>
              <w:lang w:eastAsia="en-CA"/>
            </w:rPr>
          </w:pPr>
          <w:hyperlink w:anchor="_Toc135313951" w:history="1">
            <w:r w:rsidRPr="00390EEB">
              <w:rPr>
                <w:rStyle w:val="Hyperlink"/>
                <w:noProof/>
                <w:lang w:val="en-US"/>
              </w:rPr>
              <w:t>Affidavit of Service</w:t>
            </w:r>
            <w:r>
              <w:rPr>
                <w:noProof/>
                <w:webHidden/>
              </w:rPr>
              <w:tab/>
            </w:r>
            <w:r>
              <w:rPr>
                <w:noProof/>
                <w:webHidden/>
              </w:rPr>
              <w:fldChar w:fldCharType="begin"/>
            </w:r>
            <w:r>
              <w:rPr>
                <w:noProof/>
                <w:webHidden/>
              </w:rPr>
              <w:instrText xml:space="preserve"> PAGEREF _Toc135313951 \h </w:instrText>
            </w:r>
            <w:r>
              <w:rPr>
                <w:noProof/>
                <w:webHidden/>
              </w:rPr>
            </w:r>
            <w:r>
              <w:rPr>
                <w:noProof/>
                <w:webHidden/>
              </w:rPr>
              <w:fldChar w:fldCharType="separate"/>
            </w:r>
            <w:r>
              <w:rPr>
                <w:noProof/>
                <w:webHidden/>
              </w:rPr>
              <w:t>30</w:t>
            </w:r>
            <w:r>
              <w:rPr>
                <w:noProof/>
                <w:webHidden/>
              </w:rPr>
              <w:fldChar w:fldCharType="end"/>
            </w:r>
          </w:hyperlink>
        </w:p>
        <w:p w14:paraId="0F2946A8" w14:textId="0B4F0081" w:rsidR="00B952D3" w:rsidRDefault="00B952D3" w:rsidP="00B952D3">
          <w:r w:rsidRPr="4AC630E3">
            <w:rPr>
              <w:b/>
              <w:bCs/>
              <w:noProof/>
            </w:rPr>
            <w:fldChar w:fldCharType="end"/>
          </w:r>
        </w:p>
      </w:sdtContent>
    </w:sdt>
    <w:p w14:paraId="3D884943" w14:textId="77777777" w:rsidR="00B952D3" w:rsidRPr="00DE1F06" w:rsidRDefault="00B952D3" w:rsidP="4AC630E3">
      <w:pPr>
        <w:spacing w:line="276" w:lineRule="auto"/>
        <w:rPr>
          <w:rFonts w:ascii="Tahoma" w:hAnsi="Tahoma" w:cs="Courier New"/>
          <w:color w:val="4C2600" w:themeColor="accent2" w:themeShade="BF"/>
          <w:u w:val="wave" w:color="18FF18" w:themeColor="accent3" w:themeTint="80"/>
          <w14:textOutline w14:w="9525" w14:cap="rnd" w14:cmpd="sng" w14:algn="ctr">
            <w14:noFill/>
            <w14:prstDash w14:val="solid"/>
            <w14:bevel/>
          </w14:textOutline>
        </w:rPr>
      </w:pPr>
      <w:r>
        <w:br w:type="page"/>
      </w:r>
    </w:p>
    <w:p w14:paraId="306F6BF4" w14:textId="77777777" w:rsidR="00B952D3" w:rsidRDefault="00B952D3" w:rsidP="00B952D3">
      <w:pPr>
        <w:pStyle w:val="Heading1"/>
      </w:pPr>
      <w:bookmarkStart w:id="1" w:name="_Toc135313933"/>
      <w:r>
        <w:lastRenderedPageBreak/>
        <w:t>Policy</w:t>
      </w:r>
      <w:bookmarkEnd w:id="1"/>
    </w:p>
    <w:p w14:paraId="3D8D3699" w14:textId="59028F04" w:rsidR="00B952D3" w:rsidRPr="00F205F0" w:rsidRDefault="00B952D3" w:rsidP="00B952D3">
      <w:r>
        <w:t>This policy is about ensuring that all appropriate and required steps have been taken before initiating the Driver’s Licence Suspension (DLS) process. It provides</w:t>
      </w:r>
      <w:r w:rsidR="00F70863">
        <w:t xml:space="preserve"> the Family Responsibility Office (FRO)</w:t>
      </w:r>
      <w:r>
        <w:t xml:space="preserve"> with an effective enforcement tool to ensure defaulting support payors (SP) bring their cases into compliance.</w:t>
      </w:r>
    </w:p>
    <w:p w14:paraId="6D7465F1" w14:textId="77777777" w:rsidR="00B952D3" w:rsidRPr="00F205F0" w:rsidRDefault="00B952D3" w:rsidP="00B952D3">
      <w:r>
        <w:t xml:space="preserve">This policy describes the circumstances under which FRO notifies a defaulting SP of pending suspension of their driver’s licence (DL). </w:t>
      </w:r>
    </w:p>
    <w:p w14:paraId="2577D101" w14:textId="7267FD26" w:rsidR="00B952D3" w:rsidRPr="00F205F0" w:rsidRDefault="00B952D3" w:rsidP="00B952D3">
      <w:r>
        <w:t xml:space="preserve">This policy is used when </w:t>
      </w:r>
      <w:r w:rsidR="00F70863">
        <w:t>c</w:t>
      </w:r>
      <w:r w:rsidR="001552C6">
        <w:t>ase contacts</w:t>
      </w:r>
      <w:r>
        <w:t xml:space="preserve"> have considered it necessary to request suspension of the SP’s DL based on their knowledge and their review of the case. </w:t>
      </w:r>
    </w:p>
    <w:p w14:paraId="0099CFFC" w14:textId="1EDB7C74" w:rsidR="00B952D3" w:rsidRPr="00F205F0" w:rsidRDefault="00B952D3" w:rsidP="00B952D3">
      <w:pPr>
        <w:rPr>
          <w:lang w:val="en"/>
        </w:rPr>
      </w:pPr>
      <w:r w:rsidRPr="4AC630E3">
        <w:rPr>
          <w:lang w:val="en-US"/>
        </w:rPr>
        <w:t xml:space="preserve">Section 34 of the </w:t>
      </w:r>
      <w:hyperlink r:id="rId12">
        <w:r w:rsidRPr="4AC630E3">
          <w:rPr>
            <w:rStyle w:val="Hyperlink"/>
            <w:i/>
            <w:iCs/>
            <w:lang w:val="en-US"/>
          </w:rPr>
          <w:t>Family Responsibility and Support Arrears Enforcement Act (FRSAEA), 1996</w:t>
        </w:r>
      </w:hyperlink>
      <w:r w:rsidRPr="4AC630E3">
        <w:rPr>
          <w:i/>
          <w:iCs/>
          <w:lang w:val="en-US"/>
        </w:rPr>
        <w:t xml:space="preserve">. (FRSAEA) </w:t>
      </w:r>
      <w:r w:rsidRPr="4AC630E3">
        <w:rPr>
          <w:lang w:val="en-US"/>
        </w:rPr>
        <w:t>s</w:t>
      </w:r>
      <w:proofErr w:type="spellStart"/>
      <w:r w:rsidRPr="4AC630E3">
        <w:rPr>
          <w:lang w:val="en"/>
        </w:rPr>
        <w:t>tates</w:t>
      </w:r>
      <w:proofErr w:type="spellEnd"/>
      <w:r w:rsidRPr="4AC630E3">
        <w:rPr>
          <w:lang w:val="en"/>
        </w:rPr>
        <w:t xml:space="preserve"> when a support order that is filed with FRO is in default, FRO may serve a first notice on the payor, informing the payor that his or her driver’s license may be suspended unless, within 30 days after the day the first notice is served</w:t>
      </w:r>
      <w:r w:rsidR="0004270C">
        <w:rPr>
          <w:lang w:val="en"/>
        </w:rPr>
        <w:t xml:space="preserve"> unless:</w:t>
      </w:r>
    </w:p>
    <w:p w14:paraId="27CCA800" w14:textId="65423C37" w:rsidR="00B952D3" w:rsidRPr="00F205F0" w:rsidRDefault="00B952D3" w:rsidP="4AC630E3">
      <w:pPr>
        <w:pStyle w:val="ListParagraph"/>
        <w:numPr>
          <w:ilvl w:val="0"/>
          <w:numId w:val="2"/>
        </w:numPr>
        <w:rPr>
          <w:lang w:val="en"/>
        </w:rPr>
      </w:pPr>
      <w:r w:rsidRPr="4AC630E3">
        <w:rPr>
          <w:lang w:val="en"/>
        </w:rPr>
        <w:t>the payor makes an arrangement satisfactory to FRO for complying with the support order and for paying the arrears owing under the support order</w:t>
      </w:r>
    </w:p>
    <w:p w14:paraId="7155DD58" w14:textId="6AA2FAAE" w:rsidR="00B952D3" w:rsidRPr="00F205F0" w:rsidRDefault="00B952D3" w:rsidP="00B952D3">
      <w:pPr>
        <w:pStyle w:val="ListParagraph"/>
        <w:numPr>
          <w:ilvl w:val="0"/>
          <w:numId w:val="2"/>
        </w:numPr>
        <w:rPr>
          <w:lang w:val="en"/>
        </w:rPr>
      </w:pPr>
      <w:r w:rsidRPr="4AC630E3">
        <w:rPr>
          <w:lang w:val="en"/>
        </w:rPr>
        <w:t>the payor obtains an order to refrain under subsection 35 (1) and files the order with FRO</w:t>
      </w:r>
    </w:p>
    <w:p w14:paraId="06195A0B" w14:textId="77777777" w:rsidR="00B952D3" w:rsidRPr="00F205F0" w:rsidRDefault="00B952D3" w:rsidP="00B952D3">
      <w:pPr>
        <w:pStyle w:val="ListParagraph"/>
        <w:numPr>
          <w:ilvl w:val="0"/>
          <w:numId w:val="2"/>
        </w:numPr>
        <w:rPr>
          <w:lang w:val="en"/>
        </w:rPr>
      </w:pPr>
      <w:r w:rsidRPr="4AC630E3">
        <w:rPr>
          <w:lang w:val="en"/>
        </w:rPr>
        <w:t>the payor pays all arrears owing under the support order</w:t>
      </w:r>
    </w:p>
    <w:p w14:paraId="15A0046E" w14:textId="57752782" w:rsidR="00B952D3" w:rsidRPr="00F205F0" w:rsidRDefault="00B952D3" w:rsidP="00B952D3">
      <w:pPr>
        <w:rPr>
          <w:lang w:val="en"/>
        </w:rPr>
      </w:pPr>
      <w:r w:rsidRPr="4AC630E3">
        <w:rPr>
          <w:lang w:val="en"/>
        </w:rPr>
        <w:t xml:space="preserve">Section 37 (1) of </w:t>
      </w:r>
      <w:r w:rsidRPr="4AC630E3">
        <w:rPr>
          <w:i/>
          <w:iCs/>
          <w:lang w:val="en"/>
        </w:rPr>
        <w:t xml:space="preserve">FRSAEA </w:t>
      </w:r>
      <w:r w:rsidRPr="4AC630E3">
        <w:rPr>
          <w:lang w:val="en"/>
        </w:rPr>
        <w:t>states that FRO may direct the Registrar of Motor Vehicles to suspend a payor’s driver’s license if, within the 30-day period referred to in the first notice, the payor does not</w:t>
      </w:r>
      <w:r w:rsidR="0004270C">
        <w:rPr>
          <w:lang w:val="en"/>
        </w:rPr>
        <w:t>:</w:t>
      </w:r>
    </w:p>
    <w:p w14:paraId="36D6BEC9" w14:textId="44797D12" w:rsidR="00B952D3" w:rsidRPr="00F205F0" w:rsidRDefault="00B952D3" w:rsidP="00B952D3">
      <w:pPr>
        <w:pStyle w:val="ListParagraph"/>
        <w:numPr>
          <w:ilvl w:val="0"/>
          <w:numId w:val="3"/>
        </w:numPr>
        <w:rPr>
          <w:lang w:val="en"/>
        </w:rPr>
      </w:pPr>
      <w:r w:rsidRPr="4AC630E3">
        <w:rPr>
          <w:lang w:val="en"/>
        </w:rPr>
        <w:t>make an arrangement satisfactory to the Director for complying with the support order</w:t>
      </w:r>
    </w:p>
    <w:p w14:paraId="67620227" w14:textId="038B0CD2" w:rsidR="00B952D3" w:rsidRPr="00F205F0" w:rsidRDefault="00B952D3" w:rsidP="00B952D3">
      <w:pPr>
        <w:pStyle w:val="ListParagraph"/>
        <w:numPr>
          <w:ilvl w:val="0"/>
          <w:numId w:val="3"/>
        </w:numPr>
        <w:rPr>
          <w:lang w:val="en"/>
        </w:rPr>
      </w:pPr>
      <w:r w:rsidRPr="4AC630E3">
        <w:rPr>
          <w:lang w:val="en"/>
        </w:rPr>
        <w:t>obtain an order to refrain under subsection 35 (1) and file the order in the Director’s office</w:t>
      </w:r>
    </w:p>
    <w:p w14:paraId="35F989E8" w14:textId="34BB2D3B" w:rsidR="00B952D3" w:rsidRPr="00F205F0" w:rsidRDefault="00B952D3" w:rsidP="00B952D3">
      <w:pPr>
        <w:pStyle w:val="ListParagraph"/>
        <w:numPr>
          <w:ilvl w:val="0"/>
          <w:numId w:val="3"/>
        </w:numPr>
        <w:rPr>
          <w:lang w:val="en"/>
        </w:rPr>
      </w:pPr>
      <w:r w:rsidRPr="4AC630E3">
        <w:rPr>
          <w:lang w:val="en"/>
        </w:rPr>
        <w:t>pay all arrears owing under the support order</w:t>
      </w:r>
    </w:p>
    <w:p w14:paraId="412C46CC" w14:textId="027C2F23" w:rsidR="00B952D3" w:rsidRPr="00F205F0" w:rsidRDefault="00B952D3" w:rsidP="00B952D3">
      <w:pPr>
        <w:rPr>
          <w:lang w:val="en"/>
        </w:rPr>
      </w:pPr>
      <w:r w:rsidRPr="4AC630E3">
        <w:rPr>
          <w:lang w:val="en"/>
        </w:rPr>
        <w:lastRenderedPageBreak/>
        <w:t xml:space="preserve">Section 37 (2) of </w:t>
      </w:r>
      <w:r w:rsidRPr="4AC630E3">
        <w:rPr>
          <w:i/>
          <w:iCs/>
          <w:lang w:val="en"/>
        </w:rPr>
        <w:t xml:space="preserve">FRSAEA </w:t>
      </w:r>
      <w:r w:rsidRPr="4AC630E3">
        <w:rPr>
          <w:lang w:val="en"/>
        </w:rPr>
        <w:t>states that FRO may direct the Registrar of Motor Vehicles to suspend a payor’s driver’s license if, within the 15-day period referred to in the final notice or at any time in the 24-month period referred to in the final notice, the payor does not</w:t>
      </w:r>
      <w:r w:rsidR="0004270C">
        <w:rPr>
          <w:lang w:val="en"/>
        </w:rPr>
        <w:t>:</w:t>
      </w:r>
    </w:p>
    <w:p w14:paraId="5AA4DED1" w14:textId="0442B947" w:rsidR="00B952D3" w:rsidRPr="00F205F0" w:rsidRDefault="00B952D3" w:rsidP="00B952D3">
      <w:pPr>
        <w:pStyle w:val="ListParagraph"/>
        <w:numPr>
          <w:ilvl w:val="0"/>
          <w:numId w:val="4"/>
        </w:numPr>
        <w:rPr>
          <w:lang w:val="en"/>
        </w:rPr>
      </w:pPr>
      <w:r w:rsidRPr="4AC630E3">
        <w:rPr>
          <w:lang w:val="en"/>
        </w:rPr>
        <w:t>comply with clause 36 (1) (a), (b) or (c) or</w:t>
      </w:r>
    </w:p>
    <w:p w14:paraId="0204E88C" w14:textId="0ECA993C" w:rsidR="00B952D3" w:rsidRPr="00F205F0" w:rsidRDefault="00B952D3" w:rsidP="00B952D3">
      <w:pPr>
        <w:pStyle w:val="ListParagraph"/>
        <w:numPr>
          <w:ilvl w:val="0"/>
          <w:numId w:val="4"/>
        </w:numPr>
        <w:rPr>
          <w:lang w:val="en"/>
        </w:rPr>
      </w:pPr>
      <w:r w:rsidRPr="4AC630E3">
        <w:rPr>
          <w:lang w:val="en"/>
        </w:rPr>
        <w:t>pay all arrears owing under the support order </w:t>
      </w:r>
    </w:p>
    <w:p w14:paraId="1159F690" w14:textId="0BC30508" w:rsidR="00B952D3" w:rsidRDefault="00B952D3" w:rsidP="00B952D3">
      <w:pPr>
        <w:pStyle w:val="Heading1"/>
      </w:pPr>
      <w:bookmarkStart w:id="2" w:name="_Toc135313934"/>
      <w:r>
        <w:t>Overview</w:t>
      </w:r>
      <w:bookmarkEnd w:id="2"/>
    </w:p>
    <w:p w14:paraId="53A4BA27" w14:textId="2271C3EB" w:rsidR="0004270C" w:rsidRPr="0004270C" w:rsidRDefault="0004270C" w:rsidP="0004270C">
      <w:pPr>
        <w:pBdr>
          <w:top w:val="single" w:sz="4" w:space="1" w:color="auto"/>
          <w:left w:val="single" w:sz="4" w:space="4" w:color="auto"/>
          <w:bottom w:val="single" w:sz="4" w:space="1" w:color="auto"/>
          <w:right w:val="single" w:sz="4" w:space="4" w:color="auto"/>
        </w:pBdr>
      </w:pPr>
      <w:r>
        <w:t>NOTE: Prior to issuing any DL notices or suspending a DL, case contacts will make two phone attempts, at separate intervals, to advise the SP accordingly</w:t>
      </w:r>
    </w:p>
    <w:p w14:paraId="4354B287" w14:textId="77777777" w:rsidR="00B952D3" w:rsidRPr="00455C8A" w:rsidRDefault="00B952D3" w:rsidP="4AC630E3">
      <w:pPr>
        <w:rPr>
          <w:b/>
          <w:bCs/>
          <w:u w:val="single"/>
          <w:lang w:val="en-US"/>
        </w:rPr>
      </w:pPr>
      <w:r w:rsidRPr="4AC630E3">
        <w:rPr>
          <w:b/>
          <w:bCs/>
          <w:u w:val="single"/>
          <w:lang w:val="en-US"/>
        </w:rPr>
        <w:t>Scenario:</w:t>
      </w:r>
    </w:p>
    <w:p w14:paraId="2351C913" w14:textId="15BF415B" w:rsidR="00B952D3" w:rsidRPr="00455C8A" w:rsidRDefault="00B952D3" w:rsidP="00B952D3">
      <w:pPr>
        <w:pStyle w:val="ListParagraph"/>
        <w:numPr>
          <w:ilvl w:val="0"/>
          <w:numId w:val="7"/>
        </w:numPr>
        <w:rPr>
          <w:u w:val="single"/>
          <w:lang w:val="en-US"/>
        </w:rPr>
      </w:pPr>
      <w:r w:rsidRPr="4AC630E3">
        <w:rPr>
          <w:lang w:val="en-US"/>
        </w:rPr>
        <w:t>First Notice was sent to the SP</w:t>
      </w:r>
    </w:p>
    <w:p w14:paraId="139BA430" w14:textId="77777777" w:rsidR="00B952D3" w:rsidRPr="00455C8A" w:rsidRDefault="00B952D3" w:rsidP="00B952D3">
      <w:pPr>
        <w:pStyle w:val="ListParagraph"/>
        <w:numPr>
          <w:ilvl w:val="0"/>
          <w:numId w:val="7"/>
        </w:numPr>
        <w:rPr>
          <w:u w:val="single"/>
          <w:lang w:val="en-US"/>
        </w:rPr>
      </w:pPr>
      <w:r w:rsidRPr="4AC630E3">
        <w:rPr>
          <w:lang w:val="en-US"/>
        </w:rPr>
        <w:t>SP enters into a 34(a) APS to avoid DLS</w:t>
      </w:r>
    </w:p>
    <w:p w14:paraId="54F68773" w14:textId="77777777" w:rsidR="00B952D3" w:rsidRPr="00455C8A" w:rsidRDefault="00B952D3" w:rsidP="00B952D3">
      <w:pPr>
        <w:pStyle w:val="ListParagraph"/>
        <w:numPr>
          <w:ilvl w:val="0"/>
          <w:numId w:val="7"/>
        </w:numPr>
        <w:rPr>
          <w:u w:val="single"/>
          <w:lang w:val="en-US"/>
        </w:rPr>
      </w:pPr>
      <w:r w:rsidRPr="4AC630E3">
        <w:rPr>
          <w:lang w:val="en-US"/>
        </w:rPr>
        <w:t>Terms of the 34(a) APS was updated into the system</w:t>
      </w:r>
    </w:p>
    <w:p w14:paraId="10B72198" w14:textId="77777777" w:rsidR="00B952D3" w:rsidRPr="00455C8A" w:rsidRDefault="00B952D3" w:rsidP="00B952D3">
      <w:pPr>
        <w:pStyle w:val="ListParagraph"/>
        <w:numPr>
          <w:ilvl w:val="0"/>
          <w:numId w:val="7"/>
        </w:numPr>
        <w:rPr>
          <w:u w:val="single"/>
          <w:lang w:val="en-US"/>
        </w:rPr>
      </w:pPr>
      <w:r w:rsidRPr="4AC630E3">
        <w:rPr>
          <w:lang w:val="en-US"/>
        </w:rPr>
        <w:t xml:space="preserve">Case was monitored for compliance for up to 24 months based on legislative requirement of the Final Notice (section 36 of </w:t>
      </w:r>
      <w:r w:rsidRPr="4AC630E3">
        <w:rPr>
          <w:i/>
          <w:iCs/>
          <w:lang w:val="en-US"/>
        </w:rPr>
        <w:t>FRSAEA)</w:t>
      </w:r>
    </w:p>
    <w:p w14:paraId="5C907D63" w14:textId="77777777" w:rsidR="00B952D3" w:rsidRPr="00455C8A" w:rsidRDefault="00B952D3" w:rsidP="4AC630E3">
      <w:pPr>
        <w:rPr>
          <w:b/>
          <w:bCs/>
          <w:u w:val="single"/>
          <w:lang w:val="en-US"/>
        </w:rPr>
      </w:pPr>
      <w:r w:rsidRPr="4AC630E3">
        <w:rPr>
          <w:b/>
          <w:bCs/>
          <w:u w:val="single"/>
          <w:lang w:val="en-US"/>
        </w:rPr>
        <w:t>Next steps If:</w:t>
      </w:r>
    </w:p>
    <w:p w14:paraId="2E272F82" w14:textId="5F1DD7BE" w:rsidR="00B952D3" w:rsidRPr="00455C8A" w:rsidRDefault="00B952D3" w:rsidP="4AC630E3">
      <w:pPr>
        <w:rPr>
          <w:b/>
          <w:bCs/>
          <w:lang w:val="en-US"/>
        </w:rPr>
      </w:pPr>
      <w:r w:rsidRPr="4AC630E3">
        <w:rPr>
          <w:b/>
          <w:bCs/>
          <w:lang w:val="en-US"/>
        </w:rPr>
        <w:t xml:space="preserve">5A. SP is </w:t>
      </w:r>
      <w:r w:rsidR="00B83FF9" w:rsidRPr="4AC630E3">
        <w:rPr>
          <w:b/>
          <w:bCs/>
          <w:lang w:val="en-US"/>
        </w:rPr>
        <w:t>compliant,</w:t>
      </w:r>
      <w:r w:rsidRPr="4AC630E3">
        <w:rPr>
          <w:b/>
          <w:bCs/>
          <w:lang w:val="en-US"/>
        </w:rPr>
        <w:t xml:space="preserve"> and arrears are paid off by the end of the 24 months </w:t>
      </w:r>
    </w:p>
    <w:p w14:paraId="30566153" w14:textId="77777777" w:rsidR="00B952D3" w:rsidRPr="00455C8A" w:rsidRDefault="00B952D3" w:rsidP="00B952D3">
      <w:pPr>
        <w:pStyle w:val="ListParagraph"/>
        <w:numPr>
          <w:ilvl w:val="0"/>
          <w:numId w:val="8"/>
        </w:numPr>
        <w:rPr>
          <w:lang w:val="en-US"/>
        </w:rPr>
      </w:pPr>
      <w:r w:rsidRPr="4AC630E3">
        <w:rPr>
          <w:lang w:val="en-US"/>
        </w:rPr>
        <w:t>Cancel DLS process in the system</w:t>
      </w:r>
    </w:p>
    <w:p w14:paraId="7CE0717C" w14:textId="77777777" w:rsidR="00B952D3" w:rsidRPr="00455C8A" w:rsidRDefault="00B952D3" w:rsidP="00B952D3">
      <w:pPr>
        <w:pStyle w:val="ListParagraph"/>
        <w:numPr>
          <w:ilvl w:val="0"/>
          <w:numId w:val="8"/>
        </w:numPr>
        <w:rPr>
          <w:lang w:val="en-US"/>
        </w:rPr>
      </w:pPr>
      <w:r w:rsidRPr="4AC630E3">
        <w:rPr>
          <w:lang w:val="en-US"/>
        </w:rPr>
        <w:t>Terminate 34(a) APS on the system</w:t>
      </w:r>
    </w:p>
    <w:p w14:paraId="496E9510" w14:textId="77777777" w:rsidR="00B952D3" w:rsidRPr="00455C8A" w:rsidRDefault="00B952D3" w:rsidP="4AC630E3">
      <w:pPr>
        <w:rPr>
          <w:b/>
          <w:bCs/>
          <w:lang w:val="en-US"/>
        </w:rPr>
      </w:pPr>
      <w:r w:rsidRPr="4AC630E3">
        <w:rPr>
          <w:b/>
          <w:bCs/>
          <w:lang w:val="en-US"/>
        </w:rPr>
        <w:t xml:space="preserve">5B. Case defaults within 24 months </w:t>
      </w:r>
    </w:p>
    <w:p w14:paraId="325959C2" w14:textId="77777777" w:rsidR="00B952D3" w:rsidRPr="00455C8A" w:rsidRDefault="00B952D3" w:rsidP="00B952D3">
      <w:pPr>
        <w:pStyle w:val="ListParagraph"/>
        <w:numPr>
          <w:ilvl w:val="0"/>
          <w:numId w:val="9"/>
        </w:numPr>
        <w:rPr>
          <w:lang w:val="en-US"/>
        </w:rPr>
      </w:pPr>
      <w:r w:rsidRPr="4AC630E3">
        <w:rPr>
          <w:lang w:val="en-US"/>
        </w:rPr>
        <w:t>Final Notice is issued to the SP</w:t>
      </w:r>
    </w:p>
    <w:p w14:paraId="28D5443D" w14:textId="0252C653" w:rsidR="00B952D3" w:rsidRPr="00455C8A" w:rsidRDefault="00B952D3" w:rsidP="4AC630E3">
      <w:pPr>
        <w:rPr>
          <w:b/>
          <w:bCs/>
          <w:lang w:val="en-US"/>
        </w:rPr>
      </w:pPr>
      <w:r w:rsidRPr="4AC630E3">
        <w:rPr>
          <w:b/>
          <w:bCs/>
          <w:lang w:val="en-US"/>
        </w:rPr>
        <w:t xml:space="preserve">5C. SP is compliant with the terms of the 34(a) </w:t>
      </w:r>
      <w:r w:rsidR="00B83FF9" w:rsidRPr="4AC630E3">
        <w:rPr>
          <w:b/>
          <w:bCs/>
          <w:lang w:val="en-US"/>
        </w:rPr>
        <w:t>APS,</w:t>
      </w:r>
      <w:r w:rsidRPr="4AC630E3">
        <w:rPr>
          <w:b/>
          <w:bCs/>
          <w:lang w:val="en-US"/>
        </w:rPr>
        <w:t xml:space="preserve"> but arrears are not paid off by the end of the 24 months</w:t>
      </w:r>
    </w:p>
    <w:p w14:paraId="18A7AD0E" w14:textId="77777777" w:rsidR="00B952D3" w:rsidRPr="00455C8A" w:rsidRDefault="00B952D3" w:rsidP="00B952D3">
      <w:pPr>
        <w:pStyle w:val="ListParagraph"/>
        <w:numPr>
          <w:ilvl w:val="0"/>
          <w:numId w:val="10"/>
        </w:numPr>
        <w:rPr>
          <w:lang w:val="en-US"/>
        </w:rPr>
      </w:pPr>
      <w:r w:rsidRPr="4AC630E3">
        <w:rPr>
          <w:lang w:val="en-US"/>
        </w:rPr>
        <w:t>Cancel DLS process in the system</w:t>
      </w:r>
    </w:p>
    <w:p w14:paraId="73A6C434" w14:textId="77777777" w:rsidR="00B952D3" w:rsidRPr="00455C8A" w:rsidRDefault="00B952D3" w:rsidP="00B952D3">
      <w:pPr>
        <w:pStyle w:val="ListParagraph"/>
        <w:numPr>
          <w:ilvl w:val="0"/>
          <w:numId w:val="10"/>
        </w:numPr>
        <w:rPr>
          <w:lang w:val="en-US"/>
        </w:rPr>
      </w:pPr>
      <w:r w:rsidRPr="4AC630E3">
        <w:rPr>
          <w:lang w:val="en-US"/>
        </w:rPr>
        <w:lastRenderedPageBreak/>
        <w:t>Terminate 34(a) APS on the system</w:t>
      </w:r>
    </w:p>
    <w:p w14:paraId="76A6F333" w14:textId="01239C35" w:rsidR="00B952D3" w:rsidRPr="002F29A0" w:rsidRDefault="00B952D3" w:rsidP="00B952D3">
      <w:pPr>
        <w:pStyle w:val="ListParagraph"/>
        <w:numPr>
          <w:ilvl w:val="0"/>
          <w:numId w:val="10"/>
        </w:numPr>
        <w:rPr>
          <w:lang w:val="en-US"/>
        </w:rPr>
      </w:pPr>
      <w:r w:rsidRPr="4AC630E3">
        <w:rPr>
          <w:lang w:val="en-US"/>
        </w:rPr>
        <w:t>Negotiate a</w:t>
      </w:r>
      <w:r w:rsidR="00295BFA">
        <w:rPr>
          <w:lang w:val="en-US"/>
        </w:rPr>
        <w:t>n</w:t>
      </w:r>
      <w:r w:rsidRPr="4AC630E3">
        <w:rPr>
          <w:lang w:val="en-US"/>
        </w:rPr>
        <w:t xml:space="preserve"> APS with SP or send a new First Notice if the SP refuses to pay or negotiate a</w:t>
      </w:r>
      <w:r w:rsidR="00295BFA">
        <w:rPr>
          <w:lang w:val="en-US"/>
        </w:rPr>
        <w:t>n</w:t>
      </w:r>
      <w:r w:rsidRPr="4AC630E3">
        <w:rPr>
          <w:lang w:val="en-US"/>
        </w:rPr>
        <w:t xml:space="preserve"> APS</w:t>
      </w:r>
    </w:p>
    <w:p w14:paraId="2DF72B6C" w14:textId="77777777" w:rsidR="00B952D3" w:rsidRDefault="00B952D3" w:rsidP="00B952D3">
      <w:pPr>
        <w:pStyle w:val="Heading1"/>
      </w:pPr>
      <w:bookmarkStart w:id="3" w:name="_Toc135313935"/>
      <w:r>
        <w:t>Criteria</w:t>
      </w:r>
      <w:bookmarkEnd w:id="3"/>
    </w:p>
    <w:p w14:paraId="7E499AF5" w14:textId="77777777" w:rsidR="00B952D3" w:rsidRPr="002649B6" w:rsidRDefault="00B952D3" w:rsidP="00B952D3">
      <w:pPr>
        <w:pStyle w:val="ListParagraph"/>
        <w:numPr>
          <w:ilvl w:val="0"/>
          <w:numId w:val="14"/>
        </w:numPr>
        <w:rPr>
          <w:lang w:val="en-US"/>
        </w:rPr>
      </w:pPr>
      <w:r w:rsidRPr="4AC630E3">
        <w:rPr>
          <w:lang w:val="en-US"/>
        </w:rPr>
        <w:t>Ensure case status is active</w:t>
      </w:r>
    </w:p>
    <w:p w14:paraId="68CAA934" w14:textId="77777777" w:rsidR="00B952D3" w:rsidRPr="002649B6" w:rsidRDefault="00B952D3" w:rsidP="00B952D3">
      <w:pPr>
        <w:pStyle w:val="ListParagraph"/>
        <w:numPr>
          <w:ilvl w:val="0"/>
          <w:numId w:val="14"/>
        </w:numPr>
        <w:rPr>
          <w:lang w:val="en-US"/>
        </w:rPr>
      </w:pPr>
      <w:r w:rsidRPr="4AC630E3">
        <w:rPr>
          <w:lang w:val="en-US"/>
        </w:rPr>
        <w:t>Confirm no unapplied funds are on case</w:t>
      </w:r>
    </w:p>
    <w:p w14:paraId="41CA2800" w14:textId="05524D04" w:rsidR="00B952D3" w:rsidRPr="002649B6" w:rsidRDefault="00B952D3" w:rsidP="00B952D3">
      <w:pPr>
        <w:pStyle w:val="ListParagraph"/>
        <w:numPr>
          <w:ilvl w:val="0"/>
          <w:numId w:val="14"/>
        </w:numPr>
        <w:rPr>
          <w:lang w:val="en-US"/>
        </w:rPr>
      </w:pPr>
      <w:r w:rsidRPr="4AC630E3">
        <w:rPr>
          <w:lang w:val="en-US"/>
        </w:rPr>
        <w:t>Ensure that no unactioned activities/requests/correspondence exist on case (</w:t>
      </w:r>
      <w:r w:rsidR="002F29A0">
        <w:rPr>
          <w:lang w:val="en-US"/>
        </w:rPr>
        <w:t xml:space="preserve">for example: </w:t>
      </w:r>
      <w:r w:rsidRPr="4AC630E3">
        <w:rPr>
          <w:lang w:val="en-US"/>
        </w:rPr>
        <w:t>change order, withdrawal, direct payment or terminating event)</w:t>
      </w:r>
    </w:p>
    <w:p w14:paraId="036D685D" w14:textId="77777777" w:rsidR="00B952D3" w:rsidRPr="002649B6" w:rsidRDefault="00B952D3" w:rsidP="00B952D3">
      <w:pPr>
        <w:pStyle w:val="ListParagraph"/>
        <w:numPr>
          <w:ilvl w:val="0"/>
          <w:numId w:val="14"/>
        </w:numPr>
        <w:rPr>
          <w:lang w:val="en-US"/>
        </w:rPr>
      </w:pPr>
      <w:r w:rsidRPr="4AC630E3">
        <w:rPr>
          <w:lang w:val="en-US"/>
        </w:rPr>
        <w:t>Case is either in arrears for minimum of $3000 or three (3) months of ongoing support</w:t>
      </w:r>
      <w:r w:rsidRPr="4AC630E3">
        <w:rPr>
          <w:b/>
          <w:bCs/>
          <w:lang w:val="en-US"/>
        </w:rPr>
        <w:t xml:space="preserve"> </w:t>
      </w:r>
    </w:p>
    <w:p w14:paraId="17495B87" w14:textId="77777777" w:rsidR="00B952D3" w:rsidRPr="002649B6" w:rsidRDefault="00B952D3" w:rsidP="00B952D3">
      <w:pPr>
        <w:pStyle w:val="ListParagraph"/>
        <w:numPr>
          <w:ilvl w:val="0"/>
          <w:numId w:val="14"/>
        </w:numPr>
        <w:rPr>
          <w:lang w:val="en-US"/>
        </w:rPr>
      </w:pPr>
      <w:r w:rsidRPr="4AC630E3">
        <w:rPr>
          <w:lang w:val="en-US"/>
        </w:rPr>
        <w:t>Conduct Trace &amp; Locate activities to confirm SP’s identity and to set up address(es) for mailing to the SP, especially to enforce orders.</w:t>
      </w:r>
    </w:p>
    <w:p w14:paraId="7449162B" w14:textId="77777777" w:rsidR="00B952D3" w:rsidRPr="002649B6" w:rsidRDefault="00B952D3" w:rsidP="00B952D3">
      <w:pPr>
        <w:pStyle w:val="Standout"/>
        <w:rPr>
          <w:lang w:val="en-US"/>
        </w:rPr>
      </w:pPr>
      <w:r w:rsidRPr="4AC630E3">
        <w:rPr>
          <w:u w:val="single"/>
          <w:lang w:val="en-US"/>
        </w:rPr>
        <w:t>Note:</w:t>
      </w:r>
      <w:r w:rsidRPr="4AC630E3">
        <w:rPr>
          <w:lang w:val="en-US"/>
        </w:rPr>
        <w:t xml:space="preserve"> If address in FRO database differs from the address in the Ministry of Transportation Ontario (MTO) database, a First Notice must be sent to both addresses.</w:t>
      </w:r>
    </w:p>
    <w:p w14:paraId="32E45E71" w14:textId="77777777" w:rsidR="00B952D3" w:rsidRPr="002649B6" w:rsidRDefault="00B952D3" w:rsidP="00B952D3">
      <w:pPr>
        <w:pStyle w:val="ListParagraph"/>
        <w:numPr>
          <w:ilvl w:val="0"/>
          <w:numId w:val="15"/>
        </w:numPr>
        <w:rPr>
          <w:lang w:val="en-US"/>
        </w:rPr>
      </w:pPr>
      <w:r w:rsidRPr="4AC630E3">
        <w:rPr>
          <w:lang w:val="en-US"/>
        </w:rPr>
        <w:t>Ensure that the SP is not receiving social assistance</w:t>
      </w:r>
    </w:p>
    <w:p w14:paraId="0F5F09C8" w14:textId="77777777" w:rsidR="00B952D3" w:rsidRPr="002649B6" w:rsidRDefault="00B952D3" w:rsidP="00B952D3">
      <w:pPr>
        <w:pStyle w:val="ListParagraph"/>
        <w:numPr>
          <w:ilvl w:val="0"/>
          <w:numId w:val="15"/>
        </w:numPr>
        <w:rPr>
          <w:lang w:val="en-US"/>
        </w:rPr>
      </w:pPr>
      <w:r w:rsidRPr="4AC630E3">
        <w:rPr>
          <w:lang w:val="en-US"/>
        </w:rPr>
        <w:t xml:space="preserve">Confirm if the SP has a valid Ontario DL </w:t>
      </w:r>
    </w:p>
    <w:p w14:paraId="4C06FDB8" w14:textId="77777777" w:rsidR="00B952D3" w:rsidRPr="002649B6" w:rsidRDefault="00B952D3" w:rsidP="00B952D3">
      <w:pPr>
        <w:pStyle w:val="Standout"/>
        <w:rPr>
          <w:lang w:val="en-US"/>
        </w:rPr>
      </w:pPr>
      <w:r w:rsidRPr="00F70863">
        <w:rPr>
          <w:u w:val="single"/>
        </w:rPr>
        <w:t>Note</w:t>
      </w:r>
      <w:r>
        <w:t>: Initiate the DLS process even if the SP’s Ontario DL is suspended, expired, and/or cancelled</w:t>
      </w:r>
    </w:p>
    <w:p w14:paraId="4340614C" w14:textId="38EC695B" w:rsidR="00B952D3" w:rsidRPr="002649B6" w:rsidRDefault="00B952D3" w:rsidP="00B952D3">
      <w:pPr>
        <w:pStyle w:val="ListParagraph"/>
        <w:numPr>
          <w:ilvl w:val="0"/>
          <w:numId w:val="16"/>
        </w:numPr>
        <w:rPr>
          <w:lang w:val="en-US"/>
        </w:rPr>
      </w:pPr>
      <w:r w:rsidRPr="4AC630E3">
        <w:rPr>
          <w:lang w:val="en-US"/>
        </w:rPr>
        <w:t>Ensure FRO has a copy of the current support order(s)/agreement(s) being enforced and fulsome parties' names have been entered into the Court Order Contact section in FCMS as per the court order style of cause. Refer to</w:t>
      </w:r>
      <w:r w:rsidR="002F29A0">
        <w:rPr>
          <w:lang w:val="en-US"/>
        </w:rPr>
        <w:t xml:space="preserve"> ‘</w:t>
      </w:r>
      <w:r w:rsidR="002F29A0" w:rsidRPr="002F29A0">
        <w:rPr>
          <w:b/>
          <w:bCs/>
          <w:lang w:val="en-US"/>
        </w:rPr>
        <w:t>3.12 Updating Support Payor and Support Recipient Names</w:t>
      </w:r>
      <w:r w:rsidR="002F29A0">
        <w:rPr>
          <w:lang w:val="en-US"/>
        </w:rPr>
        <w:t>’</w:t>
      </w:r>
      <w:r w:rsidRPr="4AC630E3">
        <w:rPr>
          <w:lang w:val="en-US"/>
        </w:rPr>
        <w:t xml:space="preserve"> ‘for details</w:t>
      </w:r>
    </w:p>
    <w:p w14:paraId="17E17834" w14:textId="182569A8" w:rsidR="00B952D3" w:rsidRPr="002649B6" w:rsidRDefault="00B952D3" w:rsidP="00B952D3">
      <w:pPr>
        <w:pStyle w:val="ListParagraph"/>
        <w:numPr>
          <w:ilvl w:val="0"/>
          <w:numId w:val="16"/>
        </w:numPr>
      </w:pPr>
      <w:r>
        <w:lastRenderedPageBreak/>
        <w:t xml:space="preserve">Verify enforcement of support is not limited by a Court Ordered Arrears Payment Schedule (CAPS). See procedure </w:t>
      </w:r>
      <w:r w:rsidRPr="002528D3">
        <w:rPr>
          <w:u w:val="single"/>
        </w:rPr>
        <w:t>Manual Issuance of First and Final Notice</w:t>
      </w:r>
      <w:r>
        <w:t xml:space="preserve"> where there is a CAPS</w:t>
      </w:r>
    </w:p>
    <w:p w14:paraId="3FCD2354" w14:textId="77777777" w:rsidR="00B952D3" w:rsidRPr="002649B6" w:rsidRDefault="00B952D3" w:rsidP="00B952D3">
      <w:pPr>
        <w:pStyle w:val="ListParagraph"/>
        <w:numPr>
          <w:ilvl w:val="0"/>
          <w:numId w:val="16"/>
        </w:numPr>
      </w:pPr>
      <w:r>
        <w:t>Ensure there are no funds in the ‘Unapplied Account’ and no ‘Hold Payment Alert’ on the case</w:t>
      </w:r>
    </w:p>
    <w:p w14:paraId="3BD12F73" w14:textId="77777777" w:rsidR="00B952D3" w:rsidRPr="002649B6" w:rsidRDefault="00B952D3" w:rsidP="4AC630E3">
      <w:pPr>
        <w:numPr>
          <w:ilvl w:val="1"/>
          <w:numId w:val="5"/>
        </w:numPr>
      </w:pPr>
      <w:r>
        <w:t>FCMS will not allow users to initiate a DLS while Default Hearing (DH) is in progress</w:t>
      </w:r>
    </w:p>
    <w:p w14:paraId="631611C3" w14:textId="74C82658" w:rsidR="00B952D3" w:rsidRPr="002649B6" w:rsidRDefault="00B952D3" w:rsidP="00B952D3">
      <w:pPr>
        <w:pStyle w:val="Standout"/>
      </w:pPr>
      <w:r w:rsidRPr="4AC630E3">
        <w:rPr>
          <w:u w:val="single"/>
        </w:rPr>
        <w:t>Note:</w:t>
      </w:r>
      <w:r>
        <w:t xml:space="preserve"> FCMS will not allow issuance of a First Notice during the specified period prior to the late autumn (November-December) holiday season. </w:t>
      </w:r>
      <w:r w:rsidR="002F29A0">
        <w:t>Case contacts</w:t>
      </w:r>
      <w:r>
        <w:t xml:space="preserve"> will receive an ‘error’ message during the specified period and should consult with their TL/MGR to find out when the ‘</w:t>
      </w:r>
      <w:r w:rsidRPr="4AC630E3">
        <w:rPr>
          <w:b/>
          <w:bCs/>
        </w:rPr>
        <w:t>Court Not in Session</w:t>
      </w:r>
      <w:r>
        <w:t>’ period ends.</w:t>
      </w:r>
    </w:p>
    <w:p w14:paraId="60B44E83" w14:textId="77777777" w:rsidR="00B952D3" w:rsidRPr="001B43DE" w:rsidRDefault="00B952D3" w:rsidP="00B952D3">
      <w:pPr>
        <w:pStyle w:val="Excerpt"/>
      </w:pPr>
      <w:r>
        <w:t>IMPORTANT:</w:t>
      </w:r>
    </w:p>
    <w:p w14:paraId="0034EE48" w14:textId="77777777" w:rsidR="00B952D3" w:rsidRPr="001B43DE" w:rsidRDefault="00B952D3" w:rsidP="00B952D3">
      <w:pPr>
        <w:pStyle w:val="Excerpt"/>
      </w:pPr>
      <w:r>
        <w:t xml:space="preserve">Do NOT initiate the DLS process when a Default Hearing (DH) is in progress. </w:t>
      </w:r>
    </w:p>
    <w:p w14:paraId="09A5E8D9" w14:textId="1C8C2468" w:rsidR="00B952D3" w:rsidRPr="001B43DE" w:rsidRDefault="00B952D3" w:rsidP="00B952D3">
      <w:pPr>
        <w:pStyle w:val="Excerpt"/>
      </w:pPr>
      <w:r>
        <w:t xml:space="preserve">If the SP has not been served with a Notice of DH (the </w:t>
      </w:r>
      <w:r w:rsidRPr="4AC630E3">
        <w:rPr>
          <w:b/>
          <w:bCs/>
          <w:lang w:val="en-US"/>
        </w:rPr>
        <w:t>Case Contact</w:t>
      </w:r>
      <w:r>
        <w:t xml:space="preserve"> must confirm this with the </w:t>
      </w:r>
      <w:r w:rsidR="009B0892">
        <w:t>Case Administration</w:t>
      </w:r>
      <w:r>
        <w:t xml:space="preserve"> Team Lead), then the </w:t>
      </w:r>
      <w:r w:rsidRPr="4AC630E3">
        <w:rPr>
          <w:b/>
          <w:bCs/>
          <w:lang w:val="en-US"/>
        </w:rPr>
        <w:t>Case Contact</w:t>
      </w:r>
      <w:r>
        <w:t xml:space="preserve"> may cancel the DH and initiate the DLS process (refer to ‘5.15.01 – Default Hearings’ on steps to cancel a DH). </w:t>
      </w:r>
    </w:p>
    <w:p w14:paraId="3CE27226" w14:textId="475D6CEB" w:rsidR="00B952D3" w:rsidRPr="00455C8A" w:rsidRDefault="00B952D3" w:rsidP="00B952D3">
      <w:pPr>
        <w:pStyle w:val="Excerpt"/>
      </w:pPr>
      <w:r>
        <w:t xml:space="preserve">If the SP has been served with a Notice of DH (Default Hearing) (the </w:t>
      </w:r>
      <w:r w:rsidRPr="4AC630E3">
        <w:rPr>
          <w:b/>
          <w:bCs/>
          <w:lang w:val="en-US"/>
        </w:rPr>
        <w:t>Case Contact</w:t>
      </w:r>
      <w:r w:rsidRPr="4AC630E3">
        <w:rPr>
          <w:lang w:val="en-US"/>
        </w:rPr>
        <w:t xml:space="preserve"> </w:t>
      </w:r>
      <w:r>
        <w:t>must confirm this with the C</w:t>
      </w:r>
      <w:r w:rsidR="00295BFA">
        <w:t>ase Administration</w:t>
      </w:r>
      <w:r>
        <w:t xml:space="preserve"> Team Lead), then the DH is in progress and DLS must NOT be initiated. For exceptional situations, the </w:t>
      </w:r>
      <w:r w:rsidRPr="4AC630E3">
        <w:rPr>
          <w:b/>
          <w:bCs/>
          <w:lang w:val="en-US"/>
        </w:rPr>
        <w:t>Case Contact</w:t>
      </w:r>
      <w:r>
        <w:t xml:space="preserve"> must consult with their TL/MGR and FRO Legal Counsel for approval to do so.</w:t>
      </w:r>
    </w:p>
    <w:p w14:paraId="5641EF31" w14:textId="77777777" w:rsidR="00B952D3" w:rsidRDefault="00B952D3" w:rsidP="4AC630E3">
      <w:pPr>
        <w:spacing w:line="276" w:lineRule="auto"/>
        <w:rPr>
          <w:rFonts w:asciiTheme="majorHAnsi" w:eastAsiaTheme="majorEastAsia" w:hAnsiTheme="majorHAnsi" w:cstheme="majorBidi"/>
          <w:b/>
          <w:bCs/>
          <w:sz w:val="36"/>
          <w:szCs w:val="36"/>
        </w:rPr>
      </w:pPr>
      <w:r>
        <w:br w:type="page"/>
      </w:r>
    </w:p>
    <w:p w14:paraId="3A81FBB9" w14:textId="77777777" w:rsidR="00B952D3" w:rsidRDefault="00B952D3" w:rsidP="00B952D3">
      <w:pPr>
        <w:pStyle w:val="Heading1"/>
      </w:pPr>
      <w:bookmarkStart w:id="4" w:name="_Toc135313936"/>
      <w:r>
        <w:lastRenderedPageBreak/>
        <w:t>Procedure</w:t>
      </w:r>
      <w:bookmarkEnd w:id="4"/>
    </w:p>
    <w:p w14:paraId="138F3DA0" w14:textId="77777777" w:rsidR="00B952D3" w:rsidRPr="00CD37B7" w:rsidRDefault="00B952D3" w:rsidP="00B952D3">
      <w:pPr>
        <w:pStyle w:val="Heading2"/>
        <w:rPr>
          <w:lang w:val="en-US"/>
        </w:rPr>
      </w:pPr>
      <w:bookmarkStart w:id="5" w:name="_Toc135313937"/>
      <w:r w:rsidRPr="4AC630E3">
        <w:rPr>
          <w:lang w:val="en-US"/>
        </w:rPr>
        <w:t>Issue First Notice</w:t>
      </w:r>
      <w:bookmarkEnd w:id="5"/>
    </w:p>
    <w:p w14:paraId="793BEC2D" w14:textId="58CD4156" w:rsidR="00B952D3" w:rsidRPr="00CD37B7" w:rsidRDefault="00B952D3" w:rsidP="00B952D3">
      <w:r>
        <w:t xml:space="preserve">The First Notice as per section 34 of </w:t>
      </w:r>
      <w:r w:rsidRPr="4AC630E3">
        <w:rPr>
          <w:i/>
          <w:iCs/>
        </w:rPr>
        <w:t xml:space="preserve">FRSAEA </w:t>
      </w:r>
      <w:r>
        <w:t>provides three (3) options to the SP to avoid their DL from being suspended</w:t>
      </w:r>
      <w:r w:rsidR="002F29A0">
        <w:t xml:space="preserve"> and</w:t>
      </w:r>
      <w:r>
        <w:t xml:space="preserve"> only one of which involves a motion to the court (refraining order</w:t>
      </w:r>
      <w:r w:rsidR="002F29A0">
        <w:t xml:space="preserve"> (RO)</w:t>
      </w:r>
      <w:r>
        <w:t>). The other options are to pay all the arrears in full or to enter into a negotiated arrears payment plan (34(a) APS) with the Director’s Office.</w:t>
      </w:r>
    </w:p>
    <w:p w14:paraId="0AE07E60" w14:textId="514B77D0" w:rsidR="00B952D3" w:rsidRPr="00CD37B7" w:rsidRDefault="00B952D3" w:rsidP="00B952D3">
      <w:pPr>
        <w:rPr>
          <w:u w:val="single"/>
        </w:rPr>
      </w:pPr>
      <w:r w:rsidRPr="4AC630E3">
        <w:rPr>
          <w:u w:val="single"/>
        </w:rPr>
        <w:t xml:space="preserve">If the case meets the criteria above, the </w:t>
      </w:r>
      <w:r w:rsidRPr="00F70863">
        <w:rPr>
          <w:b/>
          <w:bCs/>
          <w:u w:val="single"/>
          <w:lang w:val="en-US"/>
        </w:rPr>
        <w:t>Case Contact</w:t>
      </w:r>
      <w:r w:rsidR="002F29A0">
        <w:rPr>
          <w:b/>
          <w:bCs/>
          <w:u w:val="single"/>
          <w:lang w:val="en-US"/>
        </w:rPr>
        <w:t xml:space="preserve">, </w:t>
      </w:r>
      <w:r w:rsidR="002F29A0">
        <w:rPr>
          <w:u w:val="single"/>
          <w:lang w:val="en-US"/>
        </w:rPr>
        <w:t>after advising the SP or two phone call attempts,</w:t>
      </w:r>
      <w:r w:rsidRPr="005C7F80">
        <w:rPr>
          <w:u w:val="single"/>
        </w:rPr>
        <w:t xml:space="preserve"> </w:t>
      </w:r>
      <w:r w:rsidRPr="4AC630E3">
        <w:rPr>
          <w:u w:val="single"/>
        </w:rPr>
        <w:t>will issue First Notice to SP by completing the following steps:</w:t>
      </w:r>
    </w:p>
    <w:p w14:paraId="615CDE72" w14:textId="77777777" w:rsidR="00B952D3" w:rsidRPr="00CD37B7" w:rsidRDefault="00B952D3" w:rsidP="00B952D3">
      <w:pPr>
        <w:pStyle w:val="ListParagraph"/>
        <w:numPr>
          <w:ilvl w:val="0"/>
          <w:numId w:val="19"/>
        </w:numPr>
      </w:pPr>
      <w:r>
        <w:t>Update the SP SADA (Social Assistance Delivery Agent) status from ‘Unknown’ to ‘NO’</w:t>
      </w:r>
    </w:p>
    <w:p w14:paraId="42CEB6BF" w14:textId="11DC8D5B" w:rsidR="00B952D3" w:rsidRPr="00CD37B7" w:rsidRDefault="002F29A0" w:rsidP="00B952D3">
      <w:pPr>
        <w:pStyle w:val="ListParagraph"/>
        <w:numPr>
          <w:ilvl w:val="1"/>
          <w:numId w:val="20"/>
        </w:numPr>
      </w:pPr>
      <w:r>
        <w:t>Select</w:t>
      </w:r>
      <w:r w:rsidR="00B952D3">
        <w:t xml:space="preserve"> </w:t>
      </w:r>
      <w:r w:rsidR="00B952D3" w:rsidRPr="4AC630E3">
        <w:rPr>
          <w:b/>
          <w:bCs/>
        </w:rPr>
        <w:t>More Info</w:t>
      </w:r>
      <w:r w:rsidR="00B952D3">
        <w:t xml:space="preserve"> tab</w:t>
      </w:r>
    </w:p>
    <w:p w14:paraId="0F45967B" w14:textId="77777777" w:rsidR="00B952D3" w:rsidRPr="00CD37B7" w:rsidRDefault="00B952D3" w:rsidP="00B952D3">
      <w:pPr>
        <w:pStyle w:val="ListParagraph"/>
        <w:numPr>
          <w:ilvl w:val="1"/>
          <w:numId w:val="20"/>
        </w:numPr>
      </w:pPr>
      <w:r>
        <w:t xml:space="preserve">Ensure </w:t>
      </w:r>
      <w:r w:rsidRPr="4AC630E3">
        <w:rPr>
          <w:b/>
          <w:bCs/>
        </w:rPr>
        <w:t xml:space="preserve">SADA Status </w:t>
      </w:r>
      <w:r>
        <w:t>is ‘NO’</w:t>
      </w:r>
    </w:p>
    <w:p w14:paraId="7BAA9F08" w14:textId="77777777" w:rsidR="00B952D3" w:rsidRPr="00CD37B7" w:rsidRDefault="00B952D3" w:rsidP="00B952D3">
      <w:pPr>
        <w:pStyle w:val="ListParagraph"/>
        <w:numPr>
          <w:ilvl w:val="0"/>
          <w:numId w:val="19"/>
        </w:numPr>
      </w:pPr>
      <w:r>
        <w:t>Confirm SP’s MTO name is recorded in FCMS</w:t>
      </w:r>
    </w:p>
    <w:p w14:paraId="5BA3F881" w14:textId="63803855" w:rsidR="00B952D3" w:rsidRPr="00CD37B7" w:rsidRDefault="002F29A0" w:rsidP="00B952D3">
      <w:pPr>
        <w:pStyle w:val="ListParagraph"/>
        <w:numPr>
          <w:ilvl w:val="1"/>
          <w:numId w:val="21"/>
        </w:numPr>
      </w:pPr>
      <w:r>
        <w:t>Select</w:t>
      </w:r>
      <w:r w:rsidR="00B952D3">
        <w:t xml:space="preserve"> the </w:t>
      </w:r>
      <w:r w:rsidR="00B952D3" w:rsidRPr="4AC630E3">
        <w:rPr>
          <w:b/>
          <w:bCs/>
        </w:rPr>
        <w:t xml:space="preserve">Identity History </w:t>
      </w:r>
      <w:r w:rsidR="00B952D3">
        <w:t>tab</w:t>
      </w:r>
    </w:p>
    <w:p w14:paraId="3C815DC8" w14:textId="77777777" w:rsidR="00B952D3" w:rsidRPr="00CD37B7" w:rsidRDefault="00B952D3" w:rsidP="00B952D3">
      <w:pPr>
        <w:pStyle w:val="ListParagraph"/>
        <w:numPr>
          <w:ilvl w:val="1"/>
          <w:numId w:val="21"/>
        </w:numPr>
      </w:pPr>
      <w:r>
        <w:t xml:space="preserve">Ensure SP’s name is listed exactly as it appears in the MTO database with </w:t>
      </w:r>
      <w:r w:rsidRPr="4AC630E3">
        <w:rPr>
          <w:b/>
          <w:bCs/>
        </w:rPr>
        <w:t xml:space="preserve">Name Type </w:t>
      </w:r>
      <w:r>
        <w:t>= MTO</w:t>
      </w:r>
    </w:p>
    <w:p w14:paraId="49F7913B" w14:textId="77777777" w:rsidR="00B952D3" w:rsidRPr="00CD37B7" w:rsidRDefault="00B952D3" w:rsidP="00B952D3">
      <w:pPr>
        <w:pStyle w:val="Standout"/>
      </w:pPr>
      <w:r w:rsidRPr="4AC630E3">
        <w:rPr>
          <w:u w:val="single"/>
        </w:rPr>
        <w:t>Note:</w:t>
      </w:r>
      <w:r>
        <w:t xml:space="preserve"> MTO will pull the SP’s name from Identity History view, when the ’Name Type’ is ‘MTO’</w:t>
      </w:r>
    </w:p>
    <w:p w14:paraId="398B5A87" w14:textId="77777777" w:rsidR="00B952D3" w:rsidRPr="00CD37B7" w:rsidRDefault="00B952D3" w:rsidP="00B952D3">
      <w:pPr>
        <w:pStyle w:val="ListParagraph"/>
        <w:numPr>
          <w:ilvl w:val="0"/>
          <w:numId w:val="19"/>
        </w:numPr>
      </w:pPr>
      <w:r>
        <w:t>Confirm SP has a valid ON DL in MTO and verify if the MTO address is the same as the address in SP Contact View. If different, the MTO address must be updated to the SP Contact Address View. To add MTO address:</w:t>
      </w:r>
    </w:p>
    <w:p w14:paraId="321CBB92" w14:textId="77777777" w:rsidR="00B952D3" w:rsidRPr="00CD37B7" w:rsidRDefault="00B952D3" w:rsidP="00B952D3">
      <w:pPr>
        <w:pStyle w:val="ListParagraph"/>
        <w:numPr>
          <w:ilvl w:val="1"/>
          <w:numId w:val="22"/>
        </w:numPr>
      </w:pPr>
      <w:r>
        <w:t xml:space="preserve">Navigate to </w:t>
      </w:r>
      <w:r w:rsidRPr="4AC630E3">
        <w:rPr>
          <w:b/>
          <w:bCs/>
        </w:rPr>
        <w:t xml:space="preserve">Personal Address </w:t>
      </w:r>
      <w:r>
        <w:t>tab</w:t>
      </w:r>
    </w:p>
    <w:p w14:paraId="1354914E" w14:textId="77777777" w:rsidR="00B952D3" w:rsidRPr="00CD37B7" w:rsidRDefault="00B952D3" w:rsidP="00B952D3">
      <w:pPr>
        <w:pStyle w:val="ListParagraph"/>
        <w:numPr>
          <w:ilvl w:val="1"/>
          <w:numId w:val="22"/>
        </w:numPr>
      </w:pPr>
      <w:r>
        <w:t>Scroll down to Form</w:t>
      </w:r>
      <w:r w:rsidRPr="4AC630E3">
        <w:rPr>
          <w:b/>
          <w:bCs/>
        </w:rPr>
        <w:t xml:space="preserve"> </w:t>
      </w:r>
      <w:r>
        <w:t>View</w:t>
      </w:r>
    </w:p>
    <w:p w14:paraId="2E5718D5" w14:textId="06025342" w:rsidR="00B952D3" w:rsidRPr="00CD37B7" w:rsidRDefault="002F29A0" w:rsidP="00B952D3">
      <w:pPr>
        <w:pStyle w:val="ListParagraph"/>
        <w:numPr>
          <w:ilvl w:val="1"/>
          <w:numId w:val="22"/>
        </w:numPr>
      </w:pPr>
      <w:r>
        <w:lastRenderedPageBreak/>
        <w:t>Select the</w:t>
      </w:r>
      <w:r w:rsidR="00B952D3">
        <w:t xml:space="preserve"> </w:t>
      </w:r>
      <w:r w:rsidR="00B952D3" w:rsidRPr="002F29A0">
        <w:t xml:space="preserve">New </w:t>
      </w:r>
      <w:r w:rsidR="00B952D3">
        <w:t>button</w:t>
      </w:r>
    </w:p>
    <w:p w14:paraId="5E605F65" w14:textId="77777777" w:rsidR="00B952D3" w:rsidRPr="00CD37B7" w:rsidRDefault="00B952D3" w:rsidP="00B952D3">
      <w:pPr>
        <w:pStyle w:val="ListParagraph"/>
        <w:numPr>
          <w:ilvl w:val="1"/>
          <w:numId w:val="22"/>
        </w:numPr>
      </w:pPr>
      <w:r>
        <w:t>Update MTO address choosing a start date prior to today’s date</w:t>
      </w:r>
    </w:p>
    <w:p w14:paraId="3238927D" w14:textId="77777777" w:rsidR="00B952D3" w:rsidRPr="00CD37B7" w:rsidRDefault="00B952D3" w:rsidP="00B952D3">
      <w:pPr>
        <w:pStyle w:val="ListParagraph"/>
        <w:numPr>
          <w:ilvl w:val="1"/>
          <w:numId w:val="22"/>
        </w:numPr>
      </w:pPr>
      <w:r>
        <w:t xml:space="preserve">Press </w:t>
      </w:r>
      <w:r w:rsidRPr="002F29A0">
        <w:t xml:space="preserve">Save </w:t>
      </w:r>
      <w:r>
        <w:t xml:space="preserve">and you will be automatically directed to pick the </w:t>
      </w:r>
      <w:r w:rsidRPr="4AC630E3">
        <w:rPr>
          <w:b/>
          <w:bCs/>
        </w:rPr>
        <w:t>Address Type</w:t>
      </w:r>
    </w:p>
    <w:p w14:paraId="3F58955C" w14:textId="77777777" w:rsidR="00B952D3" w:rsidRPr="00CD37B7" w:rsidRDefault="00B952D3" w:rsidP="00B952D3">
      <w:pPr>
        <w:pStyle w:val="ListParagraph"/>
        <w:numPr>
          <w:ilvl w:val="1"/>
          <w:numId w:val="22"/>
        </w:numPr>
      </w:pPr>
      <w:r>
        <w:t xml:space="preserve">Choose MTO address and save </w:t>
      </w:r>
      <w:r w:rsidRPr="002F29A0">
        <w:t>(Ctrl + S)</w:t>
      </w:r>
    </w:p>
    <w:p w14:paraId="4466BCFE" w14:textId="77777777" w:rsidR="00B952D3" w:rsidRPr="00CD37B7" w:rsidRDefault="00B952D3" w:rsidP="00B952D3">
      <w:pPr>
        <w:pStyle w:val="ListParagraph"/>
        <w:numPr>
          <w:ilvl w:val="0"/>
          <w:numId w:val="19"/>
        </w:numPr>
      </w:pPr>
      <w:r>
        <w:t>Ensure SP DL number is updated</w:t>
      </w:r>
    </w:p>
    <w:p w14:paraId="346D3C8F" w14:textId="77777777" w:rsidR="00B952D3" w:rsidRPr="00CD37B7" w:rsidRDefault="00B952D3" w:rsidP="00B952D3">
      <w:pPr>
        <w:pStyle w:val="ListParagraph"/>
        <w:numPr>
          <w:ilvl w:val="1"/>
          <w:numId w:val="23"/>
        </w:numPr>
      </w:pPr>
      <w:r>
        <w:t xml:space="preserve">Navigate to the </w:t>
      </w:r>
      <w:r w:rsidRPr="4AC630E3">
        <w:rPr>
          <w:b/>
          <w:bCs/>
        </w:rPr>
        <w:t xml:space="preserve">Credentials </w:t>
      </w:r>
      <w:r>
        <w:t>tab</w:t>
      </w:r>
    </w:p>
    <w:p w14:paraId="5DB8FD15" w14:textId="28C3E9AE" w:rsidR="00B952D3" w:rsidRPr="00CD37B7" w:rsidRDefault="002F29A0" w:rsidP="00B952D3">
      <w:pPr>
        <w:pStyle w:val="ListParagraph"/>
        <w:numPr>
          <w:ilvl w:val="1"/>
          <w:numId w:val="23"/>
        </w:numPr>
      </w:pPr>
      <w:r>
        <w:t>Select the</w:t>
      </w:r>
      <w:r w:rsidR="00B952D3">
        <w:t xml:space="preserve"> </w:t>
      </w:r>
      <w:r w:rsidR="00B952D3" w:rsidRPr="002F29A0">
        <w:t xml:space="preserve">New </w:t>
      </w:r>
      <w:r w:rsidR="00B952D3">
        <w:t>button</w:t>
      </w:r>
    </w:p>
    <w:p w14:paraId="1CD2053E" w14:textId="77777777" w:rsidR="00B952D3" w:rsidRPr="00CD37B7" w:rsidRDefault="00B952D3" w:rsidP="00B952D3">
      <w:pPr>
        <w:pStyle w:val="ListParagraph"/>
        <w:numPr>
          <w:ilvl w:val="1"/>
          <w:numId w:val="23"/>
        </w:numPr>
      </w:pPr>
      <w:r w:rsidRPr="4AC630E3">
        <w:rPr>
          <w:b/>
          <w:bCs/>
        </w:rPr>
        <w:t>Name</w:t>
      </w:r>
      <w:r>
        <w:t>: Copy last name of the SP exactly as it appears in the MTO database</w:t>
      </w:r>
    </w:p>
    <w:p w14:paraId="401FE39B" w14:textId="77777777" w:rsidR="00B952D3" w:rsidRPr="00CD37B7" w:rsidRDefault="00B952D3" w:rsidP="00B952D3">
      <w:pPr>
        <w:pStyle w:val="ListParagraph"/>
        <w:numPr>
          <w:ilvl w:val="1"/>
          <w:numId w:val="23"/>
        </w:numPr>
      </w:pPr>
      <w:r w:rsidRPr="4AC630E3">
        <w:rPr>
          <w:b/>
          <w:bCs/>
        </w:rPr>
        <w:t>Category</w:t>
      </w:r>
      <w:r>
        <w:t>: Government Issued</w:t>
      </w:r>
    </w:p>
    <w:p w14:paraId="226B811C" w14:textId="77777777" w:rsidR="00B952D3" w:rsidRPr="00CD37B7" w:rsidRDefault="00B952D3" w:rsidP="00B952D3">
      <w:pPr>
        <w:pStyle w:val="ListParagraph"/>
        <w:numPr>
          <w:ilvl w:val="1"/>
          <w:numId w:val="23"/>
        </w:numPr>
      </w:pPr>
      <w:r w:rsidRPr="4AC630E3">
        <w:rPr>
          <w:b/>
          <w:bCs/>
        </w:rPr>
        <w:t>Type</w:t>
      </w:r>
      <w:r>
        <w:t>: Driver’s Licence</w:t>
      </w:r>
    </w:p>
    <w:p w14:paraId="1144D3CF" w14:textId="77777777" w:rsidR="00B952D3" w:rsidRDefault="00B952D3" w:rsidP="00B952D3">
      <w:pPr>
        <w:pStyle w:val="ListParagraph"/>
        <w:numPr>
          <w:ilvl w:val="1"/>
          <w:numId w:val="23"/>
        </w:numPr>
      </w:pPr>
      <w:r w:rsidRPr="4AC630E3">
        <w:rPr>
          <w:b/>
          <w:bCs/>
        </w:rPr>
        <w:t>Status</w:t>
      </w:r>
      <w:r>
        <w:t>: Active</w:t>
      </w:r>
    </w:p>
    <w:p w14:paraId="187E6E5D" w14:textId="269A47FF" w:rsidR="00B952D3" w:rsidRPr="00CD37B7" w:rsidRDefault="00B952D3" w:rsidP="00B952D3">
      <w:pPr>
        <w:pStyle w:val="ListParagraph"/>
        <w:numPr>
          <w:ilvl w:val="1"/>
          <w:numId w:val="23"/>
        </w:numPr>
      </w:pPr>
      <w:r w:rsidRPr="4AC630E3">
        <w:rPr>
          <w:b/>
          <w:bCs/>
        </w:rPr>
        <w:t>Number</w:t>
      </w:r>
      <w:r>
        <w:t xml:space="preserve">: Input the SP’s DL </w:t>
      </w:r>
      <w:r w:rsidR="002F29A0">
        <w:t>number</w:t>
      </w:r>
      <w:r>
        <w:t xml:space="preserve"> (no hyphens, uppercase letters only, Province = Ontario)</w:t>
      </w:r>
    </w:p>
    <w:p w14:paraId="455CA82C" w14:textId="77777777" w:rsidR="00B952D3" w:rsidRPr="00CD37B7" w:rsidRDefault="00B952D3" w:rsidP="00B952D3">
      <w:pPr>
        <w:pStyle w:val="ListParagraph"/>
        <w:numPr>
          <w:ilvl w:val="1"/>
          <w:numId w:val="23"/>
        </w:numPr>
      </w:pPr>
      <w:r w:rsidRPr="4AC630E3">
        <w:rPr>
          <w:b/>
          <w:bCs/>
        </w:rPr>
        <w:t>Country</w:t>
      </w:r>
      <w:r>
        <w:t>: Canada</w:t>
      </w:r>
    </w:p>
    <w:p w14:paraId="0EAC7747" w14:textId="77777777" w:rsidR="00B952D3" w:rsidRPr="00CD37B7" w:rsidRDefault="00B952D3" w:rsidP="00B952D3">
      <w:pPr>
        <w:pStyle w:val="ListParagraph"/>
        <w:numPr>
          <w:ilvl w:val="1"/>
          <w:numId w:val="23"/>
        </w:numPr>
      </w:pPr>
      <w:r w:rsidRPr="4AC630E3">
        <w:rPr>
          <w:b/>
          <w:bCs/>
        </w:rPr>
        <w:t>State/Province</w:t>
      </w:r>
      <w:r>
        <w:t>: Ontario</w:t>
      </w:r>
    </w:p>
    <w:p w14:paraId="0968A9BA" w14:textId="77777777" w:rsidR="00B952D3" w:rsidRDefault="00B952D3" w:rsidP="00B952D3">
      <w:pPr>
        <w:pStyle w:val="ListParagraph"/>
        <w:numPr>
          <w:ilvl w:val="0"/>
          <w:numId w:val="19"/>
        </w:numPr>
      </w:pPr>
      <w:r>
        <w:t>Ensure Trace and Locate actions are updated</w:t>
      </w:r>
    </w:p>
    <w:p w14:paraId="0F43EA43" w14:textId="77777777" w:rsidR="00B952D3" w:rsidRPr="00CD37B7" w:rsidRDefault="00B952D3" w:rsidP="00B952D3">
      <w:pPr>
        <w:pStyle w:val="ListParagraph"/>
        <w:numPr>
          <w:ilvl w:val="1"/>
          <w:numId w:val="24"/>
        </w:numPr>
      </w:pPr>
      <w:r>
        <w:t xml:space="preserve">Navigate to </w:t>
      </w:r>
      <w:r w:rsidRPr="4AC630E3">
        <w:rPr>
          <w:b/>
          <w:bCs/>
        </w:rPr>
        <w:t xml:space="preserve">Trace and Locate </w:t>
      </w:r>
      <w:r>
        <w:t>tab</w:t>
      </w:r>
    </w:p>
    <w:p w14:paraId="3B7ECDD4" w14:textId="3C3EBF5E" w:rsidR="00B952D3" w:rsidRPr="00CD37B7" w:rsidRDefault="00EB7F65" w:rsidP="00B952D3">
      <w:pPr>
        <w:numPr>
          <w:ilvl w:val="1"/>
          <w:numId w:val="24"/>
        </w:numPr>
      </w:pPr>
      <w:r>
        <w:t>Select the</w:t>
      </w:r>
      <w:r w:rsidR="00B952D3">
        <w:t xml:space="preserve"> </w:t>
      </w:r>
      <w:r w:rsidR="00B952D3" w:rsidRPr="00EB7F65">
        <w:t>New</w:t>
      </w:r>
      <w:r w:rsidR="00B952D3" w:rsidRPr="4AC630E3">
        <w:rPr>
          <w:b/>
          <w:bCs/>
        </w:rPr>
        <w:t xml:space="preserve"> </w:t>
      </w:r>
      <w:r w:rsidR="00B952D3">
        <w:t>button, update Trace and Locate actions to Completed</w:t>
      </w:r>
    </w:p>
    <w:p w14:paraId="0AAB0E6B" w14:textId="77777777" w:rsidR="00B952D3" w:rsidRPr="00CD37B7" w:rsidRDefault="00B952D3" w:rsidP="00B952D3">
      <w:pPr>
        <w:numPr>
          <w:ilvl w:val="1"/>
          <w:numId w:val="24"/>
        </w:numPr>
      </w:pPr>
      <w:r w:rsidRPr="4AC630E3">
        <w:rPr>
          <w:b/>
          <w:bCs/>
        </w:rPr>
        <w:t xml:space="preserve">Trace Type: </w:t>
      </w:r>
      <w:r>
        <w:t>Driver’s Licence number</w:t>
      </w:r>
    </w:p>
    <w:p w14:paraId="5F54CE86" w14:textId="77777777" w:rsidR="00B952D3" w:rsidRPr="00CD37B7" w:rsidRDefault="00B952D3" w:rsidP="00B952D3">
      <w:pPr>
        <w:numPr>
          <w:ilvl w:val="1"/>
          <w:numId w:val="24"/>
        </w:numPr>
      </w:pPr>
      <w:r w:rsidRPr="4AC630E3">
        <w:rPr>
          <w:b/>
          <w:bCs/>
        </w:rPr>
        <w:t>Source:</w:t>
      </w:r>
      <w:r>
        <w:t xml:space="preserve"> MTO</w:t>
      </w:r>
    </w:p>
    <w:p w14:paraId="5383D899" w14:textId="77777777" w:rsidR="00B952D3" w:rsidRPr="00CD37B7" w:rsidRDefault="00B952D3" w:rsidP="00B952D3">
      <w:pPr>
        <w:numPr>
          <w:ilvl w:val="1"/>
          <w:numId w:val="24"/>
        </w:numPr>
      </w:pPr>
      <w:r w:rsidRPr="4AC630E3">
        <w:rPr>
          <w:b/>
          <w:bCs/>
        </w:rPr>
        <w:t>Status:</w:t>
      </w:r>
      <w:r>
        <w:t xml:space="preserve"> Confirmed </w:t>
      </w:r>
    </w:p>
    <w:p w14:paraId="04195155" w14:textId="77777777" w:rsidR="00B952D3" w:rsidRPr="00CD37B7" w:rsidRDefault="00B952D3" w:rsidP="00B952D3">
      <w:pPr>
        <w:numPr>
          <w:ilvl w:val="0"/>
          <w:numId w:val="19"/>
        </w:numPr>
      </w:pPr>
      <w:r>
        <w:t>Navigate to the Driver’s Licence Suspension Enforcement View</w:t>
      </w:r>
    </w:p>
    <w:p w14:paraId="5A51E4FF" w14:textId="77777777" w:rsidR="00B952D3" w:rsidRPr="00CD37B7" w:rsidRDefault="00B952D3" w:rsidP="00B952D3">
      <w:pPr>
        <w:numPr>
          <w:ilvl w:val="0"/>
          <w:numId w:val="19"/>
        </w:numPr>
      </w:pPr>
      <w:r>
        <w:t>Scroll down to the DL Form View</w:t>
      </w:r>
    </w:p>
    <w:p w14:paraId="12CAF08B" w14:textId="5847DC8F" w:rsidR="00B952D3" w:rsidRPr="00CD37B7" w:rsidRDefault="00EB7F65" w:rsidP="00B952D3">
      <w:pPr>
        <w:numPr>
          <w:ilvl w:val="0"/>
          <w:numId w:val="19"/>
        </w:numPr>
      </w:pPr>
      <w:r>
        <w:lastRenderedPageBreak/>
        <w:t>Select</w:t>
      </w:r>
      <w:r w:rsidR="00B952D3">
        <w:t xml:space="preserve"> the </w:t>
      </w:r>
      <w:r w:rsidR="00B952D3" w:rsidRPr="002F29A0">
        <w:t>New</w:t>
      </w:r>
      <w:r w:rsidR="00B952D3">
        <w:t xml:space="preserve"> button</w:t>
      </w:r>
    </w:p>
    <w:p w14:paraId="0E7AB92D" w14:textId="77777777" w:rsidR="00B952D3" w:rsidRPr="00CD37B7" w:rsidRDefault="00B952D3" w:rsidP="00B952D3">
      <w:pPr>
        <w:numPr>
          <w:ilvl w:val="0"/>
          <w:numId w:val="19"/>
        </w:numPr>
      </w:pPr>
      <w:r>
        <w:t xml:space="preserve">Select ‘Issue First Notice’ from the </w:t>
      </w:r>
      <w:r w:rsidRPr="4AC630E3">
        <w:rPr>
          <w:b/>
          <w:bCs/>
        </w:rPr>
        <w:t xml:space="preserve">DLS Action </w:t>
      </w:r>
      <w:r>
        <w:t>field</w:t>
      </w:r>
    </w:p>
    <w:p w14:paraId="151E9B10" w14:textId="77777777" w:rsidR="00B952D3" w:rsidRPr="00CD37B7" w:rsidRDefault="00B952D3" w:rsidP="00B952D3">
      <w:pPr>
        <w:numPr>
          <w:ilvl w:val="0"/>
          <w:numId w:val="19"/>
        </w:numPr>
        <w:rPr>
          <w:lang w:val="en-US"/>
        </w:rPr>
      </w:pPr>
      <w:r w:rsidRPr="002F29A0">
        <w:t>Ctrl + S</w:t>
      </w:r>
      <w:r>
        <w:t xml:space="preserve"> to s</w:t>
      </w:r>
      <w:proofErr w:type="spellStart"/>
      <w:r w:rsidRPr="4AC630E3">
        <w:rPr>
          <w:lang w:val="en-US"/>
        </w:rPr>
        <w:t>ave</w:t>
      </w:r>
      <w:proofErr w:type="spellEnd"/>
      <w:r w:rsidRPr="4AC630E3">
        <w:rPr>
          <w:lang w:val="en-US"/>
        </w:rPr>
        <w:t xml:space="preserve"> </w:t>
      </w:r>
    </w:p>
    <w:p w14:paraId="522F72A1" w14:textId="51525F46" w:rsidR="00B952D3" w:rsidRPr="00CD37B7" w:rsidRDefault="00EB7F65" w:rsidP="00B952D3">
      <w:pPr>
        <w:numPr>
          <w:ilvl w:val="0"/>
          <w:numId w:val="19"/>
        </w:numPr>
        <w:rPr>
          <w:lang w:val="en-US"/>
        </w:rPr>
      </w:pPr>
      <w:r>
        <w:rPr>
          <w:lang w:val="en-US"/>
        </w:rPr>
        <w:t>Select</w:t>
      </w:r>
      <w:r w:rsidR="00B952D3" w:rsidRPr="4AC630E3">
        <w:rPr>
          <w:lang w:val="en-US"/>
        </w:rPr>
        <w:t xml:space="preserve"> the </w:t>
      </w:r>
      <w:r w:rsidR="00B952D3" w:rsidRPr="002F29A0">
        <w:rPr>
          <w:lang w:val="en-US"/>
        </w:rPr>
        <w:t xml:space="preserve">Submit </w:t>
      </w:r>
      <w:r w:rsidR="00B952D3" w:rsidRPr="4AC630E3">
        <w:rPr>
          <w:lang w:val="en-US"/>
        </w:rPr>
        <w:t>button</w:t>
      </w:r>
    </w:p>
    <w:p w14:paraId="014D5EB6" w14:textId="13C73285" w:rsidR="00B952D3" w:rsidRPr="00CD37B7" w:rsidRDefault="00EB7F65" w:rsidP="00B952D3">
      <w:pPr>
        <w:numPr>
          <w:ilvl w:val="0"/>
          <w:numId w:val="19"/>
        </w:numPr>
        <w:rPr>
          <w:lang w:val="en-US"/>
        </w:rPr>
      </w:pPr>
      <w:r>
        <w:rPr>
          <w:lang w:val="en-US"/>
        </w:rPr>
        <w:t>Select</w:t>
      </w:r>
      <w:r w:rsidR="00B952D3" w:rsidRPr="4AC630E3">
        <w:rPr>
          <w:lang w:val="en-US"/>
        </w:rPr>
        <w:t xml:space="preserve"> the Execute Query icon </w:t>
      </w:r>
    </w:p>
    <w:p w14:paraId="103725E4" w14:textId="7C282550" w:rsidR="00B952D3" w:rsidRPr="00CD37B7" w:rsidRDefault="00B952D3" w:rsidP="4AC630E3">
      <w:pPr>
        <w:numPr>
          <w:ilvl w:val="1"/>
          <w:numId w:val="5"/>
        </w:numPr>
        <w:tabs>
          <w:tab w:val="clear" w:pos="363"/>
        </w:tabs>
        <w:rPr>
          <w:i/>
          <w:iCs/>
        </w:rPr>
      </w:pPr>
      <w:r>
        <w:t xml:space="preserve">When the DLS enforcement record is created, FCMS auto-populates </w:t>
      </w:r>
      <w:r w:rsidRPr="4AC630E3">
        <w:rPr>
          <w:b/>
          <w:bCs/>
        </w:rPr>
        <w:t>Initial Arrears, SP DL</w:t>
      </w:r>
      <w:r w:rsidR="002F29A0">
        <w:rPr>
          <w:b/>
          <w:bCs/>
        </w:rPr>
        <w:t xml:space="preserve"> number</w:t>
      </w:r>
      <w:r w:rsidRPr="4AC630E3">
        <w:rPr>
          <w:b/>
          <w:bCs/>
        </w:rPr>
        <w:t xml:space="preserve">, DL Province, and Driver’s Licence Status </w:t>
      </w:r>
      <w:r>
        <w:t xml:space="preserve">on the </w:t>
      </w:r>
      <w:r w:rsidRPr="4AC630E3">
        <w:rPr>
          <w:i/>
          <w:iCs/>
        </w:rPr>
        <w:t>DLS Form View</w:t>
      </w:r>
    </w:p>
    <w:p w14:paraId="2EB55108" w14:textId="6E6B7901" w:rsidR="00B952D3" w:rsidRPr="00CD37B7" w:rsidRDefault="00B952D3" w:rsidP="00B952D3">
      <w:pPr>
        <w:pStyle w:val="Standout"/>
      </w:pPr>
      <w:r>
        <w:t>Please ensure that DL</w:t>
      </w:r>
      <w:r w:rsidR="002F29A0">
        <w:t xml:space="preserve"> number</w:t>
      </w:r>
      <w:r>
        <w:t xml:space="preserve"> does not contain any hyphens when migrating it from the MTO database. Also ensure that the DL</w:t>
      </w:r>
      <w:r w:rsidR="002F29A0">
        <w:t xml:space="preserve"> number</w:t>
      </w:r>
      <w:r>
        <w:t xml:space="preserve"> begins with an UPPERCASE letter </w:t>
      </w:r>
      <w:r w:rsidR="002F29A0">
        <w:t>for example:</w:t>
      </w:r>
      <w:r>
        <w:t xml:space="preserve"> B0703560651223 and Province = Ontario</w:t>
      </w:r>
    </w:p>
    <w:p w14:paraId="7CF25D88" w14:textId="77777777" w:rsidR="00B952D3" w:rsidRPr="00CD37B7" w:rsidRDefault="00B952D3" w:rsidP="00B952D3"/>
    <w:p w14:paraId="78FB26BF" w14:textId="77777777" w:rsidR="00B952D3" w:rsidRPr="00CD37B7" w:rsidRDefault="00B952D3" w:rsidP="4AC630E3">
      <w:pPr>
        <w:numPr>
          <w:ilvl w:val="1"/>
          <w:numId w:val="5"/>
        </w:numPr>
        <w:tabs>
          <w:tab w:val="clear" w:pos="363"/>
        </w:tabs>
        <w:rPr>
          <w:i/>
          <w:iCs/>
        </w:rPr>
      </w:pPr>
      <w:r>
        <w:t xml:space="preserve">When the </w:t>
      </w:r>
      <w:r w:rsidRPr="00EB7F65">
        <w:rPr>
          <w:lang w:val="en-US"/>
        </w:rPr>
        <w:t>Case Contact</w:t>
      </w:r>
      <w:r w:rsidRPr="00EB7F65">
        <w:t xml:space="preserve"> </w:t>
      </w:r>
      <w:r>
        <w:t xml:space="preserve">initiates </w:t>
      </w:r>
      <w:r w:rsidRPr="4AC630E3">
        <w:rPr>
          <w:b/>
          <w:bCs/>
        </w:rPr>
        <w:t xml:space="preserve">DLS Action </w:t>
      </w:r>
      <w:r>
        <w:t>to ‘Issue First Notice’, FCMS will validate if the following are true:</w:t>
      </w:r>
    </w:p>
    <w:p w14:paraId="560A6B0A" w14:textId="77777777" w:rsidR="00B952D3" w:rsidRPr="009F1335" w:rsidRDefault="00B952D3" w:rsidP="4AC630E3">
      <w:pPr>
        <w:pStyle w:val="ListParagraph"/>
        <w:numPr>
          <w:ilvl w:val="2"/>
          <w:numId w:val="25"/>
        </w:numPr>
        <w:rPr>
          <w:i/>
          <w:iCs/>
        </w:rPr>
      </w:pPr>
      <w:r>
        <w:t xml:space="preserve">Case </w:t>
      </w:r>
      <w:r w:rsidRPr="4AC630E3">
        <w:rPr>
          <w:b/>
          <w:bCs/>
        </w:rPr>
        <w:t xml:space="preserve">Status </w:t>
      </w:r>
      <w:r>
        <w:t>= Active</w:t>
      </w:r>
    </w:p>
    <w:p w14:paraId="68B94FFF" w14:textId="77777777" w:rsidR="00B952D3" w:rsidRPr="009F1335" w:rsidRDefault="00B952D3" w:rsidP="4AC630E3">
      <w:pPr>
        <w:pStyle w:val="ListParagraph"/>
        <w:numPr>
          <w:ilvl w:val="2"/>
          <w:numId w:val="25"/>
        </w:numPr>
        <w:rPr>
          <w:i/>
          <w:iCs/>
        </w:rPr>
      </w:pPr>
      <w:r>
        <w:t xml:space="preserve">Case </w:t>
      </w:r>
      <w:r w:rsidRPr="4AC630E3">
        <w:rPr>
          <w:b/>
          <w:bCs/>
        </w:rPr>
        <w:t xml:space="preserve">Type </w:t>
      </w:r>
      <w:r>
        <w:t>= not ISO-Out</w:t>
      </w:r>
    </w:p>
    <w:p w14:paraId="283EE306" w14:textId="39872038" w:rsidR="00B952D3" w:rsidRPr="009F1335" w:rsidRDefault="00B952D3" w:rsidP="4AC630E3">
      <w:pPr>
        <w:pStyle w:val="ListParagraph"/>
        <w:numPr>
          <w:ilvl w:val="2"/>
          <w:numId w:val="25"/>
        </w:numPr>
        <w:rPr>
          <w:i/>
          <w:iCs/>
        </w:rPr>
      </w:pPr>
      <w:r>
        <w:t>Case has current Support Order</w:t>
      </w:r>
      <w:r w:rsidR="00EB7F65">
        <w:t>,</w:t>
      </w:r>
      <w:r>
        <w:t xml:space="preserve"> Domestic Contract</w:t>
      </w:r>
      <w:r w:rsidR="00EB7F65">
        <w:t>,</w:t>
      </w:r>
      <w:r>
        <w:t xml:space="preserve"> Support Deduction Order (SDO) or Changed Support Order</w:t>
      </w:r>
    </w:p>
    <w:p w14:paraId="0F981A8D" w14:textId="3FB9C2AD" w:rsidR="00B952D3" w:rsidRPr="009F1335" w:rsidRDefault="00B952D3" w:rsidP="4AC630E3">
      <w:pPr>
        <w:pStyle w:val="ListParagraph"/>
        <w:numPr>
          <w:ilvl w:val="2"/>
          <w:numId w:val="25"/>
        </w:numPr>
        <w:rPr>
          <w:i/>
          <w:iCs/>
        </w:rPr>
      </w:pPr>
      <w:r w:rsidRPr="00EB7F65">
        <w:t xml:space="preserve">Driver’s Licence </w:t>
      </w:r>
      <w:r w:rsidR="00EB7F65" w:rsidRPr="00EB7F65">
        <w:t>number</w:t>
      </w:r>
      <w:r w:rsidRPr="00EB7F65">
        <w:t xml:space="preserve"> </w:t>
      </w:r>
      <w:r>
        <w:t>is populated</w:t>
      </w:r>
    </w:p>
    <w:p w14:paraId="593F3DA2" w14:textId="77777777" w:rsidR="00B952D3" w:rsidRPr="009F1335" w:rsidRDefault="00B952D3" w:rsidP="4AC630E3">
      <w:pPr>
        <w:pStyle w:val="ListParagraph"/>
        <w:numPr>
          <w:ilvl w:val="2"/>
          <w:numId w:val="25"/>
        </w:numPr>
        <w:rPr>
          <w:i/>
          <w:iCs/>
        </w:rPr>
      </w:pPr>
      <w:r w:rsidRPr="00EB7F65">
        <w:t>Driver’s Licence Province</w:t>
      </w:r>
      <w:r w:rsidRPr="4AC630E3">
        <w:rPr>
          <w:b/>
          <w:bCs/>
        </w:rPr>
        <w:t xml:space="preserve"> </w:t>
      </w:r>
      <w:r>
        <w:t>= Ontario</w:t>
      </w:r>
    </w:p>
    <w:p w14:paraId="6A2C4258" w14:textId="77777777" w:rsidR="00B952D3" w:rsidRPr="009F1335" w:rsidRDefault="00B952D3" w:rsidP="4AC630E3">
      <w:pPr>
        <w:pStyle w:val="ListParagraph"/>
        <w:numPr>
          <w:ilvl w:val="2"/>
          <w:numId w:val="25"/>
        </w:numPr>
        <w:rPr>
          <w:i/>
          <w:iCs/>
        </w:rPr>
      </w:pPr>
      <w:r w:rsidRPr="00EB7F65">
        <w:t xml:space="preserve">Payor SADA Status </w:t>
      </w:r>
      <w:r>
        <w:t>= No</w:t>
      </w:r>
    </w:p>
    <w:p w14:paraId="3EFA29A6" w14:textId="77777777" w:rsidR="00B952D3" w:rsidRPr="009F1335" w:rsidRDefault="00B952D3" w:rsidP="4AC630E3">
      <w:pPr>
        <w:pStyle w:val="ListParagraph"/>
        <w:numPr>
          <w:ilvl w:val="2"/>
          <w:numId w:val="25"/>
        </w:numPr>
        <w:rPr>
          <w:i/>
          <w:iCs/>
        </w:rPr>
      </w:pPr>
      <w:r>
        <w:t>No current active Payment Schedule (VAPS</w:t>
      </w:r>
      <w:r w:rsidRPr="00F70863">
        <w:t>/</w:t>
      </w:r>
      <w:r>
        <w:t>CAPS/RO/etc.)</w:t>
      </w:r>
    </w:p>
    <w:p w14:paraId="1E1C8C90" w14:textId="77777777" w:rsidR="00B952D3" w:rsidRPr="009F1335" w:rsidRDefault="00B952D3" w:rsidP="4AC630E3">
      <w:pPr>
        <w:pStyle w:val="ListParagraph"/>
        <w:numPr>
          <w:ilvl w:val="2"/>
          <w:numId w:val="25"/>
        </w:numPr>
        <w:rPr>
          <w:i/>
          <w:iCs/>
        </w:rPr>
      </w:pPr>
      <w:r>
        <w:t>Payor Contact</w:t>
      </w:r>
      <w:r w:rsidRPr="00EB7F65">
        <w:t xml:space="preserve"> Status</w:t>
      </w:r>
      <w:r w:rsidRPr="4AC630E3">
        <w:rPr>
          <w:b/>
          <w:bCs/>
        </w:rPr>
        <w:t xml:space="preserve"> </w:t>
      </w:r>
      <w:r>
        <w:t>is not equal to ‘Bankrupt’, ‘Deceased’, or ‘Incarcerated’</w:t>
      </w:r>
    </w:p>
    <w:p w14:paraId="48494030" w14:textId="77777777" w:rsidR="00B952D3" w:rsidRPr="009F1335" w:rsidRDefault="00B952D3" w:rsidP="4AC630E3">
      <w:pPr>
        <w:pStyle w:val="ListParagraph"/>
        <w:numPr>
          <w:ilvl w:val="2"/>
          <w:numId w:val="25"/>
        </w:numPr>
        <w:rPr>
          <w:i/>
          <w:iCs/>
        </w:rPr>
      </w:pPr>
      <w:r>
        <w:lastRenderedPageBreak/>
        <w:t>Court is not in session</w:t>
      </w:r>
    </w:p>
    <w:p w14:paraId="3D303D0A" w14:textId="77777777" w:rsidR="00B952D3" w:rsidRPr="009F1335" w:rsidRDefault="00B952D3" w:rsidP="4AC630E3">
      <w:pPr>
        <w:pStyle w:val="ListParagraph"/>
        <w:numPr>
          <w:ilvl w:val="2"/>
          <w:numId w:val="25"/>
        </w:numPr>
        <w:rPr>
          <w:i/>
          <w:iCs/>
        </w:rPr>
      </w:pPr>
      <w:r>
        <w:t>Payor’s Contact Profile mailing address is Active</w:t>
      </w:r>
    </w:p>
    <w:p w14:paraId="7EA28D09" w14:textId="77777777" w:rsidR="00B952D3" w:rsidRPr="00CD37B7" w:rsidRDefault="00B952D3" w:rsidP="4AC630E3">
      <w:pPr>
        <w:numPr>
          <w:ilvl w:val="1"/>
          <w:numId w:val="5"/>
        </w:numPr>
        <w:tabs>
          <w:tab w:val="clear" w:pos="363"/>
        </w:tabs>
        <w:rPr>
          <w:i/>
          <w:iCs/>
        </w:rPr>
      </w:pPr>
      <w:r>
        <w:t>If validation is successful, FCMS will automatically generate the following documents:</w:t>
      </w:r>
    </w:p>
    <w:p w14:paraId="3D097B65" w14:textId="77777777" w:rsidR="00B952D3" w:rsidRPr="009F1335" w:rsidRDefault="00B952D3" w:rsidP="4AC630E3">
      <w:pPr>
        <w:pStyle w:val="ListParagraph"/>
        <w:numPr>
          <w:ilvl w:val="2"/>
          <w:numId w:val="26"/>
        </w:numPr>
        <w:rPr>
          <w:i/>
          <w:iCs/>
        </w:rPr>
      </w:pPr>
      <w:r w:rsidRPr="4AC630E3">
        <w:rPr>
          <w:b/>
          <w:bCs/>
        </w:rPr>
        <w:t xml:space="preserve">DLS 1st Notice </w:t>
      </w:r>
      <w:proofErr w:type="spellStart"/>
      <w:r w:rsidRPr="4AC630E3">
        <w:rPr>
          <w:b/>
          <w:bCs/>
        </w:rPr>
        <w:t>Ltr</w:t>
      </w:r>
      <w:proofErr w:type="spellEnd"/>
      <w:r w:rsidRPr="4AC630E3">
        <w:rPr>
          <w:b/>
          <w:bCs/>
        </w:rPr>
        <w:t xml:space="preserve"> SP</w:t>
      </w:r>
      <w:r>
        <w:t xml:space="preserve">: Letter contains </w:t>
      </w:r>
      <w:r w:rsidRPr="00EB7F65">
        <w:rPr>
          <w:lang w:val="en-US"/>
        </w:rPr>
        <w:t>Case Contact</w:t>
      </w:r>
      <w:r w:rsidRPr="00EB7F65">
        <w:t>’s</w:t>
      </w:r>
      <w:r>
        <w:t xml:space="preserve"> name and Agent ID, BF date based on business rules, arrears amount</w:t>
      </w:r>
    </w:p>
    <w:p w14:paraId="2FCFA58A" w14:textId="546E4841" w:rsidR="00B952D3" w:rsidRPr="009F1335" w:rsidRDefault="00B952D3" w:rsidP="4AC630E3">
      <w:pPr>
        <w:pStyle w:val="ListParagraph"/>
        <w:numPr>
          <w:ilvl w:val="2"/>
          <w:numId w:val="26"/>
        </w:numPr>
        <w:rPr>
          <w:i/>
          <w:iCs/>
        </w:rPr>
      </w:pPr>
      <w:r w:rsidRPr="4AC630E3">
        <w:rPr>
          <w:b/>
          <w:bCs/>
        </w:rPr>
        <w:t xml:space="preserve">Arrears Payment Schedule </w:t>
      </w:r>
      <w:r w:rsidRPr="00EB7F65">
        <w:t>(APS Proposal Form</w:t>
      </w:r>
      <w:r w:rsidR="00EB7F65" w:rsidRPr="00EB7F65">
        <w:t>)</w:t>
      </w:r>
      <w:r w:rsidRPr="4AC630E3">
        <w:rPr>
          <w:b/>
          <w:bCs/>
        </w:rPr>
        <w:t xml:space="preserve"> </w:t>
      </w:r>
      <w:r>
        <w:t>under Section 34(a)</w:t>
      </w:r>
    </w:p>
    <w:p w14:paraId="4C0E5C6C" w14:textId="77777777" w:rsidR="00B952D3" w:rsidRPr="009F1335" w:rsidRDefault="00B952D3" w:rsidP="4AC630E3">
      <w:pPr>
        <w:pStyle w:val="ListParagraph"/>
        <w:numPr>
          <w:ilvl w:val="2"/>
          <w:numId w:val="26"/>
        </w:numPr>
        <w:rPr>
          <w:b/>
          <w:bCs/>
          <w:i/>
          <w:iCs/>
        </w:rPr>
      </w:pPr>
      <w:r w:rsidRPr="4AC630E3">
        <w:rPr>
          <w:b/>
          <w:bCs/>
        </w:rPr>
        <w:t>Form 13.1 – Blank Financial Statement</w:t>
      </w:r>
    </w:p>
    <w:p w14:paraId="5DFC8B67" w14:textId="77777777" w:rsidR="00B952D3" w:rsidRPr="00CD37B7" w:rsidRDefault="00B952D3" w:rsidP="4AC630E3">
      <w:pPr>
        <w:numPr>
          <w:ilvl w:val="1"/>
          <w:numId w:val="5"/>
        </w:numPr>
        <w:tabs>
          <w:tab w:val="clear" w:pos="363"/>
        </w:tabs>
        <w:rPr>
          <w:i/>
          <w:iCs/>
        </w:rPr>
      </w:pPr>
      <w:r>
        <w:t>FCMS will also:</w:t>
      </w:r>
    </w:p>
    <w:p w14:paraId="3C7CC509" w14:textId="02F066E9" w:rsidR="00B952D3" w:rsidRPr="00CD37B7" w:rsidRDefault="00B952D3" w:rsidP="00B952D3">
      <w:pPr>
        <w:numPr>
          <w:ilvl w:val="1"/>
          <w:numId w:val="17"/>
        </w:numPr>
      </w:pPr>
      <w:r>
        <w:t>Update the DLS enforcement Serv</w:t>
      </w:r>
      <w:r w:rsidR="00EB7F65">
        <w:t>ice</w:t>
      </w:r>
      <w:r>
        <w:t xml:space="preserve"> Req</w:t>
      </w:r>
      <w:r w:rsidR="00EB7F65">
        <w:t>uest</w:t>
      </w:r>
      <w:r>
        <w:t xml:space="preserve"> </w:t>
      </w:r>
      <w:r w:rsidRPr="00EB7F65">
        <w:t xml:space="preserve">Status </w:t>
      </w:r>
      <w:r>
        <w:t xml:space="preserve">to ‘In Progress’, </w:t>
      </w:r>
      <w:r w:rsidRPr="00EB7F65">
        <w:t>Sub-Status</w:t>
      </w:r>
      <w:r w:rsidRPr="4AC630E3">
        <w:rPr>
          <w:b/>
          <w:bCs/>
        </w:rPr>
        <w:t xml:space="preserve"> </w:t>
      </w:r>
      <w:r>
        <w:t>to ‘1</w:t>
      </w:r>
      <w:r w:rsidRPr="4AC630E3">
        <w:rPr>
          <w:vertAlign w:val="superscript"/>
        </w:rPr>
        <w:t>st</w:t>
      </w:r>
      <w:r>
        <w:t xml:space="preserve"> Notice Issued’ and Updates </w:t>
      </w:r>
      <w:r w:rsidRPr="00EB7F65">
        <w:t>Date Status changed</w:t>
      </w:r>
      <w:r w:rsidRPr="4AC630E3">
        <w:rPr>
          <w:b/>
          <w:bCs/>
        </w:rPr>
        <w:t xml:space="preserve"> </w:t>
      </w:r>
      <w:r>
        <w:t>to current day’s date</w:t>
      </w:r>
    </w:p>
    <w:p w14:paraId="199FC336" w14:textId="77777777" w:rsidR="00B952D3" w:rsidRPr="00CD37B7" w:rsidRDefault="00B952D3" w:rsidP="00B952D3">
      <w:pPr>
        <w:numPr>
          <w:ilvl w:val="1"/>
          <w:numId w:val="17"/>
        </w:numPr>
      </w:pPr>
      <w:r>
        <w:t xml:space="preserve">Populate </w:t>
      </w:r>
      <w:r w:rsidRPr="00EB7F65">
        <w:t>1</w:t>
      </w:r>
      <w:r w:rsidRPr="00EB7F65">
        <w:rPr>
          <w:vertAlign w:val="superscript"/>
        </w:rPr>
        <w:t>st</w:t>
      </w:r>
      <w:r w:rsidRPr="00EB7F65">
        <w:t xml:space="preserve"> Notice BF Date</w:t>
      </w:r>
      <w:r w:rsidRPr="4AC630E3">
        <w:rPr>
          <w:b/>
          <w:bCs/>
        </w:rPr>
        <w:t xml:space="preserve"> </w:t>
      </w:r>
      <w:r>
        <w:t xml:space="preserve">field to today’s date + </w:t>
      </w:r>
      <w:r w:rsidRPr="4AC630E3">
        <w:rPr>
          <w:b/>
          <w:bCs/>
        </w:rPr>
        <w:t>5 business days</w:t>
      </w:r>
      <w:r>
        <w:t xml:space="preserve"> for mailing + </w:t>
      </w:r>
      <w:r w:rsidRPr="4AC630E3">
        <w:rPr>
          <w:b/>
          <w:bCs/>
        </w:rPr>
        <w:t xml:space="preserve">33 calendar days </w:t>
      </w:r>
      <w:r>
        <w:t>(FCMS calculated)</w:t>
      </w:r>
    </w:p>
    <w:p w14:paraId="2110B966" w14:textId="77777777" w:rsidR="00B952D3" w:rsidRPr="00CD37B7" w:rsidRDefault="00B952D3" w:rsidP="00B952D3">
      <w:pPr>
        <w:numPr>
          <w:ilvl w:val="1"/>
          <w:numId w:val="17"/>
        </w:numPr>
      </w:pPr>
      <w:r>
        <w:t xml:space="preserve">Create BF Case Activity for the </w:t>
      </w:r>
      <w:r w:rsidRPr="00EB7F65">
        <w:rPr>
          <w:lang w:val="en-US"/>
        </w:rPr>
        <w:t>Case Contact</w:t>
      </w:r>
      <w:r>
        <w:t xml:space="preserve"> to follow up; start date for the Activity is set to </w:t>
      </w:r>
      <w:r w:rsidRPr="4AC630E3">
        <w:rPr>
          <w:b/>
          <w:bCs/>
        </w:rPr>
        <w:t>1</w:t>
      </w:r>
      <w:r w:rsidRPr="4AC630E3">
        <w:rPr>
          <w:b/>
          <w:bCs/>
          <w:vertAlign w:val="superscript"/>
        </w:rPr>
        <w:t>st</w:t>
      </w:r>
      <w:r w:rsidRPr="4AC630E3">
        <w:rPr>
          <w:b/>
          <w:bCs/>
        </w:rPr>
        <w:t xml:space="preserve"> Notice BF Date </w:t>
      </w:r>
      <w:r>
        <w:t xml:space="preserve">+ </w:t>
      </w:r>
      <w:r w:rsidRPr="4AC630E3">
        <w:rPr>
          <w:b/>
          <w:bCs/>
        </w:rPr>
        <w:t>1 calendar day</w:t>
      </w:r>
    </w:p>
    <w:p w14:paraId="19A53C2C" w14:textId="77777777" w:rsidR="00B952D3" w:rsidRPr="00CD37B7" w:rsidRDefault="00B952D3" w:rsidP="4AC630E3">
      <w:pPr>
        <w:rPr>
          <w:b/>
          <w:bCs/>
        </w:rPr>
      </w:pPr>
      <w:r w:rsidRPr="4AC630E3">
        <w:rPr>
          <w:b/>
          <w:bCs/>
        </w:rPr>
        <w:t xml:space="preserve">The </w:t>
      </w:r>
      <w:r w:rsidRPr="4AC630E3">
        <w:rPr>
          <w:b/>
          <w:bCs/>
          <w:lang w:val="en-US"/>
        </w:rPr>
        <w:t>Case Contact</w:t>
      </w:r>
      <w:r w:rsidRPr="4AC630E3">
        <w:rPr>
          <w:b/>
          <w:bCs/>
        </w:rPr>
        <w:t xml:space="preserve"> will leave a case note detailing reason for the issuance of the First Notice.</w:t>
      </w:r>
    </w:p>
    <w:p w14:paraId="73022DB6" w14:textId="77777777" w:rsidR="00B952D3" w:rsidRPr="00CD37B7" w:rsidRDefault="00B952D3" w:rsidP="00B952D3">
      <w:r>
        <w:t xml:space="preserve">The </w:t>
      </w:r>
      <w:r w:rsidRPr="00EB7F65">
        <w:rPr>
          <w:lang w:val="en-US"/>
        </w:rPr>
        <w:t>Case Contact</w:t>
      </w:r>
      <w:r>
        <w:t xml:space="preserve"> will confirm if:</w:t>
      </w:r>
    </w:p>
    <w:p w14:paraId="35A09521" w14:textId="41BD7869" w:rsidR="00B952D3" w:rsidRPr="00CD37B7" w:rsidRDefault="00B952D3" w:rsidP="4AC630E3">
      <w:pPr>
        <w:pStyle w:val="ListParagraph"/>
        <w:numPr>
          <w:ilvl w:val="0"/>
          <w:numId w:val="27"/>
        </w:numPr>
      </w:pPr>
      <w:r>
        <w:t xml:space="preserve">All First Notice arrears are paid </w:t>
      </w:r>
    </w:p>
    <w:p w14:paraId="6C85F01F" w14:textId="57904DB9" w:rsidR="00B952D3" w:rsidRPr="00CD37B7" w:rsidRDefault="00B952D3" w:rsidP="4AC630E3">
      <w:pPr>
        <w:pStyle w:val="ListParagraph"/>
        <w:numPr>
          <w:ilvl w:val="0"/>
          <w:numId w:val="27"/>
        </w:numPr>
      </w:pPr>
      <w:r>
        <w:t>Refraining Order received</w:t>
      </w:r>
    </w:p>
    <w:p w14:paraId="6959CCFF" w14:textId="1852F851" w:rsidR="00B952D3" w:rsidRPr="00CD37B7" w:rsidRDefault="00B952D3" w:rsidP="4AC630E3">
      <w:pPr>
        <w:pStyle w:val="ListParagraph"/>
        <w:numPr>
          <w:ilvl w:val="0"/>
          <w:numId w:val="27"/>
        </w:numPr>
      </w:pPr>
      <w:r>
        <w:t xml:space="preserve">APS Proposal Form received </w:t>
      </w:r>
    </w:p>
    <w:p w14:paraId="351A36AB" w14:textId="676ECC57" w:rsidR="00B952D3" w:rsidRPr="00CD37B7" w:rsidRDefault="00B952D3" w:rsidP="4AC630E3">
      <w:pPr>
        <w:pStyle w:val="ListParagraph"/>
        <w:numPr>
          <w:ilvl w:val="0"/>
          <w:numId w:val="27"/>
        </w:numPr>
      </w:pPr>
      <w:r>
        <w:t>Changed order(s)/agreement(s) received</w:t>
      </w:r>
    </w:p>
    <w:p w14:paraId="49B00467" w14:textId="77777777" w:rsidR="00B952D3" w:rsidRPr="009F1335" w:rsidRDefault="00B952D3" w:rsidP="4AC630E3">
      <w:pPr>
        <w:pStyle w:val="ListParagraph"/>
        <w:numPr>
          <w:ilvl w:val="0"/>
          <w:numId w:val="27"/>
        </w:numPr>
      </w:pPr>
      <w:r>
        <w:t>Notice of Withdrawal signed by all parties received (including assignee, if applicable) or Unilateral Recipient Withdrawal received</w:t>
      </w:r>
    </w:p>
    <w:p w14:paraId="00A5CBCC" w14:textId="53214C54" w:rsidR="00B952D3" w:rsidRPr="00CD37B7" w:rsidRDefault="00B952D3" w:rsidP="00B952D3">
      <w:pPr>
        <w:pStyle w:val="Standout"/>
      </w:pPr>
      <w:r w:rsidRPr="4AC630E3">
        <w:rPr>
          <w:u w:val="single"/>
        </w:rPr>
        <w:lastRenderedPageBreak/>
        <w:t>Note:</w:t>
      </w:r>
      <w:r>
        <w:t xml:space="preserve"> An Affidavit of Service is not generated when issuing a DLS 1</w:t>
      </w:r>
      <w:r w:rsidRPr="4AC630E3">
        <w:rPr>
          <w:vertAlign w:val="superscript"/>
        </w:rPr>
        <w:t>st</w:t>
      </w:r>
      <w:r>
        <w:t xml:space="preserve"> Notice or a DLS Final Notice. LSB (Legal Service Branch) will advise the </w:t>
      </w:r>
      <w:r w:rsidRPr="00EB7F65">
        <w:rPr>
          <w:lang w:val="en-US"/>
        </w:rPr>
        <w:t>Case Contact</w:t>
      </w:r>
      <w:r w:rsidRPr="4AC630E3">
        <w:rPr>
          <w:lang w:val="en-US"/>
        </w:rPr>
        <w:t xml:space="preserve"> </w:t>
      </w:r>
      <w:r>
        <w:t>in exceptional situations where an Affidavit of Service may be required. An example of when this may be required is when the SP alleges before the court in a refraining order motion or default hearing that FRO suspended their DL without any notification being sent to them (refer to section ‘</w:t>
      </w:r>
      <w:r w:rsidRPr="002528D3">
        <w:rPr>
          <w:b/>
          <w:bCs/>
          <w:u w:val="single"/>
        </w:rPr>
        <w:t>Affidavit of Service</w:t>
      </w:r>
      <w:r w:rsidRPr="002528D3">
        <w:rPr>
          <w:u w:val="single"/>
        </w:rPr>
        <w:t>’</w:t>
      </w:r>
      <w:r>
        <w:t xml:space="preserve"> in this document for details). </w:t>
      </w:r>
    </w:p>
    <w:p w14:paraId="7388058E" w14:textId="37C608D6" w:rsidR="00B952D3" w:rsidRPr="00CD37B7" w:rsidRDefault="00B952D3" w:rsidP="00B952D3">
      <w:pPr>
        <w:pStyle w:val="Excerpt"/>
      </w:pPr>
      <w:r w:rsidRPr="4AC630E3">
        <w:rPr>
          <w:b/>
          <w:bCs/>
        </w:rPr>
        <w:t xml:space="preserve">Note: </w:t>
      </w:r>
      <w:r>
        <w:t>The FCMS generated due date issued on the 1</w:t>
      </w:r>
      <w:r w:rsidRPr="4AC630E3">
        <w:rPr>
          <w:vertAlign w:val="superscript"/>
        </w:rPr>
        <w:t>st</w:t>
      </w:r>
      <w:r>
        <w:t xml:space="preserve"> Notice may be 38 – 41 days from the date of issuance as calculated by FCMS (</w:t>
      </w:r>
      <w:r w:rsidR="00EB7F65">
        <w:t>for example,</w:t>
      </w:r>
      <w:r>
        <w:t xml:space="preserve"> the notice period begins after the 5</w:t>
      </w:r>
      <w:r w:rsidRPr="4AC630E3">
        <w:rPr>
          <w:vertAlign w:val="superscript"/>
        </w:rPr>
        <w:t>th</w:t>
      </w:r>
      <w:r>
        <w:t xml:space="preserve"> day of issuance, providing the SP with 30 days to respond to FRO and to allow for overnight printing of the 1</w:t>
      </w:r>
      <w:r w:rsidRPr="4AC630E3">
        <w:rPr>
          <w:vertAlign w:val="superscript"/>
        </w:rPr>
        <w:t>st</w:t>
      </w:r>
      <w:r>
        <w:t xml:space="preserve"> Notice.</w:t>
      </w:r>
    </w:p>
    <w:p w14:paraId="6B16C2CF" w14:textId="77777777" w:rsidR="00EB7F65" w:rsidRDefault="00EB7F65" w:rsidP="00EB7F65">
      <w:pPr>
        <w:rPr>
          <w:b/>
          <w:bCs/>
          <w:lang w:val="en-US"/>
        </w:rPr>
      </w:pPr>
    </w:p>
    <w:p w14:paraId="1B47D1FA" w14:textId="6DF4BBFB" w:rsidR="00EB7F65" w:rsidRDefault="00EB7F65" w:rsidP="00EB7F65">
      <w:pPr>
        <w:rPr>
          <w:rFonts w:asciiTheme="majorHAnsi" w:hAnsiTheme="majorHAnsi" w:cstheme="majorHAnsi"/>
          <w:b/>
          <w:bCs/>
          <w:sz w:val="32"/>
          <w:szCs w:val="32"/>
          <w:lang w:val="en-US"/>
        </w:rPr>
      </w:pPr>
      <w:r w:rsidRPr="00EB7F65">
        <w:rPr>
          <w:rFonts w:asciiTheme="majorHAnsi" w:hAnsiTheme="majorHAnsi" w:cstheme="majorHAnsi"/>
          <w:b/>
          <w:bCs/>
          <w:sz w:val="32"/>
          <w:szCs w:val="32"/>
          <w:lang w:val="en-US"/>
        </w:rPr>
        <w:t>Undo MTO Request:</w:t>
      </w:r>
    </w:p>
    <w:p w14:paraId="782DFBAF" w14:textId="77777777" w:rsidR="00EB7F65" w:rsidRPr="00E9798C" w:rsidRDefault="00EB7F65" w:rsidP="00EB7F65">
      <w:pPr>
        <w:rPr>
          <w:lang w:val="en-US"/>
        </w:rPr>
      </w:pPr>
      <w:r>
        <w:rPr>
          <w:lang w:val="en-US"/>
        </w:rPr>
        <w:t>If the Case contact has any errors with MTO requests, they can select ‘Undo MTO Request’ on the day the request was made.</w:t>
      </w:r>
    </w:p>
    <w:p w14:paraId="171D6269" w14:textId="77777777" w:rsidR="00EB7F65" w:rsidRPr="00455C8A" w:rsidRDefault="00EB7F65" w:rsidP="00EB7F65">
      <w:r w:rsidRPr="4AC630E3">
        <w:rPr>
          <w:lang w:val="en-US"/>
        </w:rPr>
        <w:t>‘Undo MTO Request’ applies to all 4 DLS actions which will trigger MTO interface action:</w:t>
      </w:r>
    </w:p>
    <w:p w14:paraId="5D55171B" w14:textId="77777777" w:rsidR="00EB7F65" w:rsidRPr="00455C8A" w:rsidRDefault="00EB7F65" w:rsidP="00EB7F65">
      <w:pPr>
        <w:pStyle w:val="ListParagraph"/>
        <w:numPr>
          <w:ilvl w:val="0"/>
          <w:numId w:val="11"/>
        </w:numPr>
      </w:pPr>
      <w:r w:rsidRPr="4AC630E3">
        <w:rPr>
          <w:lang w:val="en-US"/>
        </w:rPr>
        <w:t>Suspend DL (DM25)</w:t>
      </w:r>
    </w:p>
    <w:p w14:paraId="24645328" w14:textId="77777777" w:rsidR="00EB7F65" w:rsidRPr="00455C8A" w:rsidRDefault="00EB7F65" w:rsidP="00EB7F65">
      <w:pPr>
        <w:pStyle w:val="ListParagraph"/>
        <w:numPr>
          <w:ilvl w:val="0"/>
          <w:numId w:val="11"/>
        </w:numPr>
      </w:pPr>
      <w:r w:rsidRPr="4AC630E3">
        <w:rPr>
          <w:lang w:val="en-US"/>
        </w:rPr>
        <w:t>Reinstate DL (DM30)</w:t>
      </w:r>
    </w:p>
    <w:p w14:paraId="37D6F209" w14:textId="77777777" w:rsidR="00EB7F65" w:rsidRPr="00455C8A" w:rsidRDefault="00EB7F65" w:rsidP="00EB7F65">
      <w:pPr>
        <w:pStyle w:val="ListParagraph"/>
        <w:numPr>
          <w:ilvl w:val="0"/>
          <w:numId w:val="11"/>
        </w:numPr>
      </w:pPr>
      <w:r w:rsidRPr="4AC630E3">
        <w:rPr>
          <w:lang w:val="en-US"/>
        </w:rPr>
        <w:t xml:space="preserve">Accept 38(1) (d.1) (DM30) </w:t>
      </w:r>
    </w:p>
    <w:p w14:paraId="4C100834" w14:textId="77777777" w:rsidR="00EB7F65" w:rsidRPr="00455C8A" w:rsidRDefault="00EB7F65" w:rsidP="00EB7F65">
      <w:pPr>
        <w:pStyle w:val="ListParagraph"/>
        <w:numPr>
          <w:ilvl w:val="0"/>
          <w:numId w:val="11"/>
        </w:numPr>
      </w:pPr>
      <w:r w:rsidRPr="4AC630E3">
        <w:rPr>
          <w:lang w:val="en-US"/>
        </w:rPr>
        <w:t>Reinstate without Fee (DM32)</w:t>
      </w:r>
    </w:p>
    <w:p w14:paraId="1E1790EE" w14:textId="1FF03295" w:rsidR="00EB7F65" w:rsidRDefault="00EB7F65" w:rsidP="00EB7F65">
      <w:pPr>
        <w:rPr>
          <w:lang w:val="en-US"/>
        </w:rPr>
      </w:pPr>
      <w:r w:rsidRPr="4119F7A6">
        <w:rPr>
          <w:u w:val="single"/>
          <w:lang w:val="en-US"/>
        </w:rPr>
        <w:t>Reminder:</w:t>
      </w:r>
      <w:r w:rsidRPr="4119F7A6">
        <w:rPr>
          <w:lang w:val="en-US"/>
        </w:rPr>
        <w:t xml:space="preserve"> If the Request action has already been sent to MTO, Sub Status = ‘DL suspension/ reinstatement/cancellation sent to MTO’, user </w:t>
      </w:r>
      <w:r w:rsidRPr="4119F7A6">
        <w:rPr>
          <w:i/>
          <w:iCs/>
          <w:lang w:val="en-US"/>
        </w:rPr>
        <w:t>cannot</w:t>
      </w:r>
      <w:r w:rsidRPr="4119F7A6">
        <w:rPr>
          <w:lang w:val="en-US"/>
        </w:rPr>
        <w:t xml:space="preserve"> perform the ‘Undo MTO Request’ or resubmit the request. A warning message will pop up notifying the user to wait until receiving MTO response. User needs to wait for the MTO response before they can resubmit, or submit a ‘Cancel without Fee (DM32)’</w:t>
      </w:r>
    </w:p>
    <w:p w14:paraId="61714D15" w14:textId="77777777" w:rsidR="00EB7F65" w:rsidRPr="00455C8A" w:rsidRDefault="00EB7F65" w:rsidP="00EB7F65">
      <w:pPr>
        <w:pStyle w:val="Standout"/>
      </w:pPr>
      <w:r>
        <w:rPr>
          <w:lang w:val="en-US"/>
        </w:rPr>
        <w:lastRenderedPageBreak/>
        <w:t>Note</w:t>
      </w:r>
      <w:r w:rsidRPr="4AC630E3">
        <w:rPr>
          <w:lang w:val="en-US"/>
        </w:rPr>
        <w:t xml:space="preserve">: Users cannot use this button to reverse an ‘Issue First Notice’ request. </w:t>
      </w:r>
    </w:p>
    <w:p w14:paraId="52A6FC83" w14:textId="77777777" w:rsidR="00EB7F65" w:rsidRDefault="00EB7F65" w:rsidP="00EB7F65">
      <w:pPr>
        <w:rPr>
          <w:lang w:val="en-US"/>
        </w:rPr>
      </w:pPr>
      <w:r w:rsidRPr="4AC630E3">
        <w:rPr>
          <w:lang w:val="en-US"/>
        </w:rPr>
        <w:t xml:space="preserve">Once the user </w:t>
      </w:r>
      <w:r>
        <w:rPr>
          <w:lang w:val="en-US"/>
        </w:rPr>
        <w:t>selects</w:t>
      </w:r>
      <w:r w:rsidRPr="4AC630E3">
        <w:rPr>
          <w:lang w:val="en-US"/>
        </w:rPr>
        <w:t xml:space="preserve"> the ‘Undo MTO Request’ button; FCMS will revert the </w:t>
      </w:r>
      <w:r w:rsidRPr="00DA4836">
        <w:rPr>
          <w:lang w:val="en-US"/>
        </w:rPr>
        <w:t>Sub Status</w:t>
      </w:r>
      <w:r w:rsidRPr="4AC630E3">
        <w:rPr>
          <w:lang w:val="en-US"/>
        </w:rPr>
        <w:t xml:space="preserve"> back to the previous Sub Status and remove the Requested Date.</w:t>
      </w:r>
    </w:p>
    <w:p w14:paraId="7297C5DF" w14:textId="77777777" w:rsidR="00EB7F65" w:rsidRPr="00455C8A" w:rsidRDefault="00EB7F65" w:rsidP="00EB7F65">
      <w:pPr>
        <w:pBdr>
          <w:top w:val="single" w:sz="4" w:space="1" w:color="auto"/>
          <w:left w:val="single" w:sz="4" w:space="4" w:color="auto"/>
          <w:bottom w:val="single" w:sz="4" w:space="1" w:color="auto"/>
          <w:right w:val="single" w:sz="4" w:space="4" w:color="auto"/>
        </w:pBdr>
        <w:rPr>
          <w:lang w:val="en-US"/>
        </w:rPr>
      </w:pPr>
      <w:r w:rsidRPr="676E5F8C">
        <w:rPr>
          <w:u w:val="single"/>
          <w:lang w:val="en-US"/>
        </w:rPr>
        <w:t>Note</w:t>
      </w:r>
      <w:r>
        <w:rPr>
          <w:u w:val="single"/>
          <w:lang w:val="en-US"/>
        </w:rPr>
        <w:t>:</w:t>
      </w:r>
      <w:r w:rsidRPr="676E5F8C">
        <w:rPr>
          <w:lang w:val="en-US"/>
        </w:rPr>
        <w:t xml:space="preserve"> If the user selects </w:t>
      </w:r>
      <w:r w:rsidRPr="676E5F8C">
        <w:rPr>
          <w:b/>
          <w:bCs/>
          <w:lang w:val="en-US"/>
        </w:rPr>
        <w:t xml:space="preserve">Suspend DL </w:t>
      </w:r>
      <w:r w:rsidRPr="676E5F8C">
        <w:rPr>
          <w:lang w:val="en-US"/>
        </w:rPr>
        <w:t xml:space="preserve">and the enforcement fee is added, the </w:t>
      </w:r>
      <w:r w:rsidRPr="676E5F8C">
        <w:rPr>
          <w:b/>
          <w:bCs/>
          <w:lang w:val="en-US"/>
        </w:rPr>
        <w:t xml:space="preserve">Undo MTO Request </w:t>
      </w:r>
      <w:r w:rsidRPr="676E5F8C">
        <w:rPr>
          <w:lang w:val="en-US"/>
        </w:rPr>
        <w:t xml:space="preserve">button will </w:t>
      </w:r>
      <w:r w:rsidRPr="676E5F8C">
        <w:rPr>
          <w:b/>
          <w:bCs/>
          <w:lang w:val="en-US"/>
        </w:rPr>
        <w:t>NOT</w:t>
      </w:r>
      <w:r w:rsidRPr="676E5F8C">
        <w:rPr>
          <w:lang w:val="en-US"/>
        </w:rPr>
        <w:t xml:space="preserve"> reverse the enforcement fee. User will have to request the enforcement fee be removed using the admin fee exception request (refer to policy </w:t>
      </w:r>
      <w:r w:rsidRPr="676E5F8C">
        <w:rPr>
          <w:b/>
          <w:bCs/>
          <w:lang w:val="en-US"/>
        </w:rPr>
        <w:t xml:space="preserve">14.01 – Collection of Administrative Fees </w:t>
      </w:r>
      <w:r w:rsidRPr="676E5F8C">
        <w:rPr>
          <w:lang w:val="en-US"/>
        </w:rPr>
        <w:t>for details)</w:t>
      </w:r>
    </w:p>
    <w:p w14:paraId="438EE49D" w14:textId="77777777" w:rsidR="00EB7F65" w:rsidRPr="00455C8A" w:rsidRDefault="00EB7F65" w:rsidP="00EB7F65">
      <w:pPr>
        <w:pStyle w:val="Heading2"/>
        <w:rPr>
          <w:lang w:val="en-US"/>
        </w:rPr>
      </w:pPr>
      <w:bookmarkStart w:id="6" w:name="_Toc135313938"/>
      <w:r w:rsidRPr="676E5F8C">
        <w:rPr>
          <w:lang w:val="en-US"/>
        </w:rPr>
        <w:t>Multiple Driver’s License Numbers for SP</w:t>
      </w:r>
      <w:bookmarkEnd w:id="6"/>
    </w:p>
    <w:p w14:paraId="5BE52463" w14:textId="77777777" w:rsidR="00EB7F65" w:rsidRPr="00455C8A" w:rsidRDefault="00EB7F65" w:rsidP="00EB7F65">
      <w:r w:rsidRPr="4AC630E3">
        <w:rPr>
          <w:b/>
          <w:bCs/>
          <w:lang w:val="en-US"/>
        </w:rPr>
        <w:t>Refresh DLS</w:t>
      </w:r>
      <w:r w:rsidRPr="4AC630E3">
        <w:rPr>
          <w:lang w:val="en-US"/>
        </w:rPr>
        <w:t xml:space="preserve"> action can pick up new DL </w:t>
      </w:r>
      <w:r>
        <w:rPr>
          <w:lang w:val="en-US"/>
        </w:rPr>
        <w:t>number</w:t>
      </w:r>
      <w:r w:rsidRPr="4AC630E3">
        <w:rPr>
          <w:lang w:val="en-US"/>
        </w:rPr>
        <w:t xml:space="preserve"> from </w:t>
      </w:r>
      <w:r w:rsidRPr="4AC630E3">
        <w:rPr>
          <w:b/>
          <w:bCs/>
          <w:lang w:val="en-US"/>
        </w:rPr>
        <w:t>Contact Credentials</w:t>
      </w:r>
      <w:r w:rsidRPr="4AC630E3">
        <w:rPr>
          <w:lang w:val="en-US"/>
        </w:rPr>
        <w:t xml:space="preserve"> tab. This is used to address scenarios in which user has found a new DL</w:t>
      </w:r>
      <w:r>
        <w:rPr>
          <w:lang w:val="en-US"/>
        </w:rPr>
        <w:t xml:space="preserve"> number</w:t>
      </w:r>
      <w:r w:rsidRPr="4AC630E3">
        <w:rPr>
          <w:lang w:val="en-US"/>
        </w:rPr>
        <w:t xml:space="preserve"> on an existing MTO enforcement or if user receives error message</w:t>
      </w:r>
      <w:r>
        <w:rPr>
          <w:lang w:val="en-US"/>
        </w:rPr>
        <w:t>, such as</w:t>
      </w:r>
      <w:r w:rsidRPr="4AC630E3">
        <w:rPr>
          <w:lang w:val="en-US"/>
        </w:rPr>
        <w:t xml:space="preserve"> – invalid DL </w:t>
      </w:r>
      <w:r>
        <w:rPr>
          <w:lang w:val="en-US"/>
        </w:rPr>
        <w:t>number</w:t>
      </w:r>
      <w:r w:rsidRPr="4AC630E3">
        <w:rPr>
          <w:lang w:val="en-US"/>
        </w:rPr>
        <w:t xml:space="preserve">. </w:t>
      </w:r>
    </w:p>
    <w:p w14:paraId="00B1E381" w14:textId="77777777" w:rsidR="00EB7F65" w:rsidRPr="00455C8A" w:rsidRDefault="00EB7F65" w:rsidP="00EB7F65">
      <w:r w:rsidRPr="4AC630E3">
        <w:rPr>
          <w:lang w:val="en-US"/>
        </w:rPr>
        <w:t xml:space="preserve">User should confirm DL </w:t>
      </w:r>
      <w:r>
        <w:rPr>
          <w:lang w:val="en-US"/>
        </w:rPr>
        <w:t>number</w:t>
      </w:r>
      <w:r w:rsidRPr="4AC630E3">
        <w:rPr>
          <w:lang w:val="en-US"/>
        </w:rPr>
        <w:t xml:space="preserve"> and update if required in SP’s Credentials Tab in the SP’s profile </w:t>
      </w:r>
    </w:p>
    <w:p w14:paraId="437170CE" w14:textId="77777777" w:rsidR="00EB7F65" w:rsidRPr="00455C8A" w:rsidRDefault="00EB7F65" w:rsidP="00EB7F65">
      <w:pPr>
        <w:pStyle w:val="ListParagraph"/>
        <w:numPr>
          <w:ilvl w:val="0"/>
          <w:numId w:val="12"/>
        </w:numPr>
      </w:pPr>
      <w:r w:rsidRPr="4AC630E3">
        <w:rPr>
          <w:lang w:val="en-US"/>
        </w:rPr>
        <w:t xml:space="preserve">When the user submits the </w:t>
      </w:r>
      <w:r w:rsidRPr="4AC630E3">
        <w:rPr>
          <w:b/>
          <w:bCs/>
          <w:lang w:val="en-US"/>
        </w:rPr>
        <w:t>Refresh DL Number</w:t>
      </w:r>
      <w:r w:rsidRPr="4AC630E3">
        <w:rPr>
          <w:lang w:val="en-US"/>
        </w:rPr>
        <w:t>, FCMS will pull the new DL</w:t>
      </w:r>
      <w:r>
        <w:rPr>
          <w:lang w:val="en-US"/>
        </w:rPr>
        <w:t xml:space="preserve"> number</w:t>
      </w:r>
      <w:r w:rsidRPr="4AC630E3">
        <w:rPr>
          <w:lang w:val="en-US"/>
        </w:rPr>
        <w:t xml:space="preserve"> without validation</w:t>
      </w:r>
    </w:p>
    <w:p w14:paraId="7201575D" w14:textId="77777777" w:rsidR="00EB7F65" w:rsidRDefault="00EB7F65" w:rsidP="00EB7F65">
      <w:pPr>
        <w:pStyle w:val="ListParagraph"/>
        <w:numPr>
          <w:ilvl w:val="0"/>
          <w:numId w:val="12"/>
        </w:numPr>
      </w:pPr>
      <w:r>
        <w:t xml:space="preserve">Please note that any incorrect DL number should be placed in </w:t>
      </w:r>
      <w:r w:rsidRPr="4AC630E3">
        <w:rPr>
          <w:b/>
          <w:bCs/>
        </w:rPr>
        <w:t>Invalid Status</w:t>
      </w:r>
      <w:r>
        <w:t xml:space="preserve"> as users cannot have multiple active DL numbers</w:t>
      </w:r>
    </w:p>
    <w:p w14:paraId="38818FDC" w14:textId="77777777" w:rsidR="00EB7F65" w:rsidRDefault="00EB7F65" w:rsidP="00EB7F65">
      <w:pPr>
        <w:pStyle w:val="ListParagraph"/>
        <w:ind w:left="720" w:firstLine="0"/>
      </w:pPr>
    </w:p>
    <w:p w14:paraId="5D78B52D" w14:textId="77777777" w:rsidR="00EB7F65" w:rsidRPr="00455C8A" w:rsidRDefault="00EB7F65" w:rsidP="00EB7F65">
      <w:pPr>
        <w:pStyle w:val="Heading2"/>
        <w:rPr>
          <w:lang w:val="en-US"/>
        </w:rPr>
      </w:pPr>
      <w:bookmarkStart w:id="7" w:name="_Toc135313939"/>
      <w:r w:rsidRPr="4AC630E3">
        <w:rPr>
          <w:lang w:val="en-US"/>
        </w:rPr>
        <w:t>MTO Return Message</w:t>
      </w:r>
      <w:bookmarkEnd w:id="7"/>
    </w:p>
    <w:p w14:paraId="7ACB5968" w14:textId="77777777" w:rsidR="00EB7F65" w:rsidRPr="00455C8A" w:rsidRDefault="00EB7F65" w:rsidP="00EB7F65">
      <w:r w:rsidRPr="00DA4836">
        <w:rPr>
          <w:lang w:val="en-US"/>
        </w:rPr>
        <w:t>MTO Return Message</w:t>
      </w:r>
      <w:r w:rsidRPr="4AC630E3">
        <w:rPr>
          <w:lang w:val="en-US"/>
        </w:rPr>
        <w:t xml:space="preserve"> field, advises user of actions taken on MTO enforcement.</w:t>
      </w:r>
    </w:p>
    <w:p w14:paraId="6631F7B8" w14:textId="1623EDF0" w:rsidR="00EB7F65" w:rsidRPr="00455C8A" w:rsidRDefault="00EB7F65" w:rsidP="00EB7F65">
      <w:pPr>
        <w:pStyle w:val="ListParagraph"/>
        <w:numPr>
          <w:ilvl w:val="0"/>
          <w:numId w:val="13"/>
        </w:numPr>
      </w:pPr>
      <w:r w:rsidRPr="4AC630E3">
        <w:rPr>
          <w:lang w:val="en-US"/>
        </w:rPr>
        <w:t>An Activity is created by FCMS when a user submits any DLS Action. An Activity is also created when MTO provides any return code for the case, including successful return</w:t>
      </w:r>
    </w:p>
    <w:p w14:paraId="25F9414F" w14:textId="7B6BC5C2" w:rsidR="00EB7F65" w:rsidRPr="00455C8A" w:rsidRDefault="00EB7F65" w:rsidP="00EB7F65">
      <w:pPr>
        <w:pStyle w:val="ListParagraph"/>
        <w:numPr>
          <w:ilvl w:val="0"/>
          <w:numId w:val="13"/>
        </w:numPr>
      </w:pPr>
      <w:r w:rsidRPr="4AC630E3">
        <w:rPr>
          <w:lang w:val="en-US"/>
        </w:rPr>
        <w:lastRenderedPageBreak/>
        <w:t xml:space="preserve">These activities are assigned to the </w:t>
      </w:r>
      <w:r w:rsidRPr="00DA4836">
        <w:rPr>
          <w:lang w:val="en-US"/>
        </w:rPr>
        <w:t>Case Contact</w:t>
      </w:r>
      <w:r w:rsidRPr="4AC630E3">
        <w:rPr>
          <w:lang w:val="en-US"/>
        </w:rPr>
        <w:t xml:space="preserve"> in Open Status, with a Medium Priority. If the return code comes back with no errors (</w:t>
      </w:r>
      <w:r>
        <w:rPr>
          <w:lang w:val="en-US"/>
        </w:rPr>
        <w:t>such as</w:t>
      </w:r>
      <w:r w:rsidRPr="4AC630E3">
        <w:rPr>
          <w:lang w:val="en-US"/>
        </w:rPr>
        <w:t xml:space="preserve"> the expected action happened) the Activity generated will be in Closed Status </w:t>
      </w:r>
    </w:p>
    <w:p w14:paraId="664B4A04" w14:textId="06AED39D" w:rsidR="00EB7F65" w:rsidRPr="00455C8A" w:rsidRDefault="00EB7F65" w:rsidP="00EB7F65">
      <w:pPr>
        <w:pStyle w:val="ListParagraph"/>
        <w:numPr>
          <w:ilvl w:val="0"/>
          <w:numId w:val="13"/>
        </w:numPr>
      </w:pPr>
      <w:r w:rsidRPr="4AC630E3">
        <w:rPr>
          <w:lang w:val="en-US"/>
        </w:rPr>
        <w:t>The</w:t>
      </w:r>
      <w:r w:rsidRPr="00026F5F">
        <w:rPr>
          <w:lang w:val="en-US"/>
        </w:rPr>
        <w:t xml:space="preserve"> </w:t>
      </w:r>
      <w:r w:rsidRPr="00DA4836">
        <w:rPr>
          <w:lang w:val="en-US"/>
        </w:rPr>
        <w:t>MTO Return Message</w:t>
      </w:r>
      <w:r w:rsidRPr="00026F5F">
        <w:rPr>
          <w:lang w:val="en-US"/>
        </w:rPr>
        <w:t xml:space="preserve"> </w:t>
      </w:r>
      <w:r w:rsidRPr="4AC630E3">
        <w:rPr>
          <w:lang w:val="en-US"/>
        </w:rPr>
        <w:t>field / Activity generated helps the user identify and track history and actions taken on the MTO Enforcement</w:t>
      </w:r>
    </w:p>
    <w:p w14:paraId="71635EE1" w14:textId="4B6B4D10" w:rsidR="00EB7F65" w:rsidRPr="00455C8A" w:rsidRDefault="00EB7F65" w:rsidP="00EB7F65">
      <w:pPr>
        <w:pStyle w:val="ListParagraph"/>
        <w:numPr>
          <w:ilvl w:val="0"/>
          <w:numId w:val="13"/>
        </w:numPr>
      </w:pPr>
      <w:r>
        <w:t>User will receive a message from MTO if there is an error and users will be able to correct the issue and re-submit their request (such as Driver name is invalid, already suspended by FRO, Driver is dead,)</w:t>
      </w:r>
    </w:p>
    <w:p w14:paraId="4FE13D66" w14:textId="77777777" w:rsidR="00EB7F65" w:rsidRDefault="00EB7F65" w:rsidP="00EB7F65">
      <w:pPr>
        <w:rPr>
          <w:b/>
          <w:bCs/>
          <w:lang w:val="en-US"/>
        </w:rPr>
      </w:pPr>
    </w:p>
    <w:p w14:paraId="444A1E7C" w14:textId="434DD096" w:rsidR="00B952D3" w:rsidRPr="00F64AA8" w:rsidRDefault="00B952D3" w:rsidP="00B952D3">
      <w:pPr>
        <w:numPr>
          <w:ilvl w:val="0"/>
          <w:numId w:val="18"/>
        </w:numPr>
        <w:rPr>
          <w:b/>
          <w:bCs/>
          <w:lang w:val="en-US"/>
        </w:rPr>
      </w:pPr>
      <w:r w:rsidRPr="4AC630E3">
        <w:rPr>
          <w:b/>
          <w:bCs/>
          <w:lang w:val="en-US"/>
        </w:rPr>
        <w:t>APS Proposal Form Received</w:t>
      </w:r>
    </w:p>
    <w:p w14:paraId="6A8050D6" w14:textId="77777777" w:rsidR="00B952D3" w:rsidRPr="00F64AA8" w:rsidRDefault="00B952D3" w:rsidP="00B952D3">
      <w:pPr>
        <w:numPr>
          <w:ilvl w:val="0"/>
          <w:numId w:val="29"/>
        </w:numPr>
      </w:pPr>
      <w:r>
        <w:t xml:space="preserve">The </w:t>
      </w:r>
      <w:r w:rsidRPr="00EB7F65">
        <w:rPr>
          <w:lang w:val="en-US"/>
        </w:rPr>
        <w:t>Case Contact</w:t>
      </w:r>
      <w:r>
        <w:t xml:space="preserve"> reviews the completed and signed APS Proposal Form (refer to policy 5.03.01 – Voluntary Arrears Payment Schedule (VAPS) for payment proposal criteria)</w:t>
      </w:r>
    </w:p>
    <w:p w14:paraId="57AA211F" w14:textId="31B6F2D8" w:rsidR="00B952D3" w:rsidRPr="00F64AA8" w:rsidRDefault="00B952D3" w:rsidP="00B952D3">
      <w:pPr>
        <w:numPr>
          <w:ilvl w:val="0"/>
          <w:numId w:val="29"/>
        </w:numPr>
      </w:pPr>
      <w:r>
        <w:t xml:space="preserve">If submitted APS Proposal Form is satisfactory, the DLS process is put on </w:t>
      </w:r>
      <w:r w:rsidRPr="00E12AA4">
        <w:t>hold</w:t>
      </w:r>
      <w:r>
        <w:t xml:space="preserve"> (</w:t>
      </w:r>
      <w:r w:rsidRPr="4AC630E3">
        <w:rPr>
          <w:u w:val="single"/>
        </w:rPr>
        <w:t>Note</w:t>
      </w:r>
      <w:r>
        <w:t xml:space="preserve">: The DLS process is put on ‘hold’ automatically once the APS Accepted </w:t>
      </w:r>
      <w:proofErr w:type="spellStart"/>
      <w:r>
        <w:t>Ltr</w:t>
      </w:r>
      <w:proofErr w:type="spellEnd"/>
      <w:r>
        <w:t xml:space="preserve"> SP is accepted into FCMS). </w:t>
      </w:r>
    </w:p>
    <w:p w14:paraId="34C57402" w14:textId="0AA33998" w:rsidR="00B952D3" w:rsidRPr="00F64AA8" w:rsidRDefault="00B952D3" w:rsidP="00B952D3">
      <w:pPr>
        <w:numPr>
          <w:ilvl w:val="0"/>
          <w:numId w:val="29"/>
        </w:numPr>
      </w:pPr>
      <w:r>
        <w:t xml:space="preserve">The </w:t>
      </w:r>
      <w:r w:rsidRPr="00EB7F65">
        <w:rPr>
          <w:lang w:val="en-US"/>
        </w:rPr>
        <w:t>Case Contact</w:t>
      </w:r>
      <w:r w:rsidRPr="00EB7F65">
        <w:t xml:space="preserve"> </w:t>
      </w:r>
      <w:r>
        <w:t xml:space="preserve">enters detailed activity </w:t>
      </w:r>
      <w:r w:rsidRPr="00EB7F65">
        <w:t>Note</w:t>
      </w:r>
      <w:r>
        <w:t xml:space="preserve"> specifying 34(a) APS terms including the amount, frequency, and commencement date of the 34(a) APS and monitors post acceptance for 24 months to ensure compliance until DLS arrears are satisfied.</w:t>
      </w:r>
    </w:p>
    <w:p w14:paraId="16005116" w14:textId="77777777" w:rsidR="00B952D3" w:rsidRPr="00F64AA8" w:rsidRDefault="00B952D3" w:rsidP="00B952D3">
      <w:pPr>
        <w:numPr>
          <w:ilvl w:val="0"/>
          <w:numId w:val="29"/>
        </w:numPr>
      </w:pPr>
      <w:r w:rsidRPr="4AC630E3">
        <w:rPr>
          <w:u w:val="single"/>
        </w:rPr>
        <w:t>Reminder:</w:t>
      </w:r>
      <w:r>
        <w:t xml:space="preserve"> Monies should not be held when SP enters into a 34(a) APS or 38(1) (d.1) agreement with FRO.</w:t>
      </w:r>
    </w:p>
    <w:p w14:paraId="25338319" w14:textId="77777777" w:rsidR="00B952D3" w:rsidRPr="00F64AA8" w:rsidRDefault="00B952D3" w:rsidP="00B952D3">
      <w:pPr>
        <w:rPr>
          <w:u w:val="single"/>
        </w:rPr>
      </w:pPr>
      <w:r w:rsidRPr="4AC630E3">
        <w:rPr>
          <w:u w:val="single"/>
        </w:rPr>
        <w:t xml:space="preserve">The </w:t>
      </w:r>
      <w:r w:rsidRPr="00E12AA4">
        <w:rPr>
          <w:u w:val="single"/>
          <w:lang w:val="en-US"/>
        </w:rPr>
        <w:t>Case Contact</w:t>
      </w:r>
      <w:r w:rsidRPr="4AC630E3">
        <w:rPr>
          <w:u w:val="single"/>
        </w:rPr>
        <w:t xml:space="preserve"> will enter details of the 34(a) APS terms by completing the following steps:</w:t>
      </w:r>
    </w:p>
    <w:p w14:paraId="44392236" w14:textId="498CDD92" w:rsidR="00B952D3" w:rsidRPr="00F64AA8" w:rsidRDefault="00E12AA4" w:rsidP="4AC630E3">
      <w:pPr>
        <w:numPr>
          <w:ilvl w:val="0"/>
          <w:numId w:val="28"/>
        </w:numPr>
      </w:pPr>
      <w:r>
        <w:t>Select the</w:t>
      </w:r>
      <w:r w:rsidR="00B952D3">
        <w:t xml:space="preserve"> </w:t>
      </w:r>
      <w:r w:rsidR="00B952D3" w:rsidRPr="4AC630E3">
        <w:rPr>
          <w:b/>
          <w:bCs/>
        </w:rPr>
        <w:t>Court Order</w:t>
      </w:r>
      <w:r w:rsidR="00B952D3">
        <w:t xml:space="preserve"> Tab on the case</w:t>
      </w:r>
    </w:p>
    <w:p w14:paraId="5EE23A12" w14:textId="46A45942" w:rsidR="00B952D3" w:rsidRPr="00F64AA8" w:rsidRDefault="00E12AA4" w:rsidP="00B952D3">
      <w:pPr>
        <w:numPr>
          <w:ilvl w:val="0"/>
          <w:numId w:val="28"/>
        </w:numPr>
      </w:pPr>
      <w:r>
        <w:t>Select</w:t>
      </w:r>
      <w:r w:rsidR="00B952D3">
        <w:t xml:space="preserve"> the right court order hyperlink in the Court Order </w:t>
      </w:r>
      <w:r>
        <w:t>Number</w:t>
      </w:r>
      <w:r w:rsidR="00B952D3">
        <w:t xml:space="preserve"> column</w:t>
      </w:r>
    </w:p>
    <w:p w14:paraId="27DAB72E" w14:textId="77777777" w:rsidR="00B952D3" w:rsidRPr="00F64AA8" w:rsidRDefault="00B952D3" w:rsidP="4AC630E3">
      <w:pPr>
        <w:numPr>
          <w:ilvl w:val="0"/>
          <w:numId w:val="28"/>
        </w:numPr>
      </w:pPr>
      <w:r>
        <w:lastRenderedPageBreak/>
        <w:t>Scroll down to the Payment Schedule View</w:t>
      </w:r>
    </w:p>
    <w:p w14:paraId="0CB2361B" w14:textId="6EDF224B" w:rsidR="00B952D3" w:rsidRPr="00F64AA8" w:rsidRDefault="00E12AA4" w:rsidP="4AC630E3">
      <w:pPr>
        <w:numPr>
          <w:ilvl w:val="0"/>
          <w:numId w:val="28"/>
        </w:numPr>
      </w:pPr>
      <w:r>
        <w:t>Select</w:t>
      </w:r>
      <w:r w:rsidR="00B952D3">
        <w:t xml:space="preserve"> the </w:t>
      </w:r>
      <w:r w:rsidR="00B952D3" w:rsidRPr="4AC630E3">
        <w:rPr>
          <w:b/>
          <w:bCs/>
        </w:rPr>
        <w:t>New</w:t>
      </w:r>
      <w:r w:rsidR="00B952D3">
        <w:t xml:space="preserve"> button</w:t>
      </w:r>
    </w:p>
    <w:p w14:paraId="2BD26DD8" w14:textId="77777777" w:rsidR="00B952D3" w:rsidRPr="00F64AA8" w:rsidRDefault="00B952D3" w:rsidP="4AC630E3">
      <w:pPr>
        <w:numPr>
          <w:ilvl w:val="0"/>
          <w:numId w:val="28"/>
        </w:numPr>
      </w:pPr>
      <w:r>
        <w:t>Populate the following fields</w:t>
      </w:r>
    </w:p>
    <w:p w14:paraId="42CCCE9C" w14:textId="77777777" w:rsidR="00B952D3" w:rsidRPr="00F64AA8" w:rsidRDefault="00B952D3" w:rsidP="00B952D3">
      <w:pPr>
        <w:pStyle w:val="ListParagraph"/>
        <w:numPr>
          <w:ilvl w:val="0"/>
          <w:numId w:val="30"/>
        </w:numPr>
      </w:pPr>
      <w:r w:rsidRPr="4AC630E3">
        <w:rPr>
          <w:b/>
          <w:bCs/>
        </w:rPr>
        <w:t>Initial Arrears:</w:t>
      </w:r>
      <w:r>
        <w:t xml:space="preserve"> Input arrears amount </w:t>
      </w:r>
    </w:p>
    <w:p w14:paraId="461F1A07" w14:textId="77777777" w:rsidR="00B952D3" w:rsidRPr="006C7B30" w:rsidRDefault="00B952D3" w:rsidP="00B952D3">
      <w:pPr>
        <w:pStyle w:val="ListParagraph"/>
        <w:numPr>
          <w:ilvl w:val="0"/>
          <w:numId w:val="30"/>
        </w:numPr>
      </w:pPr>
      <w:r w:rsidRPr="4AC630E3">
        <w:rPr>
          <w:b/>
          <w:bCs/>
        </w:rPr>
        <w:t>Status:</w:t>
      </w:r>
      <w:r>
        <w:t xml:space="preserve"> Active</w:t>
      </w:r>
    </w:p>
    <w:p w14:paraId="323652D7" w14:textId="77777777" w:rsidR="00B952D3" w:rsidRPr="006C7B30" w:rsidRDefault="00B952D3" w:rsidP="00B952D3">
      <w:pPr>
        <w:pStyle w:val="ListParagraph"/>
        <w:numPr>
          <w:ilvl w:val="0"/>
          <w:numId w:val="30"/>
        </w:numPr>
      </w:pPr>
      <w:r w:rsidRPr="4AC630E3">
        <w:rPr>
          <w:b/>
          <w:bCs/>
        </w:rPr>
        <w:t>Payment Amount:</w:t>
      </w:r>
      <w:r>
        <w:t xml:space="preserve"> Input payment amount</w:t>
      </w:r>
    </w:p>
    <w:p w14:paraId="6914C2D7" w14:textId="77777777" w:rsidR="00B952D3" w:rsidRPr="006C7B30" w:rsidRDefault="00B952D3" w:rsidP="00B952D3">
      <w:pPr>
        <w:pStyle w:val="ListParagraph"/>
        <w:numPr>
          <w:ilvl w:val="0"/>
          <w:numId w:val="30"/>
        </w:numPr>
      </w:pPr>
      <w:r w:rsidRPr="4AC630E3">
        <w:rPr>
          <w:b/>
          <w:bCs/>
        </w:rPr>
        <w:t>Type:</w:t>
      </w:r>
      <w:r>
        <w:t xml:space="preserve"> VAPS</w:t>
      </w:r>
    </w:p>
    <w:p w14:paraId="5C83AFE9" w14:textId="528F1844" w:rsidR="00B952D3" w:rsidRPr="00F64AA8" w:rsidRDefault="00215CC1" w:rsidP="00B952D3">
      <w:pPr>
        <w:pStyle w:val="Standout"/>
      </w:pPr>
      <w:r>
        <w:rPr>
          <w:u w:val="single"/>
        </w:rPr>
        <w:t>Note</w:t>
      </w:r>
      <w:r w:rsidR="00B952D3" w:rsidRPr="4AC630E3">
        <w:rPr>
          <w:b/>
          <w:bCs/>
        </w:rPr>
        <w:t>:</w:t>
      </w:r>
      <w:r w:rsidR="00B952D3">
        <w:t xml:space="preserve"> ‘VAPS’ is selected only to accommodate system functionality. Do not enter ‘DLS 34(a) Under First Notice’. </w:t>
      </w:r>
    </w:p>
    <w:p w14:paraId="43005682" w14:textId="77777777" w:rsidR="00B952D3" w:rsidRPr="00F64AA8" w:rsidRDefault="00B952D3" w:rsidP="00B952D3">
      <w:pPr>
        <w:pStyle w:val="ListParagraph"/>
        <w:numPr>
          <w:ilvl w:val="0"/>
          <w:numId w:val="31"/>
        </w:numPr>
      </w:pPr>
      <w:r w:rsidRPr="4AC630E3">
        <w:rPr>
          <w:b/>
          <w:bCs/>
        </w:rPr>
        <w:t>Frequency:</w:t>
      </w:r>
      <w:r>
        <w:t xml:space="preserve"> Select frequency from drop down list</w:t>
      </w:r>
    </w:p>
    <w:p w14:paraId="7F03A365" w14:textId="77777777" w:rsidR="00B952D3" w:rsidRPr="00F64AA8" w:rsidRDefault="00B952D3" w:rsidP="00B952D3">
      <w:pPr>
        <w:pStyle w:val="ListParagraph"/>
        <w:numPr>
          <w:ilvl w:val="0"/>
          <w:numId w:val="31"/>
        </w:numPr>
      </w:pPr>
      <w:r w:rsidRPr="4AC630E3">
        <w:rPr>
          <w:b/>
          <w:bCs/>
        </w:rPr>
        <w:t>Start Date:</w:t>
      </w:r>
      <w:r>
        <w:t xml:space="preserve"> Input start date of payment</w:t>
      </w:r>
    </w:p>
    <w:p w14:paraId="49A068A8" w14:textId="77777777" w:rsidR="00B952D3" w:rsidRPr="00F64AA8" w:rsidRDefault="00B952D3" w:rsidP="00B952D3">
      <w:pPr>
        <w:pStyle w:val="ListParagraph"/>
        <w:numPr>
          <w:ilvl w:val="0"/>
          <w:numId w:val="31"/>
        </w:numPr>
      </w:pPr>
      <w:r w:rsidRPr="4AC630E3">
        <w:rPr>
          <w:b/>
          <w:bCs/>
        </w:rPr>
        <w:t>End Date:</w:t>
      </w:r>
      <w:r>
        <w:t xml:space="preserve"> Input end date of payment</w:t>
      </w:r>
    </w:p>
    <w:p w14:paraId="29DBBE63" w14:textId="77777777" w:rsidR="00B952D3" w:rsidRPr="00F64AA8" w:rsidRDefault="00B952D3" w:rsidP="00B952D3">
      <w:pPr>
        <w:pStyle w:val="ListParagraph"/>
        <w:numPr>
          <w:ilvl w:val="0"/>
          <w:numId w:val="31"/>
        </w:numPr>
      </w:pPr>
      <w:r w:rsidRPr="4AC630E3">
        <w:rPr>
          <w:b/>
          <w:bCs/>
        </w:rPr>
        <w:t>Notes:</w:t>
      </w:r>
      <w:r>
        <w:t xml:space="preserve"> Create a Note</w:t>
      </w:r>
    </w:p>
    <w:p w14:paraId="6E23AF22" w14:textId="2048BAB3" w:rsidR="00B952D3" w:rsidRDefault="00B952D3" w:rsidP="4AC630E3">
      <w:pPr>
        <w:numPr>
          <w:ilvl w:val="0"/>
          <w:numId w:val="28"/>
        </w:numPr>
      </w:pPr>
      <w:r w:rsidRPr="00E12AA4">
        <w:t>Ctrl + S</w:t>
      </w:r>
      <w:r>
        <w:t xml:space="preserve"> to save</w:t>
      </w:r>
    </w:p>
    <w:p w14:paraId="3CCD2562" w14:textId="5CCE980E" w:rsidR="00493E51" w:rsidRPr="00F64AA8" w:rsidRDefault="00493E51" w:rsidP="00EC7EF5">
      <w:pPr>
        <w:pStyle w:val="Heading3"/>
        <w:spacing w:after="240"/>
      </w:pPr>
      <w:bookmarkStart w:id="8" w:name="_Toc135313940"/>
      <w:r>
        <w:t>A</w:t>
      </w:r>
      <w:r w:rsidR="00EC7EF5">
        <w:t>PS Letters</w:t>
      </w:r>
      <w:bookmarkEnd w:id="8"/>
    </w:p>
    <w:p w14:paraId="014E916D" w14:textId="793C7B07" w:rsidR="00B952D3" w:rsidRPr="00CD238F" w:rsidRDefault="00B952D3" w:rsidP="00B952D3">
      <w:r>
        <w:t xml:space="preserve">To generate the ‘APS Accepted </w:t>
      </w:r>
      <w:proofErr w:type="spellStart"/>
      <w:r>
        <w:t>Ltr</w:t>
      </w:r>
      <w:proofErr w:type="spellEnd"/>
      <w:r>
        <w:t xml:space="preserve"> SP’, the </w:t>
      </w:r>
      <w:r w:rsidRPr="4AC630E3">
        <w:rPr>
          <w:lang w:val="en-US"/>
        </w:rPr>
        <w:t>Case Contact</w:t>
      </w:r>
      <w:r>
        <w:t xml:space="preserve"> must complete the following steps:</w:t>
      </w:r>
    </w:p>
    <w:p w14:paraId="3E2DB673" w14:textId="77777777" w:rsidR="00B952D3" w:rsidRPr="00F64AA8" w:rsidRDefault="00B952D3" w:rsidP="00B952D3">
      <w:pPr>
        <w:pStyle w:val="ListParagraph"/>
        <w:numPr>
          <w:ilvl w:val="0"/>
          <w:numId w:val="32"/>
        </w:numPr>
      </w:pPr>
      <w:r>
        <w:t>Navigate to the DLS Form View</w:t>
      </w:r>
    </w:p>
    <w:p w14:paraId="7ABD27ED" w14:textId="77777777" w:rsidR="00B952D3" w:rsidRPr="00F64AA8" w:rsidRDefault="00B952D3" w:rsidP="00B952D3">
      <w:pPr>
        <w:pStyle w:val="ListParagraph"/>
        <w:numPr>
          <w:ilvl w:val="0"/>
          <w:numId w:val="32"/>
        </w:numPr>
      </w:pPr>
      <w:r>
        <w:t xml:space="preserve">Select ‘Accept 34(a) Proposal’ from the </w:t>
      </w:r>
      <w:r w:rsidRPr="4AC630E3">
        <w:rPr>
          <w:b/>
          <w:bCs/>
        </w:rPr>
        <w:t>DLS Action</w:t>
      </w:r>
      <w:r>
        <w:t xml:space="preserve"> field value</w:t>
      </w:r>
    </w:p>
    <w:p w14:paraId="45B1A5B6" w14:textId="77777777" w:rsidR="00B952D3" w:rsidRDefault="00B952D3" w:rsidP="00B952D3">
      <w:pPr>
        <w:pStyle w:val="ListParagraph"/>
        <w:numPr>
          <w:ilvl w:val="0"/>
          <w:numId w:val="32"/>
        </w:numPr>
      </w:pPr>
      <w:r>
        <w:t>Populate the following fields:</w:t>
      </w:r>
    </w:p>
    <w:p w14:paraId="4B2EFF46" w14:textId="77777777" w:rsidR="00B952D3" w:rsidRPr="00274B6B" w:rsidRDefault="00B952D3" w:rsidP="00B952D3">
      <w:pPr>
        <w:pStyle w:val="ListParagraph"/>
        <w:numPr>
          <w:ilvl w:val="1"/>
          <w:numId w:val="32"/>
        </w:numPr>
      </w:pPr>
      <w:r w:rsidRPr="4AC630E3">
        <w:rPr>
          <w:b/>
          <w:bCs/>
        </w:rPr>
        <w:t>34(a) Accept Date</w:t>
      </w:r>
    </w:p>
    <w:p w14:paraId="6503F732" w14:textId="77777777" w:rsidR="00B952D3" w:rsidRPr="00274B6B" w:rsidRDefault="00B952D3" w:rsidP="00B952D3">
      <w:pPr>
        <w:pStyle w:val="ListParagraph"/>
        <w:numPr>
          <w:ilvl w:val="1"/>
          <w:numId w:val="32"/>
        </w:numPr>
      </w:pPr>
      <w:r w:rsidRPr="4AC630E3">
        <w:rPr>
          <w:b/>
          <w:bCs/>
          <w:lang w:val="en-US"/>
        </w:rPr>
        <w:t>APS Arrears balance</w:t>
      </w:r>
      <w:r w:rsidRPr="4AC630E3">
        <w:rPr>
          <w:lang w:val="en-US"/>
        </w:rPr>
        <w:t xml:space="preserve"> (outstanding arrears balance) </w:t>
      </w:r>
    </w:p>
    <w:p w14:paraId="642F200A" w14:textId="77777777" w:rsidR="00B952D3" w:rsidRPr="00274B6B" w:rsidRDefault="00B952D3" w:rsidP="00B952D3">
      <w:pPr>
        <w:pStyle w:val="ListParagraph"/>
        <w:numPr>
          <w:ilvl w:val="1"/>
          <w:numId w:val="32"/>
        </w:numPr>
      </w:pPr>
      <w:r w:rsidRPr="4AC630E3">
        <w:rPr>
          <w:b/>
          <w:bCs/>
          <w:lang w:val="en-US"/>
        </w:rPr>
        <w:lastRenderedPageBreak/>
        <w:t>Periodic Amt</w:t>
      </w:r>
      <w:r w:rsidRPr="4AC630E3">
        <w:rPr>
          <w:lang w:val="en-US"/>
        </w:rPr>
        <w:t xml:space="preserve"> (the amount paid towards the 34(a) APS in addition to ongoing support)</w:t>
      </w:r>
    </w:p>
    <w:p w14:paraId="7EED0887" w14:textId="77777777" w:rsidR="00B952D3" w:rsidRPr="00274B6B" w:rsidRDefault="00B952D3" w:rsidP="00B952D3">
      <w:pPr>
        <w:pStyle w:val="ListParagraph"/>
        <w:numPr>
          <w:ilvl w:val="1"/>
          <w:numId w:val="32"/>
        </w:numPr>
      </w:pPr>
      <w:r w:rsidRPr="4AC630E3">
        <w:rPr>
          <w:b/>
          <w:bCs/>
        </w:rPr>
        <w:t>Frequency</w:t>
      </w:r>
    </w:p>
    <w:p w14:paraId="666D2EA2" w14:textId="77777777" w:rsidR="00B952D3" w:rsidRPr="00274B6B" w:rsidRDefault="00B952D3" w:rsidP="00B952D3">
      <w:pPr>
        <w:pStyle w:val="ListParagraph"/>
        <w:numPr>
          <w:ilvl w:val="1"/>
          <w:numId w:val="32"/>
        </w:numPr>
      </w:pPr>
      <w:r w:rsidRPr="4AC630E3">
        <w:rPr>
          <w:b/>
          <w:bCs/>
        </w:rPr>
        <w:t>Start Date</w:t>
      </w:r>
    </w:p>
    <w:p w14:paraId="05A2E5FB" w14:textId="77777777" w:rsidR="00B952D3" w:rsidRPr="00F64AA8" w:rsidRDefault="00B952D3" w:rsidP="00B952D3">
      <w:pPr>
        <w:pStyle w:val="ListParagraph"/>
        <w:numPr>
          <w:ilvl w:val="0"/>
          <w:numId w:val="32"/>
        </w:numPr>
      </w:pPr>
      <w:r w:rsidRPr="00E12AA4">
        <w:t>Ctrl + S</w:t>
      </w:r>
      <w:r w:rsidRPr="4AC630E3">
        <w:rPr>
          <w:b/>
          <w:bCs/>
        </w:rPr>
        <w:t xml:space="preserve"> </w:t>
      </w:r>
      <w:r>
        <w:t>to save</w:t>
      </w:r>
    </w:p>
    <w:p w14:paraId="555D7B97" w14:textId="475D5C50" w:rsidR="00B952D3" w:rsidRPr="00F64AA8" w:rsidRDefault="00E12AA4" w:rsidP="00B952D3">
      <w:pPr>
        <w:pStyle w:val="ListParagraph"/>
        <w:numPr>
          <w:ilvl w:val="0"/>
          <w:numId w:val="32"/>
        </w:numPr>
      </w:pPr>
      <w:r>
        <w:t>Select</w:t>
      </w:r>
      <w:r w:rsidR="00B952D3">
        <w:t xml:space="preserve"> the ‘Submit’ button</w:t>
      </w:r>
    </w:p>
    <w:p w14:paraId="7E5B2C8A" w14:textId="096957DA" w:rsidR="00B952D3" w:rsidRDefault="00E12AA4" w:rsidP="00B952D3">
      <w:pPr>
        <w:pStyle w:val="ListParagraph"/>
        <w:numPr>
          <w:ilvl w:val="0"/>
          <w:numId w:val="32"/>
        </w:numPr>
      </w:pPr>
      <w:r>
        <w:t>Select</w:t>
      </w:r>
      <w:r w:rsidR="00B952D3">
        <w:t xml:space="preserve"> the ‘Execute Query’ icon </w:t>
      </w:r>
    </w:p>
    <w:p w14:paraId="0AC89E6D" w14:textId="77777777" w:rsidR="00B952D3" w:rsidRDefault="00B952D3" w:rsidP="00B952D3">
      <w:pPr>
        <w:ind w:left="360"/>
        <w:rPr>
          <w:lang w:val="en-US"/>
        </w:rPr>
      </w:pPr>
      <w:r w:rsidRPr="4AC630E3">
        <w:rPr>
          <w:lang w:val="en-US"/>
        </w:rPr>
        <w:t>System will automatically:</w:t>
      </w:r>
    </w:p>
    <w:p w14:paraId="4D726B7A" w14:textId="605F0CBE" w:rsidR="00B952D3" w:rsidRPr="00274B6B" w:rsidRDefault="00B952D3" w:rsidP="00B952D3">
      <w:pPr>
        <w:pStyle w:val="ListParagraph"/>
        <w:numPr>
          <w:ilvl w:val="0"/>
          <w:numId w:val="76"/>
        </w:numPr>
      </w:pPr>
      <w:r w:rsidRPr="4AC630E3">
        <w:rPr>
          <w:lang w:val="en-US"/>
        </w:rPr>
        <w:t xml:space="preserve">Generate the </w:t>
      </w:r>
      <w:r w:rsidRPr="4AC630E3">
        <w:rPr>
          <w:b/>
          <w:bCs/>
          <w:lang w:val="en-US"/>
        </w:rPr>
        <w:t xml:space="preserve">APS Accepted </w:t>
      </w:r>
      <w:proofErr w:type="spellStart"/>
      <w:r w:rsidRPr="4AC630E3">
        <w:rPr>
          <w:b/>
          <w:bCs/>
          <w:lang w:val="en-US"/>
        </w:rPr>
        <w:t>Ltr</w:t>
      </w:r>
      <w:proofErr w:type="spellEnd"/>
      <w:r w:rsidRPr="4AC630E3">
        <w:rPr>
          <w:b/>
          <w:bCs/>
          <w:lang w:val="en-US"/>
        </w:rPr>
        <w:t xml:space="preserve"> SP</w:t>
      </w:r>
      <w:r w:rsidRPr="4AC630E3">
        <w:rPr>
          <w:lang w:val="en-US"/>
        </w:rPr>
        <w:t xml:space="preserve">.  </w:t>
      </w:r>
      <w:r w:rsidR="00E12AA4">
        <w:rPr>
          <w:lang w:val="en-US"/>
        </w:rPr>
        <w:t>Select</w:t>
      </w:r>
      <w:r w:rsidRPr="4AC630E3">
        <w:rPr>
          <w:lang w:val="en-US"/>
        </w:rPr>
        <w:t xml:space="preserve"> the Documents link on upper right corner to view this letter</w:t>
      </w:r>
    </w:p>
    <w:p w14:paraId="399203C8" w14:textId="77777777" w:rsidR="00B952D3" w:rsidRDefault="00B952D3" w:rsidP="00B952D3">
      <w:pPr>
        <w:pStyle w:val="ListParagraph"/>
        <w:numPr>
          <w:ilvl w:val="0"/>
          <w:numId w:val="76"/>
        </w:numPr>
      </w:pPr>
      <w:r>
        <w:t xml:space="preserve">Create </w:t>
      </w:r>
      <w:r w:rsidRPr="00E12AA4">
        <w:t>Comments:</w:t>
      </w:r>
      <w:r w:rsidRPr="4AC630E3">
        <w:rPr>
          <w:b/>
          <w:bCs/>
        </w:rPr>
        <w:t xml:space="preserve"> </w:t>
      </w:r>
      <w:r>
        <w:t>“Accepted 34(a) Proposal. Review for APS Compliance”.</w:t>
      </w:r>
    </w:p>
    <w:p w14:paraId="31A7EF0B" w14:textId="77777777" w:rsidR="00B952D3" w:rsidRDefault="00B952D3" w:rsidP="00B952D3">
      <w:pPr>
        <w:pStyle w:val="ListParagraph"/>
        <w:numPr>
          <w:ilvl w:val="0"/>
          <w:numId w:val="76"/>
        </w:numPr>
      </w:pPr>
      <w:r>
        <w:t>Create a BF Date = today’s date + 30 calendar days</w:t>
      </w:r>
    </w:p>
    <w:p w14:paraId="128A353E" w14:textId="77777777" w:rsidR="00B952D3" w:rsidRPr="00F64AA8" w:rsidRDefault="00B952D3" w:rsidP="00B952D3">
      <w:pPr>
        <w:pStyle w:val="ListParagraph"/>
        <w:numPr>
          <w:ilvl w:val="0"/>
          <w:numId w:val="76"/>
        </w:numPr>
      </w:pPr>
      <w:r>
        <w:t xml:space="preserve">Update </w:t>
      </w:r>
      <w:r w:rsidRPr="4AC630E3">
        <w:rPr>
          <w:b/>
          <w:bCs/>
        </w:rPr>
        <w:t xml:space="preserve">Status </w:t>
      </w:r>
      <w:r>
        <w:t>to ‘Open’</w:t>
      </w:r>
    </w:p>
    <w:p w14:paraId="5B29407F" w14:textId="77777777" w:rsidR="00B952D3" w:rsidRPr="00EF22D8" w:rsidRDefault="00B952D3" w:rsidP="00B952D3">
      <w:pPr>
        <w:rPr>
          <w:lang w:val="en-US"/>
        </w:rPr>
      </w:pPr>
      <w:r w:rsidRPr="4AC630E3">
        <w:rPr>
          <w:lang w:val="en-US"/>
        </w:rPr>
        <w:t xml:space="preserve">If submitted 34(a) APS is not satisfactory, the </w:t>
      </w:r>
      <w:r w:rsidRPr="00E12AA4">
        <w:rPr>
          <w:lang w:val="en-US"/>
        </w:rPr>
        <w:t>Case Contact</w:t>
      </w:r>
      <w:r w:rsidRPr="4AC630E3">
        <w:rPr>
          <w:lang w:val="en-US"/>
        </w:rPr>
        <w:t xml:space="preserve"> sends counter proposal letter by completing the following steps: </w:t>
      </w:r>
    </w:p>
    <w:p w14:paraId="589C3216" w14:textId="77777777" w:rsidR="00B952D3" w:rsidRPr="00EF22D8" w:rsidRDefault="00B952D3" w:rsidP="00B952D3">
      <w:pPr>
        <w:pStyle w:val="ListParagraph"/>
        <w:numPr>
          <w:ilvl w:val="0"/>
          <w:numId w:val="38"/>
        </w:numPr>
        <w:rPr>
          <w:lang w:val="en-US"/>
        </w:rPr>
      </w:pPr>
      <w:r w:rsidRPr="4AC630E3">
        <w:rPr>
          <w:lang w:val="en-US"/>
        </w:rPr>
        <w:t xml:space="preserve">Navigate to the DLS Form View </w:t>
      </w:r>
    </w:p>
    <w:p w14:paraId="7B3A49AF" w14:textId="77777777" w:rsidR="00B952D3" w:rsidRPr="00EF22D8" w:rsidRDefault="00B952D3" w:rsidP="00B952D3">
      <w:pPr>
        <w:pStyle w:val="ListParagraph"/>
        <w:numPr>
          <w:ilvl w:val="0"/>
          <w:numId w:val="38"/>
        </w:numPr>
        <w:rPr>
          <w:lang w:val="en-US"/>
        </w:rPr>
      </w:pPr>
      <w:r w:rsidRPr="4AC630E3">
        <w:rPr>
          <w:lang w:val="en-US"/>
        </w:rPr>
        <w:t>Select ‘Send 34(a) Counter Proposal’ from the DLS Action field</w:t>
      </w:r>
    </w:p>
    <w:p w14:paraId="0629BAA9" w14:textId="77777777" w:rsidR="00B952D3" w:rsidRPr="00EF22D8" w:rsidRDefault="00B952D3" w:rsidP="00B952D3">
      <w:pPr>
        <w:pStyle w:val="ListParagraph"/>
        <w:numPr>
          <w:ilvl w:val="0"/>
          <w:numId w:val="38"/>
        </w:numPr>
        <w:rPr>
          <w:lang w:val="en-US"/>
        </w:rPr>
      </w:pPr>
      <w:r w:rsidRPr="4AC630E3">
        <w:rPr>
          <w:lang w:val="en-US"/>
        </w:rPr>
        <w:t>Populate the following fields:</w:t>
      </w:r>
    </w:p>
    <w:p w14:paraId="09EA9115" w14:textId="77777777" w:rsidR="00B952D3" w:rsidRPr="00EF22D8" w:rsidRDefault="00B952D3" w:rsidP="00B952D3">
      <w:pPr>
        <w:pStyle w:val="ListParagraph"/>
        <w:numPr>
          <w:ilvl w:val="0"/>
          <w:numId w:val="39"/>
        </w:numPr>
        <w:rPr>
          <w:lang w:val="en-US"/>
        </w:rPr>
      </w:pPr>
      <w:r w:rsidRPr="4AC630E3">
        <w:rPr>
          <w:lang w:val="en-US"/>
        </w:rPr>
        <w:t>Arrears</w:t>
      </w:r>
    </w:p>
    <w:p w14:paraId="06CC8223" w14:textId="77777777" w:rsidR="00B952D3" w:rsidRPr="00EF22D8" w:rsidRDefault="00B952D3" w:rsidP="00B952D3">
      <w:pPr>
        <w:pStyle w:val="ListParagraph"/>
        <w:numPr>
          <w:ilvl w:val="0"/>
          <w:numId w:val="39"/>
        </w:numPr>
        <w:rPr>
          <w:lang w:val="en-US"/>
        </w:rPr>
      </w:pPr>
      <w:r w:rsidRPr="4AC630E3">
        <w:rPr>
          <w:lang w:val="en-US"/>
        </w:rPr>
        <w:t>Prorated Ongoing Amt (auto-populated)</w:t>
      </w:r>
    </w:p>
    <w:p w14:paraId="6EA93255" w14:textId="77777777" w:rsidR="00B952D3" w:rsidRDefault="00B952D3" w:rsidP="00B952D3">
      <w:pPr>
        <w:pStyle w:val="ListParagraph"/>
        <w:numPr>
          <w:ilvl w:val="0"/>
          <w:numId w:val="39"/>
        </w:numPr>
        <w:rPr>
          <w:lang w:val="en-US"/>
        </w:rPr>
      </w:pPr>
      <w:r w:rsidRPr="4AC630E3">
        <w:rPr>
          <w:lang w:val="en-US"/>
        </w:rPr>
        <w:t>Prorated Ongoing Frequency (auto-populated)</w:t>
      </w:r>
    </w:p>
    <w:p w14:paraId="6BFCDADE" w14:textId="77777777" w:rsidR="00B952D3" w:rsidRPr="00EF22D8" w:rsidRDefault="00B952D3" w:rsidP="00B952D3">
      <w:pPr>
        <w:pStyle w:val="ListParagraph"/>
        <w:numPr>
          <w:ilvl w:val="0"/>
          <w:numId w:val="38"/>
        </w:numPr>
        <w:rPr>
          <w:lang w:val="en-US"/>
        </w:rPr>
      </w:pPr>
      <w:r w:rsidRPr="4AC630E3">
        <w:rPr>
          <w:lang w:val="en-US"/>
        </w:rPr>
        <w:t>Ctrl + S to save</w:t>
      </w:r>
    </w:p>
    <w:p w14:paraId="5E655761" w14:textId="1B765045" w:rsidR="00B952D3" w:rsidRPr="00EF22D8" w:rsidRDefault="00E12AA4" w:rsidP="00B952D3">
      <w:pPr>
        <w:pStyle w:val="ListParagraph"/>
        <w:numPr>
          <w:ilvl w:val="0"/>
          <w:numId w:val="38"/>
        </w:numPr>
        <w:rPr>
          <w:lang w:val="en-US"/>
        </w:rPr>
      </w:pPr>
      <w:r>
        <w:rPr>
          <w:lang w:val="en-US"/>
        </w:rPr>
        <w:t>Select</w:t>
      </w:r>
      <w:r w:rsidR="00B952D3" w:rsidRPr="4AC630E3">
        <w:rPr>
          <w:lang w:val="en-US"/>
        </w:rPr>
        <w:t xml:space="preserve"> the Submit button</w:t>
      </w:r>
    </w:p>
    <w:p w14:paraId="70D61142" w14:textId="34E6A27D" w:rsidR="00B952D3" w:rsidRDefault="00E12AA4" w:rsidP="00B952D3">
      <w:pPr>
        <w:pStyle w:val="ListParagraph"/>
        <w:numPr>
          <w:ilvl w:val="0"/>
          <w:numId w:val="38"/>
        </w:numPr>
        <w:rPr>
          <w:lang w:val="en-US"/>
        </w:rPr>
      </w:pPr>
      <w:r>
        <w:rPr>
          <w:lang w:val="en-US"/>
        </w:rPr>
        <w:t>Select</w:t>
      </w:r>
      <w:r w:rsidR="00B952D3" w:rsidRPr="4AC630E3">
        <w:rPr>
          <w:lang w:val="en-US"/>
        </w:rPr>
        <w:t xml:space="preserve"> the Execute Query icon </w:t>
      </w:r>
    </w:p>
    <w:p w14:paraId="5F60F5D4" w14:textId="77777777" w:rsidR="00B952D3" w:rsidRPr="004752BD" w:rsidRDefault="00B952D3" w:rsidP="00B952D3">
      <w:pPr>
        <w:pStyle w:val="ListParagraph"/>
        <w:numPr>
          <w:ilvl w:val="0"/>
          <w:numId w:val="38"/>
        </w:numPr>
      </w:pPr>
      <w:r>
        <w:lastRenderedPageBreak/>
        <w:t>Make detailed case notes on actions taken</w:t>
      </w:r>
    </w:p>
    <w:p w14:paraId="25C3B2BD" w14:textId="77777777" w:rsidR="00B952D3" w:rsidRPr="004752BD" w:rsidRDefault="00B952D3" w:rsidP="00B952D3">
      <w:r>
        <w:t>FCMS will automatically:</w:t>
      </w:r>
    </w:p>
    <w:p w14:paraId="5FACC5A4" w14:textId="77777777" w:rsidR="00B952D3" w:rsidRDefault="00B952D3" w:rsidP="00B952D3">
      <w:pPr>
        <w:pStyle w:val="ListParagraph"/>
        <w:numPr>
          <w:ilvl w:val="0"/>
          <w:numId w:val="36"/>
        </w:numPr>
      </w:pPr>
      <w:r>
        <w:t xml:space="preserve">Update </w:t>
      </w:r>
      <w:r w:rsidRPr="4AC630E3">
        <w:rPr>
          <w:b/>
          <w:bCs/>
        </w:rPr>
        <w:t xml:space="preserve">Status </w:t>
      </w:r>
      <w:r>
        <w:t xml:space="preserve">to ‘Open’, </w:t>
      </w:r>
      <w:r w:rsidRPr="4AC630E3">
        <w:rPr>
          <w:b/>
          <w:bCs/>
        </w:rPr>
        <w:t xml:space="preserve">Sub-Status </w:t>
      </w:r>
      <w:r>
        <w:t xml:space="preserve">to ‘34(a) Counter Proposal Issued’, and </w:t>
      </w:r>
      <w:r w:rsidRPr="4AC630E3">
        <w:rPr>
          <w:b/>
          <w:bCs/>
        </w:rPr>
        <w:t xml:space="preserve">Status Changed Date </w:t>
      </w:r>
      <w:r>
        <w:t>to the current day’s date</w:t>
      </w:r>
    </w:p>
    <w:p w14:paraId="0226FB46" w14:textId="77777777" w:rsidR="00B952D3" w:rsidRPr="004752BD" w:rsidRDefault="00B952D3" w:rsidP="00B952D3">
      <w:pPr>
        <w:pStyle w:val="ListParagraph"/>
        <w:numPr>
          <w:ilvl w:val="0"/>
          <w:numId w:val="36"/>
        </w:numPr>
      </w:pPr>
      <w:r>
        <w:t xml:space="preserve">Generate </w:t>
      </w:r>
      <w:r w:rsidRPr="4AC630E3">
        <w:rPr>
          <w:b/>
          <w:bCs/>
        </w:rPr>
        <w:t xml:space="preserve">Comments </w:t>
      </w:r>
      <w:r>
        <w:t>with “Sent 34(a) Counter Proposal. Please review”.</w:t>
      </w:r>
    </w:p>
    <w:p w14:paraId="2C8265FA" w14:textId="2E6FE5F2" w:rsidR="00B952D3" w:rsidRPr="004752BD" w:rsidRDefault="00B952D3" w:rsidP="00B952D3">
      <w:pPr>
        <w:pStyle w:val="ListParagraph"/>
        <w:numPr>
          <w:ilvl w:val="0"/>
          <w:numId w:val="36"/>
        </w:numPr>
      </w:pPr>
      <w:r>
        <w:t>Generate the ‘34(a) Counter Proposal Letter’ and the ‘APS Prop</w:t>
      </w:r>
      <w:r w:rsidR="0068222A">
        <w:t>osa</w:t>
      </w:r>
      <w:r>
        <w:t>l Form’</w:t>
      </w:r>
    </w:p>
    <w:p w14:paraId="218EEE7B" w14:textId="10E69D4D" w:rsidR="00B952D3" w:rsidRPr="004752BD" w:rsidRDefault="00B952D3" w:rsidP="00B952D3">
      <w:pPr>
        <w:pStyle w:val="ListParagraph"/>
        <w:numPr>
          <w:ilvl w:val="0"/>
          <w:numId w:val="36"/>
        </w:numPr>
      </w:pPr>
      <w:r>
        <w:t xml:space="preserve">Creates a case Activity for the </w:t>
      </w:r>
      <w:r w:rsidRPr="00885936">
        <w:rPr>
          <w:lang w:val="en-US"/>
        </w:rPr>
        <w:t>Case Contact</w:t>
      </w:r>
      <w:r>
        <w:t xml:space="preserve"> with a BF Date = today’s date + 20 calendar days (FCMS calculated), and </w:t>
      </w:r>
      <w:r w:rsidRPr="00885936">
        <w:rPr>
          <w:lang w:val="en-US"/>
        </w:rPr>
        <w:t>Case Contact</w:t>
      </w:r>
      <w:r>
        <w:t xml:space="preserve"> will review next steps </w:t>
      </w:r>
      <w:r w:rsidR="00885936">
        <w:t>such as</w:t>
      </w:r>
      <w:r>
        <w:t>, continue monitoring for compliance or suspend DL.</w:t>
      </w:r>
    </w:p>
    <w:p w14:paraId="035FBA2E" w14:textId="77777777" w:rsidR="00B952D3" w:rsidRPr="004752BD" w:rsidRDefault="00B952D3" w:rsidP="4AC630E3">
      <w:pPr>
        <w:numPr>
          <w:ilvl w:val="0"/>
          <w:numId w:val="29"/>
        </w:numPr>
      </w:pPr>
      <w:r w:rsidRPr="4AC630E3">
        <w:rPr>
          <w:b/>
          <w:bCs/>
        </w:rPr>
        <w:t>If 34(a) APS is not honoured (case defaults within 24 months</w:t>
      </w:r>
      <w:r>
        <w:t xml:space="preserve">), the </w:t>
      </w:r>
      <w:r w:rsidRPr="00885936">
        <w:rPr>
          <w:lang w:val="en-US"/>
        </w:rPr>
        <w:t>Case Contact</w:t>
      </w:r>
      <w:r w:rsidRPr="00885936">
        <w:t>:</w:t>
      </w:r>
    </w:p>
    <w:p w14:paraId="0A7633DB" w14:textId="72D2C3B0" w:rsidR="00B952D3" w:rsidRPr="004752BD" w:rsidRDefault="00885936" w:rsidP="00B952D3">
      <w:pPr>
        <w:numPr>
          <w:ilvl w:val="1"/>
          <w:numId w:val="29"/>
        </w:numPr>
      </w:pPr>
      <w:r>
        <w:t>After advising the SP or two phone call attempts, i</w:t>
      </w:r>
      <w:r w:rsidR="00B952D3">
        <w:t xml:space="preserve">ssues Final Notice (refer to </w:t>
      </w:r>
      <w:r w:rsidR="00B952D3" w:rsidRPr="002528D3">
        <w:rPr>
          <w:b/>
          <w:bCs/>
          <w:u w:val="single"/>
        </w:rPr>
        <w:t>Issue Final Notice</w:t>
      </w:r>
      <w:r w:rsidR="00B952D3" w:rsidRPr="4AC630E3">
        <w:rPr>
          <w:b/>
          <w:bCs/>
        </w:rPr>
        <w:t xml:space="preserve"> </w:t>
      </w:r>
      <w:r w:rsidR="00B952D3">
        <w:t xml:space="preserve">in this document) </w:t>
      </w:r>
    </w:p>
    <w:p w14:paraId="73B0146C" w14:textId="77777777" w:rsidR="00B952D3" w:rsidRPr="004752BD" w:rsidRDefault="00B952D3" w:rsidP="00B952D3">
      <w:pPr>
        <w:numPr>
          <w:ilvl w:val="1"/>
          <w:numId w:val="29"/>
        </w:numPr>
      </w:pPr>
      <w:r>
        <w:t>Enters detailed</w:t>
      </w:r>
      <w:r w:rsidRPr="4AC630E3">
        <w:rPr>
          <w:b/>
          <w:bCs/>
        </w:rPr>
        <w:t xml:space="preserve"> </w:t>
      </w:r>
      <w:r>
        <w:t xml:space="preserve">activity </w:t>
      </w:r>
      <w:r w:rsidRPr="4AC630E3">
        <w:rPr>
          <w:b/>
          <w:bCs/>
        </w:rPr>
        <w:t>Note</w:t>
      </w:r>
      <w:r>
        <w:t xml:space="preserve"> regarding the 34(a) APS shortfall amount to facilitate subsequent staff reviews or client inquiries.</w:t>
      </w:r>
    </w:p>
    <w:p w14:paraId="450C7875" w14:textId="77777777" w:rsidR="00B952D3" w:rsidRPr="004752BD" w:rsidRDefault="00B952D3" w:rsidP="00B952D3">
      <w:pPr>
        <w:numPr>
          <w:ilvl w:val="1"/>
          <w:numId w:val="29"/>
        </w:numPr>
      </w:pPr>
      <w:r>
        <w:t>Monitors case for response to Final Notice.</w:t>
      </w:r>
    </w:p>
    <w:p w14:paraId="0A75F8D9" w14:textId="77777777" w:rsidR="00B952D3" w:rsidRPr="004752BD" w:rsidRDefault="00B952D3" w:rsidP="4AC630E3">
      <w:pPr>
        <w:numPr>
          <w:ilvl w:val="0"/>
          <w:numId w:val="29"/>
        </w:numPr>
      </w:pPr>
      <w:r w:rsidRPr="4AC630E3">
        <w:rPr>
          <w:b/>
          <w:bCs/>
        </w:rPr>
        <w:t>If SP is compliant with the terms of the 34(a) APS but arrears are not paid off by the end of the 24 months</w:t>
      </w:r>
      <w:r>
        <w:t xml:space="preserve">, the </w:t>
      </w:r>
      <w:r w:rsidRPr="00885936">
        <w:rPr>
          <w:lang w:val="en-US"/>
        </w:rPr>
        <w:t>Case Contact</w:t>
      </w:r>
      <w:r>
        <w:t>:</w:t>
      </w:r>
    </w:p>
    <w:p w14:paraId="6AD8563A" w14:textId="454EDFFB" w:rsidR="00B952D3" w:rsidRPr="004752BD" w:rsidRDefault="00B952D3" w:rsidP="00B952D3">
      <w:pPr>
        <w:pStyle w:val="ListParagraph"/>
        <w:numPr>
          <w:ilvl w:val="1"/>
          <w:numId w:val="29"/>
        </w:numPr>
      </w:pPr>
      <w:r>
        <w:t xml:space="preserve">Cancel DLS process (refer to </w:t>
      </w:r>
      <w:r w:rsidRPr="002528D3">
        <w:rPr>
          <w:b/>
          <w:bCs/>
          <w:u w:val="single"/>
        </w:rPr>
        <w:t>Cancel DLS Process</w:t>
      </w:r>
      <w:r>
        <w:t xml:space="preserve"> in this document) </w:t>
      </w:r>
    </w:p>
    <w:p w14:paraId="0870CE28" w14:textId="77777777" w:rsidR="00B952D3" w:rsidRPr="004752BD" w:rsidRDefault="00B952D3" w:rsidP="00B952D3">
      <w:pPr>
        <w:pStyle w:val="ListParagraph"/>
        <w:numPr>
          <w:ilvl w:val="1"/>
          <w:numId w:val="29"/>
        </w:numPr>
      </w:pPr>
      <w:r>
        <w:t xml:space="preserve">Terminates 34(a) APS on the system </w:t>
      </w:r>
    </w:p>
    <w:p w14:paraId="6AA19B56" w14:textId="413C11E7" w:rsidR="00B952D3" w:rsidRPr="004752BD" w:rsidRDefault="00B952D3" w:rsidP="00B952D3">
      <w:pPr>
        <w:pStyle w:val="ListParagraph"/>
        <w:numPr>
          <w:ilvl w:val="1"/>
          <w:numId w:val="29"/>
        </w:numPr>
      </w:pPr>
      <w:r>
        <w:t>Negotiate a</w:t>
      </w:r>
      <w:r w:rsidR="009C0F8C">
        <w:t>n</w:t>
      </w:r>
      <w:r>
        <w:t xml:space="preserve"> APS with the SP or send a new First Notice if the SP refuses to pay or negotiate a</w:t>
      </w:r>
      <w:r w:rsidR="009C0F8C">
        <w:t>n</w:t>
      </w:r>
      <w:r>
        <w:t xml:space="preserve"> APS</w:t>
      </w:r>
    </w:p>
    <w:p w14:paraId="54D12508" w14:textId="77777777" w:rsidR="00B952D3" w:rsidRPr="004752BD" w:rsidRDefault="00B952D3" w:rsidP="4AC630E3">
      <w:pPr>
        <w:numPr>
          <w:ilvl w:val="0"/>
          <w:numId w:val="29"/>
        </w:numPr>
      </w:pPr>
      <w:r w:rsidRPr="4AC630E3">
        <w:rPr>
          <w:b/>
          <w:bCs/>
        </w:rPr>
        <w:t>If no response to the Final Notice is received</w:t>
      </w:r>
      <w:r>
        <w:t xml:space="preserve">, the </w:t>
      </w:r>
      <w:r w:rsidRPr="4AC630E3">
        <w:rPr>
          <w:b/>
          <w:bCs/>
          <w:lang w:val="en-US"/>
        </w:rPr>
        <w:t>Case Contact</w:t>
      </w:r>
      <w:r>
        <w:t>:</w:t>
      </w:r>
    </w:p>
    <w:p w14:paraId="7686883B" w14:textId="13C29EEE" w:rsidR="00B952D3" w:rsidRPr="004752BD" w:rsidRDefault="00885936" w:rsidP="00B952D3">
      <w:pPr>
        <w:numPr>
          <w:ilvl w:val="1"/>
          <w:numId w:val="29"/>
        </w:numPr>
      </w:pPr>
      <w:r>
        <w:t>After advising the SP or two phone call attempts, s</w:t>
      </w:r>
      <w:r w:rsidR="00B952D3">
        <w:t>uspends the SP’s DL (refer to</w:t>
      </w:r>
      <w:r w:rsidR="00B952D3" w:rsidRPr="002528D3">
        <w:rPr>
          <w:b/>
          <w:bCs/>
        </w:rPr>
        <w:t xml:space="preserve"> </w:t>
      </w:r>
      <w:r w:rsidR="00B952D3" w:rsidRPr="002528D3">
        <w:rPr>
          <w:b/>
          <w:bCs/>
          <w:u w:val="single"/>
        </w:rPr>
        <w:t>Suspend SP’s DL</w:t>
      </w:r>
      <w:r w:rsidR="00B952D3">
        <w:t xml:space="preserve"> in this document).</w:t>
      </w:r>
    </w:p>
    <w:p w14:paraId="222547F5" w14:textId="77777777" w:rsidR="00B952D3" w:rsidRDefault="00B952D3" w:rsidP="4AC630E3">
      <w:pPr>
        <w:numPr>
          <w:ilvl w:val="0"/>
          <w:numId w:val="29"/>
        </w:numPr>
      </w:pPr>
      <w:r>
        <w:lastRenderedPageBreak/>
        <w:t xml:space="preserve">The </w:t>
      </w:r>
      <w:r w:rsidRPr="00885936">
        <w:rPr>
          <w:lang w:val="en-US"/>
        </w:rPr>
        <w:t>Case Contact</w:t>
      </w:r>
      <w:r w:rsidRPr="4AC630E3">
        <w:rPr>
          <w:lang w:val="en-US"/>
        </w:rPr>
        <w:t xml:space="preserve"> </w:t>
      </w:r>
      <w:r>
        <w:t>reviews for other applicable enforcement.</w:t>
      </w:r>
    </w:p>
    <w:p w14:paraId="0B4633AF" w14:textId="77777777" w:rsidR="00B952D3" w:rsidRPr="00580268" w:rsidRDefault="00B952D3" w:rsidP="00B952D3">
      <w:pPr>
        <w:pStyle w:val="Heading2"/>
        <w:rPr>
          <w:lang w:val="en-US"/>
        </w:rPr>
      </w:pPr>
      <w:bookmarkStart w:id="9" w:name="_Toc135313941"/>
      <w:r w:rsidRPr="4AC630E3">
        <w:rPr>
          <w:lang w:val="en-US"/>
        </w:rPr>
        <w:t>Refraining Order Received</w:t>
      </w:r>
      <w:bookmarkEnd w:id="9"/>
    </w:p>
    <w:p w14:paraId="1F398476" w14:textId="77777777" w:rsidR="00B952D3" w:rsidRPr="00C7555A" w:rsidRDefault="00B952D3" w:rsidP="00B952D3">
      <w:r>
        <w:t xml:space="preserve">A Refraining Order is a court order (prescribed court form) obtained by the SP, </w:t>
      </w:r>
      <w:r w:rsidRPr="00885936">
        <w:t xml:space="preserve">on notice </w:t>
      </w:r>
      <w:r>
        <w:t xml:space="preserve">to FRO, that prevents FRO from suspending the SP’s DL for a </w:t>
      </w:r>
      <w:r w:rsidRPr="00885936">
        <w:t>temporary period</w:t>
      </w:r>
      <w:r>
        <w:t>, on mandatory statutory terms and with possible discretionary payment terms.</w:t>
      </w:r>
    </w:p>
    <w:p w14:paraId="7C9B6C12" w14:textId="77777777" w:rsidR="00B952D3" w:rsidRPr="00C7555A" w:rsidRDefault="00B952D3" w:rsidP="00B952D3">
      <w:pPr>
        <w:rPr>
          <w:u w:val="single"/>
        </w:rPr>
      </w:pPr>
      <w:r w:rsidRPr="4AC630E3">
        <w:rPr>
          <w:u w:val="single"/>
        </w:rPr>
        <w:t>A Refraining Order:</w:t>
      </w:r>
    </w:p>
    <w:p w14:paraId="718DDA22" w14:textId="77777777" w:rsidR="00B952D3" w:rsidRPr="00C7555A" w:rsidRDefault="00B952D3" w:rsidP="00B952D3">
      <w:pPr>
        <w:pStyle w:val="ListParagraph"/>
        <w:numPr>
          <w:ilvl w:val="0"/>
          <w:numId w:val="42"/>
        </w:numPr>
      </w:pPr>
      <w:r>
        <w:t>Prevents FRO from suspending a SP’s DL to allow SP time to file a Motion to Change (MTC)</w:t>
      </w:r>
    </w:p>
    <w:p w14:paraId="69F64442" w14:textId="77777777" w:rsidR="00B952D3" w:rsidRPr="00580268" w:rsidRDefault="00B952D3" w:rsidP="4AC630E3">
      <w:pPr>
        <w:pStyle w:val="ListParagraph"/>
        <w:numPr>
          <w:ilvl w:val="0"/>
          <w:numId w:val="42"/>
        </w:numPr>
        <w:rPr>
          <w:b/>
          <w:bCs/>
        </w:rPr>
      </w:pPr>
      <w:r w:rsidRPr="4AC630E3">
        <w:rPr>
          <w:b/>
          <w:bCs/>
        </w:rPr>
        <w:t>Expires after 20 days if SP does not file a MTC within 20 days</w:t>
      </w:r>
    </w:p>
    <w:p w14:paraId="27A58633" w14:textId="77777777" w:rsidR="00B952D3" w:rsidRPr="00580268" w:rsidRDefault="00B952D3" w:rsidP="00B952D3">
      <w:pPr>
        <w:pStyle w:val="ListParagraph"/>
        <w:numPr>
          <w:ilvl w:val="0"/>
          <w:numId w:val="42"/>
        </w:numPr>
        <w:rPr>
          <w:b/>
          <w:bCs/>
        </w:rPr>
      </w:pPr>
      <w:r w:rsidRPr="4AC630E3">
        <w:rPr>
          <w:b/>
          <w:bCs/>
        </w:rPr>
        <w:t>Expires after 6 months (unless court grants 3-month extension, or 6 months extension for ISO Act variations) regardless of SP’s compliance with the Refraining Order payment terms</w:t>
      </w:r>
    </w:p>
    <w:p w14:paraId="141A0D6D" w14:textId="77777777" w:rsidR="00B952D3" w:rsidRPr="00C7555A" w:rsidRDefault="00B952D3" w:rsidP="00B952D3">
      <w:pPr>
        <w:pStyle w:val="ListParagraph"/>
        <w:numPr>
          <w:ilvl w:val="0"/>
          <w:numId w:val="42"/>
        </w:numPr>
      </w:pPr>
      <w:r>
        <w:t>Has payment terms as decided by the court (may differ from the support order being enforced by FRO)</w:t>
      </w:r>
    </w:p>
    <w:p w14:paraId="4681B93B" w14:textId="55DA69EB" w:rsidR="00B952D3" w:rsidRPr="00C7555A" w:rsidRDefault="00B952D3" w:rsidP="00B952D3">
      <w:pPr>
        <w:pStyle w:val="Standout"/>
      </w:pPr>
      <w:r w:rsidRPr="4AC630E3">
        <w:rPr>
          <w:u w:val="single"/>
        </w:rPr>
        <w:t>Note:</w:t>
      </w:r>
      <w:r>
        <w:t xml:space="preserve"> Payment terms under the Refraining Order are the </w:t>
      </w:r>
      <w:r w:rsidRPr="4AC630E3">
        <w:rPr>
          <w:u w:val="single"/>
        </w:rPr>
        <w:t>minimum</w:t>
      </w:r>
      <w:r>
        <w:t xml:space="preserve"> the SP must pay to keep the DL from being suspended. Parallel enforcement continues and additional payments may be received and disbursed by FRO to the</w:t>
      </w:r>
      <w:r w:rsidR="00885936">
        <w:t xml:space="preserve"> Support Recipient (SR)</w:t>
      </w:r>
      <w:r>
        <w:t xml:space="preserve"> because of parallel enforcement </w:t>
      </w:r>
    </w:p>
    <w:p w14:paraId="79ABF3D5" w14:textId="1DBECEA1" w:rsidR="00B952D3" w:rsidRPr="00C7555A" w:rsidRDefault="00B952D3" w:rsidP="00B952D3">
      <w:r>
        <w:t>A Refraining Order cannot be obtained if no 1</w:t>
      </w:r>
      <w:r w:rsidRPr="4AC630E3">
        <w:rPr>
          <w:vertAlign w:val="superscript"/>
        </w:rPr>
        <w:t>st</w:t>
      </w:r>
      <w:r>
        <w:t xml:space="preserve"> Notice has been sent/served by FRO. Under the Act a Refraining Order cannot be obtained outside the 30-day statutory limitation period (ss. 35(10)(11)(12)(13)) referred to in the 1</w:t>
      </w:r>
      <w:r w:rsidRPr="4AC630E3">
        <w:rPr>
          <w:vertAlign w:val="superscript"/>
        </w:rPr>
        <w:t>st</w:t>
      </w:r>
      <w:r>
        <w:t xml:space="preserve"> Notice. If the SP later breaches either the ss. 34(a) negotiated payment plan, the Refraining Order payment terms or the change order payment terms, a Final Notice may be sent by FRO which allows the SP </w:t>
      </w:r>
      <w:r w:rsidRPr="4AC630E3">
        <w:rPr>
          <w:b/>
          <w:bCs/>
        </w:rPr>
        <w:t>5</w:t>
      </w:r>
      <w:r>
        <w:t xml:space="preserve"> business days + </w:t>
      </w:r>
      <w:r w:rsidRPr="4AC630E3">
        <w:rPr>
          <w:b/>
          <w:bCs/>
        </w:rPr>
        <w:t>18</w:t>
      </w:r>
      <w:r>
        <w:t xml:space="preserve"> calendar days (FCMS calculated) to remedy the breach. </w:t>
      </w:r>
      <w:r w:rsidRPr="4AC630E3">
        <w:rPr>
          <w:b/>
          <w:bCs/>
        </w:rPr>
        <w:t xml:space="preserve">There is no court-based </w:t>
      </w:r>
      <w:r w:rsidRPr="4AC630E3">
        <w:rPr>
          <w:b/>
          <w:bCs/>
        </w:rPr>
        <w:lastRenderedPageBreak/>
        <w:t xml:space="preserve">remedy in respect to the Final Notice. </w:t>
      </w:r>
      <w:r>
        <w:t>SP must pay the amount owed or seek legal advice for other options once a Final Notice has been issued.</w:t>
      </w:r>
    </w:p>
    <w:p w14:paraId="54B625B1" w14:textId="77777777" w:rsidR="00B952D3" w:rsidRPr="00C7555A" w:rsidRDefault="00B952D3" w:rsidP="00B952D3">
      <w:pPr>
        <w:pStyle w:val="Standout"/>
      </w:pPr>
      <w:r>
        <w:t>Review the end date of the Refraining Order and take appropriate action (valid for six (6) months from date of issuance unless extended by the court) including other enforcement actions, negotiating a new 34(a) APS, etc.</w:t>
      </w:r>
    </w:p>
    <w:p w14:paraId="6AD0E61E" w14:textId="77777777" w:rsidR="00B952D3" w:rsidRPr="00C7555A" w:rsidRDefault="00B952D3" w:rsidP="00B952D3">
      <w:pPr>
        <w:rPr>
          <w:u w:val="single"/>
        </w:rPr>
      </w:pPr>
      <w:r w:rsidRPr="4AC630E3">
        <w:rPr>
          <w:u w:val="single"/>
        </w:rPr>
        <w:t xml:space="preserve">If Refraining Order received, the </w:t>
      </w:r>
      <w:r w:rsidRPr="00E2214C">
        <w:rPr>
          <w:u w:val="single"/>
          <w:lang w:val="en-US"/>
        </w:rPr>
        <w:t xml:space="preserve">Case Contact </w:t>
      </w:r>
      <w:r w:rsidRPr="00E2214C">
        <w:rPr>
          <w:u w:val="single"/>
        </w:rPr>
        <w:t>will</w:t>
      </w:r>
      <w:r w:rsidRPr="4AC630E3">
        <w:rPr>
          <w:u w:val="single"/>
        </w:rPr>
        <w:t xml:space="preserve"> review the Refraining Order and will input the details of the Refraining Order to the case by completing the following steps:</w:t>
      </w:r>
    </w:p>
    <w:p w14:paraId="6B18FF89" w14:textId="77777777" w:rsidR="00B952D3" w:rsidRPr="00C7555A" w:rsidRDefault="00B952D3" w:rsidP="00B952D3">
      <w:pPr>
        <w:numPr>
          <w:ilvl w:val="0"/>
          <w:numId w:val="40"/>
        </w:numPr>
      </w:pPr>
      <w:r>
        <w:t xml:space="preserve">Navigate to the </w:t>
      </w:r>
      <w:r w:rsidRPr="4AC630E3">
        <w:rPr>
          <w:b/>
          <w:bCs/>
        </w:rPr>
        <w:t>Court Order</w:t>
      </w:r>
      <w:r>
        <w:t xml:space="preserve"> tab in the Case View to populate details</w:t>
      </w:r>
    </w:p>
    <w:p w14:paraId="391027AD" w14:textId="0781CB9F" w:rsidR="00B952D3" w:rsidRPr="00C7555A" w:rsidRDefault="00E2214C" w:rsidP="00B952D3">
      <w:pPr>
        <w:numPr>
          <w:ilvl w:val="0"/>
          <w:numId w:val="40"/>
        </w:numPr>
      </w:pPr>
      <w:r>
        <w:t>Select</w:t>
      </w:r>
      <w:r w:rsidR="00B952D3">
        <w:t xml:space="preserve"> the </w:t>
      </w:r>
      <w:r w:rsidR="00B952D3" w:rsidRPr="4AC630E3">
        <w:rPr>
          <w:b/>
          <w:bCs/>
        </w:rPr>
        <w:t>New</w:t>
      </w:r>
      <w:r w:rsidR="00B952D3">
        <w:t xml:space="preserve"> button</w:t>
      </w:r>
    </w:p>
    <w:p w14:paraId="3BCEE9E5" w14:textId="77777777" w:rsidR="00B952D3" w:rsidRPr="00C7555A" w:rsidRDefault="00B952D3" w:rsidP="00B952D3">
      <w:pPr>
        <w:numPr>
          <w:ilvl w:val="0"/>
          <w:numId w:val="40"/>
        </w:numPr>
      </w:pPr>
      <w:r>
        <w:t xml:space="preserve">Select ‘Refraining Order’ from the </w:t>
      </w:r>
      <w:r w:rsidRPr="4AC630E3">
        <w:rPr>
          <w:b/>
          <w:bCs/>
        </w:rPr>
        <w:t>Type</w:t>
      </w:r>
      <w:r>
        <w:t xml:space="preserve"> field drop down list of values</w:t>
      </w:r>
    </w:p>
    <w:p w14:paraId="0BEFCC10" w14:textId="77777777" w:rsidR="00B952D3" w:rsidRPr="00C7555A" w:rsidRDefault="00B952D3" w:rsidP="00B952D3">
      <w:pPr>
        <w:numPr>
          <w:ilvl w:val="0"/>
          <w:numId w:val="40"/>
        </w:numPr>
      </w:pPr>
      <w:r>
        <w:t>Populate remaining fields based on the details of the Refraining Order</w:t>
      </w:r>
    </w:p>
    <w:p w14:paraId="09743B70" w14:textId="558B7CDB" w:rsidR="00B952D3" w:rsidRPr="00C7555A" w:rsidRDefault="00E2214C" w:rsidP="00B952D3">
      <w:pPr>
        <w:numPr>
          <w:ilvl w:val="0"/>
          <w:numId w:val="40"/>
        </w:numPr>
      </w:pPr>
      <w:r>
        <w:t>Select</w:t>
      </w:r>
      <w:r w:rsidR="00B952D3">
        <w:t xml:space="preserve"> the </w:t>
      </w:r>
      <w:r w:rsidR="00B952D3" w:rsidRPr="4AC630E3">
        <w:rPr>
          <w:b/>
          <w:bCs/>
        </w:rPr>
        <w:t>Court Order Number</w:t>
      </w:r>
      <w:r w:rsidR="00B952D3">
        <w:t xml:space="preserve"> for the Refraining Order</w:t>
      </w:r>
    </w:p>
    <w:p w14:paraId="4B18DEF3" w14:textId="77777777" w:rsidR="00B952D3" w:rsidRPr="00C7555A" w:rsidRDefault="00B952D3" w:rsidP="00B952D3">
      <w:pPr>
        <w:numPr>
          <w:ilvl w:val="0"/>
          <w:numId w:val="40"/>
        </w:numPr>
      </w:pPr>
      <w:r>
        <w:t xml:space="preserve">Scroll down to the </w:t>
      </w:r>
      <w:r w:rsidRPr="4AC630E3">
        <w:rPr>
          <w:b/>
          <w:bCs/>
        </w:rPr>
        <w:t xml:space="preserve">Payment Schedule </w:t>
      </w:r>
      <w:r>
        <w:t>view of the Court Order tab</w:t>
      </w:r>
    </w:p>
    <w:p w14:paraId="142DF103" w14:textId="6341B9CB" w:rsidR="00B952D3" w:rsidRPr="00C7555A" w:rsidRDefault="00B952D3" w:rsidP="00B952D3">
      <w:pPr>
        <w:numPr>
          <w:ilvl w:val="0"/>
          <w:numId w:val="40"/>
        </w:numPr>
      </w:pPr>
      <w:r>
        <w:t xml:space="preserve">Enter the actual </w:t>
      </w:r>
      <w:r w:rsidRPr="4AC630E3">
        <w:rPr>
          <w:b/>
          <w:bCs/>
        </w:rPr>
        <w:t>Frequency</w:t>
      </w:r>
      <w:r>
        <w:t xml:space="preserve">, </w:t>
      </w:r>
      <w:r w:rsidRPr="4AC630E3">
        <w:rPr>
          <w:b/>
          <w:bCs/>
        </w:rPr>
        <w:t>Start Date</w:t>
      </w:r>
      <w:r>
        <w:t xml:space="preserve"> and </w:t>
      </w:r>
      <w:r w:rsidRPr="4AC630E3">
        <w:rPr>
          <w:b/>
          <w:bCs/>
        </w:rPr>
        <w:t>End Date</w:t>
      </w:r>
    </w:p>
    <w:p w14:paraId="4183C6AC" w14:textId="77777777" w:rsidR="00B952D3" w:rsidRPr="00C7555A" w:rsidRDefault="00B952D3" w:rsidP="00B952D3">
      <w:pPr>
        <w:numPr>
          <w:ilvl w:val="0"/>
          <w:numId w:val="40"/>
        </w:numPr>
      </w:pPr>
      <w:r>
        <w:t>Set the dollar value to $0.00</w:t>
      </w:r>
    </w:p>
    <w:p w14:paraId="7769925E" w14:textId="77777777" w:rsidR="00B952D3" w:rsidRPr="00C7555A" w:rsidRDefault="00B952D3" w:rsidP="00B952D3">
      <w:pPr>
        <w:numPr>
          <w:ilvl w:val="0"/>
          <w:numId w:val="40"/>
        </w:numPr>
      </w:pPr>
      <w:r>
        <w:t xml:space="preserve">Include the terms of the Refraining Order in the </w:t>
      </w:r>
      <w:r w:rsidRPr="4AC630E3">
        <w:rPr>
          <w:b/>
          <w:bCs/>
        </w:rPr>
        <w:t xml:space="preserve">Notes </w:t>
      </w:r>
      <w:r>
        <w:t>tab</w:t>
      </w:r>
    </w:p>
    <w:p w14:paraId="282110D8" w14:textId="77777777" w:rsidR="00B952D3" w:rsidRDefault="00B952D3" w:rsidP="00B952D3">
      <w:pPr>
        <w:numPr>
          <w:ilvl w:val="0"/>
          <w:numId w:val="40"/>
        </w:numPr>
      </w:pPr>
      <w:r w:rsidRPr="00E2214C">
        <w:t>Ctrl + S</w:t>
      </w:r>
      <w:r w:rsidRPr="4AC630E3">
        <w:rPr>
          <w:b/>
          <w:bCs/>
        </w:rPr>
        <w:t xml:space="preserve"> </w:t>
      </w:r>
      <w:r>
        <w:t>to save</w:t>
      </w:r>
    </w:p>
    <w:tbl>
      <w:tblPr>
        <w:tblStyle w:val="TableGrid"/>
        <w:tblW w:w="0" w:type="auto"/>
        <w:tblBorders>
          <w:top w:val="dotted" w:sz="4" w:space="0" w:color="330033" w:themeColor="accent6" w:themeShade="80"/>
          <w:left w:val="dotted" w:sz="4" w:space="0" w:color="330033" w:themeColor="accent6" w:themeShade="80"/>
          <w:bottom w:val="dotted" w:sz="4" w:space="0" w:color="330033" w:themeColor="accent6" w:themeShade="80"/>
          <w:right w:val="dotted" w:sz="4" w:space="0" w:color="330033" w:themeColor="accent6" w:themeShade="80"/>
          <w:insideH w:val="dotted" w:sz="4" w:space="0" w:color="330033" w:themeColor="accent6" w:themeShade="80"/>
          <w:insideV w:val="dotted" w:sz="4" w:space="0" w:color="330033" w:themeColor="accent6" w:themeShade="80"/>
        </w:tblBorders>
        <w:tblLook w:val="04A0" w:firstRow="1" w:lastRow="0" w:firstColumn="1" w:lastColumn="0" w:noHBand="0" w:noVBand="1"/>
      </w:tblPr>
      <w:tblGrid>
        <w:gridCol w:w="9736"/>
      </w:tblGrid>
      <w:tr w:rsidR="00B952D3" w14:paraId="0395C8CC" w14:textId="77777777" w:rsidTr="4AC630E3">
        <w:tc>
          <w:tcPr>
            <w:tcW w:w="9736" w:type="dxa"/>
          </w:tcPr>
          <w:p w14:paraId="06EFC62D" w14:textId="26C4439C" w:rsidR="00B952D3" w:rsidRPr="00C7555A" w:rsidRDefault="00B952D3" w:rsidP="004B553C">
            <w:r w:rsidRPr="00F70863">
              <w:rPr>
                <w:u w:val="single"/>
              </w:rPr>
              <w:t>Note</w:t>
            </w:r>
            <w:r>
              <w:t>:</w:t>
            </w:r>
            <w:r w:rsidR="002528D3">
              <w:t xml:space="preserve"> </w:t>
            </w:r>
            <w:r w:rsidRPr="00E2214C">
              <w:rPr>
                <w:lang w:val="en-US"/>
              </w:rPr>
              <w:t>Case Contact</w:t>
            </w:r>
            <w:r w:rsidRPr="4AC630E3">
              <w:rPr>
                <w:lang w:val="en-US"/>
              </w:rPr>
              <w:t xml:space="preserve"> </w:t>
            </w:r>
            <w:r>
              <w:t>shall perform compliance calculations MANUALLY.</w:t>
            </w:r>
          </w:p>
          <w:p w14:paraId="37925363" w14:textId="77777777" w:rsidR="00B952D3" w:rsidRDefault="00B952D3" w:rsidP="004B553C">
            <w:r>
              <w:t>To avoid double accruals do not update the Obligations fields.</w:t>
            </w:r>
          </w:p>
        </w:tc>
      </w:tr>
    </w:tbl>
    <w:p w14:paraId="2444E6B2" w14:textId="77777777" w:rsidR="00B952D3" w:rsidRPr="00C7555A" w:rsidRDefault="00B952D3" w:rsidP="00B952D3">
      <w:pPr>
        <w:numPr>
          <w:ilvl w:val="0"/>
          <w:numId w:val="40"/>
        </w:numPr>
      </w:pPr>
      <w:r>
        <w:t>Navigate to the DLS Case View tab</w:t>
      </w:r>
    </w:p>
    <w:p w14:paraId="0252F111" w14:textId="77777777" w:rsidR="00B952D3" w:rsidRPr="00C7555A" w:rsidRDefault="00B952D3" w:rsidP="00B952D3">
      <w:pPr>
        <w:numPr>
          <w:ilvl w:val="0"/>
          <w:numId w:val="40"/>
        </w:numPr>
      </w:pPr>
      <w:r>
        <w:t>Navigate to the form view</w:t>
      </w:r>
    </w:p>
    <w:p w14:paraId="42F6C7B5" w14:textId="77777777" w:rsidR="00B952D3" w:rsidRPr="00C7555A" w:rsidRDefault="00B952D3" w:rsidP="00B952D3">
      <w:pPr>
        <w:numPr>
          <w:ilvl w:val="0"/>
          <w:numId w:val="40"/>
        </w:numPr>
      </w:pPr>
      <w:r>
        <w:t xml:space="preserve">Populate the </w:t>
      </w:r>
      <w:r w:rsidRPr="4AC630E3">
        <w:rPr>
          <w:b/>
          <w:bCs/>
        </w:rPr>
        <w:t>Refraining Order Date</w:t>
      </w:r>
      <w:r>
        <w:t xml:space="preserve"> field</w:t>
      </w:r>
    </w:p>
    <w:p w14:paraId="10583CE2" w14:textId="77777777" w:rsidR="00B952D3" w:rsidRPr="00C7555A" w:rsidRDefault="00B952D3" w:rsidP="00B952D3">
      <w:pPr>
        <w:numPr>
          <w:ilvl w:val="0"/>
          <w:numId w:val="40"/>
        </w:numPr>
      </w:pPr>
      <w:r>
        <w:lastRenderedPageBreak/>
        <w:t xml:space="preserve">Change </w:t>
      </w:r>
      <w:r w:rsidRPr="4AC630E3">
        <w:rPr>
          <w:b/>
          <w:bCs/>
        </w:rPr>
        <w:t xml:space="preserve">DLS Action </w:t>
      </w:r>
      <w:r>
        <w:t xml:space="preserve">to ‘Hold DLS - Refraining Order’ </w:t>
      </w:r>
    </w:p>
    <w:p w14:paraId="24245137" w14:textId="77777777" w:rsidR="00B952D3" w:rsidRPr="00C7555A" w:rsidRDefault="00B952D3" w:rsidP="00B952D3">
      <w:pPr>
        <w:numPr>
          <w:ilvl w:val="0"/>
          <w:numId w:val="40"/>
        </w:numPr>
      </w:pPr>
      <w:r w:rsidRPr="00E2214C">
        <w:t>Ctrl + S</w:t>
      </w:r>
      <w:r w:rsidRPr="4AC630E3">
        <w:rPr>
          <w:b/>
          <w:bCs/>
        </w:rPr>
        <w:t xml:space="preserve"> </w:t>
      </w:r>
      <w:r>
        <w:t>to save</w:t>
      </w:r>
    </w:p>
    <w:p w14:paraId="204C7DC7" w14:textId="7DE8500E" w:rsidR="00B952D3" w:rsidRPr="00C7555A" w:rsidRDefault="00E2214C" w:rsidP="00B952D3">
      <w:pPr>
        <w:numPr>
          <w:ilvl w:val="0"/>
          <w:numId w:val="40"/>
        </w:numPr>
      </w:pPr>
      <w:r>
        <w:t>Select</w:t>
      </w:r>
      <w:r w:rsidR="00B952D3">
        <w:t xml:space="preserve"> the ‘Submit’ button</w:t>
      </w:r>
    </w:p>
    <w:p w14:paraId="31820A1E" w14:textId="77777777" w:rsidR="00B952D3" w:rsidRPr="00C7555A" w:rsidRDefault="00B952D3" w:rsidP="00B952D3">
      <w:pPr>
        <w:numPr>
          <w:ilvl w:val="0"/>
          <w:numId w:val="40"/>
        </w:numPr>
      </w:pPr>
      <w:r>
        <w:t>Execute Query</w:t>
      </w:r>
    </w:p>
    <w:p w14:paraId="64CAFE08" w14:textId="77777777" w:rsidR="00B952D3" w:rsidRPr="00C7555A" w:rsidRDefault="00B952D3" w:rsidP="00B952D3">
      <w:pPr>
        <w:pStyle w:val="Standout"/>
      </w:pPr>
      <w:r w:rsidRPr="4AC630E3">
        <w:rPr>
          <w:u w:val="single"/>
        </w:rPr>
        <w:t>Note:</w:t>
      </w:r>
      <w:r>
        <w:t xml:space="preserve"> </w:t>
      </w:r>
      <w:r w:rsidRPr="4AC630E3">
        <w:rPr>
          <w:b/>
          <w:bCs/>
        </w:rPr>
        <w:t>Sub-Status</w:t>
      </w:r>
      <w:r>
        <w:t xml:space="preserve"> will automatically change to ‘Hold – Refraining Order’</w:t>
      </w:r>
    </w:p>
    <w:p w14:paraId="5A8070A4" w14:textId="77777777" w:rsidR="00B952D3" w:rsidRPr="00C7555A" w:rsidRDefault="00B952D3" w:rsidP="00B952D3">
      <w:pPr>
        <w:numPr>
          <w:ilvl w:val="0"/>
          <w:numId w:val="40"/>
        </w:numPr>
      </w:pPr>
      <w:r>
        <w:t xml:space="preserve">The </w:t>
      </w:r>
      <w:r w:rsidRPr="00E2214C">
        <w:rPr>
          <w:lang w:val="en-US"/>
        </w:rPr>
        <w:t>Case Contact</w:t>
      </w:r>
      <w:r>
        <w:t xml:space="preserve"> creates an Activity with a </w:t>
      </w:r>
      <w:r w:rsidRPr="00E2214C">
        <w:t>Bring Forward</w:t>
      </w:r>
      <w:r>
        <w:t xml:space="preserve"> (BF) in a minimum of </w:t>
      </w:r>
      <w:r w:rsidRPr="4AC630E3">
        <w:rPr>
          <w:b/>
          <w:bCs/>
        </w:rPr>
        <w:t xml:space="preserve">20 </w:t>
      </w:r>
      <w:r>
        <w:t>calendar days from the date of the Refraining Order to confirm if a motion to change the order or an application to change the order in a reciprocating jurisdiction (ISO) has been begun.</w:t>
      </w:r>
    </w:p>
    <w:p w14:paraId="0C6E2776" w14:textId="77777777" w:rsidR="00B952D3" w:rsidRPr="00C7555A" w:rsidRDefault="00B952D3" w:rsidP="00B952D3">
      <w:pPr>
        <w:numPr>
          <w:ilvl w:val="0"/>
          <w:numId w:val="40"/>
        </w:numPr>
      </w:pPr>
      <w:r>
        <w:t xml:space="preserve">Once BF Activity created, the </w:t>
      </w:r>
      <w:r w:rsidRPr="00E2214C">
        <w:rPr>
          <w:lang w:val="en-US"/>
        </w:rPr>
        <w:t>Case Contact</w:t>
      </w:r>
      <w:r>
        <w:t xml:space="preserve"> updates the Activity to </w:t>
      </w:r>
      <w:r w:rsidRPr="00E2214C">
        <w:t>Priority</w:t>
      </w:r>
      <w:r>
        <w:t xml:space="preserve"> = ASAP and </w:t>
      </w:r>
      <w:r w:rsidRPr="00E2214C">
        <w:t>Status</w:t>
      </w:r>
      <w:r>
        <w:t xml:space="preserve"> = In Progress</w:t>
      </w:r>
    </w:p>
    <w:p w14:paraId="78EC9236" w14:textId="77777777" w:rsidR="00B952D3" w:rsidRPr="00C7555A" w:rsidRDefault="00B952D3" w:rsidP="4AC630E3">
      <w:pPr>
        <w:pStyle w:val="ListParagraph"/>
        <w:numPr>
          <w:ilvl w:val="0"/>
          <w:numId w:val="43"/>
        </w:numPr>
        <w:rPr>
          <w:rFonts w:eastAsiaTheme="minorEastAsia"/>
        </w:rPr>
      </w:pPr>
      <w:r>
        <w:t xml:space="preserve">The </w:t>
      </w:r>
      <w:r w:rsidRPr="00E2214C">
        <w:rPr>
          <w:lang w:val="en-US"/>
        </w:rPr>
        <w:t>Case Contact</w:t>
      </w:r>
      <w:r>
        <w:t xml:space="preserve"> contacts the SP and/or the SP’s lawyer regarding above if no confirming documentation has been received after </w:t>
      </w:r>
      <w:r w:rsidRPr="4AC630E3">
        <w:rPr>
          <w:b/>
          <w:bCs/>
        </w:rPr>
        <w:t>20</w:t>
      </w:r>
      <w:r>
        <w:t xml:space="preserve"> days. The </w:t>
      </w:r>
      <w:r w:rsidRPr="00E2214C">
        <w:rPr>
          <w:lang w:val="en-US"/>
        </w:rPr>
        <w:t>Case Contact</w:t>
      </w:r>
      <w:r>
        <w:t xml:space="preserve"> informs SP or SP’s lawyer to </w:t>
      </w:r>
      <w:r w:rsidRPr="4AC630E3">
        <w:rPr>
          <w:rFonts w:ascii="Arial" w:eastAsia="Arial" w:hAnsi="Arial" w:cs="Arial"/>
          <w:color w:val="000000" w:themeColor="text2"/>
        </w:rPr>
        <w:t>immediately</w:t>
      </w:r>
      <w:r>
        <w:t xml:space="preserve"> send documentation to FRO or SP’s DL will be suspended.</w:t>
      </w:r>
    </w:p>
    <w:p w14:paraId="26B2123C" w14:textId="0BF3908B" w:rsidR="00B952D3" w:rsidRPr="00C7555A" w:rsidRDefault="00B952D3" w:rsidP="00B952D3">
      <w:pPr>
        <w:pStyle w:val="ListParagraph"/>
        <w:numPr>
          <w:ilvl w:val="0"/>
          <w:numId w:val="43"/>
        </w:numPr>
      </w:pPr>
      <w:r>
        <w:t xml:space="preserve">The </w:t>
      </w:r>
      <w:r w:rsidRPr="00E2214C">
        <w:rPr>
          <w:lang w:val="en-US"/>
        </w:rPr>
        <w:t>Case Contact</w:t>
      </w:r>
      <w:r>
        <w:t xml:space="preserve"> monitors for response and</w:t>
      </w:r>
      <w:r w:rsidRPr="00E2214C">
        <w:t xml:space="preserve"> </w:t>
      </w:r>
      <w:r w:rsidR="00E2214C" w:rsidRPr="00E2214C">
        <w:t>BFs</w:t>
      </w:r>
      <w:r w:rsidR="00E2214C">
        <w:rPr>
          <w:b/>
          <w:bCs/>
        </w:rPr>
        <w:t xml:space="preserve"> </w:t>
      </w:r>
      <w:r>
        <w:t xml:space="preserve">an additional </w:t>
      </w:r>
      <w:r w:rsidRPr="4AC630E3">
        <w:rPr>
          <w:b/>
          <w:bCs/>
        </w:rPr>
        <w:t>10</w:t>
      </w:r>
      <w:r>
        <w:t xml:space="preserve"> calendar days.</w:t>
      </w:r>
    </w:p>
    <w:p w14:paraId="187261F0" w14:textId="77777777" w:rsidR="00B952D3" w:rsidRPr="00C7555A" w:rsidRDefault="00B952D3" w:rsidP="00B952D3">
      <w:pPr>
        <w:pStyle w:val="ListParagraph"/>
        <w:numPr>
          <w:ilvl w:val="0"/>
          <w:numId w:val="43"/>
        </w:numPr>
      </w:pPr>
      <w:r>
        <w:t xml:space="preserve">If response received, then the </w:t>
      </w:r>
      <w:r w:rsidRPr="00E2214C">
        <w:rPr>
          <w:lang w:val="en-US"/>
        </w:rPr>
        <w:t>Case Contact</w:t>
      </w:r>
      <w:r w:rsidRPr="4AC630E3">
        <w:rPr>
          <w:lang w:val="en-US"/>
        </w:rPr>
        <w:t xml:space="preserve"> </w:t>
      </w:r>
      <w:r>
        <w:t xml:space="preserve">updates BF Activity to </w:t>
      </w:r>
      <w:r w:rsidRPr="4AC630E3">
        <w:rPr>
          <w:b/>
          <w:bCs/>
        </w:rPr>
        <w:t xml:space="preserve">Status </w:t>
      </w:r>
      <w:r>
        <w:t>= Closed.</w:t>
      </w:r>
    </w:p>
    <w:p w14:paraId="7723FB5E" w14:textId="77777777" w:rsidR="00B952D3" w:rsidRPr="00C7555A" w:rsidRDefault="00B952D3" w:rsidP="00B952D3">
      <w:pPr>
        <w:pStyle w:val="ListParagraph"/>
        <w:numPr>
          <w:ilvl w:val="0"/>
          <w:numId w:val="43"/>
        </w:numPr>
      </w:pPr>
      <w:r>
        <w:t xml:space="preserve">If still no response, the </w:t>
      </w:r>
      <w:r w:rsidRPr="00E2214C">
        <w:rPr>
          <w:lang w:val="en-US"/>
        </w:rPr>
        <w:t>Case Contact</w:t>
      </w:r>
      <w:r>
        <w:t xml:space="preserve"> reviews the case and decides if suspension of the SP’s DL is required (refer to FCMS steps in Section ‘B’).</w:t>
      </w:r>
    </w:p>
    <w:p w14:paraId="3A6F346B" w14:textId="77777777" w:rsidR="00B952D3" w:rsidRPr="00C7555A" w:rsidRDefault="00B952D3" w:rsidP="00B952D3">
      <w:pPr>
        <w:pStyle w:val="Standout"/>
      </w:pPr>
      <w:r w:rsidRPr="4AC630E3">
        <w:rPr>
          <w:u w:val="single"/>
        </w:rPr>
        <w:t>Note:</w:t>
      </w:r>
      <w:r>
        <w:t xml:space="preserve"> Other enforcement actions in place or additional enforcement measures being considered are </w:t>
      </w:r>
      <w:r w:rsidRPr="4AC630E3">
        <w:rPr>
          <w:i/>
          <w:iCs/>
        </w:rPr>
        <w:t>not</w:t>
      </w:r>
      <w:r>
        <w:t xml:space="preserve"> affected by compliance with the Refraining Order terms.</w:t>
      </w:r>
    </w:p>
    <w:p w14:paraId="573ABCAB" w14:textId="77777777" w:rsidR="00B952D3" w:rsidRPr="00C7555A" w:rsidRDefault="00B952D3" w:rsidP="00B952D3">
      <w:pPr>
        <w:numPr>
          <w:ilvl w:val="0"/>
          <w:numId w:val="40"/>
        </w:numPr>
      </w:pPr>
      <w:r>
        <w:t>The</w:t>
      </w:r>
      <w:r w:rsidRPr="00E2214C">
        <w:t xml:space="preserve"> </w:t>
      </w:r>
      <w:r w:rsidRPr="00E2214C">
        <w:rPr>
          <w:lang w:val="en-US"/>
        </w:rPr>
        <w:t>Case Contact</w:t>
      </w:r>
      <w:r w:rsidRPr="00E2214C">
        <w:t xml:space="preserve"> </w:t>
      </w:r>
      <w:r>
        <w:t xml:space="preserve">will document actions taken in the </w:t>
      </w:r>
      <w:r w:rsidRPr="4AC630E3">
        <w:rPr>
          <w:b/>
          <w:bCs/>
        </w:rPr>
        <w:t>Comments</w:t>
      </w:r>
      <w:r>
        <w:t xml:space="preserve"> field</w:t>
      </w:r>
    </w:p>
    <w:p w14:paraId="0364D71F" w14:textId="77777777" w:rsidR="00B952D3" w:rsidRPr="00C7555A" w:rsidRDefault="00B952D3" w:rsidP="00B952D3">
      <w:pPr>
        <w:numPr>
          <w:ilvl w:val="0"/>
          <w:numId w:val="40"/>
        </w:numPr>
      </w:pPr>
      <w:r>
        <w:lastRenderedPageBreak/>
        <w:t>Enter detailed activity</w:t>
      </w:r>
      <w:r w:rsidRPr="4AC630E3">
        <w:rPr>
          <w:b/>
          <w:bCs/>
        </w:rPr>
        <w:t xml:space="preserve"> </w:t>
      </w:r>
      <w:r w:rsidRPr="00E2214C">
        <w:t>Note</w:t>
      </w:r>
      <w:r>
        <w:t xml:space="preserve"> specifying terms/payment terms and monitor for </w:t>
      </w:r>
      <w:r w:rsidRPr="4AC630E3">
        <w:rPr>
          <w:b/>
          <w:bCs/>
          <w:u w:val="single"/>
        </w:rPr>
        <w:t>six months</w:t>
      </w:r>
      <w:r>
        <w:t xml:space="preserve"> (unless extended by court for 3 or 6 months per s. 35 (21) </w:t>
      </w:r>
      <w:r w:rsidRPr="4AC630E3">
        <w:rPr>
          <w:i/>
          <w:iCs/>
        </w:rPr>
        <w:t>FRSAEA</w:t>
      </w:r>
      <w:r>
        <w:t>) to ensure compliance.</w:t>
      </w:r>
    </w:p>
    <w:p w14:paraId="4E9D826C" w14:textId="77777777" w:rsidR="00B952D3" w:rsidRPr="00C7555A" w:rsidRDefault="00B952D3" w:rsidP="00B952D3">
      <w:pPr>
        <w:numPr>
          <w:ilvl w:val="0"/>
          <w:numId w:val="41"/>
        </w:numPr>
      </w:pPr>
      <w:r w:rsidRPr="4AC630E3">
        <w:rPr>
          <w:u w:val="single"/>
        </w:rPr>
        <w:t>Note:</w:t>
      </w:r>
      <w:r>
        <w:t xml:space="preserve"> Start notes with </w:t>
      </w:r>
      <w:r w:rsidRPr="4AC630E3">
        <w:rPr>
          <w:b/>
          <w:bCs/>
        </w:rPr>
        <w:t xml:space="preserve">RO </w:t>
      </w:r>
      <w:r>
        <w:t>and in detail document all actions taken and the reasons why the action was taken.</w:t>
      </w:r>
    </w:p>
    <w:p w14:paraId="0BA151FD" w14:textId="4050BE5D" w:rsidR="00B952D3" w:rsidRPr="00C7555A" w:rsidRDefault="00B952D3" w:rsidP="00B952D3">
      <w:pPr>
        <w:pStyle w:val="Standout"/>
      </w:pPr>
      <w:r>
        <w:t>Once a RO has expired, review the facts of the case, and consult with M</w:t>
      </w:r>
      <w:r w:rsidR="00E2214C">
        <w:t>anager</w:t>
      </w:r>
      <w:r>
        <w:t xml:space="preserve"> if necessary to decide on next steps (suspension, monitoring for payments, etc.). Review DLS/RO process flow for more details.</w:t>
      </w:r>
    </w:p>
    <w:p w14:paraId="03EE509E" w14:textId="77777777" w:rsidR="00B952D3" w:rsidRPr="00397B3F" w:rsidRDefault="00B952D3" w:rsidP="00B952D3">
      <w:pPr>
        <w:pStyle w:val="Heading2"/>
        <w:rPr>
          <w:lang w:val="en-US"/>
        </w:rPr>
      </w:pPr>
      <w:bookmarkStart w:id="10" w:name="_Toc135313942"/>
      <w:r w:rsidRPr="4AC630E3">
        <w:rPr>
          <w:lang w:val="en-US"/>
        </w:rPr>
        <w:t>Cancel DLS Process</w:t>
      </w:r>
      <w:bookmarkEnd w:id="10"/>
    </w:p>
    <w:p w14:paraId="68976E53" w14:textId="77777777" w:rsidR="00B952D3" w:rsidRPr="00397B3F" w:rsidRDefault="00B952D3" w:rsidP="00B952D3">
      <w:pPr>
        <w:rPr>
          <w:u w:val="single"/>
        </w:rPr>
      </w:pPr>
      <w:r w:rsidRPr="4AC630E3">
        <w:rPr>
          <w:u w:val="single"/>
        </w:rPr>
        <w:t xml:space="preserve">If all First Notice arrears are paid, the </w:t>
      </w:r>
      <w:r w:rsidRPr="00E2214C">
        <w:rPr>
          <w:u w:val="single"/>
          <w:lang w:val="en-US"/>
        </w:rPr>
        <w:t>Case Con</w:t>
      </w:r>
      <w:r w:rsidRPr="00E2214C">
        <w:rPr>
          <w:lang w:val="en-US"/>
        </w:rPr>
        <w:t>tact</w:t>
      </w:r>
      <w:r w:rsidRPr="00E2214C">
        <w:t xml:space="preserve"> </w:t>
      </w:r>
      <w:r w:rsidRPr="4AC630E3">
        <w:rPr>
          <w:u w:val="single"/>
        </w:rPr>
        <w:t>will cancel the DLS process by completing the following steps:</w:t>
      </w:r>
    </w:p>
    <w:p w14:paraId="14705772" w14:textId="74A3CDE6" w:rsidR="00B952D3" w:rsidRPr="00397B3F" w:rsidRDefault="00B952D3" w:rsidP="00B952D3">
      <w:pPr>
        <w:pStyle w:val="ListParagraph"/>
        <w:numPr>
          <w:ilvl w:val="0"/>
          <w:numId w:val="45"/>
        </w:numPr>
      </w:pPr>
      <w:r>
        <w:t xml:space="preserve">Select ‘Cancel DLS Process’ from the </w:t>
      </w:r>
      <w:r w:rsidRPr="4AC630E3">
        <w:rPr>
          <w:b/>
          <w:bCs/>
        </w:rPr>
        <w:t>DLS Action</w:t>
      </w:r>
      <w:r>
        <w:t xml:space="preserve"> field  </w:t>
      </w:r>
    </w:p>
    <w:p w14:paraId="34D77C78" w14:textId="77777777" w:rsidR="00B952D3" w:rsidRPr="00397B3F" w:rsidRDefault="00B952D3" w:rsidP="00B952D3">
      <w:pPr>
        <w:pStyle w:val="ListParagraph"/>
        <w:numPr>
          <w:ilvl w:val="0"/>
          <w:numId w:val="45"/>
        </w:numPr>
      </w:pPr>
      <w:r>
        <w:t xml:space="preserve">Select </w:t>
      </w:r>
      <w:r w:rsidRPr="4AC630E3">
        <w:rPr>
          <w:b/>
          <w:bCs/>
        </w:rPr>
        <w:t>Reason</w:t>
      </w:r>
      <w:r>
        <w:t xml:space="preserve"> from ‘Cancel Reason’ field drop down list of values. </w:t>
      </w:r>
    </w:p>
    <w:p w14:paraId="49CEC915" w14:textId="77777777" w:rsidR="00B952D3" w:rsidRPr="00397B3F" w:rsidRDefault="00B952D3" w:rsidP="00B952D3">
      <w:pPr>
        <w:pStyle w:val="ListParagraph"/>
        <w:numPr>
          <w:ilvl w:val="0"/>
          <w:numId w:val="45"/>
        </w:numPr>
      </w:pPr>
      <w:r w:rsidRPr="00E2214C">
        <w:t>Ctrl + S</w:t>
      </w:r>
      <w:r>
        <w:t xml:space="preserve"> to save</w:t>
      </w:r>
    </w:p>
    <w:p w14:paraId="1D04FB08" w14:textId="40FE8DA8" w:rsidR="00B952D3" w:rsidRPr="00397B3F" w:rsidRDefault="00E2214C" w:rsidP="00B952D3">
      <w:pPr>
        <w:pStyle w:val="ListParagraph"/>
        <w:numPr>
          <w:ilvl w:val="0"/>
          <w:numId w:val="45"/>
        </w:numPr>
      </w:pPr>
      <w:r>
        <w:t>Select</w:t>
      </w:r>
      <w:r w:rsidR="00B952D3">
        <w:t xml:space="preserve"> the ‘Submit’ button</w:t>
      </w:r>
    </w:p>
    <w:p w14:paraId="631F118F" w14:textId="77777777" w:rsidR="00B952D3" w:rsidRPr="00397B3F" w:rsidRDefault="00B952D3" w:rsidP="00B952D3">
      <w:pPr>
        <w:pStyle w:val="ListParagraph"/>
        <w:numPr>
          <w:ilvl w:val="0"/>
          <w:numId w:val="45"/>
        </w:numPr>
      </w:pPr>
      <w:r>
        <w:t>Create an Activity to monitor for further compliance</w:t>
      </w:r>
    </w:p>
    <w:p w14:paraId="39F188DF" w14:textId="77777777" w:rsidR="00B952D3" w:rsidRPr="00397B3F" w:rsidRDefault="00B952D3" w:rsidP="4AC630E3">
      <w:pPr>
        <w:rPr>
          <w:b/>
          <w:bCs/>
        </w:rPr>
      </w:pPr>
      <w:r w:rsidRPr="4AC630E3">
        <w:rPr>
          <w:b/>
          <w:bCs/>
        </w:rPr>
        <w:t xml:space="preserve">The </w:t>
      </w:r>
      <w:r w:rsidRPr="4AC630E3">
        <w:rPr>
          <w:b/>
          <w:bCs/>
          <w:lang w:val="en-US"/>
        </w:rPr>
        <w:t>Case Contact</w:t>
      </w:r>
      <w:r w:rsidRPr="4AC630E3">
        <w:rPr>
          <w:b/>
          <w:bCs/>
        </w:rPr>
        <w:t xml:space="preserve"> will leave a case note detailing reason for the cancellation of the DLS process.</w:t>
      </w:r>
    </w:p>
    <w:p w14:paraId="1E0F3C2D" w14:textId="008D2F77" w:rsidR="00B952D3" w:rsidRPr="00397B3F" w:rsidRDefault="00B952D3" w:rsidP="00B952D3">
      <w:r>
        <w:t>FCMS will confirm that the DL is not suspended on this Enforcement Action record, and if validation passes it will update the Enforcement Action [</w:t>
      </w:r>
      <w:r w:rsidRPr="4AC630E3">
        <w:rPr>
          <w:b/>
          <w:bCs/>
        </w:rPr>
        <w:t>Status</w:t>
      </w:r>
      <w:r>
        <w:t>] to ‘Closed’ and [</w:t>
      </w:r>
      <w:r w:rsidRPr="4AC630E3">
        <w:rPr>
          <w:b/>
          <w:bCs/>
        </w:rPr>
        <w:t>Sub Status</w:t>
      </w:r>
      <w:r>
        <w:t xml:space="preserve">] to ‘DLS Process Cancelled’. </w:t>
      </w:r>
    </w:p>
    <w:p w14:paraId="498449E4" w14:textId="77777777" w:rsidR="00B952D3" w:rsidRPr="00397B3F" w:rsidRDefault="00B952D3" w:rsidP="00B952D3">
      <w:r>
        <w:t>If validation fails, the user will receive an error message: ‘Process cannot be cancelled as DL suspension is confirmed’.</w:t>
      </w:r>
    </w:p>
    <w:p w14:paraId="73137B81" w14:textId="77777777" w:rsidR="00B952D3" w:rsidRPr="00905D60" w:rsidRDefault="00B952D3" w:rsidP="00B952D3">
      <w:pPr>
        <w:numPr>
          <w:ilvl w:val="0"/>
          <w:numId w:val="47"/>
        </w:numPr>
      </w:pPr>
      <w:r>
        <w:t xml:space="preserve">User must manually change the Print Status to Cancelled </w:t>
      </w:r>
    </w:p>
    <w:p w14:paraId="4D75EF3C" w14:textId="77777777" w:rsidR="00B952D3" w:rsidRPr="00905D60" w:rsidRDefault="00B952D3" w:rsidP="00B952D3">
      <w:pPr>
        <w:numPr>
          <w:ilvl w:val="0"/>
          <w:numId w:val="47"/>
        </w:numPr>
      </w:pPr>
      <w:r>
        <w:lastRenderedPageBreak/>
        <w:t xml:space="preserve">User must manually close the FCMS generated Activity </w:t>
      </w:r>
    </w:p>
    <w:p w14:paraId="4067B5E0" w14:textId="77777777" w:rsidR="00B952D3" w:rsidRPr="00905D60" w:rsidRDefault="00B952D3" w:rsidP="4AC630E3">
      <w:pPr>
        <w:numPr>
          <w:ilvl w:val="0"/>
          <w:numId w:val="46"/>
        </w:numPr>
      </w:pPr>
      <w:r>
        <w:t xml:space="preserve">The </w:t>
      </w:r>
      <w:r w:rsidRPr="00E2214C">
        <w:rPr>
          <w:lang w:val="en-US"/>
        </w:rPr>
        <w:t>Case Contact</w:t>
      </w:r>
      <w:r>
        <w:t xml:space="preserve"> amends all enforcement, as appropriate.</w:t>
      </w:r>
    </w:p>
    <w:p w14:paraId="65B92D7C" w14:textId="6F68DEBF" w:rsidR="00B952D3" w:rsidRPr="00905D60" w:rsidRDefault="00B952D3" w:rsidP="00B952D3">
      <w:pPr>
        <w:numPr>
          <w:ilvl w:val="0"/>
          <w:numId w:val="46"/>
        </w:numPr>
      </w:pPr>
      <w:r>
        <w:t xml:space="preserve">The </w:t>
      </w:r>
      <w:r w:rsidRPr="00E2214C">
        <w:rPr>
          <w:lang w:val="en-US"/>
        </w:rPr>
        <w:t>Case Contact</w:t>
      </w:r>
      <w:r>
        <w:t xml:space="preserve"> contacts SP to promote sustained compliance and discuss remittance options (</w:t>
      </w:r>
      <w:r w:rsidR="00E2214C">
        <w:t>for example</w:t>
      </w:r>
      <w:r>
        <w:t xml:space="preserve"> SDN (Support Deduction Notice), PAD, Online banking, etc.).</w:t>
      </w:r>
    </w:p>
    <w:p w14:paraId="0C12E975" w14:textId="26D49556" w:rsidR="00B952D3" w:rsidRDefault="00B952D3" w:rsidP="00B952D3">
      <w:pPr>
        <w:pStyle w:val="Standout"/>
      </w:pPr>
      <w:r w:rsidRPr="4AC630E3">
        <w:rPr>
          <w:u w:val="single"/>
        </w:rPr>
        <w:t>Note:</w:t>
      </w:r>
      <w:r>
        <w:t xml:space="preserve"> If the SP again accumulates enforceable arrears, a new First Notice is required.</w:t>
      </w:r>
      <w:r w:rsidR="00E2214C">
        <w:t xml:space="preserve"> </w:t>
      </w:r>
      <w:r w:rsidR="00C74C64">
        <w:t>Case contact</w:t>
      </w:r>
      <w:r w:rsidR="00E2214C">
        <w:t xml:space="preserve"> </w:t>
      </w:r>
      <w:r w:rsidR="00C74C64">
        <w:t>will advise SP or make two phone attempts, at separate intervals, prior to issuing a new First Notice.</w:t>
      </w:r>
    </w:p>
    <w:p w14:paraId="2D29EE43" w14:textId="77777777" w:rsidR="00E2214C" w:rsidRPr="00E2214C" w:rsidRDefault="00E2214C" w:rsidP="00E2214C"/>
    <w:p w14:paraId="4C92E733" w14:textId="77777777" w:rsidR="00B952D3" w:rsidRPr="00905D60" w:rsidRDefault="00B952D3" w:rsidP="00B952D3">
      <w:pPr>
        <w:pStyle w:val="Heading2"/>
        <w:rPr>
          <w:lang w:val="en-US"/>
        </w:rPr>
      </w:pPr>
      <w:bookmarkStart w:id="11" w:name="_Toc135313943"/>
      <w:r w:rsidRPr="4AC630E3">
        <w:rPr>
          <w:lang w:val="en-US"/>
        </w:rPr>
        <w:t>Issue Final Notice</w:t>
      </w:r>
      <w:bookmarkEnd w:id="11"/>
    </w:p>
    <w:p w14:paraId="3ABC641F" w14:textId="62E108F3" w:rsidR="00B952D3" w:rsidRPr="00905D60" w:rsidRDefault="00B952D3" w:rsidP="00B952D3">
      <w:r>
        <w:t>DLS Final Notice is issued</w:t>
      </w:r>
      <w:r w:rsidR="00C74C64">
        <w:t>, after advising the SP or two phone attempts,</w:t>
      </w:r>
      <w:r>
        <w:t xml:space="preserve"> only if: </w:t>
      </w:r>
    </w:p>
    <w:p w14:paraId="6859D5DF" w14:textId="690AF7BA" w:rsidR="00B952D3" w:rsidRPr="00905D60" w:rsidRDefault="00B952D3" w:rsidP="4AC630E3">
      <w:pPr>
        <w:numPr>
          <w:ilvl w:val="0"/>
          <w:numId w:val="46"/>
        </w:numPr>
      </w:pPr>
      <w:r>
        <w:t>34(a) APS is breached within 24 months of acceptance of the 1</w:t>
      </w:r>
      <w:r w:rsidRPr="4AC630E3">
        <w:rPr>
          <w:vertAlign w:val="superscript"/>
        </w:rPr>
        <w:t>st</w:t>
      </w:r>
      <w:r>
        <w:t xml:space="preserve"> Notice being issued</w:t>
      </w:r>
    </w:p>
    <w:p w14:paraId="596EB955" w14:textId="1E9FBF82" w:rsidR="00B952D3" w:rsidRPr="00905D60" w:rsidRDefault="001D0F7D" w:rsidP="4AC630E3">
      <w:pPr>
        <w:numPr>
          <w:ilvl w:val="0"/>
          <w:numId w:val="46"/>
        </w:numPr>
      </w:pPr>
      <w:r>
        <w:t>Change</w:t>
      </w:r>
      <w:r w:rsidR="00B952D3">
        <w:t xml:space="preserve"> order is breached within 24 months of the 1</w:t>
      </w:r>
      <w:r w:rsidR="00B952D3" w:rsidRPr="4AC630E3">
        <w:rPr>
          <w:vertAlign w:val="superscript"/>
        </w:rPr>
        <w:t>st</w:t>
      </w:r>
      <w:r w:rsidR="00B952D3">
        <w:t xml:space="preserve"> Notice being issued</w:t>
      </w:r>
    </w:p>
    <w:p w14:paraId="07C8CC3F" w14:textId="77777777" w:rsidR="00B952D3" w:rsidRPr="00905D60" w:rsidRDefault="00B952D3" w:rsidP="4AC630E3">
      <w:pPr>
        <w:numPr>
          <w:ilvl w:val="0"/>
          <w:numId w:val="46"/>
        </w:numPr>
      </w:pPr>
      <w:r>
        <w:t>Payment terms of the Refraining Order are breached</w:t>
      </w:r>
    </w:p>
    <w:p w14:paraId="3D50429C" w14:textId="77777777" w:rsidR="00B952D3" w:rsidRPr="007D4911" w:rsidRDefault="00B952D3" w:rsidP="00B952D3">
      <w:pPr>
        <w:rPr>
          <w:u w:val="single"/>
        </w:rPr>
      </w:pPr>
      <w:r w:rsidRPr="4AC630E3">
        <w:rPr>
          <w:u w:val="single"/>
        </w:rPr>
        <w:t xml:space="preserve">Steps for issuing a </w:t>
      </w:r>
      <w:r w:rsidRPr="4AC630E3">
        <w:rPr>
          <w:b/>
          <w:bCs/>
          <w:u w:val="single"/>
        </w:rPr>
        <w:t xml:space="preserve">DLS Final Notice </w:t>
      </w:r>
      <w:proofErr w:type="spellStart"/>
      <w:r w:rsidRPr="4AC630E3">
        <w:rPr>
          <w:b/>
          <w:bCs/>
          <w:u w:val="single"/>
        </w:rPr>
        <w:t>Ltr</w:t>
      </w:r>
      <w:proofErr w:type="spellEnd"/>
      <w:r w:rsidRPr="4AC630E3">
        <w:rPr>
          <w:b/>
          <w:bCs/>
          <w:u w:val="single"/>
        </w:rPr>
        <w:t xml:space="preserve"> SP</w:t>
      </w:r>
      <w:r w:rsidRPr="4AC630E3">
        <w:rPr>
          <w:u w:val="single"/>
        </w:rPr>
        <w:t>:</w:t>
      </w:r>
    </w:p>
    <w:p w14:paraId="4B183D94" w14:textId="77777777" w:rsidR="00B952D3" w:rsidRPr="007D4911" w:rsidRDefault="00B952D3" w:rsidP="00B952D3">
      <w:pPr>
        <w:pStyle w:val="ListParagraph"/>
        <w:numPr>
          <w:ilvl w:val="0"/>
          <w:numId w:val="48"/>
        </w:numPr>
      </w:pPr>
      <w:r>
        <w:t>Navigate to the Driver’s Licence Suspension Enforcement View</w:t>
      </w:r>
    </w:p>
    <w:p w14:paraId="7BFF279C" w14:textId="77777777" w:rsidR="00B952D3" w:rsidRPr="007D4911" w:rsidRDefault="00B952D3" w:rsidP="00B952D3">
      <w:pPr>
        <w:pStyle w:val="ListParagraph"/>
        <w:numPr>
          <w:ilvl w:val="0"/>
          <w:numId w:val="48"/>
        </w:numPr>
      </w:pPr>
      <w:r>
        <w:t>Scroll down to the DLS Form View</w:t>
      </w:r>
    </w:p>
    <w:p w14:paraId="069F8B81" w14:textId="77777777" w:rsidR="00B952D3" w:rsidRPr="007D4911" w:rsidRDefault="00B952D3" w:rsidP="00B952D3">
      <w:pPr>
        <w:pStyle w:val="ListParagraph"/>
        <w:numPr>
          <w:ilvl w:val="0"/>
          <w:numId w:val="48"/>
        </w:numPr>
      </w:pPr>
      <w:r>
        <w:t xml:space="preserve">Select ‘Issue Final Notice’ from the </w:t>
      </w:r>
      <w:r w:rsidRPr="4AC630E3">
        <w:rPr>
          <w:b/>
          <w:bCs/>
        </w:rPr>
        <w:t>DLS Action</w:t>
      </w:r>
      <w:r>
        <w:t xml:space="preserve"> field</w:t>
      </w:r>
    </w:p>
    <w:p w14:paraId="31B782D8" w14:textId="77777777" w:rsidR="00B952D3" w:rsidRPr="007D4911" w:rsidRDefault="00B952D3" w:rsidP="00B952D3">
      <w:pPr>
        <w:pStyle w:val="ListParagraph"/>
        <w:numPr>
          <w:ilvl w:val="0"/>
          <w:numId w:val="48"/>
        </w:numPr>
      </w:pPr>
      <w:r w:rsidRPr="00C74C64">
        <w:t>Ctrl + S</w:t>
      </w:r>
      <w:r w:rsidRPr="4AC630E3">
        <w:rPr>
          <w:b/>
          <w:bCs/>
        </w:rPr>
        <w:t xml:space="preserve"> </w:t>
      </w:r>
      <w:r>
        <w:t>to save</w:t>
      </w:r>
    </w:p>
    <w:p w14:paraId="68236E09" w14:textId="37D40F74" w:rsidR="00B952D3" w:rsidRPr="007D4911" w:rsidRDefault="00C74C64" w:rsidP="00B952D3">
      <w:pPr>
        <w:pStyle w:val="ListParagraph"/>
        <w:numPr>
          <w:ilvl w:val="0"/>
          <w:numId w:val="48"/>
        </w:numPr>
      </w:pPr>
      <w:r>
        <w:t>Select</w:t>
      </w:r>
      <w:r w:rsidR="00B952D3">
        <w:t xml:space="preserve"> the ‘Submit’ button</w:t>
      </w:r>
    </w:p>
    <w:p w14:paraId="324139BE" w14:textId="78325CF3" w:rsidR="00B952D3" w:rsidRPr="007D4911" w:rsidRDefault="00C74C64" w:rsidP="00B952D3">
      <w:pPr>
        <w:pStyle w:val="ListParagraph"/>
        <w:numPr>
          <w:ilvl w:val="0"/>
          <w:numId w:val="48"/>
        </w:numPr>
      </w:pPr>
      <w:r>
        <w:t>Select</w:t>
      </w:r>
      <w:r w:rsidR="00B952D3">
        <w:t xml:space="preserve"> the Execute Query icon </w:t>
      </w:r>
    </w:p>
    <w:p w14:paraId="0B510C23" w14:textId="77777777" w:rsidR="00B952D3" w:rsidRPr="007D4911" w:rsidRDefault="00B952D3" w:rsidP="00B952D3">
      <w:pPr>
        <w:pStyle w:val="ListParagraph"/>
        <w:numPr>
          <w:ilvl w:val="0"/>
          <w:numId w:val="48"/>
        </w:numPr>
      </w:pPr>
      <w:r>
        <w:lastRenderedPageBreak/>
        <w:t xml:space="preserve">Enter a detailed case activity </w:t>
      </w:r>
      <w:r w:rsidRPr="00C74C64">
        <w:t xml:space="preserve">Note </w:t>
      </w:r>
      <w:r>
        <w:t>specifying payment shortfall amount required to bring Refraining Order payment terms into compliance.</w:t>
      </w:r>
    </w:p>
    <w:p w14:paraId="3F4B5396" w14:textId="7BB50B8E" w:rsidR="00B952D3" w:rsidRPr="007D4911" w:rsidRDefault="00B952D3" w:rsidP="00B952D3">
      <w:r>
        <w:t xml:space="preserve">When the </w:t>
      </w:r>
      <w:r w:rsidRPr="00C74C64">
        <w:rPr>
          <w:lang w:val="en-US"/>
        </w:rPr>
        <w:t>Case Contact</w:t>
      </w:r>
      <w:r>
        <w:t xml:space="preserve"> </w:t>
      </w:r>
      <w:r w:rsidR="00C74C64">
        <w:t>selects</w:t>
      </w:r>
      <w:r>
        <w:t xml:space="preserve"> the ‘Submit’ button, FCMS will validate if the following is true:</w:t>
      </w:r>
    </w:p>
    <w:p w14:paraId="47D27629" w14:textId="77777777" w:rsidR="00B952D3" w:rsidRPr="007D4911" w:rsidRDefault="00B952D3" w:rsidP="00B952D3">
      <w:pPr>
        <w:pStyle w:val="ListParagraph"/>
        <w:numPr>
          <w:ilvl w:val="0"/>
          <w:numId w:val="50"/>
        </w:numPr>
      </w:pPr>
      <w:r>
        <w:t xml:space="preserve">Case </w:t>
      </w:r>
      <w:r w:rsidRPr="4AC630E3">
        <w:rPr>
          <w:b/>
          <w:bCs/>
        </w:rPr>
        <w:t>Type</w:t>
      </w:r>
      <w:r>
        <w:t xml:space="preserve"> = not ‘ISO-Out’</w:t>
      </w:r>
    </w:p>
    <w:p w14:paraId="700BE679" w14:textId="77777777" w:rsidR="00B952D3" w:rsidRPr="007D4911" w:rsidRDefault="00B952D3" w:rsidP="00B952D3">
      <w:pPr>
        <w:pStyle w:val="ListParagraph"/>
        <w:numPr>
          <w:ilvl w:val="0"/>
          <w:numId w:val="50"/>
        </w:numPr>
      </w:pPr>
      <w:r w:rsidRPr="4AC630E3">
        <w:rPr>
          <w:b/>
          <w:bCs/>
        </w:rPr>
        <w:t xml:space="preserve">Payor’s SADA Status </w:t>
      </w:r>
      <w:r>
        <w:t>= No</w:t>
      </w:r>
    </w:p>
    <w:p w14:paraId="13959929" w14:textId="77777777" w:rsidR="00B952D3" w:rsidRPr="007D4911" w:rsidRDefault="00B952D3" w:rsidP="00B952D3">
      <w:pPr>
        <w:pStyle w:val="ListParagraph"/>
        <w:numPr>
          <w:ilvl w:val="0"/>
          <w:numId w:val="50"/>
        </w:numPr>
      </w:pPr>
      <w:r>
        <w:t>No current active Payment Schedule (APS/CAPS/RO/etc.)</w:t>
      </w:r>
    </w:p>
    <w:p w14:paraId="6D216E44" w14:textId="77777777" w:rsidR="00B952D3" w:rsidRPr="007D4911" w:rsidRDefault="00B952D3" w:rsidP="00B952D3">
      <w:r>
        <w:t>If validation is successful, FCMS will:</w:t>
      </w:r>
    </w:p>
    <w:p w14:paraId="369025A2" w14:textId="77777777" w:rsidR="00B952D3" w:rsidRPr="007D4911" w:rsidRDefault="00B952D3" w:rsidP="00B952D3">
      <w:pPr>
        <w:pStyle w:val="ListParagraph"/>
        <w:numPr>
          <w:ilvl w:val="0"/>
          <w:numId w:val="49"/>
        </w:numPr>
      </w:pPr>
      <w:r>
        <w:t xml:space="preserve">Generate and send </w:t>
      </w:r>
      <w:r w:rsidRPr="4AC630E3">
        <w:rPr>
          <w:b/>
          <w:bCs/>
        </w:rPr>
        <w:t xml:space="preserve">DLS Final Notice </w:t>
      </w:r>
      <w:proofErr w:type="spellStart"/>
      <w:r w:rsidRPr="4AC630E3">
        <w:rPr>
          <w:b/>
          <w:bCs/>
        </w:rPr>
        <w:t>Ltr</w:t>
      </w:r>
      <w:proofErr w:type="spellEnd"/>
      <w:r w:rsidRPr="4AC630E3">
        <w:rPr>
          <w:b/>
          <w:bCs/>
        </w:rPr>
        <w:t xml:space="preserve"> SP </w:t>
      </w:r>
    </w:p>
    <w:p w14:paraId="5300864D" w14:textId="6B8935ED" w:rsidR="00B952D3" w:rsidRPr="007D4911" w:rsidRDefault="00B952D3" w:rsidP="00B952D3">
      <w:pPr>
        <w:pStyle w:val="ListParagraph"/>
        <w:numPr>
          <w:ilvl w:val="0"/>
          <w:numId w:val="49"/>
        </w:numPr>
      </w:pPr>
      <w:r>
        <w:t xml:space="preserve">Update DLS </w:t>
      </w:r>
      <w:r w:rsidRPr="4AC630E3">
        <w:rPr>
          <w:b/>
          <w:bCs/>
        </w:rPr>
        <w:t xml:space="preserve">Status </w:t>
      </w:r>
      <w:r>
        <w:t xml:space="preserve">to ‘In Progress’, </w:t>
      </w:r>
      <w:r w:rsidRPr="4AC630E3">
        <w:rPr>
          <w:b/>
          <w:bCs/>
        </w:rPr>
        <w:t xml:space="preserve">Sub-Status </w:t>
      </w:r>
      <w:r>
        <w:t xml:space="preserve">to ‘Final Notice Issued’ and </w:t>
      </w:r>
      <w:r w:rsidRPr="4AC630E3">
        <w:rPr>
          <w:b/>
          <w:bCs/>
        </w:rPr>
        <w:t xml:space="preserve">Date Status changed </w:t>
      </w:r>
      <w:r>
        <w:t>to current day’s date</w:t>
      </w:r>
    </w:p>
    <w:p w14:paraId="562D18A1" w14:textId="77777777" w:rsidR="00B952D3" w:rsidRPr="007D4911" w:rsidRDefault="00B952D3" w:rsidP="00B952D3">
      <w:pPr>
        <w:pStyle w:val="ListParagraph"/>
        <w:numPr>
          <w:ilvl w:val="0"/>
          <w:numId w:val="49"/>
        </w:numPr>
      </w:pPr>
      <w:r>
        <w:t xml:space="preserve">Populate </w:t>
      </w:r>
      <w:r w:rsidRPr="4AC630E3">
        <w:rPr>
          <w:b/>
          <w:bCs/>
        </w:rPr>
        <w:t xml:space="preserve">Final Notice BF Date </w:t>
      </w:r>
      <w:r>
        <w:t xml:space="preserve">to today’s date + </w:t>
      </w:r>
      <w:r w:rsidRPr="4AC630E3">
        <w:rPr>
          <w:b/>
          <w:bCs/>
        </w:rPr>
        <w:t xml:space="preserve">5 </w:t>
      </w:r>
      <w:r>
        <w:t xml:space="preserve">business days for mailing + </w:t>
      </w:r>
      <w:r w:rsidRPr="4AC630E3">
        <w:rPr>
          <w:b/>
          <w:bCs/>
        </w:rPr>
        <w:t xml:space="preserve">18 </w:t>
      </w:r>
      <w:r>
        <w:t>calendar days (FCMS calculated)</w:t>
      </w:r>
    </w:p>
    <w:p w14:paraId="1B16BE78" w14:textId="77777777" w:rsidR="00B952D3" w:rsidRPr="002129C5" w:rsidRDefault="00B952D3" w:rsidP="4AC630E3">
      <w:pPr>
        <w:pStyle w:val="ListParagraph"/>
        <w:numPr>
          <w:ilvl w:val="0"/>
          <w:numId w:val="49"/>
        </w:numPr>
        <w:rPr>
          <w:b/>
          <w:bCs/>
        </w:rPr>
      </w:pPr>
      <w:r>
        <w:t xml:space="preserve">Create BF Activity for the </w:t>
      </w:r>
      <w:r w:rsidRPr="00C74C64">
        <w:rPr>
          <w:lang w:val="en-US"/>
        </w:rPr>
        <w:t>Case Contact</w:t>
      </w:r>
      <w:r w:rsidRPr="00C74C64">
        <w:t>.</w:t>
      </w:r>
      <w:r>
        <w:t xml:space="preserve"> Start date for the Activity is set to </w:t>
      </w:r>
      <w:r w:rsidRPr="4AC630E3">
        <w:rPr>
          <w:b/>
          <w:bCs/>
        </w:rPr>
        <w:t xml:space="preserve">Final Notice BF Date </w:t>
      </w:r>
      <w:r>
        <w:t xml:space="preserve">+ </w:t>
      </w:r>
      <w:r w:rsidRPr="4AC630E3">
        <w:rPr>
          <w:b/>
          <w:bCs/>
        </w:rPr>
        <w:t xml:space="preserve">1 </w:t>
      </w:r>
      <w:r>
        <w:t>calendar day</w:t>
      </w:r>
    </w:p>
    <w:p w14:paraId="5295BD3C" w14:textId="74B8F1E4" w:rsidR="00B952D3" w:rsidRPr="00C74C64" w:rsidRDefault="00C74C64" w:rsidP="4AC630E3">
      <w:r w:rsidRPr="00C74C64">
        <w:t>T</w:t>
      </w:r>
      <w:r w:rsidR="00B952D3" w:rsidRPr="00C74C64">
        <w:t xml:space="preserve">he </w:t>
      </w:r>
      <w:r w:rsidR="00B952D3" w:rsidRPr="00C74C64">
        <w:rPr>
          <w:lang w:val="en-US"/>
        </w:rPr>
        <w:t>Case Contact</w:t>
      </w:r>
      <w:r w:rsidR="00B952D3" w:rsidRPr="00C74C64">
        <w:t xml:space="preserve"> will leave a case note detailing reason for the issuance of a DLS Final Notice </w:t>
      </w:r>
      <w:proofErr w:type="spellStart"/>
      <w:r w:rsidR="00B952D3" w:rsidRPr="00C74C64">
        <w:t>Ltr</w:t>
      </w:r>
      <w:proofErr w:type="spellEnd"/>
      <w:r w:rsidR="00B952D3" w:rsidRPr="00C74C64">
        <w:t xml:space="preserve"> SP.</w:t>
      </w:r>
    </w:p>
    <w:p w14:paraId="5589971D" w14:textId="77777777" w:rsidR="00B952D3" w:rsidRPr="007D4911" w:rsidRDefault="00B952D3" w:rsidP="00B952D3">
      <w:r>
        <w:t>When the following conditions are met after the Final Notice, the</w:t>
      </w:r>
      <w:r w:rsidRPr="4AC630E3">
        <w:rPr>
          <w:b/>
          <w:bCs/>
          <w:lang w:val="en-US"/>
        </w:rPr>
        <w:t xml:space="preserve"> </w:t>
      </w:r>
      <w:r w:rsidRPr="00C74C64">
        <w:rPr>
          <w:lang w:val="en-US"/>
        </w:rPr>
        <w:t>Case Contact</w:t>
      </w:r>
      <w:r w:rsidRPr="4AC630E3">
        <w:rPr>
          <w:lang w:val="en-US"/>
        </w:rPr>
        <w:t xml:space="preserve"> </w:t>
      </w:r>
      <w:r>
        <w:t>may suspend the SP’s DL:</w:t>
      </w:r>
    </w:p>
    <w:p w14:paraId="1A771817" w14:textId="02B603AA" w:rsidR="00B952D3" w:rsidRPr="007D4911" w:rsidRDefault="00B952D3" w:rsidP="00B952D3">
      <w:pPr>
        <w:pStyle w:val="ListParagraph"/>
        <w:numPr>
          <w:ilvl w:val="0"/>
          <w:numId w:val="51"/>
        </w:numPr>
      </w:pPr>
      <w:r>
        <w:t xml:space="preserve">It has been more than </w:t>
      </w:r>
      <w:r w:rsidRPr="4AC630E3">
        <w:rPr>
          <w:b/>
          <w:bCs/>
        </w:rPr>
        <w:t>5</w:t>
      </w:r>
      <w:r>
        <w:t xml:space="preserve"> business days + </w:t>
      </w:r>
      <w:r w:rsidRPr="4AC630E3">
        <w:rPr>
          <w:b/>
          <w:bCs/>
        </w:rPr>
        <w:t>18</w:t>
      </w:r>
      <w:r>
        <w:t xml:space="preserve"> calendar days (FCMS calculated) since the Final Notice was sent</w:t>
      </w:r>
    </w:p>
    <w:p w14:paraId="65E3FB0D" w14:textId="599317E7" w:rsidR="00B952D3" w:rsidRPr="007D4911" w:rsidRDefault="00B952D3" w:rsidP="00B952D3">
      <w:pPr>
        <w:pStyle w:val="ListParagraph"/>
        <w:numPr>
          <w:ilvl w:val="0"/>
          <w:numId w:val="51"/>
        </w:numPr>
      </w:pPr>
      <w:r>
        <w:t xml:space="preserve">The 38(1) (d.1) </w:t>
      </w:r>
      <w:r w:rsidRPr="4AC630E3">
        <w:rPr>
          <w:b/>
          <w:bCs/>
        </w:rPr>
        <w:t>Accept Date</w:t>
      </w:r>
      <w:r>
        <w:t xml:space="preserve"> is within 24 months of the current date</w:t>
      </w:r>
    </w:p>
    <w:p w14:paraId="7623139C" w14:textId="07E4AE73" w:rsidR="00B952D3" w:rsidRDefault="00B952D3" w:rsidP="00B952D3">
      <w:pPr>
        <w:pStyle w:val="ListParagraph"/>
        <w:numPr>
          <w:ilvl w:val="0"/>
          <w:numId w:val="51"/>
        </w:numPr>
      </w:pPr>
      <w:r>
        <w:t xml:space="preserve">There is no payment schedule with </w:t>
      </w:r>
      <w:r w:rsidRPr="4AC630E3">
        <w:rPr>
          <w:b/>
          <w:bCs/>
        </w:rPr>
        <w:t>Status</w:t>
      </w:r>
      <w:r>
        <w:t xml:space="preserve"> of ‘Active’ under the case</w:t>
      </w:r>
    </w:p>
    <w:p w14:paraId="3AB44B79" w14:textId="38CDDB21" w:rsidR="00B952D3" w:rsidRDefault="00B952D3" w:rsidP="00B952D3">
      <w:pPr>
        <w:pStyle w:val="ListParagraph"/>
        <w:numPr>
          <w:ilvl w:val="0"/>
          <w:numId w:val="51"/>
        </w:numPr>
      </w:pPr>
      <w:r>
        <w:t>There is no court order Type = ‘Refraining Order’ or the Refraining Order has expired or is not in compliance</w:t>
      </w:r>
    </w:p>
    <w:p w14:paraId="31C027EA" w14:textId="77777777" w:rsidR="00B952D3" w:rsidRDefault="00B952D3" w:rsidP="00B952D3">
      <w:pPr>
        <w:pStyle w:val="ListParagraph"/>
        <w:numPr>
          <w:ilvl w:val="0"/>
          <w:numId w:val="51"/>
        </w:numPr>
      </w:pPr>
      <w:r>
        <w:lastRenderedPageBreak/>
        <w:t>The Initial Arrears amount is greater than $0.00 after user executes ‘Refresh’ command to refresh DLS enforcement action.</w:t>
      </w:r>
    </w:p>
    <w:p w14:paraId="33C8165F" w14:textId="24005AED" w:rsidR="00B952D3" w:rsidRPr="007D4911" w:rsidRDefault="00B952D3" w:rsidP="00B952D3">
      <w:pPr>
        <w:pStyle w:val="Standout"/>
      </w:pPr>
      <w:r w:rsidRPr="4AC630E3">
        <w:rPr>
          <w:rStyle w:val="StandoutChar"/>
        </w:rPr>
        <w:t>Note: The FCMS-generated due date issued on the Final Notice may be 23 – 27 days from the date of issuance as calculated by FCMS (</w:t>
      </w:r>
      <w:r w:rsidR="00C74C64">
        <w:rPr>
          <w:rStyle w:val="StandoutChar"/>
        </w:rPr>
        <w:t>for example</w:t>
      </w:r>
      <w:r w:rsidRPr="4AC630E3">
        <w:rPr>
          <w:rStyle w:val="StandoutChar"/>
        </w:rPr>
        <w:t>, the notice period begins after the</w:t>
      </w:r>
      <w:r>
        <w:t xml:space="preserve"> 5</w:t>
      </w:r>
      <w:r w:rsidRPr="4AC630E3">
        <w:rPr>
          <w:vertAlign w:val="superscript"/>
        </w:rPr>
        <w:t>th</w:t>
      </w:r>
      <w:r>
        <w:t xml:space="preserve"> day of issuance, providing the SP with 15 days to respond to FRO) and to allow for overnight printing of the Final Notice.</w:t>
      </w:r>
    </w:p>
    <w:p w14:paraId="1E0F169A" w14:textId="77777777" w:rsidR="00B952D3" w:rsidRPr="004F5D58" w:rsidRDefault="00B952D3" w:rsidP="00B952D3">
      <w:pPr>
        <w:pStyle w:val="Heading2"/>
        <w:rPr>
          <w:lang w:val="en-US"/>
        </w:rPr>
      </w:pPr>
      <w:bookmarkStart w:id="12" w:name="_Toc135313944"/>
      <w:r w:rsidRPr="4AC630E3">
        <w:rPr>
          <w:lang w:val="en-US"/>
        </w:rPr>
        <w:t>Suspend SP’s DL</w:t>
      </w:r>
      <w:bookmarkEnd w:id="12"/>
    </w:p>
    <w:p w14:paraId="43E2CE7D" w14:textId="6DCBB31D" w:rsidR="00B952D3" w:rsidRPr="004F5D58" w:rsidRDefault="00B952D3" w:rsidP="00B952D3">
      <w:r>
        <w:t>Suspend a DL</w:t>
      </w:r>
      <w:r w:rsidR="00C74C64">
        <w:t>, after advising the SP or two phone attempts at separate intervals,</w:t>
      </w:r>
      <w:r>
        <w:t xml:space="preserve"> if:</w:t>
      </w:r>
    </w:p>
    <w:p w14:paraId="6F186241" w14:textId="79C8339B" w:rsidR="00B952D3" w:rsidRPr="004F5D58" w:rsidRDefault="00B952D3" w:rsidP="00B952D3">
      <w:pPr>
        <w:pStyle w:val="ListParagraph"/>
        <w:numPr>
          <w:ilvl w:val="0"/>
          <w:numId w:val="53"/>
        </w:numPr>
      </w:pPr>
      <w:r>
        <w:t>There is no response to the 1</w:t>
      </w:r>
      <w:r w:rsidRPr="4AC630E3">
        <w:rPr>
          <w:vertAlign w:val="superscript"/>
        </w:rPr>
        <w:t>st</w:t>
      </w:r>
      <w:r>
        <w:t xml:space="preserve"> Notice</w:t>
      </w:r>
    </w:p>
    <w:p w14:paraId="157E5772" w14:textId="7DBF22CA" w:rsidR="00B952D3" w:rsidRPr="004F5D58" w:rsidRDefault="00B952D3" w:rsidP="00B952D3">
      <w:pPr>
        <w:pStyle w:val="ListParagraph"/>
        <w:numPr>
          <w:ilvl w:val="0"/>
          <w:numId w:val="53"/>
        </w:numPr>
      </w:pPr>
      <w:r>
        <w:t>There is no response to the Final Notice</w:t>
      </w:r>
    </w:p>
    <w:p w14:paraId="2AED5F65" w14:textId="28A69C11" w:rsidR="00B952D3" w:rsidRPr="00312D8A" w:rsidRDefault="00B952D3" w:rsidP="00B952D3">
      <w:pPr>
        <w:pStyle w:val="ListParagraph"/>
        <w:numPr>
          <w:ilvl w:val="0"/>
          <w:numId w:val="53"/>
        </w:numPr>
      </w:pPr>
      <w:r>
        <w:t>Breach of terms as per the Final Notice</w:t>
      </w:r>
    </w:p>
    <w:p w14:paraId="6F717B42" w14:textId="77777777" w:rsidR="00B952D3" w:rsidRPr="004F5D58" w:rsidRDefault="00B952D3" w:rsidP="00B952D3">
      <w:pPr>
        <w:rPr>
          <w:u w:val="single"/>
        </w:rPr>
      </w:pPr>
      <w:r w:rsidRPr="4AC630E3">
        <w:rPr>
          <w:u w:val="single"/>
        </w:rPr>
        <w:t xml:space="preserve">The </w:t>
      </w:r>
      <w:r w:rsidRPr="00C74C64">
        <w:rPr>
          <w:u w:val="single"/>
          <w:lang w:val="en-US"/>
        </w:rPr>
        <w:t>Case Contact</w:t>
      </w:r>
      <w:r w:rsidRPr="00D51B8E">
        <w:rPr>
          <w:u w:val="single"/>
        </w:rPr>
        <w:t xml:space="preserve"> will</w:t>
      </w:r>
      <w:r w:rsidRPr="4AC630E3">
        <w:rPr>
          <w:u w:val="single"/>
        </w:rPr>
        <w:t xml:space="preserve"> suspend SP’s DL by completing the following steps:</w:t>
      </w:r>
    </w:p>
    <w:p w14:paraId="6F927D72" w14:textId="77777777" w:rsidR="00B952D3" w:rsidRPr="004F5D58" w:rsidRDefault="00B952D3" w:rsidP="00B952D3">
      <w:pPr>
        <w:pStyle w:val="ListParagraph"/>
        <w:numPr>
          <w:ilvl w:val="0"/>
          <w:numId w:val="54"/>
        </w:numPr>
      </w:pPr>
      <w:r>
        <w:t>Navigate to the Driver’s Licence Suspension Enforcement View screen</w:t>
      </w:r>
    </w:p>
    <w:p w14:paraId="61E382F6" w14:textId="77777777" w:rsidR="00B952D3" w:rsidRPr="004F5D58" w:rsidRDefault="00B952D3" w:rsidP="00B952D3">
      <w:pPr>
        <w:pStyle w:val="ListParagraph"/>
        <w:numPr>
          <w:ilvl w:val="0"/>
          <w:numId w:val="54"/>
        </w:numPr>
      </w:pPr>
      <w:r>
        <w:t xml:space="preserve">Select ‘Suspend DL’ from the </w:t>
      </w:r>
      <w:r w:rsidRPr="4AC630E3">
        <w:rPr>
          <w:b/>
          <w:bCs/>
        </w:rPr>
        <w:t>DLS Action</w:t>
      </w:r>
      <w:r>
        <w:t xml:space="preserve"> field </w:t>
      </w:r>
    </w:p>
    <w:p w14:paraId="7023FDA4" w14:textId="77777777" w:rsidR="00B952D3" w:rsidRPr="004F5D58" w:rsidRDefault="00B952D3" w:rsidP="00B952D3">
      <w:pPr>
        <w:pStyle w:val="ListParagraph"/>
        <w:numPr>
          <w:ilvl w:val="0"/>
          <w:numId w:val="54"/>
        </w:numPr>
      </w:pPr>
      <w:r w:rsidRPr="00C74C64">
        <w:t>Ctrl + S</w:t>
      </w:r>
      <w:r w:rsidRPr="4AC630E3">
        <w:rPr>
          <w:b/>
          <w:bCs/>
        </w:rPr>
        <w:t xml:space="preserve"> </w:t>
      </w:r>
      <w:r>
        <w:t>to save</w:t>
      </w:r>
    </w:p>
    <w:p w14:paraId="2FC67A75" w14:textId="49733B06" w:rsidR="00B952D3" w:rsidRPr="004F5D58" w:rsidRDefault="00C74C64" w:rsidP="00B952D3">
      <w:pPr>
        <w:pStyle w:val="ListParagraph"/>
        <w:numPr>
          <w:ilvl w:val="0"/>
          <w:numId w:val="54"/>
        </w:numPr>
      </w:pPr>
      <w:r>
        <w:t>Select</w:t>
      </w:r>
      <w:r w:rsidR="00B952D3">
        <w:t xml:space="preserve"> the ‘Submit’ button </w:t>
      </w:r>
    </w:p>
    <w:p w14:paraId="6C54BA56" w14:textId="4E948040" w:rsidR="00B952D3" w:rsidRPr="004F5D58" w:rsidRDefault="00C74C64" w:rsidP="00B952D3">
      <w:pPr>
        <w:pStyle w:val="ListParagraph"/>
        <w:numPr>
          <w:ilvl w:val="0"/>
          <w:numId w:val="54"/>
        </w:numPr>
      </w:pPr>
      <w:r>
        <w:t>Select</w:t>
      </w:r>
      <w:r w:rsidR="00B952D3">
        <w:t xml:space="preserve"> the ‘Execute Query’ icon </w:t>
      </w:r>
    </w:p>
    <w:p w14:paraId="097D5B4C" w14:textId="77777777" w:rsidR="00B952D3" w:rsidRPr="004F5D58" w:rsidRDefault="00B952D3" w:rsidP="00B952D3">
      <w:r>
        <w:t>If validation is successful FCMS will:</w:t>
      </w:r>
    </w:p>
    <w:p w14:paraId="0DB65927" w14:textId="57F9FDC0" w:rsidR="00D51B8E" w:rsidRPr="004F5D58" w:rsidRDefault="00B952D3" w:rsidP="00D51B8E">
      <w:pPr>
        <w:numPr>
          <w:ilvl w:val="0"/>
          <w:numId w:val="52"/>
        </w:numPr>
      </w:pPr>
      <w:r>
        <w:t xml:space="preserve">Set </w:t>
      </w:r>
      <w:r w:rsidRPr="4AC630E3">
        <w:rPr>
          <w:b/>
          <w:bCs/>
        </w:rPr>
        <w:t xml:space="preserve">Status </w:t>
      </w:r>
      <w:r>
        <w:t xml:space="preserve">to ‘In Progress’, </w:t>
      </w:r>
      <w:r w:rsidRPr="4AC630E3">
        <w:rPr>
          <w:b/>
          <w:bCs/>
        </w:rPr>
        <w:t xml:space="preserve">Sub-Status </w:t>
      </w:r>
      <w:r>
        <w:t>to ‘Suspension to be Sent’</w:t>
      </w:r>
    </w:p>
    <w:p w14:paraId="23268B95" w14:textId="6F591C7E" w:rsidR="00D51B8E" w:rsidRDefault="00B952D3" w:rsidP="00D51B8E">
      <w:pPr>
        <w:pStyle w:val="Standout"/>
      </w:pPr>
      <w:r w:rsidRPr="4AC630E3">
        <w:rPr>
          <w:rStyle w:val="StandoutChar"/>
        </w:rPr>
        <w:t>Note: MTO will send the notice of DL suspension to the SP. FCMS does not generate a letter to the SP</w:t>
      </w:r>
      <w:r>
        <w:t>.</w:t>
      </w:r>
    </w:p>
    <w:p w14:paraId="48A6FAA5" w14:textId="77777777" w:rsidR="00D51B8E" w:rsidRPr="00D51B8E" w:rsidRDefault="00D51B8E" w:rsidP="00F70863"/>
    <w:p w14:paraId="5718CA74" w14:textId="77777777" w:rsidR="00D51B8E" w:rsidRDefault="00D51B8E" w:rsidP="00D51B8E">
      <w:pPr>
        <w:pStyle w:val="Standout"/>
        <w:rPr>
          <w:rStyle w:val="StandoutChar"/>
        </w:rPr>
      </w:pPr>
      <w:r w:rsidRPr="4AC630E3">
        <w:rPr>
          <w:rStyle w:val="StandoutChar"/>
        </w:rPr>
        <w:lastRenderedPageBreak/>
        <w:t>N</w:t>
      </w:r>
      <w:r>
        <w:rPr>
          <w:rStyle w:val="StandoutChar"/>
        </w:rPr>
        <w:t>OTE</w:t>
      </w:r>
      <w:r w:rsidRPr="4AC630E3">
        <w:rPr>
          <w:rStyle w:val="StandoutChar"/>
        </w:rPr>
        <w:t xml:space="preserve">: </w:t>
      </w:r>
      <w:r>
        <w:rPr>
          <w:rStyle w:val="StandoutChar"/>
        </w:rPr>
        <w:t>You cannot suspend or reinstate any DL if the Cancel Reason or Cancel Date Field is populated. Cancel Reasons must be removed first.</w:t>
      </w:r>
    </w:p>
    <w:p w14:paraId="6D1BAACA" w14:textId="0251E893" w:rsidR="00D51B8E" w:rsidRDefault="00D51B8E" w:rsidP="00D51B8E">
      <w:pPr>
        <w:pStyle w:val="Standout"/>
        <w:rPr>
          <w:rStyle w:val="StandoutChar"/>
        </w:rPr>
      </w:pPr>
      <w:r>
        <w:rPr>
          <w:rStyle w:val="StandoutChar"/>
        </w:rPr>
        <w:t>Case contact must clear the Cancel Reason by deleting it within the field.</w:t>
      </w:r>
    </w:p>
    <w:p w14:paraId="597401BD" w14:textId="77777777" w:rsidR="00D51B8E" w:rsidRPr="004F5D58" w:rsidRDefault="00D51B8E" w:rsidP="00D51B8E">
      <w:pPr>
        <w:pStyle w:val="Standout"/>
      </w:pPr>
      <w:r>
        <w:rPr>
          <w:rStyle w:val="StandoutChar"/>
        </w:rPr>
        <w:t>Case contact must clear the cancel date by selecting ‘Clear Cancel Date’ from the DLS Action field, save &lt;CTRL + S&gt; and submit</w:t>
      </w:r>
    </w:p>
    <w:p w14:paraId="1145487B" w14:textId="22A8B882" w:rsidR="00D51B8E" w:rsidRDefault="00D51B8E" w:rsidP="4AC630E3">
      <w:pPr>
        <w:rPr>
          <w:b/>
          <w:bCs/>
        </w:rPr>
      </w:pPr>
    </w:p>
    <w:p w14:paraId="0BDB13D9" w14:textId="2C88A596" w:rsidR="00B952D3" w:rsidRPr="004F5D58" w:rsidRDefault="00B952D3" w:rsidP="4AC630E3">
      <w:pPr>
        <w:rPr>
          <w:b/>
          <w:bCs/>
        </w:rPr>
      </w:pPr>
      <w:r w:rsidRPr="4AC630E3">
        <w:rPr>
          <w:b/>
          <w:bCs/>
        </w:rPr>
        <w:t xml:space="preserve">The </w:t>
      </w:r>
      <w:r w:rsidRPr="4AC630E3">
        <w:rPr>
          <w:b/>
          <w:bCs/>
          <w:lang w:val="en-US"/>
        </w:rPr>
        <w:t>Case Contact</w:t>
      </w:r>
      <w:r w:rsidRPr="4AC630E3">
        <w:rPr>
          <w:b/>
          <w:bCs/>
        </w:rPr>
        <w:t xml:space="preserve"> will leave a case note detailing reason for the DL suspension,</w:t>
      </w:r>
    </w:p>
    <w:p w14:paraId="6E951377" w14:textId="0F3933E9" w:rsidR="00B952D3" w:rsidRPr="004F5D58" w:rsidRDefault="00B952D3" w:rsidP="00B952D3">
      <w:pPr>
        <w:pStyle w:val="Standout"/>
      </w:pPr>
      <w:r w:rsidRPr="4AC630E3">
        <w:rPr>
          <w:rStyle w:val="StandoutChar"/>
        </w:rPr>
        <w:t xml:space="preserve">Note: Should the </w:t>
      </w:r>
      <w:r w:rsidRPr="4AC630E3">
        <w:rPr>
          <w:b/>
          <w:bCs/>
          <w:lang w:val="en-US"/>
        </w:rPr>
        <w:t>Case Contact</w:t>
      </w:r>
      <w:r w:rsidRPr="4AC630E3">
        <w:rPr>
          <w:rStyle w:val="StandoutChar"/>
        </w:rPr>
        <w:t xml:space="preserve"> wish to use discretion within the DLS process for any reason </w:t>
      </w:r>
      <w:r w:rsidR="00C74C64">
        <w:rPr>
          <w:rStyle w:val="StandoutChar"/>
        </w:rPr>
        <w:t>for example</w:t>
      </w:r>
      <w:r w:rsidRPr="4AC630E3">
        <w:rPr>
          <w:rStyle w:val="StandoutChar"/>
        </w:rPr>
        <w:t>, accepting a 34(a) APS for longer than 24 months, detail the reason for the discretion in a clear, detailed case note and ensure M</w:t>
      </w:r>
      <w:r w:rsidR="00C74C64">
        <w:rPr>
          <w:rStyle w:val="StandoutChar"/>
        </w:rPr>
        <w:t>anager</w:t>
      </w:r>
      <w:r w:rsidRPr="4AC630E3">
        <w:rPr>
          <w:rStyle w:val="StandoutChar"/>
        </w:rPr>
        <w:t xml:space="preserve"> approval is obtained and documented in the case notes</w:t>
      </w:r>
      <w:r>
        <w:t>.</w:t>
      </w:r>
    </w:p>
    <w:p w14:paraId="6818BFCD" w14:textId="77777777" w:rsidR="00B952D3" w:rsidRPr="004F5D58" w:rsidRDefault="00B952D3" w:rsidP="00B952D3">
      <w:r>
        <w:t xml:space="preserve">Once MTO interface batch process sends the Suspend DL request, the interface updates DLS Enforcement action, </w:t>
      </w:r>
      <w:r w:rsidRPr="4AC630E3">
        <w:rPr>
          <w:b/>
          <w:bCs/>
        </w:rPr>
        <w:t xml:space="preserve">Sub-Status </w:t>
      </w:r>
      <w:r>
        <w:t xml:space="preserve">to ‘Suspension Sent to MTO’ and updates </w:t>
      </w:r>
      <w:r w:rsidRPr="4AC630E3">
        <w:rPr>
          <w:b/>
          <w:bCs/>
        </w:rPr>
        <w:t xml:space="preserve">Date Status changed </w:t>
      </w:r>
      <w:r>
        <w:t>with current day’s date.</w:t>
      </w:r>
    </w:p>
    <w:p w14:paraId="18831A2E" w14:textId="77777777" w:rsidR="00B952D3" w:rsidRPr="004F5D58" w:rsidRDefault="00B952D3" w:rsidP="00B952D3">
      <w:r w:rsidRPr="4AC630E3">
        <w:rPr>
          <w:b/>
          <w:bCs/>
        </w:rPr>
        <w:t>Required Case Review</w:t>
      </w:r>
    </w:p>
    <w:p w14:paraId="7890101A" w14:textId="77777777" w:rsidR="00B952D3" w:rsidRPr="004F5D58" w:rsidRDefault="00B952D3" w:rsidP="00B952D3">
      <w:r>
        <w:t xml:space="preserve">Once a DL is suspended, review the SP’s case(s) for more enforcement actions including a Notice of Default Hearing. </w:t>
      </w:r>
    </w:p>
    <w:p w14:paraId="49C6BAE4" w14:textId="77777777" w:rsidR="00B952D3" w:rsidRPr="003C5B00" w:rsidRDefault="00B952D3" w:rsidP="00B952D3">
      <w:pPr>
        <w:pStyle w:val="Heading2"/>
        <w:rPr>
          <w:lang w:val="en-US"/>
        </w:rPr>
      </w:pPr>
      <w:bookmarkStart w:id="13" w:name="_Toc135313945"/>
      <w:r w:rsidRPr="4AC630E3">
        <w:rPr>
          <w:lang w:val="en-US"/>
        </w:rPr>
        <w:t>Manual Issuance of First and Final Notices</w:t>
      </w:r>
      <w:bookmarkEnd w:id="13"/>
    </w:p>
    <w:p w14:paraId="67FCA9FF" w14:textId="77777777" w:rsidR="00B952D3" w:rsidRPr="003C5B00" w:rsidRDefault="00B952D3" w:rsidP="00B952D3">
      <w:pPr>
        <w:pStyle w:val="ListParagraph"/>
        <w:numPr>
          <w:ilvl w:val="0"/>
          <w:numId w:val="55"/>
        </w:numPr>
      </w:pPr>
      <w:r>
        <w:t>The DLS 1</w:t>
      </w:r>
      <w:r w:rsidRPr="4AC630E3">
        <w:rPr>
          <w:vertAlign w:val="superscript"/>
        </w:rPr>
        <w:t>st</w:t>
      </w:r>
      <w:r>
        <w:t xml:space="preserve"> and Final Notices shall be issued manually when CAPS (Court Ordered Arrears Payment Schedule) is breached and only the breached CAPS amount (i.e., not the full amount on the case) needs to be captured and brought to the SP’s attention.</w:t>
      </w:r>
    </w:p>
    <w:p w14:paraId="63128E6D" w14:textId="355D332E" w:rsidR="00B952D3" w:rsidRPr="003C5B00" w:rsidRDefault="00B952D3" w:rsidP="00B952D3">
      <w:pPr>
        <w:pStyle w:val="ListParagraph"/>
        <w:numPr>
          <w:ilvl w:val="0"/>
          <w:numId w:val="55"/>
        </w:numPr>
      </w:pPr>
      <w:r>
        <w:t xml:space="preserve">When a CAPS is breached, offering a 34(a) APS to the SP may not be advisable because it is contradictory to the CAPS which is court ordered. However, according to s. 34 of </w:t>
      </w:r>
      <w:r w:rsidRPr="4AC630E3">
        <w:rPr>
          <w:i/>
          <w:iCs/>
        </w:rPr>
        <w:t>FRSAEA</w:t>
      </w:r>
      <w:r>
        <w:t xml:space="preserve">, the DLS notice includes the option to enter into a payment </w:t>
      </w:r>
      <w:r>
        <w:lastRenderedPageBreak/>
        <w:t xml:space="preserve">arrangement therefore, if in the instance where a SP offers to enter into a 34(a) APS, the </w:t>
      </w:r>
      <w:r w:rsidRPr="00C74C64">
        <w:rPr>
          <w:lang w:val="en-US"/>
        </w:rPr>
        <w:t>Case Contact</w:t>
      </w:r>
      <w:r>
        <w:t xml:space="preserve"> must obtain M</w:t>
      </w:r>
      <w:r w:rsidR="00C74C64">
        <w:t>anager</w:t>
      </w:r>
      <w:r>
        <w:t xml:space="preserve"> approval. </w:t>
      </w:r>
    </w:p>
    <w:p w14:paraId="59EECFED" w14:textId="190078DB" w:rsidR="00B952D3" w:rsidRPr="003C5B00" w:rsidRDefault="00B952D3" w:rsidP="00B952D3">
      <w:pPr>
        <w:pStyle w:val="Standout"/>
      </w:pPr>
      <w:r w:rsidRPr="4AC630E3">
        <w:rPr>
          <w:u w:val="single"/>
        </w:rPr>
        <w:t>Note:</w:t>
      </w:r>
      <w:r>
        <w:t xml:space="preserve"> A 34(a) APS should only be accepted in circumstances where the breached CAPS amount will be paid in full within a short time (</w:t>
      </w:r>
      <w:r w:rsidR="00C74C64">
        <w:t>such as</w:t>
      </w:r>
      <w:r>
        <w:t xml:space="preserve">, within 15 days). It may also be accepted to avoid </w:t>
      </w:r>
      <w:r w:rsidR="00B83FF9">
        <w:t>DLS,</w:t>
      </w:r>
      <w:r>
        <w:t xml:space="preserve"> but the SP should be advised that other enforcement can be taken to collect the breached CAPS amount.</w:t>
      </w:r>
    </w:p>
    <w:p w14:paraId="39AB9941" w14:textId="77777777" w:rsidR="00B952D3" w:rsidRPr="003C5B00" w:rsidRDefault="00B952D3" w:rsidP="00B952D3">
      <w:pPr>
        <w:pStyle w:val="Heading3"/>
      </w:pPr>
      <w:bookmarkStart w:id="14" w:name="_Toc135313946"/>
      <w:r>
        <w:t>Manual Issuance of First Notice</w:t>
      </w:r>
      <w:bookmarkEnd w:id="14"/>
    </w:p>
    <w:p w14:paraId="07232A82" w14:textId="572340BE" w:rsidR="00B952D3" w:rsidRPr="003C5B00" w:rsidRDefault="00B952D3" w:rsidP="00B952D3">
      <w:pPr>
        <w:pStyle w:val="ListParagraph"/>
        <w:numPr>
          <w:ilvl w:val="0"/>
          <w:numId w:val="56"/>
        </w:numPr>
      </w:pPr>
      <w:r>
        <w:t>The 1</w:t>
      </w:r>
      <w:r w:rsidRPr="4AC630E3">
        <w:rPr>
          <w:vertAlign w:val="superscript"/>
        </w:rPr>
        <w:t>st</w:t>
      </w:r>
      <w:r>
        <w:t xml:space="preserve"> Notice provides three (3) options to the SP to avoid their DL from being suspended – pay the arrears as per the terms of the CAPS, enter into a negotiated payment plan with the Director’s Office or obtain a R</w:t>
      </w:r>
      <w:r w:rsidR="00C74C64">
        <w:t>O</w:t>
      </w:r>
      <w:r>
        <w:t xml:space="preserve">. </w:t>
      </w:r>
    </w:p>
    <w:p w14:paraId="6B22732C" w14:textId="77777777" w:rsidR="00B952D3" w:rsidRPr="003C5B00" w:rsidRDefault="00B952D3" w:rsidP="00B952D3">
      <w:pPr>
        <w:pStyle w:val="ListParagraph"/>
        <w:numPr>
          <w:ilvl w:val="0"/>
          <w:numId w:val="56"/>
        </w:numPr>
      </w:pPr>
      <w:r>
        <w:t>To initiate a 1</w:t>
      </w:r>
      <w:r w:rsidRPr="4AC630E3">
        <w:rPr>
          <w:vertAlign w:val="superscript"/>
        </w:rPr>
        <w:t>st</w:t>
      </w:r>
      <w:r>
        <w:t xml:space="preserve"> Notice, the </w:t>
      </w:r>
      <w:r w:rsidRPr="00C74C64">
        <w:rPr>
          <w:lang w:val="en-US"/>
        </w:rPr>
        <w:t>Case Contact</w:t>
      </w:r>
      <w:r>
        <w:t xml:space="preserve"> will:</w:t>
      </w:r>
    </w:p>
    <w:p w14:paraId="23A956CC" w14:textId="77777777" w:rsidR="00B952D3" w:rsidRPr="003C5B00" w:rsidRDefault="00B952D3" w:rsidP="00B952D3">
      <w:pPr>
        <w:pStyle w:val="ListParagraph"/>
        <w:numPr>
          <w:ilvl w:val="0"/>
          <w:numId w:val="57"/>
        </w:numPr>
      </w:pPr>
      <w:r>
        <w:t>Navigate to the Driver’s Licence Suspension Enforcement View</w:t>
      </w:r>
    </w:p>
    <w:p w14:paraId="327394AB" w14:textId="77777777" w:rsidR="00B952D3" w:rsidRPr="003C5B00" w:rsidRDefault="00B952D3" w:rsidP="00B952D3">
      <w:pPr>
        <w:pStyle w:val="ListParagraph"/>
        <w:numPr>
          <w:ilvl w:val="0"/>
          <w:numId w:val="57"/>
        </w:numPr>
      </w:pPr>
      <w:r>
        <w:t>Scroll down to the DLS Form View</w:t>
      </w:r>
    </w:p>
    <w:p w14:paraId="171B45AE" w14:textId="77777777" w:rsidR="00B952D3" w:rsidRPr="003C5B00" w:rsidRDefault="00B952D3" w:rsidP="00B952D3">
      <w:pPr>
        <w:pStyle w:val="ListParagraph"/>
        <w:numPr>
          <w:ilvl w:val="0"/>
          <w:numId w:val="57"/>
        </w:numPr>
      </w:pPr>
      <w:r>
        <w:t>Select ‘Issue 1</w:t>
      </w:r>
      <w:r w:rsidRPr="4AC630E3">
        <w:rPr>
          <w:vertAlign w:val="superscript"/>
        </w:rPr>
        <w:t>st</w:t>
      </w:r>
      <w:r>
        <w:t xml:space="preserve"> Notice’ from the </w:t>
      </w:r>
      <w:r w:rsidRPr="4AC630E3">
        <w:rPr>
          <w:b/>
          <w:bCs/>
        </w:rPr>
        <w:t>DLS Action</w:t>
      </w:r>
      <w:r>
        <w:t xml:space="preserve"> field</w:t>
      </w:r>
    </w:p>
    <w:p w14:paraId="0C4CEAB9" w14:textId="77777777" w:rsidR="00B952D3" w:rsidRPr="003C5B00" w:rsidRDefault="00B952D3" w:rsidP="00B952D3">
      <w:pPr>
        <w:pStyle w:val="ListParagraph"/>
        <w:numPr>
          <w:ilvl w:val="0"/>
          <w:numId w:val="57"/>
        </w:numPr>
      </w:pPr>
      <w:r w:rsidRPr="00C74C64">
        <w:t>Ctrl + S</w:t>
      </w:r>
      <w:r w:rsidRPr="4AC630E3">
        <w:rPr>
          <w:b/>
          <w:bCs/>
        </w:rPr>
        <w:t xml:space="preserve"> </w:t>
      </w:r>
      <w:r>
        <w:t>to save</w:t>
      </w:r>
    </w:p>
    <w:p w14:paraId="7DD56BC2" w14:textId="51F9BB93" w:rsidR="00B952D3" w:rsidRPr="003C5B00" w:rsidRDefault="00C74C64" w:rsidP="00B952D3">
      <w:pPr>
        <w:pStyle w:val="ListParagraph"/>
        <w:numPr>
          <w:ilvl w:val="0"/>
          <w:numId w:val="57"/>
        </w:numPr>
      </w:pPr>
      <w:r>
        <w:t>Select</w:t>
      </w:r>
      <w:r w:rsidR="00B952D3">
        <w:t xml:space="preserve"> the ‘Submit’ button</w:t>
      </w:r>
    </w:p>
    <w:p w14:paraId="7F93E649" w14:textId="140EADCF" w:rsidR="00B952D3" w:rsidRPr="003C5B00" w:rsidRDefault="00C74C64" w:rsidP="00B952D3">
      <w:pPr>
        <w:pStyle w:val="ListParagraph"/>
        <w:numPr>
          <w:ilvl w:val="0"/>
          <w:numId w:val="57"/>
        </w:numPr>
      </w:pPr>
      <w:r>
        <w:t>Select</w:t>
      </w:r>
      <w:r w:rsidR="00B952D3">
        <w:t xml:space="preserve"> the Execute Query icon </w:t>
      </w:r>
    </w:p>
    <w:p w14:paraId="67F6859D" w14:textId="77777777" w:rsidR="00B952D3" w:rsidRPr="003C5B00" w:rsidRDefault="00B952D3" w:rsidP="00B952D3">
      <w:pPr>
        <w:pStyle w:val="ListParagraph"/>
        <w:numPr>
          <w:ilvl w:val="0"/>
          <w:numId w:val="57"/>
        </w:numPr>
      </w:pPr>
      <w:r>
        <w:t xml:space="preserve">Cancel all ‘Scheduled to Print’ documents </w:t>
      </w:r>
    </w:p>
    <w:p w14:paraId="7770C50E" w14:textId="77777777" w:rsidR="00B952D3" w:rsidRPr="003C5B00" w:rsidRDefault="00B952D3" w:rsidP="4AC630E3">
      <w:pPr>
        <w:numPr>
          <w:ilvl w:val="1"/>
          <w:numId w:val="44"/>
        </w:numPr>
        <w:tabs>
          <w:tab w:val="clear" w:pos="363"/>
        </w:tabs>
      </w:pPr>
      <w:r>
        <w:t xml:space="preserve">The </w:t>
      </w:r>
      <w:r w:rsidRPr="00C74C64">
        <w:rPr>
          <w:lang w:val="en-US"/>
        </w:rPr>
        <w:t>Case Contact</w:t>
      </w:r>
      <w:r>
        <w:t xml:space="preserve"> obtains the breached CAPS amount from the CAPS applet</w:t>
      </w:r>
    </w:p>
    <w:p w14:paraId="3C448EF1" w14:textId="77777777" w:rsidR="00B952D3" w:rsidRPr="003C5B00" w:rsidRDefault="00B952D3" w:rsidP="00B952D3">
      <w:pPr>
        <w:pStyle w:val="Standout"/>
      </w:pPr>
      <w:r w:rsidRPr="4AC630E3">
        <w:rPr>
          <w:b/>
          <w:bCs/>
          <w:u w:val="single"/>
        </w:rPr>
        <w:t>Note:</w:t>
      </w:r>
      <w:r>
        <w:t xml:space="preserve"> The </w:t>
      </w:r>
      <w:r w:rsidRPr="00C74C64">
        <w:rPr>
          <w:lang w:val="en-US"/>
        </w:rPr>
        <w:t>Case Contact</w:t>
      </w:r>
      <w:r>
        <w:t xml:space="preserve"> confirms what has been paid including payments in the Unidentified/Unapplied Accounts to ensure the breached CAPS amount is accurate</w:t>
      </w:r>
    </w:p>
    <w:p w14:paraId="2D2C79E9" w14:textId="7EB70523" w:rsidR="00B952D3" w:rsidRPr="003C5B00" w:rsidRDefault="00B952D3" w:rsidP="4AC630E3">
      <w:pPr>
        <w:numPr>
          <w:ilvl w:val="1"/>
          <w:numId w:val="44"/>
        </w:numPr>
        <w:tabs>
          <w:tab w:val="clear" w:pos="363"/>
        </w:tabs>
      </w:pPr>
      <w:r>
        <w:t xml:space="preserve">The </w:t>
      </w:r>
      <w:r w:rsidRPr="00C74C64">
        <w:rPr>
          <w:lang w:val="en-US"/>
        </w:rPr>
        <w:t>Case Contact</w:t>
      </w:r>
      <w:r>
        <w:t xml:space="preserve"> completes the 1</w:t>
      </w:r>
      <w:r w:rsidRPr="4AC630E3">
        <w:rPr>
          <w:vertAlign w:val="superscript"/>
        </w:rPr>
        <w:t>st</w:t>
      </w:r>
      <w:r>
        <w:t xml:space="preserve"> Notice manually </w:t>
      </w:r>
      <w:r w:rsidR="00493E51">
        <w:t>-</w:t>
      </w:r>
      <w:r>
        <w:t xml:space="preserve"> </w:t>
      </w:r>
      <w:hyperlink r:id="rId13" w:history="1">
        <w:r w:rsidR="003C396D" w:rsidRPr="003C396D">
          <w:rPr>
            <w:rStyle w:val="Hyperlink"/>
            <w:b/>
            <w:bCs/>
          </w:rPr>
          <w:t>Enforcem</w:t>
        </w:r>
        <w:r w:rsidR="003C396D" w:rsidRPr="003C396D">
          <w:rPr>
            <w:rStyle w:val="Hyperlink"/>
            <w:b/>
            <w:bCs/>
          </w:rPr>
          <w:t>e</w:t>
        </w:r>
        <w:r w:rsidR="003C396D" w:rsidRPr="003C396D">
          <w:rPr>
            <w:rStyle w:val="Hyperlink"/>
            <w:b/>
            <w:bCs/>
          </w:rPr>
          <w:t xml:space="preserve">nt - DLS 1st Notice to SP </w:t>
        </w:r>
        <w:proofErr w:type="spellStart"/>
        <w:r w:rsidR="003C396D" w:rsidRPr="003C396D">
          <w:rPr>
            <w:rStyle w:val="Hyperlink"/>
            <w:b/>
            <w:bCs/>
          </w:rPr>
          <w:t>ltr</w:t>
        </w:r>
        <w:proofErr w:type="spellEnd"/>
        <w:r w:rsidR="003C396D" w:rsidRPr="003C396D">
          <w:rPr>
            <w:rStyle w:val="Hyperlink"/>
            <w:b/>
            <w:bCs/>
          </w:rPr>
          <w:t xml:space="preserve"> Manual</w:t>
        </w:r>
      </w:hyperlink>
      <w:r w:rsidR="003C396D">
        <w:rPr>
          <w:b/>
          <w:bCs/>
        </w:rPr>
        <w:t xml:space="preserve"> </w:t>
      </w:r>
      <w:r w:rsidRPr="4AC630E3">
        <w:rPr>
          <w:b/>
          <w:bCs/>
        </w:rPr>
        <w:t xml:space="preserve">or </w:t>
      </w:r>
      <w:hyperlink r:id="rId14" w:history="1">
        <w:r w:rsidRPr="00493E51">
          <w:rPr>
            <w:rStyle w:val="Hyperlink"/>
            <w:b/>
            <w:bCs/>
          </w:rPr>
          <w:t>Letter to SP - FRENCH F</w:t>
        </w:r>
        <w:r w:rsidRPr="00493E51">
          <w:rPr>
            <w:rStyle w:val="Hyperlink"/>
            <w:b/>
            <w:bCs/>
          </w:rPr>
          <w:t>i</w:t>
        </w:r>
        <w:r w:rsidRPr="00493E51">
          <w:rPr>
            <w:rStyle w:val="Hyperlink"/>
            <w:b/>
            <w:bCs/>
          </w:rPr>
          <w:t>rst notice for driver's license suspension (DLS)</w:t>
        </w:r>
        <w:r w:rsidRPr="4AC630E3">
          <w:rPr>
            <w:rStyle w:val="Hyperlink"/>
            <w:b/>
            <w:bCs/>
          </w:rPr>
          <w:t>.</w:t>
        </w:r>
      </w:hyperlink>
    </w:p>
    <w:p w14:paraId="1E4DA8A1" w14:textId="77777777" w:rsidR="00B952D3" w:rsidRPr="003C5B00" w:rsidRDefault="00B952D3" w:rsidP="00B952D3">
      <w:pPr>
        <w:pStyle w:val="Standout"/>
      </w:pPr>
      <w:r w:rsidRPr="4AC630E3">
        <w:rPr>
          <w:b/>
          <w:bCs/>
          <w:u w:val="single"/>
        </w:rPr>
        <w:lastRenderedPageBreak/>
        <w:t>Note:</w:t>
      </w:r>
      <w:r w:rsidRPr="4AC630E3">
        <w:rPr>
          <w:b/>
          <w:bCs/>
        </w:rPr>
        <w:t xml:space="preserve"> </w:t>
      </w:r>
      <w:r>
        <w:t>Ensure you use the FCMS generated dates from the 1</w:t>
      </w:r>
      <w:r w:rsidRPr="4AC630E3">
        <w:rPr>
          <w:vertAlign w:val="superscript"/>
        </w:rPr>
        <w:t>st</w:t>
      </w:r>
      <w:r>
        <w:t xml:space="preserve"> Notice that was cancelled for printing and manually enter this date in the manual 1</w:t>
      </w:r>
      <w:r w:rsidRPr="4AC630E3">
        <w:rPr>
          <w:vertAlign w:val="superscript"/>
        </w:rPr>
        <w:t>st</w:t>
      </w:r>
      <w:r>
        <w:t xml:space="preserve"> Notice.</w:t>
      </w:r>
    </w:p>
    <w:p w14:paraId="244AD8D2" w14:textId="076E6CF2" w:rsidR="00B952D3" w:rsidRPr="003C5B00" w:rsidRDefault="00B952D3" w:rsidP="00B952D3">
      <w:pPr>
        <w:pStyle w:val="ListParagraph"/>
        <w:numPr>
          <w:ilvl w:val="0"/>
          <w:numId w:val="58"/>
        </w:numPr>
      </w:pPr>
      <w:r>
        <w:t>BF date that is calculated by FCMS (</w:t>
      </w:r>
      <w:r w:rsidR="00C74C64">
        <w:t>for example</w:t>
      </w:r>
      <w:r>
        <w:t xml:space="preserve">, </w:t>
      </w:r>
      <w:r w:rsidRPr="4AC630E3">
        <w:rPr>
          <w:b/>
          <w:bCs/>
        </w:rPr>
        <w:t xml:space="preserve">33 </w:t>
      </w:r>
      <w:r>
        <w:t>calendar days</w:t>
      </w:r>
      <w:r w:rsidRPr="4AC630E3">
        <w:rPr>
          <w:b/>
          <w:bCs/>
        </w:rPr>
        <w:t xml:space="preserve"> + 5 </w:t>
      </w:r>
      <w:r>
        <w:t>business days) to monitor.</w:t>
      </w:r>
    </w:p>
    <w:p w14:paraId="666CA9D5" w14:textId="77777777" w:rsidR="00B952D3" w:rsidRPr="003C5B00" w:rsidRDefault="00B952D3" w:rsidP="00B952D3">
      <w:pPr>
        <w:pStyle w:val="ListParagraph"/>
        <w:numPr>
          <w:ilvl w:val="0"/>
          <w:numId w:val="58"/>
        </w:numPr>
      </w:pPr>
      <w:r>
        <w:t xml:space="preserve">The </w:t>
      </w:r>
      <w:r w:rsidRPr="00C74C64">
        <w:rPr>
          <w:lang w:val="en-US"/>
        </w:rPr>
        <w:t>Case Contact</w:t>
      </w:r>
      <w:r>
        <w:t xml:space="preserve"> uploads a copy of the manual 1</w:t>
      </w:r>
      <w:r w:rsidRPr="4AC630E3">
        <w:rPr>
          <w:vertAlign w:val="superscript"/>
        </w:rPr>
        <w:t>st</w:t>
      </w:r>
      <w:r>
        <w:t xml:space="preserve"> Notice to case and mails the original to the SP.</w:t>
      </w:r>
    </w:p>
    <w:p w14:paraId="71BC3D66" w14:textId="77777777" w:rsidR="00B952D3" w:rsidRPr="003C5B00" w:rsidRDefault="00B952D3" w:rsidP="00B952D3">
      <w:pPr>
        <w:pStyle w:val="ListParagraph"/>
        <w:numPr>
          <w:ilvl w:val="0"/>
          <w:numId w:val="58"/>
        </w:numPr>
      </w:pPr>
      <w:r>
        <w:t>Once the 1</w:t>
      </w:r>
      <w:r w:rsidRPr="4AC630E3">
        <w:rPr>
          <w:vertAlign w:val="superscript"/>
        </w:rPr>
        <w:t>st</w:t>
      </w:r>
      <w:r>
        <w:t xml:space="preserve"> Notice is issued, the </w:t>
      </w:r>
      <w:r w:rsidRPr="00C74C64">
        <w:rPr>
          <w:lang w:val="en-US"/>
        </w:rPr>
        <w:t>Case Contact</w:t>
      </w:r>
      <w:r>
        <w:t xml:space="preserve"> will leave a </w:t>
      </w:r>
      <w:r w:rsidRPr="00C74C64">
        <w:t>case note</w:t>
      </w:r>
      <w:r>
        <w:t xml:space="preserve"> detailing the reason for manually issuing the 1</w:t>
      </w:r>
      <w:r w:rsidRPr="4AC630E3">
        <w:rPr>
          <w:vertAlign w:val="superscript"/>
        </w:rPr>
        <w:t>st</w:t>
      </w:r>
      <w:r>
        <w:t xml:space="preserve"> Notice. The breached CAPS amount should also be included.</w:t>
      </w:r>
    </w:p>
    <w:p w14:paraId="5D8C56E8" w14:textId="77777777" w:rsidR="00B952D3" w:rsidRPr="003C5B00" w:rsidRDefault="00B952D3" w:rsidP="00B952D3">
      <w:pPr>
        <w:pStyle w:val="ListParagraph"/>
        <w:numPr>
          <w:ilvl w:val="0"/>
          <w:numId w:val="58"/>
        </w:numPr>
      </w:pPr>
      <w:r>
        <w:t xml:space="preserve">The </w:t>
      </w:r>
      <w:r w:rsidRPr="00C74C64">
        <w:rPr>
          <w:lang w:val="en-US"/>
        </w:rPr>
        <w:t>Case Contact</w:t>
      </w:r>
      <w:r>
        <w:t xml:space="preserve"> will confirm if:</w:t>
      </w:r>
    </w:p>
    <w:p w14:paraId="6BEEEF00" w14:textId="77777777" w:rsidR="00B952D3" w:rsidRPr="003C5B00" w:rsidRDefault="00B952D3" w:rsidP="00B952D3">
      <w:pPr>
        <w:numPr>
          <w:ilvl w:val="3"/>
          <w:numId w:val="44"/>
        </w:numPr>
      </w:pPr>
      <w:r>
        <w:t xml:space="preserve">All First Notice arrears are paid, or </w:t>
      </w:r>
    </w:p>
    <w:p w14:paraId="4853C258" w14:textId="567E3541" w:rsidR="00B952D3" w:rsidRPr="003C5B00" w:rsidRDefault="00B952D3" w:rsidP="00B952D3">
      <w:pPr>
        <w:numPr>
          <w:ilvl w:val="4"/>
          <w:numId w:val="44"/>
        </w:numPr>
        <w:tabs>
          <w:tab w:val="clear" w:pos="3600"/>
        </w:tabs>
        <w:ind w:left="1843"/>
      </w:pPr>
      <w:r>
        <w:t>34(a) APS received (M</w:t>
      </w:r>
      <w:r w:rsidR="00125326">
        <w:t>anager</w:t>
      </w:r>
      <w:r>
        <w:t xml:space="preserve"> approval required)</w:t>
      </w:r>
    </w:p>
    <w:p w14:paraId="505380CF" w14:textId="312AB678" w:rsidR="00B952D3" w:rsidRDefault="00B952D3" w:rsidP="00B952D3">
      <w:pPr>
        <w:numPr>
          <w:ilvl w:val="4"/>
          <w:numId w:val="44"/>
        </w:numPr>
        <w:tabs>
          <w:tab w:val="clear" w:pos="3600"/>
        </w:tabs>
        <w:ind w:left="1843"/>
      </w:pPr>
      <w:r>
        <w:t>Refraining Order received</w:t>
      </w:r>
    </w:p>
    <w:p w14:paraId="2E81730C" w14:textId="39BCCE50" w:rsidR="00B952D3" w:rsidRDefault="00B952D3" w:rsidP="00B952D3">
      <w:pPr>
        <w:numPr>
          <w:ilvl w:val="4"/>
          <w:numId w:val="44"/>
        </w:numPr>
        <w:tabs>
          <w:tab w:val="clear" w:pos="3600"/>
        </w:tabs>
        <w:ind w:left="1843"/>
      </w:pPr>
      <w:r>
        <w:t xml:space="preserve">Change order(s)/agreement(s) received </w:t>
      </w:r>
    </w:p>
    <w:p w14:paraId="372751C7" w14:textId="77777777" w:rsidR="00B952D3" w:rsidRPr="00445619" w:rsidRDefault="00B952D3" w:rsidP="00B952D3">
      <w:pPr>
        <w:numPr>
          <w:ilvl w:val="4"/>
          <w:numId w:val="44"/>
        </w:numPr>
        <w:tabs>
          <w:tab w:val="clear" w:pos="3600"/>
        </w:tabs>
        <w:ind w:left="1843"/>
      </w:pPr>
      <w:r w:rsidRPr="4AC630E3">
        <w:rPr>
          <w:rFonts w:ascii="Arial" w:hAnsi="Arial" w:cs="Arial"/>
        </w:rPr>
        <w:t>Notice of Withdrawal signed by all parties received (including assignee, if applicable) or Unilateral Recipient Withdrawal received.</w:t>
      </w:r>
    </w:p>
    <w:p w14:paraId="7A78FE87" w14:textId="77777777" w:rsidR="00B952D3" w:rsidRPr="003C5B00" w:rsidRDefault="00B952D3" w:rsidP="00B952D3">
      <w:pPr>
        <w:pStyle w:val="Standout"/>
      </w:pPr>
      <w:r>
        <w:t xml:space="preserve">Note: An Affidavit of Service is not generated when issuing a DLS 1st Notice or a DLS Final Notice. LSB will advise the </w:t>
      </w:r>
      <w:r w:rsidRPr="00125326">
        <w:rPr>
          <w:lang w:val="en-US"/>
        </w:rPr>
        <w:t>Case Contact</w:t>
      </w:r>
      <w:r w:rsidRPr="00125326">
        <w:t xml:space="preserve"> </w:t>
      </w:r>
      <w:r>
        <w:t>in exceptional situations where an Affidavit of Service may be required. An example of when this may be required is when the SP alleges before the court in a refraining order motion or default hearing that FRO suspended his/her DL without any notification being sent to him/her. For details refer to applicable ‘Note’ under ‘Issue First Notice’.</w:t>
      </w:r>
    </w:p>
    <w:p w14:paraId="0EC98CF0" w14:textId="77777777" w:rsidR="00B952D3" w:rsidRPr="00F13725" w:rsidRDefault="00B952D3" w:rsidP="00B952D3">
      <w:r>
        <w:t>When the following conditions are met after the 1</w:t>
      </w:r>
      <w:r w:rsidRPr="4AC630E3">
        <w:rPr>
          <w:vertAlign w:val="superscript"/>
        </w:rPr>
        <w:t>st</w:t>
      </w:r>
      <w:r>
        <w:t xml:space="preserve"> Notice, the </w:t>
      </w:r>
      <w:r w:rsidRPr="00125326">
        <w:rPr>
          <w:lang w:val="en-US"/>
        </w:rPr>
        <w:t>Case Contact</w:t>
      </w:r>
      <w:r>
        <w:t xml:space="preserve"> may suspend the SP’s DL:</w:t>
      </w:r>
    </w:p>
    <w:p w14:paraId="65308B75" w14:textId="51458E25" w:rsidR="00B952D3" w:rsidRDefault="00B952D3" w:rsidP="00B952D3">
      <w:pPr>
        <w:pStyle w:val="ListParagraph"/>
        <w:numPr>
          <w:ilvl w:val="0"/>
          <w:numId w:val="59"/>
        </w:numPr>
      </w:pPr>
      <w:r>
        <w:lastRenderedPageBreak/>
        <w:t xml:space="preserve">It has been more than </w:t>
      </w:r>
      <w:r w:rsidRPr="4AC630E3">
        <w:rPr>
          <w:b/>
          <w:bCs/>
        </w:rPr>
        <w:t>5</w:t>
      </w:r>
      <w:r>
        <w:t xml:space="preserve"> business days + </w:t>
      </w:r>
      <w:r w:rsidRPr="4AC630E3">
        <w:rPr>
          <w:b/>
          <w:bCs/>
        </w:rPr>
        <w:t>33</w:t>
      </w:r>
      <w:r>
        <w:t xml:space="preserve"> calendar days since the 1st Notice was sent</w:t>
      </w:r>
    </w:p>
    <w:p w14:paraId="746B04DE" w14:textId="48D04DC6" w:rsidR="00125326" w:rsidRPr="00F13725" w:rsidRDefault="00125326" w:rsidP="00125326">
      <w:pPr>
        <w:pStyle w:val="ListParagraph"/>
        <w:numPr>
          <w:ilvl w:val="0"/>
          <w:numId w:val="59"/>
        </w:numPr>
      </w:pPr>
      <w:r>
        <w:t>The SP is contacted, or two phone attempts have been made, to advise accordingly</w:t>
      </w:r>
    </w:p>
    <w:p w14:paraId="1262F128" w14:textId="1CCBC0A6" w:rsidR="00B952D3" w:rsidRPr="00F13725" w:rsidRDefault="00B952D3" w:rsidP="00B952D3">
      <w:pPr>
        <w:pStyle w:val="ListParagraph"/>
        <w:numPr>
          <w:ilvl w:val="0"/>
          <w:numId w:val="59"/>
        </w:numPr>
      </w:pPr>
      <w:r>
        <w:t>No 34(a) APS has been accepted</w:t>
      </w:r>
    </w:p>
    <w:p w14:paraId="78CA435A" w14:textId="2EF983F5" w:rsidR="00B952D3" w:rsidRPr="00F13725" w:rsidRDefault="00B952D3" w:rsidP="00B952D3">
      <w:pPr>
        <w:pStyle w:val="ListParagraph"/>
        <w:numPr>
          <w:ilvl w:val="0"/>
          <w:numId w:val="59"/>
        </w:numPr>
      </w:pPr>
      <w:r>
        <w:t>Payment Schedule</w:t>
      </w:r>
      <w:r w:rsidRPr="00125326">
        <w:t xml:space="preserve"> Status</w:t>
      </w:r>
      <w:r>
        <w:t xml:space="preserve"> is not ‘Active’</w:t>
      </w:r>
    </w:p>
    <w:p w14:paraId="0286B9E7" w14:textId="6C674945" w:rsidR="00B952D3" w:rsidRPr="00F13725" w:rsidRDefault="00B952D3" w:rsidP="00B952D3">
      <w:pPr>
        <w:pStyle w:val="ListParagraph"/>
        <w:numPr>
          <w:ilvl w:val="0"/>
          <w:numId w:val="59"/>
        </w:numPr>
      </w:pPr>
      <w:r>
        <w:t xml:space="preserve">There is no court order </w:t>
      </w:r>
      <w:r w:rsidRPr="4AC630E3">
        <w:rPr>
          <w:b/>
          <w:bCs/>
        </w:rPr>
        <w:t>Type</w:t>
      </w:r>
      <w:r>
        <w:t xml:space="preserve"> = ‘Refraining Order’ or the Refraining Order has expired</w:t>
      </w:r>
    </w:p>
    <w:p w14:paraId="05967D1B" w14:textId="023B7502" w:rsidR="00B952D3" w:rsidRPr="00F13725" w:rsidRDefault="00B952D3" w:rsidP="00B952D3">
      <w:pPr>
        <w:pStyle w:val="ListParagraph"/>
        <w:numPr>
          <w:ilvl w:val="0"/>
          <w:numId w:val="59"/>
        </w:numPr>
      </w:pPr>
      <w:r>
        <w:t>No changed Support Order(s)/Agreement(s) received</w:t>
      </w:r>
    </w:p>
    <w:p w14:paraId="794A3266" w14:textId="40E9967D" w:rsidR="00B952D3" w:rsidRPr="00F13725" w:rsidRDefault="00B952D3" w:rsidP="00B952D3">
      <w:pPr>
        <w:pStyle w:val="ListParagraph"/>
        <w:numPr>
          <w:ilvl w:val="0"/>
          <w:numId w:val="59"/>
        </w:numPr>
      </w:pPr>
      <w:r>
        <w:t>SP is not in compliance</w:t>
      </w:r>
    </w:p>
    <w:p w14:paraId="2E7C6FBA" w14:textId="23975372" w:rsidR="00B952D3" w:rsidRPr="00DE5BF5" w:rsidRDefault="00B952D3" w:rsidP="00B952D3">
      <w:pPr>
        <w:pStyle w:val="ListParagraph"/>
        <w:numPr>
          <w:ilvl w:val="0"/>
          <w:numId w:val="59"/>
        </w:numPr>
      </w:pPr>
      <w:r>
        <w:t xml:space="preserve">The </w:t>
      </w:r>
      <w:r w:rsidRPr="00125326">
        <w:rPr>
          <w:lang w:val="en-US"/>
        </w:rPr>
        <w:t>Case Contact</w:t>
      </w:r>
      <w:r w:rsidRPr="00125326">
        <w:t xml:space="preserve"> </w:t>
      </w:r>
      <w:r>
        <w:t xml:space="preserve">reviews the payment schedule to determine if CAPS is still breached and decides on next steps </w:t>
      </w:r>
      <w:r w:rsidR="00125326">
        <w:t>such as</w:t>
      </w:r>
      <w:r>
        <w:t>, contacts SP or suspends DL.</w:t>
      </w:r>
    </w:p>
    <w:p w14:paraId="76D706DD" w14:textId="77777777" w:rsidR="00B952D3" w:rsidRPr="00F13725" w:rsidRDefault="00B952D3" w:rsidP="00B952D3">
      <w:pPr>
        <w:pStyle w:val="Heading3"/>
      </w:pPr>
      <w:bookmarkStart w:id="15" w:name="_Toc135313947"/>
      <w:r>
        <w:t>Manual Issuance of Final Notice</w:t>
      </w:r>
      <w:bookmarkEnd w:id="15"/>
    </w:p>
    <w:p w14:paraId="322F3363" w14:textId="581081DA" w:rsidR="00B952D3" w:rsidRPr="00F13725" w:rsidRDefault="00B952D3" w:rsidP="4AC630E3">
      <w:pPr>
        <w:numPr>
          <w:ilvl w:val="1"/>
          <w:numId w:val="44"/>
        </w:numPr>
        <w:tabs>
          <w:tab w:val="clear" w:pos="363"/>
        </w:tabs>
      </w:pPr>
      <w:r>
        <w:t xml:space="preserve">The </w:t>
      </w:r>
      <w:r w:rsidRPr="00125326">
        <w:rPr>
          <w:lang w:val="en-US"/>
        </w:rPr>
        <w:t>Case Contact</w:t>
      </w:r>
      <w:r>
        <w:t xml:space="preserve"> completes the Final Notice manually</w:t>
      </w:r>
      <w:r w:rsidR="00125326">
        <w:t>, after advising the SP or two phone attempts</w:t>
      </w:r>
      <w:r>
        <w:t xml:space="preserve"> when:</w:t>
      </w:r>
    </w:p>
    <w:p w14:paraId="57D33468" w14:textId="613C4950" w:rsidR="00B952D3" w:rsidRPr="00F13725" w:rsidRDefault="00B952D3" w:rsidP="00B952D3">
      <w:pPr>
        <w:numPr>
          <w:ilvl w:val="4"/>
          <w:numId w:val="44"/>
        </w:numPr>
        <w:tabs>
          <w:tab w:val="clear" w:pos="3600"/>
        </w:tabs>
        <w:ind w:left="1134"/>
      </w:pPr>
      <w:r>
        <w:t>34(a) APS is breached within 24 months of acceptance of the 34(a) arrangement</w:t>
      </w:r>
    </w:p>
    <w:p w14:paraId="5C8E52A5" w14:textId="4B1A22E9" w:rsidR="00B952D3" w:rsidRPr="00F13725" w:rsidRDefault="000405C3" w:rsidP="00B952D3">
      <w:pPr>
        <w:numPr>
          <w:ilvl w:val="4"/>
          <w:numId w:val="44"/>
        </w:numPr>
        <w:tabs>
          <w:tab w:val="clear" w:pos="3600"/>
        </w:tabs>
        <w:ind w:left="1134"/>
      </w:pPr>
      <w:r>
        <w:t>Change</w:t>
      </w:r>
      <w:r w:rsidR="00B952D3">
        <w:t xml:space="preserve"> order is breached within 24 months of the </w:t>
      </w:r>
      <w:r w:rsidR="0068222A">
        <w:t>change</w:t>
      </w:r>
      <w:r w:rsidR="00B952D3">
        <w:t xml:space="preserve"> order date</w:t>
      </w:r>
    </w:p>
    <w:p w14:paraId="5B056E1D" w14:textId="77777777" w:rsidR="00B952D3" w:rsidRPr="00F13725" w:rsidRDefault="00B952D3" w:rsidP="00B952D3">
      <w:pPr>
        <w:numPr>
          <w:ilvl w:val="4"/>
          <w:numId w:val="44"/>
        </w:numPr>
        <w:tabs>
          <w:tab w:val="clear" w:pos="3600"/>
        </w:tabs>
        <w:ind w:left="1134"/>
      </w:pPr>
      <w:r>
        <w:t>Terms of the Refraining Order are not followed.</w:t>
      </w:r>
    </w:p>
    <w:p w14:paraId="7A5E3722" w14:textId="77777777" w:rsidR="00B952D3" w:rsidRPr="00F13725" w:rsidRDefault="00B952D3" w:rsidP="00B952D3">
      <w:pPr>
        <w:pStyle w:val="ListParagraph"/>
        <w:numPr>
          <w:ilvl w:val="0"/>
          <w:numId w:val="62"/>
        </w:numPr>
        <w:ind w:left="709"/>
      </w:pPr>
      <w:r>
        <w:t xml:space="preserve">To initiate a Final Notice, the </w:t>
      </w:r>
      <w:r w:rsidRPr="00125326">
        <w:rPr>
          <w:lang w:val="en-US"/>
        </w:rPr>
        <w:t>Case Contact</w:t>
      </w:r>
      <w:r>
        <w:t xml:space="preserve"> will:</w:t>
      </w:r>
    </w:p>
    <w:p w14:paraId="0B760313" w14:textId="77777777" w:rsidR="00B952D3" w:rsidRPr="00F13725" w:rsidRDefault="00B952D3" w:rsidP="00B952D3">
      <w:pPr>
        <w:pStyle w:val="ListParagraph"/>
        <w:numPr>
          <w:ilvl w:val="0"/>
          <w:numId w:val="60"/>
        </w:numPr>
      </w:pPr>
      <w:r>
        <w:t>Navigate to the Driver’s Licence Suspension Enforcement View</w:t>
      </w:r>
    </w:p>
    <w:p w14:paraId="49609CC9" w14:textId="77777777" w:rsidR="00B952D3" w:rsidRPr="00F13725" w:rsidRDefault="00B952D3" w:rsidP="00B952D3">
      <w:pPr>
        <w:pStyle w:val="ListParagraph"/>
        <w:numPr>
          <w:ilvl w:val="0"/>
          <w:numId w:val="60"/>
        </w:numPr>
      </w:pPr>
      <w:r>
        <w:t>Scroll down to the DLS Form View</w:t>
      </w:r>
    </w:p>
    <w:p w14:paraId="1A6B9D4B" w14:textId="77777777" w:rsidR="00B952D3" w:rsidRPr="00F13725" w:rsidRDefault="00B952D3" w:rsidP="00B952D3">
      <w:pPr>
        <w:pStyle w:val="ListParagraph"/>
        <w:numPr>
          <w:ilvl w:val="0"/>
          <w:numId w:val="60"/>
        </w:numPr>
      </w:pPr>
      <w:r>
        <w:t xml:space="preserve">Select ‘Issue Final Notice’ from the </w:t>
      </w:r>
      <w:r w:rsidRPr="4AC630E3">
        <w:rPr>
          <w:b/>
          <w:bCs/>
        </w:rPr>
        <w:t>DLS Action</w:t>
      </w:r>
      <w:r>
        <w:t xml:space="preserve"> field</w:t>
      </w:r>
    </w:p>
    <w:p w14:paraId="2D7E0AA8" w14:textId="77777777" w:rsidR="00B952D3" w:rsidRPr="00F13725" w:rsidRDefault="00B952D3" w:rsidP="00B952D3">
      <w:pPr>
        <w:pStyle w:val="ListParagraph"/>
        <w:numPr>
          <w:ilvl w:val="0"/>
          <w:numId w:val="60"/>
        </w:numPr>
      </w:pPr>
      <w:r w:rsidRPr="00125326">
        <w:t>Ctrl + S</w:t>
      </w:r>
      <w:r w:rsidRPr="4AC630E3">
        <w:rPr>
          <w:b/>
          <w:bCs/>
        </w:rPr>
        <w:t xml:space="preserve"> </w:t>
      </w:r>
      <w:r>
        <w:t>to save</w:t>
      </w:r>
    </w:p>
    <w:p w14:paraId="576BA2A6" w14:textId="5F548756" w:rsidR="00B952D3" w:rsidRPr="00F13725" w:rsidRDefault="00125326" w:rsidP="00B952D3">
      <w:pPr>
        <w:pStyle w:val="ListParagraph"/>
        <w:numPr>
          <w:ilvl w:val="0"/>
          <w:numId w:val="60"/>
        </w:numPr>
      </w:pPr>
      <w:r>
        <w:t>Select</w:t>
      </w:r>
      <w:r w:rsidR="00B952D3">
        <w:t xml:space="preserve"> the ‘Submit’ button</w:t>
      </w:r>
    </w:p>
    <w:p w14:paraId="574BAF6B" w14:textId="356789B9" w:rsidR="00B952D3" w:rsidRPr="00F13725" w:rsidRDefault="00125326" w:rsidP="00B952D3">
      <w:pPr>
        <w:pStyle w:val="ListParagraph"/>
        <w:numPr>
          <w:ilvl w:val="0"/>
          <w:numId w:val="60"/>
        </w:numPr>
      </w:pPr>
      <w:r>
        <w:lastRenderedPageBreak/>
        <w:t>Select</w:t>
      </w:r>
      <w:r w:rsidR="00B952D3">
        <w:t xml:space="preserve"> the Execute Query icon  </w:t>
      </w:r>
    </w:p>
    <w:p w14:paraId="0D95720B" w14:textId="77777777" w:rsidR="00B952D3" w:rsidRPr="00F13725" w:rsidRDefault="00B952D3" w:rsidP="00B952D3">
      <w:pPr>
        <w:pStyle w:val="ListParagraph"/>
        <w:numPr>
          <w:ilvl w:val="0"/>
          <w:numId w:val="60"/>
        </w:numPr>
      </w:pPr>
      <w:r>
        <w:t xml:space="preserve">Cancel all ‘Scheduled to Print’ documents </w:t>
      </w:r>
    </w:p>
    <w:p w14:paraId="3944BF20" w14:textId="77777777" w:rsidR="00B952D3" w:rsidRPr="00F13725" w:rsidRDefault="00B952D3" w:rsidP="00B952D3">
      <w:pPr>
        <w:pStyle w:val="ListParagraph"/>
        <w:numPr>
          <w:ilvl w:val="0"/>
          <w:numId w:val="61"/>
        </w:numPr>
      </w:pPr>
      <w:r>
        <w:t xml:space="preserve">The </w:t>
      </w:r>
      <w:r w:rsidRPr="00125326">
        <w:rPr>
          <w:lang w:val="en-US"/>
        </w:rPr>
        <w:t>Case Contact</w:t>
      </w:r>
      <w:r>
        <w:t xml:space="preserve"> obtains the breached CAPS amount from the CAPS applet</w:t>
      </w:r>
    </w:p>
    <w:p w14:paraId="1D651222" w14:textId="77777777" w:rsidR="00B952D3" w:rsidRPr="00F13725" w:rsidRDefault="00B952D3" w:rsidP="00B952D3">
      <w:pPr>
        <w:pStyle w:val="ListParagraph"/>
        <w:numPr>
          <w:ilvl w:val="0"/>
          <w:numId w:val="61"/>
        </w:numPr>
      </w:pPr>
      <w:r>
        <w:t xml:space="preserve">The </w:t>
      </w:r>
      <w:r w:rsidRPr="00125326">
        <w:rPr>
          <w:lang w:val="en-US"/>
        </w:rPr>
        <w:t>Case Contact</w:t>
      </w:r>
      <w:r>
        <w:t xml:space="preserve"> confirms what has been paid including payments in the Unidentified/Unapplied Accounts to ensure the breached CAPS amount is correct</w:t>
      </w:r>
    </w:p>
    <w:p w14:paraId="49755E38" w14:textId="30317A42" w:rsidR="00B952D3" w:rsidRPr="00F13725" w:rsidRDefault="00B952D3" w:rsidP="00B952D3">
      <w:pPr>
        <w:pStyle w:val="ListParagraph"/>
        <w:numPr>
          <w:ilvl w:val="0"/>
          <w:numId w:val="61"/>
        </w:numPr>
      </w:pPr>
      <w:r>
        <w:t xml:space="preserve">The </w:t>
      </w:r>
      <w:r w:rsidRPr="00125326">
        <w:rPr>
          <w:lang w:val="en-US"/>
        </w:rPr>
        <w:t>Case Contact</w:t>
      </w:r>
      <w:r>
        <w:t xml:space="preserve"> completes the Final Notice manually </w:t>
      </w:r>
      <w:r w:rsidR="00EC7EF5">
        <w:t>-</w:t>
      </w:r>
      <w:r w:rsidR="003C396D" w:rsidRPr="003C396D">
        <w:rPr>
          <w:b/>
          <w:bCs/>
          <w:color w:val="FF0000"/>
        </w:rPr>
        <w:t xml:space="preserve"> </w:t>
      </w:r>
      <w:hyperlink r:id="rId15" w:history="1">
        <w:r w:rsidR="003C396D" w:rsidRPr="003C396D">
          <w:rPr>
            <w:rStyle w:val="Hyperlink"/>
            <w:b/>
            <w:bCs/>
          </w:rPr>
          <w:t>Enforce</w:t>
        </w:r>
        <w:r w:rsidR="003C396D" w:rsidRPr="003C396D">
          <w:rPr>
            <w:rStyle w:val="Hyperlink"/>
            <w:b/>
            <w:bCs/>
          </w:rPr>
          <w:t>m</w:t>
        </w:r>
        <w:r w:rsidR="003C396D" w:rsidRPr="003C396D">
          <w:rPr>
            <w:rStyle w:val="Hyperlink"/>
            <w:b/>
            <w:bCs/>
          </w:rPr>
          <w:t xml:space="preserve">ent - DLS Final Notice </w:t>
        </w:r>
        <w:proofErr w:type="spellStart"/>
        <w:r w:rsidR="003C396D" w:rsidRPr="003C396D">
          <w:rPr>
            <w:rStyle w:val="Hyperlink"/>
            <w:b/>
            <w:bCs/>
          </w:rPr>
          <w:t>Ltr</w:t>
        </w:r>
        <w:proofErr w:type="spellEnd"/>
        <w:r w:rsidR="003C396D" w:rsidRPr="003C396D">
          <w:rPr>
            <w:rStyle w:val="Hyperlink"/>
            <w:b/>
            <w:bCs/>
          </w:rPr>
          <w:t xml:space="preserve"> SP </w:t>
        </w:r>
        <w:r w:rsidR="003C396D" w:rsidRPr="003C396D">
          <w:rPr>
            <w:rStyle w:val="Hyperlink"/>
            <w:b/>
            <w:bCs/>
          </w:rPr>
          <w:t>M</w:t>
        </w:r>
        <w:r w:rsidR="003C396D" w:rsidRPr="003C396D">
          <w:rPr>
            <w:rStyle w:val="Hyperlink"/>
            <w:b/>
            <w:bCs/>
          </w:rPr>
          <w:t>an</w:t>
        </w:r>
        <w:r w:rsidR="003C396D" w:rsidRPr="003C396D">
          <w:rPr>
            <w:rStyle w:val="Hyperlink"/>
            <w:b/>
            <w:bCs/>
          </w:rPr>
          <w:t>u</w:t>
        </w:r>
        <w:r w:rsidR="003C396D" w:rsidRPr="003C396D">
          <w:rPr>
            <w:rStyle w:val="Hyperlink"/>
            <w:b/>
            <w:bCs/>
          </w:rPr>
          <w:t>al</w:t>
        </w:r>
      </w:hyperlink>
      <w:r w:rsidR="00EC7EF5">
        <w:rPr>
          <w:b/>
          <w:bCs/>
        </w:rPr>
        <w:t xml:space="preserve"> o</w:t>
      </w:r>
      <w:r w:rsidR="003C396D">
        <w:rPr>
          <w:b/>
          <w:bCs/>
        </w:rPr>
        <w:t>r</w:t>
      </w:r>
      <w:r w:rsidRPr="4AC630E3">
        <w:rPr>
          <w:b/>
          <w:bCs/>
        </w:rPr>
        <w:t xml:space="preserve"> </w:t>
      </w:r>
      <w:bookmarkStart w:id="16" w:name="_Hlk110605923"/>
      <w:r w:rsidR="003C396D">
        <w:fldChar w:fldCharType="begin"/>
      </w:r>
      <w:r w:rsidR="003C396D">
        <w:instrText xml:space="preserve"> HYPERLINK "https://ontariogov.sharepoint.com/:w:/r/sites/mccss/fppi/Index/Chapter%2005%20Enforcement%20Action/5.11%20Driver%27s%20Licence%20Suspension/5.11.01%20Driver%27s%20Licence%20Suspension/Related%20Materials/Letter%20to%20SP-%20FRENCH%20Final%20Driver%27s%20License%20Suspension%20(DLS).docx?d=wa18cb97aa7ee4c43bd2ae2bbfb8006ee&amp;csf=1&amp;web=1&amp;e=nV71yz" </w:instrText>
      </w:r>
      <w:r w:rsidR="003C396D">
        <w:fldChar w:fldCharType="separate"/>
      </w:r>
      <w:r w:rsidRPr="4AC630E3">
        <w:rPr>
          <w:rStyle w:val="Hyperlink"/>
          <w:b/>
          <w:bCs/>
        </w:rPr>
        <w:t>Letter to SP- FRENCH F</w:t>
      </w:r>
      <w:r w:rsidRPr="4AC630E3">
        <w:rPr>
          <w:rStyle w:val="Hyperlink"/>
          <w:b/>
          <w:bCs/>
        </w:rPr>
        <w:t>i</w:t>
      </w:r>
      <w:r w:rsidRPr="4AC630E3">
        <w:rPr>
          <w:rStyle w:val="Hyperlink"/>
          <w:b/>
          <w:bCs/>
        </w:rPr>
        <w:t>nal Driver's License Suspension (DLS)</w:t>
      </w:r>
      <w:r w:rsidR="003C396D">
        <w:rPr>
          <w:rStyle w:val="Hyperlink"/>
          <w:b/>
          <w:bCs/>
        </w:rPr>
        <w:fldChar w:fldCharType="end"/>
      </w:r>
    </w:p>
    <w:bookmarkEnd w:id="16"/>
    <w:p w14:paraId="36AC6934" w14:textId="77777777" w:rsidR="00B952D3" w:rsidRPr="00F13725" w:rsidRDefault="00B952D3" w:rsidP="00B952D3">
      <w:pPr>
        <w:pStyle w:val="Standout"/>
      </w:pPr>
      <w:r w:rsidRPr="4AC630E3">
        <w:rPr>
          <w:b/>
          <w:bCs/>
          <w:u w:val="single"/>
        </w:rPr>
        <w:t>Note:</w:t>
      </w:r>
      <w:r w:rsidRPr="4AC630E3">
        <w:rPr>
          <w:b/>
          <w:bCs/>
        </w:rPr>
        <w:t xml:space="preserve"> </w:t>
      </w:r>
      <w:r>
        <w:t>Ensure you use the FCMS generated dates from the Final Notice that was cancelled for printing and manually enter this date in the manual Final Notice.</w:t>
      </w:r>
    </w:p>
    <w:p w14:paraId="0F4CC816" w14:textId="02AB3F56" w:rsidR="00B952D3" w:rsidRPr="00F13725" w:rsidRDefault="00B952D3" w:rsidP="00B952D3">
      <w:pPr>
        <w:pStyle w:val="ListParagraph"/>
        <w:numPr>
          <w:ilvl w:val="0"/>
          <w:numId w:val="63"/>
        </w:numPr>
      </w:pPr>
      <w:r>
        <w:t>BF date that is calculated by FCMS (</w:t>
      </w:r>
      <w:r w:rsidR="00125326">
        <w:t>for example</w:t>
      </w:r>
      <w:r>
        <w:t xml:space="preserve">, </w:t>
      </w:r>
      <w:r w:rsidRPr="4AC630E3">
        <w:rPr>
          <w:b/>
          <w:bCs/>
        </w:rPr>
        <w:t xml:space="preserve">18 </w:t>
      </w:r>
      <w:r>
        <w:t>calendar days</w:t>
      </w:r>
      <w:r w:rsidRPr="4AC630E3">
        <w:rPr>
          <w:b/>
          <w:bCs/>
        </w:rPr>
        <w:t xml:space="preserve"> + 5 </w:t>
      </w:r>
      <w:r>
        <w:t>business days) to monitor.</w:t>
      </w:r>
    </w:p>
    <w:p w14:paraId="0FA49F74" w14:textId="77777777" w:rsidR="00B952D3" w:rsidRPr="00F13725" w:rsidRDefault="00B952D3" w:rsidP="00B952D3">
      <w:pPr>
        <w:pStyle w:val="ListParagraph"/>
        <w:numPr>
          <w:ilvl w:val="0"/>
          <w:numId w:val="63"/>
        </w:numPr>
      </w:pPr>
      <w:r>
        <w:t xml:space="preserve">The </w:t>
      </w:r>
      <w:r w:rsidRPr="00125326">
        <w:rPr>
          <w:lang w:val="en-US"/>
        </w:rPr>
        <w:t xml:space="preserve">Case Contact </w:t>
      </w:r>
      <w:r>
        <w:t>uploads a copy of the manual Final Notice to case and mails the original to the SP.</w:t>
      </w:r>
    </w:p>
    <w:p w14:paraId="3985E61B" w14:textId="77777777" w:rsidR="00B952D3" w:rsidRPr="00F13725" w:rsidRDefault="00B952D3" w:rsidP="00B952D3">
      <w:pPr>
        <w:pStyle w:val="ListParagraph"/>
        <w:numPr>
          <w:ilvl w:val="0"/>
          <w:numId w:val="63"/>
        </w:numPr>
      </w:pPr>
      <w:r>
        <w:t xml:space="preserve">Once the Final Notice is issued, the </w:t>
      </w:r>
      <w:r w:rsidRPr="00125326">
        <w:rPr>
          <w:lang w:val="en-US"/>
        </w:rPr>
        <w:t>Case Contact</w:t>
      </w:r>
      <w:r w:rsidRPr="00125326">
        <w:t xml:space="preserve"> </w:t>
      </w:r>
      <w:r>
        <w:t xml:space="preserve">will leave a </w:t>
      </w:r>
      <w:r w:rsidRPr="00125326">
        <w:t>case note</w:t>
      </w:r>
      <w:r>
        <w:t xml:space="preserve"> detailing the reason for manually issuing the Final Notice. Also include the breached CAPS amount.</w:t>
      </w:r>
    </w:p>
    <w:p w14:paraId="60D95FCA" w14:textId="77777777" w:rsidR="00B952D3" w:rsidRPr="00F13725" w:rsidRDefault="00B952D3" w:rsidP="00B952D3">
      <w:r>
        <w:t xml:space="preserve">When the following conditions are met after the Final Notice, the </w:t>
      </w:r>
      <w:r w:rsidRPr="00125326">
        <w:rPr>
          <w:lang w:val="en-US"/>
        </w:rPr>
        <w:t>Case Contact</w:t>
      </w:r>
      <w:r>
        <w:t xml:space="preserve"> may suspend the SP’s DL:</w:t>
      </w:r>
    </w:p>
    <w:p w14:paraId="0E3CBB40" w14:textId="40B2CC2C" w:rsidR="00B952D3" w:rsidRDefault="00B952D3" w:rsidP="00B952D3">
      <w:pPr>
        <w:pStyle w:val="ListParagraph"/>
        <w:numPr>
          <w:ilvl w:val="0"/>
          <w:numId w:val="64"/>
        </w:numPr>
      </w:pPr>
      <w:r>
        <w:t xml:space="preserve">It has been more than </w:t>
      </w:r>
      <w:r w:rsidRPr="4AC630E3">
        <w:rPr>
          <w:b/>
          <w:bCs/>
        </w:rPr>
        <w:t>5</w:t>
      </w:r>
      <w:r>
        <w:t xml:space="preserve"> business days + </w:t>
      </w:r>
      <w:r w:rsidRPr="4AC630E3">
        <w:rPr>
          <w:b/>
          <w:bCs/>
        </w:rPr>
        <w:t>18</w:t>
      </w:r>
      <w:r>
        <w:t xml:space="preserve"> calendar days since the Final Notice was sent</w:t>
      </w:r>
    </w:p>
    <w:p w14:paraId="264F94DE" w14:textId="0261D9DD" w:rsidR="00125326" w:rsidRDefault="00125326" w:rsidP="00125326">
      <w:pPr>
        <w:pStyle w:val="ListParagraph"/>
        <w:numPr>
          <w:ilvl w:val="0"/>
          <w:numId w:val="64"/>
        </w:numPr>
      </w:pPr>
      <w:r>
        <w:t>The SP is contacted, or two phone attempts have been made, to advise accordingly</w:t>
      </w:r>
    </w:p>
    <w:p w14:paraId="4AE84B2F" w14:textId="23F557B2" w:rsidR="00B952D3" w:rsidRDefault="00B952D3" w:rsidP="00B952D3">
      <w:pPr>
        <w:pStyle w:val="ListParagraph"/>
        <w:numPr>
          <w:ilvl w:val="0"/>
          <w:numId w:val="64"/>
        </w:numPr>
      </w:pPr>
      <w:r>
        <w:t>No payment(s) in total is equal to/greater than the CAPS amount in the 1st Notice is received</w:t>
      </w:r>
    </w:p>
    <w:p w14:paraId="4C99281C" w14:textId="3E31E00B" w:rsidR="00B952D3" w:rsidRDefault="00B952D3" w:rsidP="00B952D3">
      <w:pPr>
        <w:pStyle w:val="ListParagraph"/>
        <w:numPr>
          <w:ilvl w:val="0"/>
          <w:numId w:val="64"/>
        </w:numPr>
      </w:pPr>
      <w:r>
        <w:t>There is no payment schedule with Status of ‘Active’ under the case</w:t>
      </w:r>
    </w:p>
    <w:p w14:paraId="2AA49270" w14:textId="20204436" w:rsidR="00B952D3" w:rsidRDefault="00B952D3" w:rsidP="00B952D3">
      <w:pPr>
        <w:pStyle w:val="ListParagraph"/>
        <w:numPr>
          <w:ilvl w:val="0"/>
          <w:numId w:val="64"/>
        </w:numPr>
      </w:pPr>
      <w:r>
        <w:lastRenderedPageBreak/>
        <w:t>There is no court order Type = ‘Refraining Order’ or the Refraining Order has expired</w:t>
      </w:r>
    </w:p>
    <w:p w14:paraId="0692AB7B" w14:textId="7CF19A07" w:rsidR="00B952D3" w:rsidRDefault="00B952D3" w:rsidP="00B952D3">
      <w:pPr>
        <w:pStyle w:val="ListParagraph"/>
        <w:numPr>
          <w:ilvl w:val="0"/>
          <w:numId w:val="64"/>
        </w:numPr>
      </w:pPr>
      <w:r>
        <w:t xml:space="preserve">The </w:t>
      </w:r>
      <w:r w:rsidRPr="00125326">
        <w:rPr>
          <w:lang w:val="en-US"/>
        </w:rPr>
        <w:t>Case Contact</w:t>
      </w:r>
      <w:r w:rsidRPr="00125326">
        <w:t xml:space="preserve"> </w:t>
      </w:r>
      <w:r>
        <w:t>reviews the payment schedule to find out if CAPS is still breached and decides on next steps</w:t>
      </w:r>
      <w:r w:rsidR="00125326">
        <w:t xml:space="preserve"> such as</w:t>
      </w:r>
      <w:r>
        <w:t>, contacts SP or suspends DL.</w:t>
      </w:r>
    </w:p>
    <w:p w14:paraId="43C94A87" w14:textId="01B595D2" w:rsidR="00B952D3" w:rsidRPr="00ED0995" w:rsidRDefault="00B952D3" w:rsidP="00B952D3">
      <w:pPr>
        <w:pStyle w:val="Heading2"/>
        <w:rPr>
          <w:lang w:val="en-US"/>
        </w:rPr>
      </w:pPr>
      <w:bookmarkStart w:id="17" w:name="_Toc135313948"/>
      <w:r w:rsidRPr="4AC630E3">
        <w:rPr>
          <w:lang w:val="en-US"/>
        </w:rPr>
        <w:t>Process for Manager Overrides:</w:t>
      </w:r>
      <w:bookmarkEnd w:id="17"/>
    </w:p>
    <w:p w14:paraId="1C3CE367" w14:textId="4D67D6A4" w:rsidR="00B952D3" w:rsidRPr="00ED0995" w:rsidRDefault="00B952D3" w:rsidP="00B952D3">
      <w:r w:rsidRPr="4AC630E3">
        <w:rPr>
          <w:lang w:val="en-US"/>
        </w:rPr>
        <w:t xml:space="preserve">If a </w:t>
      </w:r>
      <w:r w:rsidRPr="00125326">
        <w:rPr>
          <w:lang w:val="en-US"/>
        </w:rPr>
        <w:t xml:space="preserve">Case Contact </w:t>
      </w:r>
      <w:r w:rsidRPr="4AC630E3">
        <w:rPr>
          <w:lang w:val="en-US"/>
        </w:rPr>
        <w:t xml:space="preserve">submits an action and there is a failed response between FCMS and MTO, and FCMS cannot correct the action, </w:t>
      </w:r>
      <w:r w:rsidR="00125326">
        <w:rPr>
          <w:lang w:val="en-US"/>
        </w:rPr>
        <w:t>Manager</w:t>
      </w:r>
      <w:r w:rsidR="000405C3">
        <w:rPr>
          <w:lang w:val="en-US"/>
        </w:rPr>
        <w:t>s</w:t>
      </w:r>
      <w:r w:rsidRPr="4AC630E3">
        <w:rPr>
          <w:lang w:val="en-US"/>
        </w:rPr>
        <w:t xml:space="preserve"> are able to manually make changes. </w:t>
      </w:r>
    </w:p>
    <w:p w14:paraId="66ECAF65" w14:textId="7E08D3AD" w:rsidR="00B952D3" w:rsidRPr="00ED0995" w:rsidRDefault="00125326" w:rsidP="00B952D3">
      <w:r>
        <w:t>Managers</w:t>
      </w:r>
      <w:r w:rsidR="00B952D3">
        <w:t xml:space="preserve"> will have access to make manual changes to requests that have already been submitted to MTO. They</w:t>
      </w:r>
      <w:r w:rsidR="00B952D3" w:rsidRPr="4AC630E3">
        <w:rPr>
          <w:lang w:val="en-US"/>
        </w:rPr>
        <w:t xml:space="preserve"> will be able to edit the following three (3) DLS fields and populate the confirmed date </w:t>
      </w:r>
      <w:r w:rsidR="00B952D3" w:rsidRPr="4AC630E3">
        <w:rPr>
          <w:u w:val="single"/>
          <w:lang w:val="en-US"/>
        </w:rPr>
        <w:t>without</w:t>
      </w:r>
      <w:r w:rsidR="00B952D3" w:rsidRPr="4AC630E3">
        <w:rPr>
          <w:lang w:val="en-US"/>
        </w:rPr>
        <w:t xml:space="preserve"> MTO response:</w:t>
      </w:r>
    </w:p>
    <w:p w14:paraId="2111B2C0" w14:textId="77777777" w:rsidR="00B952D3" w:rsidRPr="00ED0995" w:rsidRDefault="00B952D3" w:rsidP="00B952D3">
      <w:pPr>
        <w:numPr>
          <w:ilvl w:val="0"/>
          <w:numId w:val="65"/>
        </w:numPr>
        <w:ind w:left="709"/>
      </w:pPr>
      <w:r w:rsidRPr="4AC630E3">
        <w:rPr>
          <w:lang w:val="en-US"/>
        </w:rPr>
        <w:t xml:space="preserve">Suspension Confirmed Date </w:t>
      </w:r>
    </w:p>
    <w:p w14:paraId="3F03294C" w14:textId="77777777" w:rsidR="00B952D3" w:rsidRPr="00ED0995" w:rsidRDefault="00B952D3" w:rsidP="00B952D3">
      <w:pPr>
        <w:numPr>
          <w:ilvl w:val="0"/>
          <w:numId w:val="65"/>
        </w:numPr>
        <w:ind w:left="709"/>
      </w:pPr>
      <w:r w:rsidRPr="4AC630E3">
        <w:rPr>
          <w:lang w:val="en-US"/>
        </w:rPr>
        <w:t>Reinstatement Confirmed Date</w:t>
      </w:r>
    </w:p>
    <w:p w14:paraId="77540F44" w14:textId="77777777" w:rsidR="00B952D3" w:rsidRPr="00ED0995" w:rsidRDefault="00B952D3" w:rsidP="00B952D3">
      <w:pPr>
        <w:numPr>
          <w:ilvl w:val="0"/>
          <w:numId w:val="65"/>
        </w:numPr>
        <w:ind w:left="709"/>
      </w:pPr>
      <w:r w:rsidRPr="4AC630E3">
        <w:rPr>
          <w:lang w:val="en-US"/>
        </w:rPr>
        <w:t>Reinstate w/o Fee Confirmed Date</w:t>
      </w:r>
    </w:p>
    <w:p w14:paraId="6EDA888E" w14:textId="302931F0" w:rsidR="00B952D3" w:rsidRPr="00ED0995" w:rsidRDefault="00B952D3" w:rsidP="00B952D3">
      <w:pPr>
        <w:pStyle w:val="Heading3"/>
      </w:pPr>
      <w:bookmarkStart w:id="18" w:name="_Toc135313949"/>
      <w:r>
        <w:t>Steps for M</w:t>
      </w:r>
      <w:r w:rsidR="00125326">
        <w:t>anager</w:t>
      </w:r>
      <w:r>
        <w:t>:</w:t>
      </w:r>
      <w:bookmarkEnd w:id="18"/>
    </w:p>
    <w:p w14:paraId="50B59C4E" w14:textId="2C797E68" w:rsidR="00B952D3" w:rsidRPr="00ED0995" w:rsidRDefault="00B952D3" w:rsidP="00B952D3">
      <w:pPr>
        <w:pStyle w:val="ListParagraph"/>
        <w:numPr>
          <w:ilvl w:val="0"/>
          <w:numId w:val="68"/>
        </w:numPr>
      </w:pPr>
      <w:r>
        <w:t>Receives Serv</w:t>
      </w:r>
      <w:r w:rsidR="00125326">
        <w:t>ice</w:t>
      </w:r>
      <w:r>
        <w:t xml:space="preserve"> Req</w:t>
      </w:r>
      <w:r w:rsidR="00125326">
        <w:t>uest</w:t>
      </w:r>
      <w:r>
        <w:t xml:space="preserve"> from the </w:t>
      </w:r>
      <w:r w:rsidRPr="00125326">
        <w:rPr>
          <w:lang w:val="en-US"/>
        </w:rPr>
        <w:t>Case Contact</w:t>
      </w:r>
    </w:p>
    <w:p w14:paraId="623A4BC1" w14:textId="77777777" w:rsidR="00B952D3" w:rsidRPr="00ED0995" w:rsidRDefault="00B952D3" w:rsidP="00B952D3">
      <w:pPr>
        <w:pStyle w:val="ListParagraph"/>
        <w:numPr>
          <w:ilvl w:val="0"/>
          <w:numId w:val="68"/>
        </w:numPr>
      </w:pPr>
      <w:r>
        <w:t xml:space="preserve">Navigates to the </w:t>
      </w:r>
      <w:r w:rsidRPr="4AC630E3">
        <w:rPr>
          <w:i/>
          <w:iCs/>
        </w:rPr>
        <w:t xml:space="preserve">Drivers Licence Suspension </w:t>
      </w:r>
      <w:r>
        <w:t>view tab</w:t>
      </w:r>
    </w:p>
    <w:p w14:paraId="717908C5" w14:textId="77777777" w:rsidR="00B952D3" w:rsidRPr="00ED0995" w:rsidRDefault="00B952D3" w:rsidP="00B952D3">
      <w:pPr>
        <w:pStyle w:val="ListParagraph"/>
        <w:numPr>
          <w:ilvl w:val="0"/>
          <w:numId w:val="68"/>
        </w:numPr>
      </w:pPr>
      <w:r>
        <w:t>Selects right record from List View</w:t>
      </w:r>
    </w:p>
    <w:p w14:paraId="4B526FB7" w14:textId="77777777" w:rsidR="00B952D3" w:rsidRPr="00ED0995" w:rsidRDefault="00B952D3" w:rsidP="00B952D3">
      <w:pPr>
        <w:pStyle w:val="ListParagraph"/>
        <w:numPr>
          <w:ilvl w:val="0"/>
          <w:numId w:val="68"/>
        </w:numPr>
      </w:pPr>
      <w:r>
        <w:t xml:space="preserve">Enters data into one (1) of the three (3) fields </w:t>
      </w:r>
    </w:p>
    <w:p w14:paraId="3494ACF4" w14:textId="77777777" w:rsidR="00B952D3" w:rsidRPr="00ED0995" w:rsidRDefault="00B952D3" w:rsidP="00B952D3">
      <w:pPr>
        <w:pStyle w:val="ListParagraph"/>
        <w:numPr>
          <w:ilvl w:val="0"/>
          <w:numId w:val="68"/>
        </w:numPr>
      </w:pPr>
      <w:r w:rsidRPr="00125326">
        <w:t>Ctrl + S</w:t>
      </w:r>
      <w:r w:rsidRPr="4AC630E3">
        <w:rPr>
          <w:b/>
          <w:bCs/>
        </w:rPr>
        <w:t xml:space="preserve"> </w:t>
      </w:r>
      <w:r>
        <w:t>to save</w:t>
      </w:r>
    </w:p>
    <w:p w14:paraId="46BBCE94" w14:textId="77777777" w:rsidR="00B952D3" w:rsidRPr="00ED0995" w:rsidRDefault="00B952D3" w:rsidP="00B952D3">
      <w:pPr>
        <w:pStyle w:val="ListParagraph"/>
        <w:numPr>
          <w:ilvl w:val="0"/>
          <w:numId w:val="68"/>
        </w:numPr>
      </w:pPr>
      <w:r>
        <w:t xml:space="preserve">Leaves a detailed </w:t>
      </w:r>
      <w:r w:rsidRPr="00125326">
        <w:t>case note</w:t>
      </w:r>
    </w:p>
    <w:p w14:paraId="2DF0D79D" w14:textId="6387990E" w:rsidR="00B952D3" w:rsidRPr="00ED0995" w:rsidRDefault="00B952D3" w:rsidP="00B952D3">
      <w:r>
        <w:t>M</w:t>
      </w:r>
      <w:r w:rsidR="00125326">
        <w:t>anager</w:t>
      </w:r>
      <w:r>
        <w:t xml:space="preserve"> is also able to change the </w:t>
      </w:r>
      <w:r w:rsidRPr="4AC630E3">
        <w:rPr>
          <w:b/>
          <w:bCs/>
        </w:rPr>
        <w:t>Sub-Status</w:t>
      </w:r>
      <w:r>
        <w:t xml:space="preserve"> of certain actions. </w:t>
      </w:r>
      <w:r w:rsidRPr="4AC630E3">
        <w:rPr>
          <w:b/>
          <w:bCs/>
        </w:rPr>
        <w:t xml:space="preserve">This is for exception case handling or failed responses that cannot be corrected. </w:t>
      </w:r>
      <w:r>
        <w:t>M</w:t>
      </w:r>
      <w:r w:rsidR="00125326">
        <w:t>anager</w:t>
      </w:r>
      <w:r>
        <w:t xml:space="preserve"> can change </w:t>
      </w:r>
      <w:r w:rsidRPr="4AC630E3">
        <w:rPr>
          <w:b/>
          <w:bCs/>
        </w:rPr>
        <w:t>Sub-Status</w:t>
      </w:r>
      <w:r>
        <w:t xml:space="preserve"> to any value that is valid for the original action status, </w:t>
      </w:r>
      <w:r w:rsidR="00125326">
        <w:t>for example</w:t>
      </w:r>
      <w:r>
        <w:t xml:space="preserve"> </w:t>
      </w:r>
      <w:r w:rsidR="00125326">
        <w:t>i</w:t>
      </w:r>
      <w:r>
        <w:t xml:space="preserve">f the </w:t>
      </w:r>
      <w:r w:rsidRPr="4AC630E3">
        <w:rPr>
          <w:b/>
          <w:bCs/>
        </w:rPr>
        <w:t xml:space="preserve">Status </w:t>
      </w:r>
      <w:r>
        <w:t>is ‘Closed’, M</w:t>
      </w:r>
      <w:r w:rsidR="00125326">
        <w:t>anager</w:t>
      </w:r>
      <w:r>
        <w:t xml:space="preserve"> can change </w:t>
      </w:r>
      <w:r w:rsidRPr="4AC630E3">
        <w:rPr>
          <w:b/>
          <w:bCs/>
        </w:rPr>
        <w:t xml:space="preserve">Sub-Status </w:t>
      </w:r>
      <w:r>
        <w:t xml:space="preserve">to ‘Arrears paid’ or ‘DLS process cancelled’ or ‘DLS cancellation confirmed’. </w:t>
      </w:r>
    </w:p>
    <w:p w14:paraId="0B8C5F54" w14:textId="69865F06" w:rsidR="00B952D3" w:rsidRPr="00ED0995" w:rsidRDefault="00B952D3" w:rsidP="00B952D3">
      <w:pPr>
        <w:pStyle w:val="Heading3"/>
      </w:pPr>
      <w:bookmarkStart w:id="19" w:name="_Toc135313950"/>
      <w:r>
        <w:t>Steps for M</w:t>
      </w:r>
      <w:r w:rsidR="00AF6827">
        <w:t>anager</w:t>
      </w:r>
      <w:r>
        <w:t>:</w:t>
      </w:r>
      <w:bookmarkEnd w:id="19"/>
    </w:p>
    <w:p w14:paraId="2331E352" w14:textId="7EC977CC" w:rsidR="00B952D3" w:rsidRPr="00ED0995" w:rsidRDefault="00B952D3" w:rsidP="00B952D3">
      <w:pPr>
        <w:pStyle w:val="ListParagraph"/>
        <w:numPr>
          <w:ilvl w:val="0"/>
          <w:numId w:val="69"/>
        </w:numPr>
      </w:pPr>
      <w:r>
        <w:lastRenderedPageBreak/>
        <w:t>Receives Serv</w:t>
      </w:r>
      <w:r w:rsidR="00AF6827">
        <w:t>ice</w:t>
      </w:r>
      <w:r>
        <w:t xml:space="preserve"> Req</w:t>
      </w:r>
      <w:r w:rsidR="00AF6827">
        <w:t>uest</w:t>
      </w:r>
      <w:r>
        <w:t xml:space="preserve"> from the </w:t>
      </w:r>
      <w:r w:rsidRPr="00AF6827">
        <w:rPr>
          <w:lang w:val="en-US"/>
        </w:rPr>
        <w:t>Case Contact</w:t>
      </w:r>
    </w:p>
    <w:p w14:paraId="4BEA9768" w14:textId="77777777" w:rsidR="00B952D3" w:rsidRPr="00ED0995" w:rsidRDefault="00B952D3" w:rsidP="00B952D3">
      <w:pPr>
        <w:pStyle w:val="ListParagraph"/>
        <w:numPr>
          <w:ilvl w:val="0"/>
          <w:numId w:val="69"/>
        </w:numPr>
      </w:pPr>
      <w:r>
        <w:t xml:space="preserve">Navigates to the </w:t>
      </w:r>
      <w:r w:rsidRPr="4AC630E3">
        <w:rPr>
          <w:i/>
          <w:iCs/>
        </w:rPr>
        <w:t xml:space="preserve">Drivers Licence Suspension </w:t>
      </w:r>
      <w:r>
        <w:t>view tab</w:t>
      </w:r>
    </w:p>
    <w:p w14:paraId="01BF49BA" w14:textId="77777777" w:rsidR="00B952D3" w:rsidRPr="00ED0995" w:rsidRDefault="00B952D3" w:rsidP="00B952D3">
      <w:pPr>
        <w:pStyle w:val="ListParagraph"/>
        <w:numPr>
          <w:ilvl w:val="0"/>
          <w:numId w:val="69"/>
        </w:numPr>
      </w:pPr>
      <w:r>
        <w:t>Selects record from List View</w:t>
      </w:r>
    </w:p>
    <w:p w14:paraId="227C08FD" w14:textId="77777777" w:rsidR="00B952D3" w:rsidRPr="00ED0995" w:rsidRDefault="00B952D3" w:rsidP="00B952D3">
      <w:pPr>
        <w:pStyle w:val="ListParagraph"/>
        <w:numPr>
          <w:ilvl w:val="0"/>
          <w:numId w:val="69"/>
        </w:numPr>
      </w:pPr>
      <w:r>
        <w:t xml:space="preserve">Changes </w:t>
      </w:r>
      <w:r w:rsidRPr="4AC630E3">
        <w:rPr>
          <w:b/>
          <w:bCs/>
        </w:rPr>
        <w:t xml:space="preserve">Sub-Status </w:t>
      </w:r>
      <w:r>
        <w:t>to reflect desired result</w:t>
      </w:r>
    </w:p>
    <w:p w14:paraId="0B719008" w14:textId="77777777" w:rsidR="00B952D3" w:rsidRPr="00ED0995" w:rsidRDefault="00B952D3" w:rsidP="00B952D3">
      <w:pPr>
        <w:pStyle w:val="ListParagraph"/>
        <w:numPr>
          <w:ilvl w:val="0"/>
          <w:numId w:val="69"/>
        </w:numPr>
      </w:pPr>
      <w:r w:rsidRPr="00AF6827">
        <w:t>Ctrl + S</w:t>
      </w:r>
      <w:r w:rsidRPr="4AC630E3">
        <w:rPr>
          <w:b/>
          <w:bCs/>
        </w:rPr>
        <w:t xml:space="preserve"> </w:t>
      </w:r>
      <w:r>
        <w:t>to save</w:t>
      </w:r>
    </w:p>
    <w:p w14:paraId="1EAF3D47" w14:textId="77777777" w:rsidR="00B952D3" w:rsidRPr="00ED0995" w:rsidRDefault="00B952D3" w:rsidP="00B952D3">
      <w:pPr>
        <w:pStyle w:val="ListParagraph"/>
        <w:numPr>
          <w:ilvl w:val="0"/>
          <w:numId w:val="69"/>
        </w:numPr>
      </w:pPr>
      <w:r>
        <w:t xml:space="preserve">Leaves detailed </w:t>
      </w:r>
      <w:r w:rsidRPr="00AF6827">
        <w:t>case note</w:t>
      </w:r>
    </w:p>
    <w:p w14:paraId="43CE9360" w14:textId="77777777" w:rsidR="00B952D3" w:rsidRPr="00ED0995" w:rsidRDefault="00B952D3" w:rsidP="00B952D3">
      <w:pPr>
        <w:pStyle w:val="Heading2"/>
        <w:rPr>
          <w:lang w:val="en-US"/>
        </w:rPr>
      </w:pPr>
      <w:bookmarkStart w:id="20" w:name="_Toc135313951"/>
      <w:r w:rsidRPr="4AC630E3">
        <w:rPr>
          <w:lang w:val="en-US"/>
        </w:rPr>
        <w:t>Affidavit of Service</w:t>
      </w:r>
      <w:bookmarkEnd w:id="20"/>
    </w:p>
    <w:p w14:paraId="66F8A7C2" w14:textId="2F77849D" w:rsidR="00B952D3" w:rsidRPr="00ED0995" w:rsidRDefault="00B952D3" w:rsidP="00B952D3">
      <w:r>
        <w:t xml:space="preserve">When a </w:t>
      </w:r>
      <w:r w:rsidRPr="00AF6827">
        <w:rPr>
          <w:lang w:val="en-US"/>
        </w:rPr>
        <w:t>Case Contact</w:t>
      </w:r>
      <w:r w:rsidRPr="4AC630E3">
        <w:rPr>
          <w:lang w:val="en-US"/>
        </w:rPr>
        <w:t xml:space="preserve"> </w:t>
      </w:r>
      <w:r>
        <w:t>is advised by LSB that an Affidavit of Service is required, the</w:t>
      </w:r>
      <w:r w:rsidRPr="00AF6827">
        <w:t xml:space="preserve"> </w:t>
      </w:r>
      <w:r w:rsidRPr="00AF6827">
        <w:rPr>
          <w:lang w:val="en-US"/>
        </w:rPr>
        <w:t>Case</w:t>
      </w:r>
      <w:r w:rsidRPr="4AC630E3">
        <w:rPr>
          <w:b/>
          <w:bCs/>
          <w:lang w:val="en-US"/>
        </w:rPr>
        <w:t xml:space="preserve"> </w:t>
      </w:r>
      <w:r w:rsidRPr="00AF6827">
        <w:rPr>
          <w:lang w:val="en-US"/>
        </w:rPr>
        <w:t xml:space="preserve">Contact </w:t>
      </w:r>
      <w:r>
        <w:t>will:</w:t>
      </w:r>
    </w:p>
    <w:p w14:paraId="6C48AE2B" w14:textId="3F2E75E1" w:rsidR="00B952D3" w:rsidRPr="00ED0995" w:rsidRDefault="00B952D3" w:rsidP="00B952D3">
      <w:pPr>
        <w:numPr>
          <w:ilvl w:val="0"/>
          <w:numId w:val="66"/>
        </w:numPr>
        <w:rPr>
          <w:lang w:val="en-US"/>
        </w:rPr>
      </w:pPr>
      <w:r>
        <w:t>complete ‘</w:t>
      </w:r>
      <w:hyperlink r:id="rId16">
        <w:r w:rsidRPr="4AC630E3">
          <w:rPr>
            <w:rStyle w:val="Hyperlink"/>
          </w:rPr>
          <w:t>Form 6B: Affidavit</w:t>
        </w:r>
        <w:r w:rsidRPr="4AC630E3">
          <w:rPr>
            <w:rStyle w:val="Hyperlink"/>
          </w:rPr>
          <w:t xml:space="preserve"> </w:t>
        </w:r>
        <w:r w:rsidRPr="4AC630E3">
          <w:rPr>
            <w:rStyle w:val="Hyperlink"/>
          </w:rPr>
          <w:t>of Service’</w:t>
        </w:r>
      </w:hyperlink>
      <w:r>
        <w:t xml:space="preserve"> if the current Case </w:t>
      </w:r>
      <w:r w:rsidR="00046650">
        <w:t>Contact</w:t>
      </w:r>
      <w:r>
        <w:t xml:space="preserve"> </w:t>
      </w:r>
      <w:r w:rsidRPr="4AC630E3">
        <w:rPr>
          <w:u w:val="single"/>
        </w:rPr>
        <w:t>is</w:t>
      </w:r>
      <w:r>
        <w:t xml:space="preserve"> the</w:t>
      </w:r>
      <w:r w:rsidR="000405C3">
        <w:t xml:space="preserve"> one</w:t>
      </w:r>
      <w:r>
        <w:t xml:space="preserve">  who generated the DLS Notice(s) and is available (</w:t>
      </w:r>
      <w:r w:rsidR="00AF6827">
        <w:t>for example</w:t>
      </w:r>
      <w:r>
        <w:t xml:space="preserve">, not on vacation, etc.) </w:t>
      </w:r>
    </w:p>
    <w:p w14:paraId="3B4E88A7" w14:textId="77777777" w:rsidR="00B952D3" w:rsidRPr="00536513" w:rsidRDefault="00B952D3" w:rsidP="00B952D3">
      <w:pPr>
        <w:pStyle w:val="ListParagraph"/>
        <w:numPr>
          <w:ilvl w:val="0"/>
          <w:numId w:val="70"/>
        </w:numPr>
        <w:rPr>
          <w:lang w:val="en-US"/>
        </w:rPr>
      </w:pPr>
      <w:r w:rsidRPr="4AC630E3">
        <w:rPr>
          <w:lang w:val="en-US"/>
        </w:rPr>
        <w:t xml:space="preserve">Navigate to the case </w:t>
      </w:r>
      <w:r w:rsidRPr="4AC630E3">
        <w:rPr>
          <w:b/>
          <w:bCs/>
          <w:lang w:val="en-US"/>
        </w:rPr>
        <w:t>Default Hearing</w:t>
      </w:r>
      <w:r w:rsidRPr="4AC630E3">
        <w:rPr>
          <w:lang w:val="en-US"/>
        </w:rPr>
        <w:t xml:space="preserve"> view</w:t>
      </w:r>
    </w:p>
    <w:p w14:paraId="4EDD5133" w14:textId="5DC7DDB4" w:rsidR="00B952D3" w:rsidRPr="00536513" w:rsidRDefault="00AF6827" w:rsidP="00B952D3">
      <w:pPr>
        <w:pStyle w:val="ListParagraph"/>
        <w:numPr>
          <w:ilvl w:val="0"/>
          <w:numId w:val="70"/>
        </w:numPr>
        <w:rPr>
          <w:lang w:val="en-US"/>
        </w:rPr>
      </w:pPr>
      <w:r>
        <w:rPr>
          <w:lang w:val="en-US"/>
        </w:rPr>
        <w:t>Select</w:t>
      </w:r>
      <w:r w:rsidR="00B952D3" w:rsidRPr="4AC630E3">
        <w:rPr>
          <w:lang w:val="en-US"/>
        </w:rPr>
        <w:t xml:space="preserve"> the </w:t>
      </w:r>
      <w:r w:rsidR="00B952D3" w:rsidRPr="4AC630E3">
        <w:rPr>
          <w:b/>
          <w:bCs/>
          <w:lang w:val="en-US"/>
        </w:rPr>
        <w:t>Reports</w:t>
      </w:r>
      <w:r w:rsidR="00B952D3" w:rsidRPr="4AC630E3">
        <w:rPr>
          <w:lang w:val="en-US"/>
        </w:rPr>
        <w:t xml:space="preserve"> icon  </w:t>
      </w:r>
    </w:p>
    <w:p w14:paraId="1B80E5E6" w14:textId="77777777" w:rsidR="00B952D3" w:rsidRPr="00536513" w:rsidRDefault="00B952D3" w:rsidP="00B952D3">
      <w:pPr>
        <w:pStyle w:val="ListParagraph"/>
        <w:numPr>
          <w:ilvl w:val="0"/>
          <w:numId w:val="70"/>
        </w:numPr>
        <w:spacing w:after="0" w:line="240" w:lineRule="auto"/>
        <w:ind w:right="-984"/>
        <w:rPr>
          <w:rFonts w:ascii="Arial" w:hAnsi="Arial" w:cs="Arial"/>
          <w:lang w:val="en-US"/>
        </w:rPr>
      </w:pPr>
      <w:r w:rsidRPr="4AC630E3">
        <w:rPr>
          <w:rFonts w:ascii="Arial" w:hAnsi="Arial" w:cs="Arial"/>
          <w:lang w:val="en-US"/>
        </w:rPr>
        <w:t xml:space="preserve">Select </w:t>
      </w:r>
      <w:proofErr w:type="spellStart"/>
      <w:r w:rsidRPr="4AC630E3">
        <w:rPr>
          <w:rFonts w:ascii="Arial" w:hAnsi="Arial" w:cs="Arial"/>
          <w:b/>
          <w:bCs/>
          <w:lang w:val="en-US"/>
        </w:rPr>
        <w:t>Aff</w:t>
      </w:r>
      <w:proofErr w:type="spellEnd"/>
      <w:r w:rsidRPr="4AC630E3">
        <w:rPr>
          <w:rFonts w:ascii="Arial" w:hAnsi="Arial" w:cs="Arial"/>
          <w:b/>
          <w:bCs/>
          <w:lang w:val="en-US"/>
        </w:rPr>
        <w:t xml:space="preserve"> of Service FLR 6B</w:t>
      </w:r>
      <w:r w:rsidRPr="4AC630E3">
        <w:rPr>
          <w:rFonts w:ascii="Arial" w:hAnsi="Arial" w:cs="Arial"/>
          <w:lang w:val="en-US"/>
        </w:rPr>
        <w:t xml:space="preserve"> from the list</w:t>
      </w:r>
    </w:p>
    <w:p w14:paraId="3B007043" w14:textId="26B92A02" w:rsidR="00B952D3" w:rsidRDefault="00B952D3" w:rsidP="00B952D3">
      <w:pPr>
        <w:pStyle w:val="ListParagraph"/>
        <w:numPr>
          <w:ilvl w:val="0"/>
          <w:numId w:val="70"/>
        </w:numPr>
        <w:spacing w:after="0" w:line="240" w:lineRule="auto"/>
        <w:ind w:right="-984"/>
        <w:rPr>
          <w:rFonts w:ascii="Arial" w:hAnsi="Arial" w:cs="Arial"/>
          <w:lang w:val="en-US"/>
        </w:rPr>
      </w:pPr>
      <w:r w:rsidRPr="4AC630E3">
        <w:rPr>
          <w:rFonts w:ascii="Arial" w:hAnsi="Arial" w:cs="Arial"/>
          <w:lang w:val="en-US"/>
        </w:rPr>
        <w:t xml:space="preserve">Select ‘RTF’ from the </w:t>
      </w:r>
      <w:r w:rsidRPr="4AC630E3">
        <w:rPr>
          <w:rFonts w:ascii="Arial" w:hAnsi="Arial" w:cs="Arial"/>
          <w:b/>
          <w:bCs/>
          <w:lang w:val="en-US"/>
        </w:rPr>
        <w:t>Output Format</w:t>
      </w:r>
      <w:r w:rsidRPr="4AC630E3">
        <w:rPr>
          <w:rFonts w:ascii="Arial" w:hAnsi="Arial" w:cs="Arial"/>
          <w:lang w:val="en-US"/>
        </w:rPr>
        <w:t xml:space="preserve"> drop-down</w:t>
      </w:r>
    </w:p>
    <w:p w14:paraId="288D4820" w14:textId="77777777" w:rsidR="00AF6827" w:rsidRPr="00536513" w:rsidRDefault="00AF6827" w:rsidP="00AF6827">
      <w:pPr>
        <w:pStyle w:val="ListParagraph"/>
        <w:spacing w:after="0" w:line="240" w:lineRule="auto"/>
        <w:ind w:left="360" w:right="-984" w:firstLine="0"/>
        <w:rPr>
          <w:rFonts w:ascii="Arial" w:hAnsi="Arial" w:cs="Arial"/>
          <w:lang w:val="en-US"/>
        </w:rPr>
      </w:pPr>
    </w:p>
    <w:p w14:paraId="1ADF8DAA" w14:textId="4F14AC58" w:rsidR="00B952D3" w:rsidRDefault="00AF6827" w:rsidP="00B952D3">
      <w:pPr>
        <w:pStyle w:val="ListParagraph"/>
        <w:numPr>
          <w:ilvl w:val="0"/>
          <w:numId w:val="70"/>
        </w:numPr>
        <w:spacing w:after="0" w:line="240" w:lineRule="auto"/>
        <w:ind w:right="-984"/>
        <w:rPr>
          <w:rFonts w:ascii="Arial" w:hAnsi="Arial" w:cs="Arial"/>
          <w:lang w:val="en-US"/>
        </w:rPr>
      </w:pPr>
      <w:r>
        <w:rPr>
          <w:rFonts w:ascii="Arial" w:hAnsi="Arial" w:cs="Arial"/>
          <w:lang w:val="en-US"/>
        </w:rPr>
        <w:t>Select</w:t>
      </w:r>
      <w:r w:rsidR="00B952D3" w:rsidRPr="4AC630E3">
        <w:rPr>
          <w:rFonts w:ascii="Arial" w:hAnsi="Arial" w:cs="Arial"/>
          <w:lang w:val="en-US"/>
        </w:rPr>
        <w:t xml:space="preserve"> the </w:t>
      </w:r>
      <w:r w:rsidR="00B952D3" w:rsidRPr="4AC630E3">
        <w:rPr>
          <w:rFonts w:ascii="Arial" w:hAnsi="Arial" w:cs="Arial"/>
          <w:b/>
          <w:bCs/>
          <w:lang w:val="en-US"/>
        </w:rPr>
        <w:t>Submit</w:t>
      </w:r>
      <w:r w:rsidR="00B952D3" w:rsidRPr="4AC630E3">
        <w:rPr>
          <w:rFonts w:ascii="Arial" w:hAnsi="Arial" w:cs="Arial"/>
          <w:lang w:val="en-US"/>
        </w:rPr>
        <w:t xml:space="preserve"> button</w:t>
      </w:r>
    </w:p>
    <w:p w14:paraId="67249910" w14:textId="77777777" w:rsidR="00AF6827" w:rsidRPr="00AF6827" w:rsidRDefault="00AF6827" w:rsidP="00AF6827">
      <w:pPr>
        <w:spacing w:after="0" w:line="240" w:lineRule="auto"/>
        <w:ind w:right="-984"/>
        <w:rPr>
          <w:rFonts w:ascii="Arial" w:hAnsi="Arial" w:cs="Arial"/>
          <w:lang w:val="en-US"/>
        </w:rPr>
      </w:pPr>
    </w:p>
    <w:p w14:paraId="0D4A65A3" w14:textId="2EF1A4C5" w:rsidR="00B952D3" w:rsidRDefault="00B952D3" w:rsidP="00B952D3">
      <w:pPr>
        <w:pStyle w:val="ListParagraph"/>
        <w:numPr>
          <w:ilvl w:val="0"/>
          <w:numId w:val="70"/>
        </w:numPr>
        <w:spacing w:after="0" w:line="240" w:lineRule="auto"/>
        <w:ind w:right="-984"/>
        <w:rPr>
          <w:rFonts w:ascii="Arial" w:hAnsi="Arial" w:cs="Arial"/>
          <w:lang w:val="en-US"/>
        </w:rPr>
      </w:pPr>
      <w:r w:rsidRPr="4AC630E3">
        <w:rPr>
          <w:rFonts w:ascii="Arial" w:hAnsi="Arial" w:cs="Arial"/>
          <w:lang w:val="en-US"/>
        </w:rPr>
        <w:t>Open the document and</w:t>
      </w:r>
    </w:p>
    <w:p w14:paraId="074AE420" w14:textId="77777777" w:rsidR="00AF6827" w:rsidRPr="00AF6827" w:rsidRDefault="00AF6827" w:rsidP="00AF6827">
      <w:pPr>
        <w:spacing w:after="0" w:line="240" w:lineRule="auto"/>
        <w:ind w:right="-984"/>
        <w:rPr>
          <w:rFonts w:ascii="Arial" w:hAnsi="Arial" w:cs="Arial"/>
          <w:lang w:val="en-US"/>
        </w:rPr>
      </w:pPr>
    </w:p>
    <w:p w14:paraId="31FD0506" w14:textId="7C37AD09" w:rsidR="00AF6827" w:rsidRDefault="00B952D3" w:rsidP="00AF6827">
      <w:pPr>
        <w:numPr>
          <w:ilvl w:val="2"/>
          <w:numId w:val="67"/>
        </w:numPr>
        <w:spacing w:after="0" w:line="240" w:lineRule="auto"/>
        <w:ind w:right="-984"/>
        <w:rPr>
          <w:rFonts w:ascii="Arial" w:hAnsi="Arial" w:cs="Arial"/>
          <w:lang w:val="en-US"/>
        </w:rPr>
      </w:pPr>
      <w:r w:rsidRPr="4AC630E3">
        <w:rPr>
          <w:rFonts w:ascii="Arial" w:hAnsi="Arial" w:cs="Arial"/>
          <w:lang w:val="en-US"/>
        </w:rPr>
        <w:t xml:space="preserve">Populate the </w:t>
      </w:r>
      <w:r w:rsidRPr="4AC630E3">
        <w:rPr>
          <w:rFonts w:ascii="Arial" w:hAnsi="Arial" w:cs="Arial"/>
          <w:b/>
          <w:bCs/>
          <w:lang w:val="en-US"/>
        </w:rPr>
        <w:t>date at paragraph 1</w:t>
      </w:r>
      <w:r w:rsidRPr="4AC630E3">
        <w:rPr>
          <w:rFonts w:ascii="Arial" w:hAnsi="Arial" w:cs="Arial"/>
          <w:lang w:val="en-US"/>
        </w:rPr>
        <w:t xml:space="preserve"> and enter the following information:</w:t>
      </w:r>
    </w:p>
    <w:p w14:paraId="7EF61A31" w14:textId="77777777" w:rsidR="00AF6827" w:rsidRPr="00AF6827" w:rsidRDefault="00AF6827" w:rsidP="00AF6827">
      <w:pPr>
        <w:spacing w:after="0" w:line="240" w:lineRule="auto"/>
        <w:ind w:left="1440" w:right="-984"/>
        <w:rPr>
          <w:rFonts w:ascii="Arial" w:hAnsi="Arial" w:cs="Arial"/>
          <w:lang w:val="en-US"/>
        </w:rPr>
      </w:pPr>
    </w:p>
    <w:p w14:paraId="3349CEDC" w14:textId="4257C79B" w:rsidR="00B952D3" w:rsidRDefault="00B952D3" w:rsidP="00B952D3">
      <w:pPr>
        <w:numPr>
          <w:ilvl w:val="3"/>
          <w:numId w:val="67"/>
        </w:numPr>
        <w:spacing w:after="0" w:line="240" w:lineRule="auto"/>
        <w:ind w:right="-1074"/>
        <w:rPr>
          <w:rFonts w:ascii="Arial" w:hAnsi="Arial" w:cs="Arial"/>
          <w:lang w:val="en-US"/>
        </w:rPr>
      </w:pPr>
      <w:r w:rsidRPr="4AC630E3">
        <w:rPr>
          <w:rFonts w:ascii="Arial" w:hAnsi="Arial" w:cs="Arial"/>
          <w:b/>
          <w:bCs/>
          <w:lang w:val="en-US"/>
        </w:rPr>
        <w:t>Name of Document</w:t>
      </w:r>
      <w:r w:rsidRPr="4AC630E3">
        <w:rPr>
          <w:rFonts w:ascii="Arial" w:hAnsi="Arial" w:cs="Arial"/>
          <w:lang w:val="en-US"/>
        </w:rPr>
        <w:t>: First Notice to Suspend Driver’s License (or Final Notice as the case may be)</w:t>
      </w:r>
    </w:p>
    <w:p w14:paraId="3C915E40" w14:textId="77777777" w:rsidR="00AF6827" w:rsidRPr="00C44134" w:rsidRDefault="00AF6827" w:rsidP="00AF6827">
      <w:pPr>
        <w:spacing w:after="0" w:line="240" w:lineRule="auto"/>
        <w:ind w:left="2160" w:right="-1074"/>
        <w:rPr>
          <w:rFonts w:ascii="Arial" w:hAnsi="Arial" w:cs="Arial"/>
          <w:lang w:val="en-US"/>
        </w:rPr>
      </w:pPr>
    </w:p>
    <w:p w14:paraId="3191993A" w14:textId="2FD98808" w:rsidR="00B952D3" w:rsidRDefault="00B952D3" w:rsidP="00B952D3">
      <w:pPr>
        <w:numPr>
          <w:ilvl w:val="3"/>
          <w:numId w:val="67"/>
        </w:numPr>
        <w:spacing w:after="0" w:line="240" w:lineRule="auto"/>
        <w:ind w:right="-1074"/>
        <w:rPr>
          <w:rFonts w:ascii="Arial" w:hAnsi="Arial" w:cs="Arial"/>
          <w:lang w:val="en-US"/>
        </w:rPr>
      </w:pPr>
      <w:r w:rsidRPr="4AC630E3">
        <w:rPr>
          <w:rFonts w:ascii="Arial" w:hAnsi="Arial" w:cs="Arial"/>
          <w:b/>
          <w:bCs/>
          <w:lang w:val="en-US"/>
        </w:rPr>
        <w:t>Date when document signed</w:t>
      </w:r>
      <w:r w:rsidRPr="4AC630E3">
        <w:rPr>
          <w:rFonts w:ascii="Arial" w:hAnsi="Arial" w:cs="Arial"/>
          <w:lang w:val="en-US"/>
        </w:rPr>
        <w:t>: date of First or Final Notice</w:t>
      </w:r>
    </w:p>
    <w:p w14:paraId="47445906" w14:textId="77777777" w:rsidR="00AF6827" w:rsidRPr="00C44134" w:rsidRDefault="00AF6827" w:rsidP="00AF6827">
      <w:pPr>
        <w:spacing w:after="0" w:line="240" w:lineRule="auto"/>
        <w:ind w:right="-1074"/>
        <w:rPr>
          <w:rFonts w:ascii="Arial" w:hAnsi="Arial" w:cs="Arial"/>
          <w:lang w:val="en-US"/>
        </w:rPr>
      </w:pPr>
    </w:p>
    <w:p w14:paraId="39B00E9A" w14:textId="48812E4B" w:rsidR="00B952D3" w:rsidRPr="00AF6827" w:rsidRDefault="00B952D3" w:rsidP="00B952D3">
      <w:pPr>
        <w:numPr>
          <w:ilvl w:val="2"/>
          <w:numId w:val="67"/>
        </w:numPr>
        <w:spacing w:after="0" w:line="240" w:lineRule="auto"/>
        <w:ind w:right="-984"/>
        <w:rPr>
          <w:rFonts w:ascii="Arial" w:hAnsi="Arial" w:cs="Arial"/>
          <w:lang w:val="en-US"/>
        </w:rPr>
      </w:pPr>
      <w:r w:rsidRPr="4AC630E3">
        <w:rPr>
          <w:rFonts w:ascii="Arial" w:hAnsi="Arial" w:cs="Arial"/>
          <w:lang w:val="en-US"/>
        </w:rPr>
        <w:t xml:space="preserve">Check the checkbox beside ‘mail’ at </w:t>
      </w:r>
      <w:r w:rsidRPr="4AC630E3">
        <w:rPr>
          <w:rFonts w:ascii="Arial" w:hAnsi="Arial" w:cs="Arial"/>
          <w:b/>
          <w:bCs/>
          <w:lang w:val="en-US"/>
        </w:rPr>
        <w:t>paragraph 2</w:t>
      </w:r>
    </w:p>
    <w:p w14:paraId="1ED9D04F" w14:textId="77777777" w:rsidR="00AF6827" w:rsidRPr="00C44134" w:rsidRDefault="00AF6827" w:rsidP="00AF6827">
      <w:pPr>
        <w:spacing w:after="0" w:line="240" w:lineRule="auto"/>
        <w:ind w:left="1440" w:right="-984"/>
        <w:rPr>
          <w:rFonts w:ascii="Arial" w:hAnsi="Arial" w:cs="Arial"/>
          <w:lang w:val="en-US"/>
        </w:rPr>
      </w:pPr>
    </w:p>
    <w:p w14:paraId="322CFD31" w14:textId="2519311B" w:rsidR="00B952D3" w:rsidRPr="00AF6827" w:rsidRDefault="00B952D3" w:rsidP="00B952D3">
      <w:pPr>
        <w:numPr>
          <w:ilvl w:val="2"/>
          <w:numId w:val="67"/>
        </w:numPr>
        <w:spacing w:after="0" w:line="240" w:lineRule="auto"/>
        <w:ind w:right="-984"/>
        <w:rPr>
          <w:rFonts w:ascii="Arial" w:hAnsi="Arial" w:cs="Arial"/>
          <w:lang w:val="en-US"/>
        </w:rPr>
      </w:pPr>
      <w:r w:rsidRPr="4AC630E3">
        <w:rPr>
          <w:rFonts w:ascii="Arial" w:hAnsi="Arial" w:cs="Arial"/>
          <w:lang w:val="en-US"/>
        </w:rPr>
        <w:t xml:space="preserve">Check the right checkbox at </w:t>
      </w:r>
      <w:r w:rsidRPr="4AC630E3">
        <w:rPr>
          <w:rFonts w:ascii="Arial" w:hAnsi="Arial" w:cs="Arial"/>
          <w:b/>
          <w:bCs/>
          <w:lang w:val="en-US"/>
        </w:rPr>
        <w:t>paragraph 4</w:t>
      </w:r>
    </w:p>
    <w:p w14:paraId="527D9A72" w14:textId="77777777" w:rsidR="00AF6827" w:rsidRPr="00C44134" w:rsidRDefault="00AF6827" w:rsidP="00AF6827">
      <w:pPr>
        <w:spacing w:after="0" w:line="240" w:lineRule="auto"/>
        <w:ind w:right="-984"/>
        <w:rPr>
          <w:rFonts w:ascii="Arial" w:hAnsi="Arial" w:cs="Arial"/>
          <w:lang w:val="en-US"/>
        </w:rPr>
      </w:pPr>
    </w:p>
    <w:p w14:paraId="02FA1313" w14:textId="4C6CC486" w:rsidR="00B952D3" w:rsidRDefault="00B952D3" w:rsidP="00B952D3">
      <w:pPr>
        <w:numPr>
          <w:ilvl w:val="2"/>
          <w:numId w:val="67"/>
        </w:numPr>
        <w:spacing w:after="0" w:line="240" w:lineRule="auto"/>
        <w:ind w:right="-984"/>
        <w:rPr>
          <w:rFonts w:ascii="Arial" w:hAnsi="Arial" w:cs="Arial"/>
          <w:lang w:val="en-US"/>
        </w:rPr>
      </w:pPr>
      <w:r w:rsidRPr="4AC630E3">
        <w:rPr>
          <w:rFonts w:ascii="Arial" w:hAnsi="Arial" w:cs="Arial"/>
          <w:lang w:val="en-US"/>
        </w:rPr>
        <w:t>Print the document</w:t>
      </w:r>
    </w:p>
    <w:p w14:paraId="03BC375A" w14:textId="77777777" w:rsidR="00AF6827" w:rsidRPr="00C44134" w:rsidRDefault="00AF6827" w:rsidP="00AF6827">
      <w:pPr>
        <w:spacing w:after="0" w:line="240" w:lineRule="auto"/>
        <w:ind w:right="-984"/>
        <w:rPr>
          <w:rFonts w:ascii="Arial" w:hAnsi="Arial" w:cs="Arial"/>
          <w:lang w:val="en-US"/>
        </w:rPr>
      </w:pPr>
    </w:p>
    <w:p w14:paraId="4EBA8450" w14:textId="44B9D5E7" w:rsidR="00B952D3" w:rsidRDefault="00B952D3" w:rsidP="00B952D3">
      <w:pPr>
        <w:numPr>
          <w:ilvl w:val="2"/>
          <w:numId w:val="67"/>
        </w:numPr>
        <w:spacing w:after="0" w:line="240" w:lineRule="auto"/>
        <w:ind w:right="-984"/>
        <w:rPr>
          <w:rFonts w:ascii="Arial" w:hAnsi="Arial" w:cs="Arial"/>
          <w:lang w:val="en-US"/>
        </w:rPr>
      </w:pPr>
      <w:r w:rsidRPr="4AC630E3">
        <w:rPr>
          <w:rFonts w:ascii="Arial" w:hAnsi="Arial" w:cs="Arial"/>
          <w:lang w:val="en-US"/>
        </w:rPr>
        <w:t>Sign the affidavit in front of a Commissioner of Oaths</w:t>
      </w:r>
    </w:p>
    <w:p w14:paraId="284FE892" w14:textId="77777777" w:rsidR="00AF6827" w:rsidRPr="00C44134" w:rsidRDefault="00AF6827" w:rsidP="00AF6827">
      <w:pPr>
        <w:spacing w:after="0" w:line="240" w:lineRule="auto"/>
        <w:ind w:right="-984"/>
        <w:rPr>
          <w:rFonts w:ascii="Arial" w:hAnsi="Arial" w:cs="Arial"/>
          <w:lang w:val="en-US"/>
        </w:rPr>
      </w:pPr>
    </w:p>
    <w:p w14:paraId="6472C4AF" w14:textId="0ADD76F2" w:rsidR="00B952D3" w:rsidRPr="00C44134" w:rsidRDefault="00B952D3" w:rsidP="00B952D3">
      <w:pPr>
        <w:numPr>
          <w:ilvl w:val="2"/>
          <w:numId w:val="67"/>
        </w:numPr>
        <w:spacing w:after="0" w:line="240" w:lineRule="auto"/>
        <w:ind w:right="-984"/>
        <w:rPr>
          <w:rFonts w:ascii="Arial" w:hAnsi="Arial" w:cs="Arial"/>
          <w:lang w:val="en-US"/>
        </w:rPr>
      </w:pPr>
      <w:r w:rsidRPr="4AC630E3">
        <w:rPr>
          <w:rFonts w:ascii="Arial" w:hAnsi="Arial" w:cs="Arial"/>
          <w:lang w:val="en-US"/>
        </w:rPr>
        <w:lastRenderedPageBreak/>
        <w:t xml:space="preserve">Ensure the Commissioner of Oaths completes the location, dates, </w:t>
      </w:r>
      <w:r w:rsidR="00B83FF9" w:rsidRPr="4AC630E3">
        <w:rPr>
          <w:rFonts w:ascii="Arial" w:hAnsi="Arial" w:cs="Arial"/>
          <w:lang w:val="en-US"/>
        </w:rPr>
        <w:t>signs,</w:t>
      </w:r>
      <w:r w:rsidRPr="4AC630E3">
        <w:rPr>
          <w:rFonts w:ascii="Arial" w:hAnsi="Arial" w:cs="Arial"/>
          <w:lang w:val="en-US"/>
        </w:rPr>
        <w:t xml:space="preserve"> and stamps the affidavit</w:t>
      </w:r>
    </w:p>
    <w:p w14:paraId="21F05354" w14:textId="77777777" w:rsidR="00B952D3" w:rsidRPr="00690384" w:rsidRDefault="00B952D3" w:rsidP="00B952D3">
      <w:r w:rsidRPr="4AC630E3">
        <w:rPr>
          <w:b/>
          <w:bCs/>
          <w:i/>
          <w:iCs/>
        </w:rPr>
        <w:t>OR</w:t>
      </w:r>
      <w:r>
        <w:t xml:space="preserve"> </w:t>
      </w:r>
    </w:p>
    <w:p w14:paraId="1BB98A9F" w14:textId="7D18B7CD" w:rsidR="00B952D3" w:rsidRPr="00690384" w:rsidRDefault="0038305E" w:rsidP="00B952D3">
      <w:pPr>
        <w:numPr>
          <w:ilvl w:val="0"/>
          <w:numId w:val="66"/>
        </w:numPr>
      </w:pPr>
      <w:r>
        <w:t>Complete ‘</w:t>
      </w:r>
      <w:proofErr w:type="spellStart"/>
      <w:r w:rsidR="002007CF">
        <w:fldChar w:fldCharType="begin"/>
      </w:r>
      <w:r w:rsidR="00EC7EF5">
        <w:instrText>HYPERLINK "https://ontariogov.sharepoint.com/:w:/r/sites/mccss/fppi/Index/Chapter%2005%20Enforcement%20Action/5.11%20Driver%27s%20Licence%20Suspension/5.11.01%20Driver%27s%20Licence%20Suspension/Related%20Materials/AffforDLSNoticeForm14A.doc?d=w14a3bdf2cda94f7b8fbea5bf2f64b47d&amp;csf=1&amp;web=1&amp;e=Pg2MhX"</w:instrText>
      </w:r>
      <w:r w:rsidR="002007CF">
        <w:fldChar w:fldCharType="separate"/>
      </w:r>
      <w:r w:rsidR="008F40A4">
        <w:rPr>
          <w:color w:val="0000FF"/>
          <w:u w:val="single"/>
        </w:rPr>
        <w:t>Aff</w:t>
      </w:r>
      <w:proofErr w:type="spellEnd"/>
      <w:r w:rsidR="008F40A4">
        <w:rPr>
          <w:color w:val="0000FF"/>
          <w:u w:val="single"/>
        </w:rPr>
        <w:t xml:space="preserve"> for D</w:t>
      </w:r>
      <w:r w:rsidR="008F40A4">
        <w:rPr>
          <w:color w:val="0000FF"/>
          <w:u w:val="single"/>
        </w:rPr>
        <w:t>L</w:t>
      </w:r>
      <w:r w:rsidR="008F40A4">
        <w:rPr>
          <w:color w:val="0000FF"/>
          <w:u w:val="single"/>
        </w:rPr>
        <w:t>S Notice 14A</w:t>
      </w:r>
      <w:r w:rsidR="002007CF">
        <w:rPr>
          <w:color w:val="0000FF"/>
          <w:u w:val="single"/>
        </w:rPr>
        <w:fldChar w:fldCharType="end"/>
      </w:r>
      <w:r w:rsidR="008F40A4">
        <w:t>’</w:t>
      </w:r>
      <w:r>
        <w:t xml:space="preserve"> </w:t>
      </w:r>
      <w:r w:rsidR="00B952D3">
        <w:t>in consultation with the</w:t>
      </w:r>
      <w:r w:rsidR="00B952D3" w:rsidRPr="4AC630E3">
        <w:rPr>
          <w:b/>
          <w:bCs/>
        </w:rPr>
        <w:t xml:space="preserve"> </w:t>
      </w:r>
      <w:r w:rsidR="00B952D3" w:rsidRPr="00AF6827">
        <w:t>TL/MGR</w:t>
      </w:r>
      <w:r w:rsidR="00B952D3" w:rsidRPr="4AC630E3">
        <w:rPr>
          <w:b/>
          <w:bCs/>
        </w:rPr>
        <w:t xml:space="preserve"> </w:t>
      </w:r>
      <w:r w:rsidR="00B952D3">
        <w:t xml:space="preserve">and </w:t>
      </w:r>
      <w:r w:rsidR="00B952D3" w:rsidRPr="4AC630E3">
        <w:rPr>
          <w:b/>
          <w:bCs/>
        </w:rPr>
        <w:t>FRO Legal Counsel</w:t>
      </w:r>
      <w:r w:rsidR="00B952D3">
        <w:t>, if the current Case</w:t>
      </w:r>
      <w:r w:rsidR="00B952D3" w:rsidRPr="00AF6827">
        <w:rPr>
          <w:lang w:val="en-US"/>
        </w:rPr>
        <w:t xml:space="preserve"> Contact</w:t>
      </w:r>
      <w:r w:rsidR="00B952D3">
        <w:t xml:space="preserve"> is </w:t>
      </w:r>
      <w:r w:rsidR="00B952D3" w:rsidRPr="4AC630E3">
        <w:rPr>
          <w:u w:val="single"/>
        </w:rPr>
        <w:t>not</w:t>
      </w:r>
      <w:r w:rsidR="00B952D3">
        <w:t xml:space="preserve"> the </w:t>
      </w:r>
      <w:r w:rsidR="00B952D3" w:rsidRPr="00AF6827">
        <w:rPr>
          <w:lang w:val="en-US"/>
        </w:rPr>
        <w:t>Case Contact</w:t>
      </w:r>
      <w:r w:rsidR="00B952D3">
        <w:t xml:space="preserve"> who generated the DLS Notice(s), that </w:t>
      </w:r>
      <w:r w:rsidR="00B952D3" w:rsidRPr="00AF6827">
        <w:rPr>
          <w:lang w:val="en-US"/>
        </w:rPr>
        <w:t>Case Contact</w:t>
      </w:r>
      <w:r w:rsidR="00B952D3">
        <w:t xml:space="preserve"> is not available (</w:t>
      </w:r>
      <w:r w:rsidR="00AF6827">
        <w:t>for example</w:t>
      </w:r>
      <w:r w:rsidR="00B952D3">
        <w:t xml:space="preserve">, on vacation, etc.) or that the </w:t>
      </w:r>
      <w:r w:rsidR="00B952D3" w:rsidRPr="00AF6827">
        <w:rPr>
          <w:lang w:val="en-US"/>
        </w:rPr>
        <w:t>Case Contact</w:t>
      </w:r>
      <w:r w:rsidR="00B952D3">
        <w:t xml:space="preserve"> is not with FRO anymore.</w:t>
      </w:r>
    </w:p>
    <w:p w14:paraId="3807A5B7" w14:textId="77777777" w:rsidR="00B952D3" w:rsidRPr="00AD3FB3" w:rsidRDefault="00B952D3" w:rsidP="00B952D3">
      <w:pPr>
        <w:pStyle w:val="ListParagraph"/>
        <w:numPr>
          <w:ilvl w:val="0"/>
          <w:numId w:val="72"/>
        </w:numPr>
        <w:rPr>
          <w:lang w:val="en-US"/>
        </w:rPr>
      </w:pPr>
      <w:r w:rsidRPr="4AC630E3">
        <w:rPr>
          <w:lang w:val="en-US"/>
        </w:rPr>
        <w:t xml:space="preserve">Navigate to </w:t>
      </w:r>
      <w:r w:rsidRPr="4AC630E3">
        <w:rPr>
          <w:b/>
          <w:bCs/>
          <w:lang w:val="en-US"/>
        </w:rPr>
        <w:t>FRO Intranet&gt;Staff Room&gt;Off-line Letters and Forms</w:t>
      </w:r>
    </w:p>
    <w:p w14:paraId="186D40EA" w14:textId="77777777" w:rsidR="00B952D3" w:rsidRPr="00AD3FB3" w:rsidRDefault="00B952D3" w:rsidP="00B952D3">
      <w:pPr>
        <w:pStyle w:val="ListParagraph"/>
        <w:numPr>
          <w:ilvl w:val="0"/>
          <w:numId w:val="72"/>
        </w:numPr>
        <w:rPr>
          <w:lang w:val="en-US"/>
        </w:rPr>
      </w:pPr>
      <w:r w:rsidRPr="4AC630E3">
        <w:rPr>
          <w:lang w:val="en-US"/>
        </w:rPr>
        <w:t xml:space="preserve">Locate </w:t>
      </w:r>
      <w:proofErr w:type="spellStart"/>
      <w:r w:rsidRPr="4AC630E3">
        <w:rPr>
          <w:b/>
          <w:bCs/>
          <w:lang w:val="en-US"/>
        </w:rPr>
        <w:t>Aff</w:t>
      </w:r>
      <w:proofErr w:type="spellEnd"/>
      <w:r w:rsidRPr="4AC630E3">
        <w:rPr>
          <w:b/>
          <w:bCs/>
          <w:lang w:val="en-US"/>
        </w:rPr>
        <w:t xml:space="preserve"> for DLS Notice Form 14A</w:t>
      </w:r>
      <w:r w:rsidRPr="4AC630E3">
        <w:rPr>
          <w:lang w:val="en-US"/>
        </w:rPr>
        <w:t xml:space="preserve"> and open it </w:t>
      </w:r>
    </w:p>
    <w:p w14:paraId="326005E9" w14:textId="6A7E7A45" w:rsidR="00B952D3" w:rsidRPr="00AD3FB3" w:rsidRDefault="00B952D3" w:rsidP="00B952D3">
      <w:pPr>
        <w:pStyle w:val="ListParagraph"/>
        <w:numPr>
          <w:ilvl w:val="0"/>
          <w:numId w:val="72"/>
        </w:numPr>
        <w:rPr>
          <w:lang w:val="en-US"/>
        </w:rPr>
      </w:pPr>
      <w:r w:rsidRPr="4AC630E3">
        <w:rPr>
          <w:lang w:val="en-US"/>
        </w:rPr>
        <w:t>Complete the affidavit as appropriate and include the following:</w:t>
      </w:r>
    </w:p>
    <w:p w14:paraId="28CF7843" w14:textId="546979A9" w:rsidR="00B952D3" w:rsidRPr="00690384" w:rsidRDefault="00B83FF9" w:rsidP="00B952D3">
      <w:pPr>
        <w:numPr>
          <w:ilvl w:val="1"/>
          <w:numId w:val="71"/>
        </w:numPr>
        <w:rPr>
          <w:lang w:val="en-US"/>
        </w:rPr>
      </w:pPr>
      <w:r w:rsidRPr="4AC630E3">
        <w:rPr>
          <w:lang w:val="en-US"/>
        </w:rPr>
        <w:t>A true copy of the First Notice (or Final Notice if applicable)</w:t>
      </w:r>
      <w:r w:rsidR="00B952D3" w:rsidRPr="4AC630E3">
        <w:rPr>
          <w:lang w:val="en-US"/>
        </w:rPr>
        <w:t xml:space="preserve"> marked as </w:t>
      </w:r>
      <w:r w:rsidR="00B952D3" w:rsidRPr="4AC630E3">
        <w:rPr>
          <w:b/>
          <w:bCs/>
          <w:lang w:val="en-US"/>
        </w:rPr>
        <w:t>Exhibit ‘A’</w:t>
      </w:r>
      <w:r w:rsidR="00B952D3" w:rsidRPr="4AC630E3">
        <w:rPr>
          <w:lang w:val="en-US"/>
        </w:rPr>
        <w:t>.</w:t>
      </w:r>
    </w:p>
    <w:p w14:paraId="3A457A28" w14:textId="77777777" w:rsidR="00B952D3" w:rsidRPr="00AD3FB3" w:rsidRDefault="00B952D3" w:rsidP="00B952D3">
      <w:pPr>
        <w:pStyle w:val="ListParagraph"/>
        <w:numPr>
          <w:ilvl w:val="0"/>
          <w:numId w:val="73"/>
        </w:numPr>
        <w:rPr>
          <w:lang w:val="en-US"/>
        </w:rPr>
      </w:pPr>
      <w:r>
        <w:t>Access the case in FCMS</w:t>
      </w:r>
    </w:p>
    <w:p w14:paraId="166C25E1" w14:textId="77777777" w:rsidR="00B952D3" w:rsidRPr="00AD3FB3" w:rsidRDefault="00B952D3" w:rsidP="00B952D3">
      <w:pPr>
        <w:pStyle w:val="ListParagraph"/>
        <w:numPr>
          <w:ilvl w:val="0"/>
          <w:numId w:val="73"/>
        </w:numPr>
        <w:rPr>
          <w:lang w:val="en-US"/>
        </w:rPr>
      </w:pPr>
      <w:r>
        <w:t xml:space="preserve">Navigate to the case </w:t>
      </w:r>
      <w:r w:rsidRPr="4AC630E3">
        <w:rPr>
          <w:b/>
          <w:bCs/>
        </w:rPr>
        <w:t>Driver’s Licence Suspension</w:t>
      </w:r>
      <w:r>
        <w:t xml:space="preserve"> tab</w:t>
      </w:r>
    </w:p>
    <w:p w14:paraId="4DF5D7F1" w14:textId="3D150570" w:rsidR="00B952D3" w:rsidRPr="00AD3FB3" w:rsidRDefault="00AF6827" w:rsidP="00B952D3">
      <w:pPr>
        <w:pStyle w:val="ListParagraph"/>
        <w:numPr>
          <w:ilvl w:val="0"/>
          <w:numId w:val="73"/>
        </w:numPr>
        <w:rPr>
          <w:lang w:val="en-US"/>
        </w:rPr>
      </w:pPr>
      <w:r>
        <w:t>Select</w:t>
      </w:r>
      <w:r w:rsidR="00B952D3">
        <w:t xml:space="preserve"> the </w:t>
      </w:r>
      <w:r w:rsidR="00B952D3" w:rsidRPr="4AC630E3">
        <w:rPr>
          <w:b/>
          <w:bCs/>
        </w:rPr>
        <w:t>Documents</w:t>
      </w:r>
      <w:r w:rsidR="00B952D3">
        <w:t xml:space="preserve"> sub-tab</w:t>
      </w:r>
    </w:p>
    <w:p w14:paraId="6B6A2306" w14:textId="77777777" w:rsidR="00B952D3" w:rsidRPr="00AD3FB3" w:rsidRDefault="00B952D3" w:rsidP="00B952D3">
      <w:pPr>
        <w:pStyle w:val="ListParagraph"/>
        <w:numPr>
          <w:ilvl w:val="0"/>
          <w:numId w:val="73"/>
        </w:numPr>
        <w:rPr>
          <w:lang w:val="en-US"/>
        </w:rPr>
      </w:pPr>
      <w:r>
        <w:t>Scroll down to the document list</w:t>
      </w:r>
    </w:p>
    <w:p w14:paraId="61CE7B4A" w14:textId="77777777" w:rsidR="00B952D3" w:rsidRPr="00AD3FB3" w:rsidRDefault="00B952D3" w:rsidP="00B952D3">
      <w:pPr>
        <w:pStyle w:val="ListParagraph"/>
        <w:numPr>
          <w:ilvl w:val="0"/>
          <w:numId w:val="73"/>
        </w:numPr>
        <w:rPr>
          <w:lang w:val="en-US"/>
        </w:rPr>
      </w:pPr>
      <w:r>
        <w:t xml:space="preserve">Select the document called </w:t>
      </w:r>
      <w:r w:rsidRPr="4AC630E3">
        <w:rPr>
          <w:b/>
          <w:bCs/>
        </w:rPr>
        <w:t xml:space="preserve">DLS 1st Notice </w:t>
      </w:r>
      <w:proofErr w:type="spellStart"/>
      <w:r w:rsidRPr="4AC630E3">
        <w:rPr>
          <w:b/>
          <w:bCs/>
        </w:rPr>
        <w:t>Ltr</w:t>
      </w:r>
      <w:proofErr w:type="spellEnd"/>
      <w:r w:rsidRPr="4AC630E3">
        <w:rPr>
          <w:b/>
          <w:bCs/>
        </w:rPr>
        <w:t xml:space="preserve"> SP</w:t>
      </w:r>
    </w:p>
    <w:p w14:paraId="495CA51E" w14:textId="53B4C4E4" w:rsidR="00B952D3" w:rsidRPr="00AD3FB3" w:rsidRDefault="00AF6827" w:rsidP="00B952D3">
      <w:pPr>
        <w:pStyle w:val="ListParagraph"/>
        <w:numPr>
          <w:ilvl w:val="0"/>
          <w:numId w:val="73"/>
        </w:numPr>
        <w:rPr>
          <w:lang w:val="en-US"/>
        </w:rPr>
      </w:pPr>
      <w:r>
        <w:t>Select</w:t>
      </w:r>
      <w:r w:rsidR="00B952D3">
        <w:t xml:space="preserve"> the </w:t>
      </w:r>
      <w:r w:rsidR="00B952D3" w:rsidRPr="4AC630E3">
        <w:rPr>
          <w:b/>
          <w:bCs/>
        </w:rPr>
        <w:t>View Document</w:t>
      </w:r>
      <w:r w:rsidR="00B952D3">
        <w:t xml:space="preserve"> button</w:t>
      </w:r>
    </w:p>
    <w:p w14:paraId="02374492" w14:textId="2C6FEF2D" w:rsidR="00B952D3" w:rsidRPr="00AD3FB3" w:rsidRDefault="00B952D3" w:rsidP="00B952D3">
      <w:pPr>
        <w:pStyle w:val="ListParagraph"/>
        <w:numPr>
          <w:ilvl w:val="0"/>
          <w:numId w:val="73"/>
        </w:numPr>
        <w:rPr>
          <w:lang w:val="en-US"/>
        </w:rPr>
      </w:pPr>
      <w:r>
        <w:t xml:space="preserve">Hover your mouse over the document and </w:t>
      </w:r>
      <w:r w:rsidR="00AF6827">
        <w:t>select</w:t>
      </w:r>
      <w:r>
        <w:t xml:space="preserve"> the </w:t>
      </w:r>
      <w:r w:rsidRPr="4AC630E3">
        <w:rPr>
          <w:b/>
          <w:bCs/>
        </w:rPr>
        <w:t>Print File</w:t>
      </w:r>
      <w:r>
        <w:t xml:space="preserve"> (printer) icon</w:t>
      </w:r>
    </w:p>
    <w:p w14:paraId="1D4E5242" w14:textId="77777777" w:rsidR="00B952D3" w:rsidRPr="00690384" w:rsidRDefault="00B952D3" w:rsidP="00B952D3">
      <w:pPr>
        <w:numPr>
          <w:ilvl w:val="1"/>
          <w:numId w:val="71"/>
        </w:numPr>
        <w:rPr>
          <w:lang w:val="en-US"/>
        </w:rPr>
      </w:pPr>
      <w:r w:rsidRPr="4AC630E3">
        <w:rPr>
          <w:lang w:val="en-US"/>
        </w:rPr>
        <w:t xml:space="preserve">A screenshot of the system showing the date the Notice(s) were sent to the SP, marked as </w:t>
      </w:r>
      <w:r w:rsidRPr="4AC630E3">
        <w:rPr>
          <w:b/>
          <w:bCs/>
          <w:lang w:val="en-US"/>
        </w:rPr>
        <w:t>Exhibit ‘B’</w:t>
      </w:r>
    </w:p>
    <w:p w14:paraId="60B670D0" w14:textId="77777777" w:rsidR="00B952D3" w:rsidRPr="00AD3FB3" w:rsidRDefault="00B952D3" w:rsidP="00B952D3">
      <w:pPr>
        <w:pStyle w:val="ListParagraph"/>
        <w:numPr>
          <w:ilvl w:val="0"/>
          <w:numId w:val="74"/>
        </w:numPr>
        <w:rPr>
          <w:lang w:val="en-US"/>
        </w:rPr>
      </w:pPr>
      <w:r>
        <w:t>Access the case in FCMS</w:t>
      </w:r>
    </w:p>
    <w:p w14:paraId="5212CD4E" w14:textId="77777777" w:rsidR="00B952D3" w:rsidRPr="00AD3FB3" w:rsidRDefault="00B952D3" w:rsidP="00B952D3">
      <w:pPr>
        <w:pStyle w:val="ListParagraph"/>
        <w:numPr>
          <w:ilvl w:val="0"/>
          <w:numId w:val="74"/>
        </w:numPr>
        <w:rPr>
          <w:lang w:val="en-US"/>
        </w:rPr>
      </w:pPr>
      <w:r>
        <w:t xml:space="preserve">Navigate to the case </w:t>
      </w:r>
      <w:r w:rsidRPr="4AC630E3">
        <w:rPr>
          <w:b/>
          <w:bCs/>
        </w:rPr>
        <w:t>Driver’s Licence Suspension</w:t>
      </w:r>
      <w:r>
        <w:t xml:space="preserve"> tab</w:t>
      </w:r>
    </w:p>
    <w:p w14:paraId="365AF8D6" w14:textId="77777777" w:rsidR="00B952D3" w:rsidRPr="00AD3FB3" w:rsidRDefault="00B952D3" w:rsidP="00B952D3">
      <w:pPr>
        <w:pStyle w:val="ListParagraph"/>
        <w:numPr>
          <w:ilvl w:val="0"/>
          <w:numId w:val="74"/>
        </w:numPr>
        <w:rPr>
          <w:lang w:val="en-US"/>
        </w:rPr>
      </w:pPr>
      <w:r>
        <w:t>Scroll down to the form view</w:t>
      </w:r>
    </w:p>
    <w:p w14:paraId="5B08F8DD" w14:textId="77777777" w:rsidR="00B952D3" w:rsidRPr="00AD3FB3" w:rsidRDefault="00B952D3" w:rsidP="00B952D3">
      <w:pPr>
        <w:pStyle w:val="ListParagraph"/>
        <w:numPr>
          <w:ilvl w:val="0"/>
          <w:numId w:val="74"/>
        </w:numPr>
        <w:rPr>
          <w:lang w:val="en-US"/>
        </w:rPr>
      </w:pPr>
      <w:r>
        <w:lastRenderedPageBreak/>
        <w:t xml:space="preserve">Use the </w:t>
      </w:r>
      <w:r w:rsidRPr="4AC630E3">
        <w:rPr>
          <w:b/>
          <w:bCs/>
        </w:rPr>
        <w:t xml:space="preserve">snipping tool </w:t>
      </w:r>
      <w:r>
        <w:t>or</w:t>
      </w:r>
      <w:r w:rsidRPr="4AC630E3">
        <w:rPr>
          <w:b/>
          <w:bCs/>
        </w:rPr>
        <w:t xml:space="preserve"> </w:t>
      </w:r>
      <w:r w:rsidRPr="00AF6827">
        <w:t xml:space="preserve">Ctrl + Alt + </w:t>
      </w:r>
      <w:proofErr w:type="spellStart"/>
      <w:r w:rsidRPr="00AF6827">
        <w:t>PrtSc</w:t>
      </w:r>
      <w:proofErr w:type="spellEnd"/>
      <w:r>
        <w:t xml:space="preserve"> to create a screenshot of the DLS form</w:t>
      </w:r>
    </w:p>
    <w:p w14:paraId="02402F4C" w14:textId="77777777" w:rsidR="00B952D3" w:rsidRPr="00AD3FB3" w:rsidRDefault="00B952D3" w:rsidP="00B952D3">
      <w:pPr>
        <w:pStyle w:val="ListParagraph"/>
        <w:numPr>
          <w:ilvl w:val="0"/>
          <w:numId w:val="74"/>
        </w:numPr>
        <w:rPr>
          <w:lang w:val="en-US"/>
        </w:rPr>
      </w:pPr>
      <w:r>
        <w:t xml:space="preserve">Paste the screenshot on a word document in landscape orientation. </w:t>
      </w:r>
    </w:p>
    <w:p w14:paraId="7363377F" w14:textId="77777777" w:rsidR="00B952D3" w:rsidRPr="00AD3FB3" w:rsidRDefault="00B952D3" w:rsidP="00B952D3">
      <w:pPr>
        <w:pStyle w:val="ListParagraph"/>
        <w:numPr>
          <w:ilvl w:val="0"/>
          <w:numId w:val="74"/>
        </w:numPr>
        <w:rPr>
          <w:lang w:val="en-US"/>
        </w:rPr>
      </w:pPr>
      <w:r>
        <w:t xml:space="preserve">Ensure the screenshot is readable </w:t>
      </w:r>
    </w:p>
    <w:p w14:paraId="4054E884" w14:textId="5066EB3C" w:rsidR="00B952D3" w:rsidRPr="00690384" w:rsidRDefault="00B952D3" w:rsidP="00B952D3">
      <w:pPr>
        <w:pStyle w:val="Standout"/>
      </w:pPr>
      <w:r w:rsidRPr="4AC630E3">
        <w:rPr>
          <w:u w:val="single"/>
        </w:rPr>
        <w:t>Note:</w:t>
      </w:r>
      <w:r>
        <w:t xml:space="preserve"> The SP’s DL </w:t>
      </w:r>
      <w:r w:rsidR="00AF6827">
        <w:t>number</w:t>
      </w:r>
      <w:r>
        <w:t xml:space="preserve"> appears in the </w:t>
      </w:r>
      <w:r w:rsidRPr="4AC630E3">
        <w:rPr>
          <w:b/>
          <w:bCs/>
        </w:rPr>
        <w:t>Payor DL Number</w:t>
      </w:r>
      <w:r>
        <w:t xml:space="preserve"> field.</w:t>
      </w:r>
    </w:p>
    <w:p w14:paraId="1468F795" w14:textId="77777777" w:rsidR="00B952D3" w:rsidRPr="00AD3FB3" w:rsidRDefault="00B952D3" w:rsidP="00B952D3">
      <w:pPr>
        <w:pStyle w:val="ListParagraph"/>
        <w:numPr>
          <w:ilvl w:val="0"/>
          <w:numId w:val="72"/>
        </w:numPr>
        <w:rPr>
          <w:lang w:val="en-US"/>
        </w:rPr>
      </w:pPr>
      <w:r w:rsidRPr="4AC630E3">
        <w:rPr>
          <w:lang w:val="en-US"/>
        </w:rPr>
        <w:t>Sign the affidavit in front of a Commissioner of Oaths</w:t>
      </w:r>
    </w:p>
    <w:p w14:paraId="19EECAA0" w14:textId="1EF6FB44" w:rsidR="00B952D3" w:rsidRPr="00AD3FB3" w:rsidRDefault="00B952D3" w:rsidP="00B952D3">
      <w:pPr>
        <w:pStyle w:val="ListParagraph"/>
        <w:numPr>
          <w:ilvl w:val="0"/>
          <w:numId w:val="72"/>
        </w:numPr>
        <w:rPr>
          <w:lang w:val="en-US"/>
        </w:rPr>
      </w:pPr>
      <w:r w:rsidRPr="4AC630E3">
        <w:rPr>
          <w:lang w:val="en-US"/>
        </w:rPr>
        <w:t xml:space="preserve">Ensure the Commissioner of Oaths completes the location, dates, </w:t>
      </w:r>
      <w:r w:rsidR="00B83FF9" w:rsidRPr="4AC630E3">
        <w:rPr>
          <w:lang w:val="en-US"/>
        </w:rPr>
        <w:t>signs,</w:t>
      </w:r>
      <w:r w:rsidRPr="4AC630E3">
        <w:rPr>
          <w:lang w:val="en-US"/>
        </w:rPr>
        <w:t xml:space="preserve"> and stamps the affidavit</w:t>
      </w:r>
    </w:p>
    <w:p w14:paraId="78E01824" w14:textId="77777777" w:rsidR="00B952D3" w:rsidRPr="00F13725" w:rsidRDefault="00B952D3" w:rsidP="00B952D3">
      <w:r>
        <w:t xml:space="preserve">Alternatively, LSB may ask the </w:t>
      </w:r>
      <w:r w:rsidRPr="00AF6827">
        <w:rPr>
          <w:lang w:val="en-US"/>
        </w:rPr>
        <w:t>Case Contact</w:t>
      </w:r>
      <w:r w:rsidRPr="00AF6827">
        <w:t xml:space="preserve"> </w:t>
      </w:r>
      <w:r>
        <w:t>to re-start the DLS process and complete Affidavit(s) of Service at that time.</w:t>
      </w:r>
    </w:p>
    <w:p w14:paraId="24EFB9B9" w14:textId="71986ACC" w:rsidR="002E3F3A" w:rsidRPr="00F13725" w:rsidRDefault="002E3F3A" w:rsidP="00ED0995">
      <w:bookmarkStart w:id="21" w:name="_Cancel_DLS_Process"/>
      <w:bookmarkStart w:id="22" w:name="_Issue_Final_Notice"/>
      <w:bookmarkStart w:id="23" w:name="_Affidavit_of_Service"/>
      <w:bookmarkEnd w:id="21"/>
      <w:bookmarkEnd w:id="22"/>
      <w:bookmarkEnd w:id="23"/>
    </w:p>
    <w:sectPr w:rsidR="002E3F3A" w:rsidRPr="00F13725" w:rsidSect="003F177C">
      <w:headerReference w:type="default" r:id="rId17"/>
      <w:footerReference w:type="default" r:id="rId18"/>
      <w:pgSz w:w="11906" w:h="16838" w:code="9"/>
      <w:pgMar w:top="1440" w:right="1080" w:bottom="1440" w:left="1080" w:header="124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9F70" w14:textId="77777777" w:rsidR="002B7EFD" w:rsidRDefault="002B7EFD" w:rsidP="00F72078">
      <w:pPr>
        <w:spacing w:after="0" w:line="240" w:lineRule="auto"/>
      </w:pPr>
      <w:r>
        <w:separator/>
      </w:r>
    </w:p>
  </w:endnote>
  <w:endnote w:type="continuationSeparator" w:id="0">
    <w:p w14:paraId="3936DEE1" w14:textId="77777777" w:rsidR="002B7EFD" w:rsidRDefault="002B7EFD"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3309" w14:textId="77777777" w:rsidR="002B7EFD" w:rsidRDefault="002B7EFD" w:rsidP="003F177C">
    <w:pPr>
      <w:pStyle w:val="Footer"/>
    </w:pPr>
    <w:r>
      <w:rPr>
        <w:noProof/>
      </w:rPr>
      <mc:AlternateContent>
        <mc:Choice Requires="wps">
          <w:drawing>
            <wp:anchor distT="0" distB="0" distL="114300" distR="114300" simplePos="0" relativeHeight="251659264" behindDoc="0" locked="0" layoutInCell="1" allowOverlap="1" wp14:anchorId="0C403AA6" wp14:editId="1716A569">
              <wp:simplePos x="0" y="0"/>
              <wp:positionH relativeFrom="column">
                <wp:posOffset>-125083</wp:posOffset>
              </wp:positionH>
              <wp:positionV relativeFrom="paragraph">
                <wp:posOffset>-9489</wp:posOffset>
              </wp:positionV>
              <wp:extent cx="5443268" cy="532262"/>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5443268" cy="532262"/>
                      </a:xfrm>
                      <a:prstGeom prst="rect">
                        <a:avLst/>
                      </a:prstGeom>
                      <a:noFill/>
                      <a:ln w="6350">
                        <a:noFill/>
                      </a:ln>
                    </wps:spPr>
                    <wps:txbx>
                      <w:txbxContent>
                        <w:p w14:paraId="6B0300C7" w14:textId="71E9EFB9" w:rsidR="002B7EFD" w:rsidRDefault="002B7EFD" w:rsidP="00986BA1">
                          <w:pPr>
                            <w:pStyle w:val="Compact"/>
                          </w:pPr>
                          <w:r>
                            <w:t xml:space="preserve">Policy </w:t>
                          </w:r>
                          <w:sdt>
                            <w:sdtPr>
                              <w:alias w:val="Title"/>
                              <w:tag w:val=""/>
                              <w:id w:val="-1505975708"/>
                              <w:placeholder>
                                <w:docPart w:val="C4F03066A1AF433F8A964A6B1C5B6E8F"/>
                              </w:placeholder>
                              <w:dataBinding w:prefixMappings="xmlns:ns0='http://purl.org/dc/elements/1.1/' xmlns:ns1='http://schemas.openxmlformats.org/package/2006/metadata/core-properties' " w:xpath="/ns1:coreProperties[1]/ns0:title[1]" w:storeItemID="{6C3C8BC8-F283-45AE-878A-BAB7291924A1}"/>
                              <w:text/>
                            </w:sdtPr>
                            <w:sdtEndPr/>
                            <w:sdtContent>
                              <w:r>
                                <w:t>5.11.01- Driver’s Licence Suspension</w:t>
                              </w:r>
                            </w:sdtContent>
                          </w:sdt>
                        </w:p>
                        <w:p w14:paraId="6D41B7BE" w14:textId="17A10E72" w:rsidR="002B7EFD" w:rsidRDefault="002B7EFD" w:rsidP="00986BA1">
                          <w:pPr>
                            <w:pStyle w:val="Compact"/>
                          </w:pPr>
                          <w:r>
                            <w:t xml:space="preserve">Published </w:t>
                          </w:r>
                          <w:r>
                            <w:fldChar w:fldCharType="begin"/>
                          </w:r>
                          <w:r>
                            <w:instrText xml:space="preserve"> CREATEDATE  \@ "MMM yyyy"  \* MERGEFORMAT </w:instrText>
                          </w:r>
                          <w:r>
                            <w:fldChar w:fldCharType="separate"/>
                          </w:r>
                          <w:r>
                            <w:rPr>
                              <w:noProof/>
                            </w:rPr>
                            <w:t>Jul 2021</w:t>
                          </w:r>
                          <w:r>
                            <w:fldChar w:fldCharType="end"/>
                          </w:r>
                          <w:r>
                            <w:t xml:space="preserve"> | Modified</w:t>
                          </w:r>
                          <w:r w:rsidR="002007CF">
                            <w:t xml:space="preserve"> August</w:t>
                          </w:r>
                          <w:r w:rsidR="00B952D3">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403AA6" id="_x0000_t202" coordsize="21600,21600" o:spt="202" path="m,l,21600r21600,l21600,xe">
              <v:stroke joinstyle="miter"/>
              <v:path gradientshapeok="t" o:connecttype="rect"/>
            </v:shapetype>
            <v:shape id="Text Box 4" o:spid="_x0000_s1028" type="#_x0000_t202" style="position:absolute;margin-left:-9.85pt;margin-top:-.75pt;width:428.6pt;height:4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" filled="f" stroked="f" strokeweight=".5pt">
              <v:textbox>
                <w:txbxContent>
                  <w:p w14:paraId="6B0300C7" w14:textId="71E9EFB9" w:rsidR="002B7EFD" w:rsidRDefault="002B7EFD" w:rsidP="00986BA1">
                    <w:pPr>
                      <w:pStyle w:val="Compact"/>
                    </w:pPr>
                    <w:r>
                      <w:t xml:space="preserve">Policy </w:t>
                    </w:r>
                    <w:sdt>
                      <w:sdtPr>
                        <w:alias w:val="Title"/>
                        <w:tag w:val=""/>
                        <w:id w:val="-1505975708"/>
                        <w:placeholder>
                          <w:docPart w:val="C4F03066A1AF433F8A964A6B1C5B6E8F"/>
                        </w:placeholder>
                        <w:dataBinding w:prefixMappings="xmlns:ns0='http://purl.org/dc/elements/1.1/' xmlns:ns1='http://schemas.openxmlformats.org/package/2006/metadata/core-properties' " w:xpath="/ns1:coreProperties[1]/ns0:title[1]" w:storeItemID="{6C3C8BC8-F283-45AE-878A-BAB7291924A1}"/>
                        <w:text/>
                      </w:sdtPr>
                      <w:sdtEndPr/>
                      <w:sdtContent>
                        <w:r>
                          <w:t>5.11.01- Driver’s Licence Suspension</w:t>
                        </w:r>
                      </w:sdtContent>
                    </w:sdt>
                  </w:p>
                  <w:p w14:paraId="6D41B7BE" w14:textId="17A10E72" w:rsidR="002B7EFD" w:rsidRDefault="002B7EFD" w:rsidP="00986BA1">
                    <w:pPr>
                      <w:pStyle w:val="Compact"/>
                    </w:pPr>
                    <w:r>
                      <w:t xml:space="preserve">Published </w:t>
                    </w:r>
                    <w:r>
                      <w:fldChar w:fldCharType="begin"/>
                    </w:r>
                    <w:r>
                      <w:instrText xml:space="preserve"> CREATEDATE  \@ "MMM yyyy"  \* MERGEFORMAT </w:instrText>
                    </w:r>
                    <w:r>
                      <w:fldChar w:fldCharType="separate"/>
                    </w:r>
                    <w:r>
                      <w:rPr>
                        <w:noProof/>
                      </w:rPr>
                      <w:t>Jul 2021</w:t>
                    </w:r>
                    <w:r>
                      <w:fldChar w:fldCharType="end"/>
                    </w:r>
                    <w:r>
                      <w:t xml:space="preserve"> | Modified</w:t>
                    </w:r>
                    <w:r w:rsidR="002007CF">
                      <w:t xml:space="preserve"> August</w:t>
                    </w:r>
                    <w:r w:rsidR="00B952D3">
                      <w:t xml:space="preserve"> 2022</w:t>
                    </w:r>
                  </w:p>
                </w:txbxContent>
              </v:textbox>
            </v:shape>
          </w:pict>
        </mc:Fallback>
      </mc:AlternateContent>
    </w:r>
  </w:p>
  <w:p w14:paraId="4F02CBA4" w14:textId="77777777" w:rsidR="002B7EFD" w:rsidRPr="003F177C" w:rsidRDefault="002B7EFD" w:rsidP="003F177C">
    <w:pPr>
      <w:pStyle w:val="Footer"/>
      <w:jc w:val="right"/>
      <w:rPr>
        <w:color w:val="7F7F7F" w:themeColor="text1" w:themeTint="80"/>
        <w:sz w:val="20"/>
        <w:szCs w:val="18"/>
      </w:rPr>
    </w:pPr>
    <w:r w:rsidRPr="003F177C">
      <w:rPr>
        <w:color w:val="7F7F7F" w:themeColor="text1" w:themeTint="80"/>
        <w:sz w:val="20"/>
        <w:szCs w:val="18"/>
      </w:rPr>
      <w:t xml:space="preserve">Page </w:t>
    </w:r>
    <w:r w:rsidRPr="003F177C">
      <w:rPr>
        <w:color w:val="7F7F7F" w:themeColor="text1" w:themeTint="80"/>
        <w:sz w:val="20"/>
        <w:szCs w:val="18"/>
      </w:rPr>
      <w:fldChar w:fldCharType="begin"/>
    </w:r>
    <w:r w:rsidRPr="003F177C">
      <w:rPr>
        <w:color w:val="7F7F7F" w:themeColor="text1" w:themeTint="80"/>
        <w:sz w:val="20"/>
        <w:szCs w:val="18"/>
      </w:rPr>
      <w:instrText xml:space="preserve"> PAGE  \* Arabic  \* MERGEFORMAT </w:instrText>
    </w:r>
    <w:r w:rsidRPr="003F177C">
      <w:rPr>
        <w:color w:val="7F7F7F" w:themeColor="text1" w:themeTint="80"/>
        <w:sz w:val="20"/>
        <w:szCs w:val="18"/>
      </w:rPr>
      <w:fldChar w:fldCharType="separate"/>
    </w:r>
    <w:r w:rsidRPr="003F177C">
      <w:rPr>
        <w:color w:val="7F7F7F" w:themeColor="text1" w:themeTint="80"/>
        <w:sz w:val="20"/>
        <w:szCs w:val="18"/>
      </w:rPr>
      <w:t>1</w:t>
    </w:r>
    <w:r w:rsidRPr="003F177C">
      <w:rPr>
        <w:color w:val="7F7F7F" w:themeColor="text1" w:themeTint="80"/>
        <w:sz w:val="20"/>
        <w:szCs w:val="18"/>
      </w:rPr>
      <w:fldChar w:fldCharType="end"/>
    </w:r>
    <w:r w:rsidRPr="003F177C">
      <w:rPr>
        <w:color w:val="7F7F7F" w:themeColor="text1" w:themeTint="80"/>
        <w:sz w:val="20"/>
        <w:szCs w:val="18"/>
      </w:rPr>
      <w:t xml:space="preserve"> of </w:t>
    </w:r>
    <w:r w:rsidRPr="003F177C">
      <w:rPr>
        <w:color w:val="7F7F7F" w:themeColor="text1" w:themeTint="80"/>
        <w:sz w:val="20"/>
        <w:szCs w:val="18"/>
      </w:rPr>
      <w:fldChar w:fldCharType="begin"/>
    </w:r>
    <w:r w:rsidRPr="003F177C">
      <w:rPr>
        <w:color w:val="7F7F7F" w:themeColor="text1" w:themeTint="80"/>
        <w:sz w:val="20"/>
        <w:szCs w:val="18"/>
      </w:rPr>
      <w:instrText xml:space="preserve"> NUMPAGES  \* Arabic  \* MERGEFORMAT </w:instrText>
    </w:r>
    <w:r w:rsidRPr="003F177C">
      <w:rPr>
        <w:color w:val="7F7F7F" w:themeColor="text1" w:themeTint="80"/>
        <w:sz w:val="20"/>
        <w:szCs w:val="18"/>
      </w:rPr>
      <w:fldChar w:fldCharType="separate"/>
    </w:r>
    <w:r w:rsidRPr="003F177C">
      <w:rPr>
        <w:color w:val="7F7F7F" w:themeColor="text1" w:themeTint="80"/>
        <w:sz w:val="20"/>
        <w:szCs w:val="18"/>
      </w:rPr>
      <w:t>1</w:t>
    </w:r>
    <w:r w:rsidRPr="003F177C">
      <w:rPr>
        <w:color w:val="7F7F7F" w:themeColor="text1" w:themeTint="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6516" w14:textId="77777777" w:rsidR="002B7EFD" w:rsidRDefault="002B7EFD" w:rsidP="00F72078">
      <w:pPr>
        <w:spacing w:after="0" w:line="240" w:lineRule="auto"/>
      </w:pPr>
      <w:r>
        <w:separator/>
      </w:r>
    </w:p>
  </w:footnote>
  <w:footnote w:type="continuationSeparator" w:id="0">
    <w:p w14:paraId="7AD8337D" w14:textId="77777777" w:rsidR="002B7EFD" w:rsidRDefault="002B7EFD"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CBA5" w14:textId="77777777" w:rsidR="002B7EFD" w:rsidRPr="00B26772" w:rsidRDefault="002B7EFD" w:rsidP="003F177C">
    <w:pPr>
      <w:pStyle w:val="Header"/>
      <w:tabs>
        <w:tab w:val="center" w:pos="4873"/>
        <w:tab w:val="right" w:pos="9746"/>
      </w:tabs>
      <w:rPr>
        <w:rStyle w:val="TitleChar"/>
      </w:rPr>
    </w:pPr>
    <w:r>
      <w:rPr>
        <w:rStyle w:val="TitleChar"/>
        <w:noProof/>
        <w:sz w:val="180"/>
        <w:szCs w:val="260"/>
      </w:rPr>
      <w:drawing>
        <wp:anchor distT="0" distB="0" distL="114300" distR="114300" simplePos="0" relativeHeight="251668480" behindDoc="0" locked="0" layoutInCell="1" allowOverlap="1" wp14:anchorId="29BC777D" wp14:editId="3E40B01B">
          <wp:simplePos x="0" y="0"/>
          <wp:positionH relativeFrom="margin">
            <wp:posOffset>4899991</wp:posOffset>
          </wp:positionH>
          <wp:positionV relativeFrom="paragraph">
            <wp:posOffset>-448945</wp:posOffset>
          </wp:positionV>
          <wp:extent cx="1408430" cy="564515"/>
          <wp:effectExtent l="0" t="0" r="0" b="0"/>
          <wp:wrapThrough wrapText="bothSides">
            <wp:wrapPolygon edited="0">
              <wp:start x="15484" y="3645"/>
              <wp:lineTo x="1753" y="7289"/>
              <wp:lineTo x="1753" y="15307"/>
              <wp:lineTo x="15484" y="17494"/>
              <wp:lineTo x="18698" y="17494"/>
              <wp:lineTo x="19574" y="14578"/>
              <wp:lineTo x="19574" y="8747"/>
              <wp:lineTo x="18698" y="3645"/>
              <wp:lineTo x="15484" y="3645"/>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564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2B0D067" wp14:editId="6437DC07">
              <wp:simplePos x="0" y="0"/>
              <wp:positionH relativeFrom="column">
                <wp:posOffset>-1270</wp:posOffset>
              </wp:positionH>
              <wp:positionV relativeFrom="paragraph">
                <wp:posOffset>-349411</wp:posOffset>
              </wp:positionV>
              <wp:extent cx="6186805" cy="3416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6186805" cy="341630"/>
                      </a:xfrm>
                      <a:prstGeom prst="rect">
                        <a:avLst/>
                      </a:prstGeom>
                      <a:noFill/>
                      <a:ln w="6350">
                        <a:noFill/>
                      </a:ln>
                    </wps:spPr>
                    <wps:txbx>
                      <w:txbxContent>
                        <w:p w14:paraId="5AD45BF9" w14:textId="77777777" w:rsidR="002B7EFD" w:rsidRPr="003F177C" w:rsidRDefault="002B7EFD" w:rsidP="003F177C">
                          <w:pPr>
                            <w:jc w:val="center"/>
                          </w:pPr>
                          <w:r w:rsidRPr="003F177C">
                            <w:rPr>
                              <w:rStyle w:val="TitleChar"/>
                            </w:rPr>
                            <w:t>Policies &amp; Procedures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B0D067" id="_x0000_t202" coordsize="21600,21600" o:spt="202" path="m,l,21600r21600,l21600,xe">
              <v:stroke joinstyle="miter"/>
              <v:path gradientshapeok="t" o:connecttype="rect"/>
            </v:shapetype>
            <v:shape id="Text Box 5" o:spid="_x0000_s1026" type="#_x0000_t202" style="position:absolute;margin-left:-.1pt;margin-top:-27.5pt;width:487.15pt;height:26.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" filled="f" stroked="f" strokeweight=".5pt">
              <v:textbox>
                <w:txbxContent>
                  <w:p w14:paraId="5AD45BF9" w14:textId="77777777" w:rsidR="002B7EFD" w:rsidRPr="003F177C" w:rsidRDefault="002B7EFD" w:rsidP="003F177C">
                    <w:pPr>
                      <w:jc w:val="center"/>
                    </w:pPr>
                    <w:r w:rsidRPr="003F177C">
                      <w:rPr>
                        <w:rStyle w:val="TitleChar"/>
                      </w:rPr>
                      <w:t>Policies &amp; Procedures</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4E00E5DD" wp14:editId="137F29A7">
              <wp:simplePos x="0" y="0"/>
              <wp:positionH relativeFrom="column">
                <wp:posOffset>-1905</wp:posOffset>
              </wp:positionH>
              <wp:positionV relativeFrom="paragraph">
                <wp:posOffset>137055</wp:posOffset>
              </wp:positionV>
              <wp:extent cx="614807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148070" cy="0"/>
                      </a:xfrm>
                      <a:prstGeom prst="line">
                        <a:avLst/>
                      </a:prstGeom>
                      <a:ln w="2222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4957118">
            <v:line id="Straight Connector 2"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75pt" from="-.15pt,10.8pt" to="483.95pt,10.8pt" w14:anchorId="50C87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">
              <v:stroke linestyle="thinThin"/>
            </v:line>
          </w:pict>
        </mc:Fallback>
      </mc:AlternateContent>
    </w:r>
    <w:r w:rsidRPr="00B26772">
      <w:rPr>
        <w:noProof/>
      </w:rPr>
      <mc:AlternateContent>
        <mc:Choice Requires="wps">
          <w:drawing>
            <wp:anchor distT="0" distB="0" distL="114300" distR="114300" simplePos="0" relativeHeight="251651072" behindDoc="0" locked="0" layoutInCell="1" allowOverlap="1" wp14:anchorId="106DA165" wp14:editId="58D55C3B">
              <wp:simplePos x="0" y="0"/>
              <wp:positionH relativeFrom="column">
                <wp:posOffset>-84455</wp:posOffset>
              </wp:positionH>
              <wp:positionV relativeFrom="paragraph">
                <wp:posOffset>-508000</wp:posOffset>
              </wp:positionV>
              <wp:extent cx="125666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56665" cy="1828800"/>
                      </a:xfrm>
                      <a:prstGeom prst="rect">
                        <a:avLst/>
                      </a:prstGeom>
                      <a:noFill/>
                      <a:ln>
                        <a:noFill/>
                      </a:ln>
                    </wps:spPr>
                    <wps:txbx>
                      <w:txbxContent>
                        <w:p w14:paraId="6E7D277D" w14:textId="77777777" w:rsidR="002B7EFD" w:rsidRPr="0014751A" w:rsidRDefault="002B7EFD" w:rsidP="0014751A">
                          <w:pPr>
                            <w:pStyle w:val="Header"/>
                            <w:jc w:val="center"/>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pPr>
                          <w:r w:rsidRPr="0014751A">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t>FRO</w:t>
                          </w:r>
                        </w:p>
                      </w:txbxContent>
                    </wps:txbx>
                    <wps:bodyPr rot="0" spcFirstLastPara="1" vertOverflow="overflow" horzOverflow="overflow" vert="horz" wrap="square" lIns="91440" tIns="45720" rIns="91440" bIns="45720" numCol="1" spcCol="0" rtlCol="0" fromWordArt="0" anchor="t" anchorCtr="0" forceAA="0" compatLnSpc="1">
                      <a:prstTxWarp prst="textChevron">
                        <a:avLst/>
                      </a:prstTxWarp>
                      <a:spAutoFit/>
                    </wps:bodyPr>
                  </wps:wsp>
                </a:graphicData>
              </a:graphic>
              <wp14:sizeRelH relativeFrom="margin">
                <wp14:pctWidth>0</wp14:pctWidth>
              </wp14:sizeRelH>
              <wp14:sizeRelV relativeFrom="margin">
                <wp14:pctHeight>0</wp14:pctHeight>
              </wp14:sizeRelV>
            </wp:anchor>
          </w:drawing>
        </mc:Choice>
        <mc:Fallback>
          <w:pict>
            <v:shape w14:anchorId="106DA165" id="Text Box 1" o:spid="_x0000_s1027" type="#_x0000_t202" style="position:absolute;margin-left:-6.65pt;margin-top:-40pt;width:98.95pt;height:2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" filled="f" stroked="f">
              <v:textbox style="mso-fit-shape-to-text:t">
                <w:txbxContent>
                  <w:p w14:paraId="6E7D277D" w14:textId="77777777" w:rsidR="002B7EFD" w:rsidRPr="0014751A" w:rsidRDefault="002B7EFD" w:rsidP="0014751A">
                    <w:pPr>
                      <w:pStyle w:val="Header"/>
                      <w:jc w:val="center"/>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pPr>
                    <w:r w:rsidRPr="0014751A">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t>FRO</w:t>
                    </w:r>
                  </w:p>
                </w:txbxContent>
              </v:textbox>
            </v:shape>
          </w:pict>
        </mc:Fallback>
      </mc:AlternateConten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6QcnxlzPCRayrB" id="cjsXgfgQ"/>
    <int:WordHash hashCode="/hzLmKzTMNTLIY" id="gkp1iU7r"/>
    <int:WordHash hashCode="V0XLKUhyniwOkd" id="fQ/qTh8K"/>
    <int:WordHash hashCode="YaxEqqu2V4GcEa" id="D5V1VUm8"/>
    <int:WordHash hashCode="WlijtMa0MepgpM" id="Q2n4QNvF"/>
    <int:WordHash hashCode="D2CK4KSH/C5feo" id="0leJaoDS"/>
    <int:WordHash hashCode="higq0KisyS/gBG" id="2aMqiesT"/>
    <int:WordHash hashCode="oy+p2L6vdVYktn" id="dOmwJGan"/>
    <int:WordHash hashCode="s50PVjPj01vDY9" id="aYv1p3wQ"/>
    <int:WordHash hashCode="S5UTzP3vV72wKW" id="Q0yXCEB0"/>
    <int:WordHash hashCode="FiNCzSReCiV7Qq" id="ppVufynv"/>
    <int:WordHash hashCode="y2omTg4ZM9sYHE" id="We+UOAte"/>
    <int:WordHash hashCode="NkPdJ9i9g1wpGP" id="lhpRoHrZ"/>
    <int:WordHash hashCode="hQ6bqxsTx8KO2l" id="gDAN7wbP"/>
    <int:WordHash hashCode="cTCZZo8EHQ9y1m" id="tQOQvBiH"/>
    <int:WordHash hashCode="oxWXfopPpZGNjK" id="j3ePinvH"/>
    <int:WordHash hashCode="tT1uVp+8Dgu/uG" id="7KxEmZnl"/>
    <int:WordHash hashCode="sP2KEqB1SazTip" id="VAcYw61h"/>
    <int:WordHash hashCode="xgDzA50uAYUN6A" id="QfL+JnA+"/>
    <int:ParagraphRange paragraphId="2024114442" textId="2103026640" start="457" length="2" invalidationStart="457" invalidationLength="2" id="spAZrY2S"/>
    <int:ParagraphRange paragraphId="529066507" textId="1104467689" start="39" length="2" invalidationStart="39" invalidationLength="2" id="LGdrAFaU"/>
    <int:ParagraphRange paragraphId="529066507" textId="681026201" start="39" length="2" invalidationStart="39" invalidationLength="2" id="Mr4X8tyv"/>
    <int:WordHash hashCode="U6ge3v41WIncy6" id="p5NsvBU2"/>
    <int:WordHash hashCode="BC3EUS+j05HFFw" id="xnE8rqPw"/>
    <int:WordHash hashCode="wauZJOzaG+r4u6" id="34LLiJXy"/>
    <int:WordHash hashCode="8pD9mhRfnlRI6v" id="9UJlGrEo"/>
    <int:WordHash hashCode="l5aAn32uSC0xI8" id="63qoSMvt"/>
    <int:WordHash hashCode="GnfUFiJMu+d6Q5" id="mBVvWoL5"/>
    <int:WordHash hashCode="4gTSiih09hI3R2" id="TKIGg1bB"/>
    <int:WordHash hashCode="FOsU7OUt+ZwoS4" id="zZDF1AoV"/>
    <int:WordHash hashCode="/ghaZ+g/Qaww1k" id="JbrGxt1J"/>
    <int:WordHash hashCode="uRK1Q2d9Qn0FKP" id="elx8gudC"/>
    <int:WordHash hashCode="NV8o8sDDh63WIx" id="qnOTZx8/"/>
    <int:WordHash hashCode="P6QFTyFPD4Bj2P" id="gK6KcCgl"/>
    <int:WordHash hashCode="X7D83pBv09N5uF" id="eUCq17kr"/>
    <int:WordHash hashCode="a7X/VNNYq0VXgz" id="wmgFtFrS"/>
    <int:WordHash hashCode="m/D4/19di8v/ud" id="uMjpLaG4"/>
    <int:WordHash hashCode="zcpkDaL8kd7GpC" id="KrrnWITj"/>
    <int:WordHash hashCode="VaaQeDDksO5Mxi" id="5uqqs07k"/>
    <int:WordHash hashCode="nooB8ljuYJMKIn" id="5dN1xOYw"/>
    <int:WordHash hashCode="/U6BkYICVAhcto" id="pVqOvOEs"/>
    <int:WordHash hashCode="oCNEUbKlJX/GmI" id="Q17hz8zu"/>
    <int:WordHash hashCode="351r0XWD+hEdsL" id="imfG9hN/"/>
    <int:WordHash hashCode="fmxpVDPnH5hzCh" id="4aJJnkuB"/>
    <int:WordHash hashCode="wTgK9IZZETlp4J" id="0/98xu5K"/>
    <int:WordHash hashCode="yuuQmuT/TuJaD/" id="o+3sOOwH"/>
    <int:WordHash hashCode="/aQ3g76OCz+SBq" id="3Ube/OCw"/>
    <int:WordHash hashCode="43K/JlIt1QZTyM" id="VMmMXW3H"/>
    <int:WordHash hashCode="BP722YIMEjO0Sh" id="r0aAwPPc"/>
    <int:WordHash hashCode="N7dBRKxbARt7Js" id="5sgF1CaO"/>
    <int:WordHash hashCode="IEEkdmk2qlIoq+" id="6QghGZ32"/>
    <int:WordHash hashCode="PnzlC+gY9xrDTS" id="q0KmAD69"/>
    <int:WordHash hashCode="ZS+OuYY3QJaAVL" id="f433dV1/"/>
    <int:WordHash hashCode="n3j8AuxEo4YTVP" id="fftz/BU7"/>
    <int:WordHash hashCode="J7CxdGo4hvPyDF" id="jAP5+7Mi"/>
  </int:Manifest>
  <int:Observations>
    <int:Content id="cjsXgfgQ">
      <int:Rejection type="LegacyProofing"/>
    </int:Content>
    <int:Content id="gkp1iU7r">
      <int:Rejection type="LegacyProofing"/>
    </int:Content>
    <int:Content id="fQ/qTh8K">
      <int:Rejection type="LegacyProofing"/>
    </int:Content>
    <int:Content id="D5V1VUm8">
      <int:Rejection type="LegacyProofing"/>
    </int:Content>
    <int:Content id="Q2n4QNvF">
      <int:Rejection type="LegacyProofing"/>
    </int:Content>
    <int:Content id="0leJaoDS">
      <int:Rejection type="AugLoop_Acronyms_AcronymsCritique"/>
    </int:Content>
    <int:Content id="2aMqiesT">
      <int:Rejection type="AugLoop_Acronyms_AcronymsCritique"/>
    </int:Content>
    <int:Content id="dOmwJGan">
      <int:Rejection type="AugLoop_Acronyms_AcronymsCritique"/>
    </int:Content>
    <int:Content id="aYv1p3wQ">
      <int:Rejection type="AugLoop_Acronyms_AcronymsCritique"/>
    </int:Content>
    <int:Content id="Q0yXCEB0">
      <int:Rejection type="AugLoop_Acronyms_AcronymsCritique"/>
    </int:Content>
    <int:Content id="ppVufynv">
      <int:Rejection type="AugLoop_Text_Critique"/>
    </int:Content>
    <int:Content id="We+UOAte">
      <int:Rejection type="AugLoop_Text_Critique"/>
    </int:Content>
    <int:Content id="lhpRoHrZ">
      <int:Rejection type="AugLoop_Text_Critique"/>
    </int:Content>
    <int:Content id="gDAN7wbP">
      <int:Rejection type="AugLoop_Text_Critique"/>
    </int:Content>
    <int:Content id="tQOQvBiH">
      <int:Rejection type="AugLoop_Text_Critique"/>
    </int:Content>
    <int:Content id="j3ePinvH">
      <int:Rejection type="AugLoop_Text_Critique"/>
    </int:Content>
    <int:Content id="7KxEmZnl">
      <int:Rejection type="AugLoop_Text_Critique"/>
    </int:Content>
    <int:Content id="VAcYw61h">
      <int:Rejection type="AugLoop_Text_Critique"/>
    </int:Content>
    <int:Content id="QfL+JnA+">
      <int:Rejection type="AugLoop_Text_Critique"/>
    </int:Content>
    <int:Content id="spAZrY2S">
      <int:Rejection type="LegacyProofing"/>
    </int:Content>
    <int:Content id="LGdrAFaU">
      <int:Rejection type="LegacyProofing"/>
    </int:Content>
    <int:Content id="Mr4X8tyv">
      <int:Rejection type="LegacyProofing"/>
    </int:Content>
    <int:Content id="p5NsvBU2">
      <int:Rejection type="AugLoop_Acronyms_AcronymsCritique"/>
    </int:Content>
    <int:Content id="xnE8rqPw">
      <int:Rejection type="LegacyProofing"/>
    </int:Content>
    <int:Content id="34LLiJXy">
      <int:Rejection type="AugLoop_Text_Critique"/>
    </int:Content>
    <int:Content id="9UJlGrEo">
      <int:Rejection type="AugLoop_Text_Critique"/>
    </int:Content>
    <int:Content id="63qoSMvt">
      <int:Rejection type="AugLoop_Text_Critique"/>
    </int:Content>
    <int:Content id="mBVvWoL5">
      <int:Rejection type="AugLoop_Text_Critique"/>
    </int:Content>
    <int:Content id="TKIGg1bB">
      <int:Rejection type="AugLoop_Text_Critique"/>
    </int:Content>
    <int:Content id="zZDF1AoV">
      <int:Rejection type="AugLoop_Text_Critique"/>
    </int:Content>
    <int:Content id="JbrGxt1J">
      <int:Rejection type="AugLoop_Text_Critique"/>
    </int:Content>
    <int:Content id="elx8gudC">
      <int:Rejection type="AugLoop_Acronyms_AcronymsCritique"/>
    </int:Content>
    <int:Content id="qnOTZx8/">
      <int:Rejection type="AugLoop_Text_Critique"/>
    </int:Content>
    <int:Content id="gK6KcCgl">
      <int:Rejection type="AugLoop_Text_Critique"/>
    </int:Content>
    <int:Content id="eUCq17kr">
      <int:Rejection type="AugLoop_Text_Critique"/>
    </int:Content>
    <int:Content id="wmgFtFrS">
      <int:Rejection type="AugLoop_Text_Critique"/>
    </int:Content>
    <int:Content id="uMjpLaG4">
      <int:Rejection type="AugLoop_Text_Critique"/>
    </int:Content>
    <int:Content id="KrrnWITj">
      <int:Rejection type="AugLoop_Text_Critique"/>
    </int:Content>
    <int:Content id="5uqqs07k">
      <int:Rejection type="AugLoop_Text_Critique"/>
    </int:Content>
    <int:Content id="5dN1xOYw">
      <int:Rejection type="AugLoop_Text_Critique"/>
    </int:Content>
    <int:Content id="pVqOvOEs">
      <int:Rejection type="AugLoop_Text_Critique"/>
    </int:Content>
    <int:Content id="Q17hz8zu">
      <int:Rejection type="AugLoop_Text_Critique"/>
    </int:Content>
    <int:Content id="imfG9hN/">
      <int:Rejection type="AugLoop_Text_Critique"/>
    </int:Content>
    <int:Content id="4aJJnkuB">
      <int:Rejection type="AugLoop_Text_Critique"/>
    </int:Content>
    <int:Content id="0/98xu5K">
      <int:Rejection type="AugLoop_Text_Critique"/>
    </int:Content>
    <int:Content id="o+3sOOwH">
      <int:Rejection type="AugLoop_Text_Critique"/>
    </int:Content>
    <int:Content id="3Ube/OCw">
      <int:Rejection type="AugLoop_Text_Critique"/>
    </int:Content>
    <int:Content id="VMmMXW3H">
      <int:Rejection type="AugLoop_Text_Critique"/>
    </int:Content>
    <int:Content id="r0aAwPPc">
      <int:Rejection type="AugLoop_Text_Critique"/>
    </int:Content>
    <int:Content id="5sgF1CaO">
      <int:Rejection type="AugLoop_Text_Critique"/>
    </int:Content>
    <int:Content id="6QghGZ32">
      <int:Rejection type="AugLoop_Text_Critique"/>
    </int:Content>
    <int:Content id="q0KmAD69">
      <int:Rejection type="AugLoop_Text_Critique"/>
    </int:Content>
    <int:Content id="f433dV1/">
      <int:Rejection type="AugLoop_Text_Critique"/>
    </int:Content>
    <int:Content id="fftz/BU7">
      <int:Rejection type="AugLoop_Text_Critique"/>
    </int:Content>
    <int:Content id="jAP5+7Mi">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8D"/>
    <w:multiLevelType w:val="hybridMultilevel"/>
    <w:tmpl w:val="45149198"/>
    <w:lvl w:ilvl="0" w:tplc="10090003">
      <w:start w:val="1"/>
      <w:numFmt w:val="bullet"/>
      <w:lvlText w:val="o"/>
      <w:lvlJc w:val="left"/>
      <w:pPr>
        <w:ind w:left="807" w:hanging="360"/>
      </w:pPr>
      <w:rPr>
        <w:rFonts w:ascii="Courier New" w:hAnsi="Courier New" w:cs="Courier New" w:hint="default"/>
      </w:rPr>
    </w:lvl>
    <w:lvl w:ilvl="1" w:tplc="10090003" w:tentative="1">
      <w:start w:val="1"/>
      <w:numFmt w:val="bullet"/>
      <w:lvlText w:val="o"/>
      <w:lvlJc w:val="left"/>
      <w:pPr>
        <w:ind w:left="1527" w:hanging="360"/>
      </w:pPr>
      <w:rPr>
        <w:rFonts w:ascii="Courier New" w:hAnsi="Courier New" w:cs="Courier New" w:hint="default"/>
      </w:rPr>
    </w:lvl>
    <w:lvl w:ilvl="2" w:tplc="10090005" w:tentative="1">
      <w:start w:val="1"/>
      <w:numFmt w:val="bullet"/>
      <w:lvlText w:val=""/>
      <w:lvlJc w:val="left"/>
      <w:pPr>
        <w:ind w:left="2247" w:hanging="360"/>
      </w:pPr>
      <w:rPr>
        <w:rFonts w:ascii="Wingdings" w:hAnsi="Wingdings" w:hint="default"/>
      </w:rPr>
    </w:lvl>
    <w:lvl w:ilvl="3" w:tplc="10090001" w:tentative="1">
      <w:start w:val="1"/>
      <w:numFmt w:val="bullet"/>
      <w:lvlText w:val=""/>
      <w:lvlJc w:val="left"/>
      <w:pPr>
        <w:ind w:left="2967" w:hanging="360"/>
      </w:pPr>
      <w:rPr>
        <w:rFonts w:ascii="Symbol" w:hAnsi="Symbol" w:hint="default"/>
      </w:rPr>
    </w:lvl>
    <w:lvl w:ilvl="4" w:tplc="10090003" w:tentative="1">
      <w:start w:val="1"/>
      <w:numFmt w:val="bullet"/>
      <w:lvlText w:val="o"/>
      <w:lvlJc w:val="left"/>
      <w:pPr>
        <w:ind w:left="3687" w:hanging="360"/>
      </w:pPr>
      <w:rPr>
        <w:rFonts w:ascii="Courier New" w:hAnsi="Courier New" w:cs="Courier New" w:hint="default"/>
      </w:rPr>
    </w:lvl>
    <w:lvl w:ilvl="5" w:tplc="10090005" w:tentative="1">
      <w:start w:val="1"/>
      <w:numFmt w:val="bullet"/>
      <w:lvlText w:val=""/>
      <w:lvlJc w:val="left"/>
      <w:pPr>
        <w:ind w:left="4407" w:hanging="360"/>
      </w:pPr>
      <w:rPr>
        <w:rFonts w:ascii="Wingdings" w:hAnsi="Wingdings" w:hint="default"/>
      </w:rPr>
    </w:lvl>
    <w:lvl w:ilvl="6" w:tplc="10090001" w:tentative="1">
      <w:start w:val="1"/>
      <w:numFmt w:val="bullet"/>
      <w:lvlText w:val=""/>
      <w:lvlJc w:val="left"/>
      <w:pPr>
        <w:ind w:left="5127" w:hanging="360"/>
      </w:pPr>
      <w:rPr>
        <w:rFonts w:ascii="Symbol" w:hAnsi="Symbol" w:hint="default"/>
      </w:rPr>
    </w:lvl>
    <w:lvl w:ilvl="7" w:tplc="10090003" w:tentative="1">
      <w:start w:val="1"/>
      <w:numFmt w:val="bullet"/>
      <w:lvlText w:val="o"/>
      <w:lvlJc w:val="left"/>
      <w:pPr>
        <w:ind w:left="5847" w:hanging="360"/>
      </w:pPr>
      <w:rPr>
        <w:rFonts w:ascii="Courier New" w:hAnsi="Courier New" w:cs="Courier New" w:hint="default"/>
      </w:rPr>
    </w:lvl>
    <w:lvl w:ilvl="8" w:tplc="10090005" w:tentative="1">
      <w:start w:val="1"/>
      <w:numFmt w:val="bullet"/>
      <w:lvlText w:val=""/>
      <w:lvlJc w:val="left"/>
      <w:pPr>
        <w:ind w:left="6567" w:hanging="360"/>
      </w:pPr>
      <w:rPr>
        <w:rFonts w:ascii="Wingdings" w:hAnsi="Wingdings" w:hint="default"/>
      </w:rPr>
    </w:lvl>
  </w:abstractNum>
  <w:abstractNum w:abstractNumId="1" w15:restartNumberingAfterBreak="0">
    <w:nsid w:val="03F751C2"/>
    <w:multiLevelType w:val="hybridMultilevel"/>
    <w:tmpl w:val="976EDF40"/>
    <w:lvl w:ilvl="0" w:tplc="C50CCF0C">
      <w:start w:val="1"/>
      <w:numFmt w:val="decimal"/>
      <w:lvlText w:val="%1."/>
      <w:lvlJc w:val="left"/>
      <w:pPr>
        <w:ind w:left="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284411"/>
    <w:multiLevelType w:val="hybridMultilevel"/>
    <w:tmpl w:val="2BA00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B97DFA"/>
    <w:multiLevelType w:val="hybridMultilevel"/>
    <w:tmpl w:val="5C0E1AA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C8D35FF"/>
    <w:multiLevelType w:val="hybridMultilevel"/>
    <w:tmpl w:val="5CF6D184"/>
    <w:lvl w:ilvl="0" w:tplc="10090001">
      <w:start w:val="1"/>
      <w:numFmt w:val="bullet"/>
      <w:lvlText w:val=""/>
      <w:lvlJc w:val="left"/>
      <w:pPr>
        <w:ind w:left="1080" w:hanging="360"/>
      </w:pPr>
      <w:rPr>
        <w:rFonts w:ascii="Symbol" w:hAnsi="Symbol" w:hint="default"/>
        <w:b/>
        <w:i w:val="0"/>
        <w:color w:val="auto"/>
        <w:sz w:val="20"/>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CB229E5"/>
    <w:multiLevelType w:val="multilevel"/>
    <w:tmpl w:val="C19AA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53B56"/>
    <w:multiLevelType w:val="hybridMultilevel"/>
    <w:tmpl w:val="0F5A4032"/>
    <w:lvl w:ilvl="0" w:tplc="1009000F">
      <w:start w:val="1"/>
      <w:numFmt w:val="decimal"/>
      <w:lvlText w:val="%1."/>
      <w:lvlJc w:val="left"/>
      <w:pPr>
        <w:ind w:left="720" w:hanging="360"/>
      </w:pPr>
    </w:lvl>
    <w:lvl w:ilvl="1" w:tplc="7646E8C2">
      <w:start w:val="1"/>
      <w:numFmt w:val="bullet"/>
      <w:lvlText w:val=""/>
      <w:lvlJc w:val="left"/>
      <w:pPr>
        <w:ind w:left="1440" w:hanging="360"/>
      </w:pPr>
      <w:rPr>
        <w:rFonts w:ascii="Symbol" w:hAnsi="Symbol" w:hint="default"/>
        <w:color w:val="auto"/>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D2E41C5"/>
    <w:multiLevelType w:val="hybridMultilevel"/>
    <w:tmpl w:val="BE4A9C90"/>
    <w:lvl w:ilvl="0" w:tplc="1009001B">
      <w:start w:val="1"/>
      <w:numFmt w:val="lowerRoman"/>
      <w:lvlText w:val="%1."/>
      <w:lvlJc w:val="right"/>
      <w:pPr>
        <w:ind w:left="2700" w:hanging="360"/>
      </w:pPr>
    </w:lvl>
    <w:lvl w:ilvl="1" w:tplc="10090019" w:tentative="1">
      <w:start w:val="1"/>
      <w:numFmt w:val="lowerLetter"/>
      <w:lvlText w:val="%2."/>
      <w:lvlJc w:val="left"/>
      <w:pPr>
        <w:ind w:left="3420" w:hanging="360"/>
      </w:pPr>
    </w:lvl>
    <w:lvl w:ilvl="2" w:tplc="1009001B" w:tentative="1">
      <w:start w:val="1"/>
      <w:numFmt w:val="lowerRoman"/>
      <w:lvlText w:val="%3."/>
      <w:lvlJc w:val="right"/>
      <w:pPr>
        <w:ind w:left="4140" w:hanging="180"/>
      </w:pPr>
    </w:lvl>
    <w:lvl w:ilvl="3" w:tplc="1009000F" w:tentative="1">
      <w:start w:val="1"/>
      <w:numFmt w:val="decimal"/>
      <w:lvlText w:val="%4."/>
      <w:lvlJc w:val="left"/>
      <w:pPr>
        <w:ind w:left="4860" w:hanging="360"/>
      </w:pPr>
    </w:lvl>
    <w:lvl w:ilvl="4" w:tplc="10090019" w:tentative="1">
      <w:start w:val="1"/>
      <w:numFmt w:val="lowerLetter"/>
      <w:lvlText w:val="%5."/>
      <w:lvlJc w:val="left"/>
      <w:pPr>
        <w:ind w:left="5580" w:hanging="360"/>
      </w:pPr>
    </w:lvl>
    <w:lvl w:ilvl="5" w:tplc="1009001B" w:tentative="1">
      <w:start w:val="1"/>
      <w:numFmt w:val="lowerRoman"/>
      <w:lvlText w:val="%6."/>
      <w:lvlJc w:val="right"/>
      <w:pPr>
        <w:ind w:left="6300" w:hanging="180"/>
      </w:pPr>
    </w:lvl>
    <w:lvl w:ilvl="6" w:tplc="1009000F" w:tentative="1">
      <w:start w:val="1"/>
      <w:numFmt w:val="decimal"/>
      <w:lvlText w:val="%7."/>
      <w:lvlJc w:val="left"/>
      <w:pPr>
        <w:ind w:left="7020" w:hanging="360"/>
      </w:pPr>
    </w:lvl>
    <w:lvl w:ilvl="7" w:tplc="10090019" w:tentative="1">
      <w:start w:val="1"/>
      <w:numFmt w:val="lowerLetter"/>
      <w:lvlText w:val="%8."/>
      <w:lvlJc w:val="left"/>
      <w:pPr>
        <w:ind w:left="7740" w:hanging="360"/>
      </w:pPr>
    </w:lvl>
    <w:lvl w:ilvl="8" w:tplc="1009001B" w:tentative="1">
      <w:start w:val="1"/>
      <w:numFmt w:val="lowerRoman"/>
      <w:lvlText w:val="%9."/>
      <w:lvlJc w:val="right"/>
      <w:pPr>
        <w:ind w:left="8460" w:hanging="180"/>
      </w:pPr>
    </w:lvl>
  </w:abstractNum>
  <w:abstractNum w:abstractNumId="8" w15:restartNumberingAfterBreak="0">
    <w:nsid w:val="10553644"/>
    <w:multiLevelType w:val="hybridMultilevel"/>
    <w:tmpl w:val="33B293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A24EC3"/>
    <w:multiLevelType w:val="hybridMultilevel"/>
    <w:tmpl w:val="88D281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125F6AE9"/>
    <w:multiLevelType w:val="hybridMultilevel"/>
    <w:tmpl w:val="73C4B436"/>
    <w:lvl w:ilvl="0" w:tplc="F12A950E">
      <w:start w:val="1"/>
      <w:numFmt w:val="bullet"/>
      <w:lvlText w:val="o"/>
      <w:lvlJc w:val="left"/>
      <w:pPr>
        <w:tabs>
          <w:tab w:val="num" w:pos="363"/>
        </w:tabs>
        <w:ind w:left="363" w:hanging="363"/>
      </w:pPr>
      <w:rPr>
        <w:rFonts w:ascii="Courier New" w:hAnsi="Courier New" w:hint="default"/>
        <w:color w:val="auto"/>
      </w:rPr>
    </w:lvl>
    <w:lvl w:ilvl="1" w:tplc="FB661326">
      <w:start w:val="1"/>
      <w:numFmt w:val="bullet"/>
      <w:lvlText w:val=""/>
      <w:lvlJc w:val="left"/>
      <w:pPr>
        <w:tabs>
          <w:tab w:val="num" w:pos="363"/>
        </w:tabs>
        <w:ind w:left="363" w:hanging="363"/>
      </w:pPr>
      <w:rPr>
        <w:rFonts w:ascii="Symbol" w:hAnsi="Symbol" w:hint="default"/>
        <w:color w:val="auto"/>
      </w:rPr>
    </w:lvl>
    <w:lvl w:ilvl="2" w:tplc="23328FD8">
      <w:start w:val="1"/>
      <w:numFmt w:val="bullet"/>
      <w:lvlText w:val="o"/>
      <w:lvlJc w:val="left"/>
      <w:pPr>
        <w:tabs>
          <w:tab w:val="num" w:pos="363"/>
        </w:tabs>
        <w:ind w:left="363" w:hanging="363"/>
      </w:pPr>
      <w:rPr>
        <w:rFonts w:ascii="Courier New" w:hAnsi="Courier New" w:hint="default"/>
        <w:color w:val="auto"/>
      </w:rPr>
    </w:lvl>
    <w:lvl w:ilvl="3" w:tplc="0E1238D2">
      <w:start w:val="1"/>
      <w:numFmt w:val="bullet"/>
      <w:lvlText w:val=""/>
      <w:lvlJc w:val="left"/>
      <w:pPr>
        <w:tabs>
          <w:tab w:val="num" w:pos="363"/>
        </w:tabs>
        <w:ind w:left="363" w:hanging="363"/>
      </w:pPr>
      <w:rPr>
        <w:rFonts w:ascii="Symbol" w:hAnsi="Symbol" w:hint="default"/>
        <w:color w:val="auto"/>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24F40"/>
    <w:multiLevelType w:val="hybridMultilevel"/>
    <w:tmpl w:val="9F20051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73B5DDE"/>
    <w:multiLevelType w:val="hybridMultilevel"/>
    <w:tmpl w:val="B9404B68"/>
    <w:lvl w:ilvl="0" w:tplc="1009001B">
      <w:start w:val="1"/>
      <w:numFmt w:val="lowerRoman"/>
      <w:lvlText w:val="%1."/>
      <w:lvlJc w:val="right"/>
      <w:pPr>
        <w:ind w:left="2700" w:hanging="360"/>
      </w:pPr>
    </w:lvl>
    <w:lvl w:ilvl="1" w:tplc="10090019" w:tentative="1">
      <w:start w:val="1"/>
      <w:numFmt w:val="lowerLetter"/>
      <w:lvlText w:val="%2."/>
      <w:lvlJc w:val="left"/>
      <w:pPr>
        <w:ind w:left="3420" w:hanging="360"/>
      </w:pPr>
    </w:lvl>
    <w:lvl w:ilvl="2" w:tplc="1009001B" w:tentative="1">
      <w:start w:val="1"/>
      <w:numFmt w:val="lowerRoman"/>
      <w:lvlText w:val="%3."/>
      <w:lvlJc w:val="right"/>
      <w:pPr>
        <w:ind w:left="4140" w:hanging="180"/>
      </w:pPr>
    </w:lvl>
    <w:lvl w:ilvl="3" w:tplc="1009000F" w:tentative="1">
      <w:start w:val="1"/>
      <w:numFmt w:val="decimal"/>
      <w:lvlText w:val="%4."/>
      <w:lvlJc w:val="left"/>
      <w:pPr>
        <w:ind w:left="4860" w:hanging="360"/>
      </w:pPr>
    </w:lvl>
    <w:lvl w:ilvl="4" w:tplc="10090019" w:tentative="1">
      <w:start w:val="1"/>
      <w:numFmt w:val="lowerLetter"/>
      <w:lvlText w:val="%5."/>
      <w:lvlJc w:val="left"/>
      <w:pPr>
        <w:ind w:left="5580" w:hanging="360"/>
      </w:pPr>
    </w:lvl>
    <w:lvl w:ilvl="5" w:tplc="1009001B" w:tentative="1">
      <w:start w:val="1"/>
      <w:numFmt w:val="lowerRoman"/>
      <w:lvlText w:val="%6."/>
      <w:lvlJc w:val="right"/>
      <w:pPr>
        <w:ind w:left="6300" w:hanging="180"/>
      </w:pPr>
    </w:lvl>
    <w:lvl w:ilvl="6" w:tplc="1009000F" w:tentative="1">
      <w:start w:val="1"/>
      <w:numFmt w:val="decimal"/>
      <w:lvlText w:val="%7."/>
      <w:lvlJc w:val="left"/>
      <w:pPr>
        <w:ind w:left="7020" w:hanging="360"/>
      </w:pPr>
    </w:lvl>
    <w:lvl w:ilvl="7" w:tplc="10090019" w:tentative="1">
      <w:start w:val="1"/>
      <w:numFmt w:val="lowerLetter"/>
      <w:lvlText w:val="%8."/>
      <w:lvlJc w:val="left"/>
      <w:pPr>
        <w:ind w:left="7740" w:hanging="360"/>
      </w:pPr>
    </w:lvl>
    <w:lvl w:ilvl="8" w:tplc="1009001B" w:tentative="1">
      <w:start w:val="1"/>
      <w:numFmt w:val="lowerRoman"/>
      <w:lvlText w:val="%9."/>
      <w:lvlJc w:val="right"/>
      <w:pPr>
        <w:ind w:left="8460" w:hanging="180"/>
      </w:pPr>
    </w:lvl>
  </w:abstractNum>
  <w:abstractNum w:abstractNumId="13" w15:restartNumberingAfterBreak="0">
    <w:nsid w:val="17A72837"/>
    <w:multiLevelType w:val="hybridMultilevel"/>
    <w:tmpl w:val="0B9489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7AA7B8D"/>
    <w:multiLevelType w:val="hybridMultilevel"/>
    <w:tmpl w:val="6854F3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8885386"/>
    <w:multiLevelType w:val="hybridMultilevel"/>
    <w:tmpl w:val="FDC2A204"/>
    <w:lvl w:ilvl="0" w:tplc="7D00D312">
      <w:start w:val="1"/>
      <w:numFmt w:val="decimal"/>
      <w:lvlText w:val="%1."/>
      <w:lvlJc w:val="left"/>
      <w:pPr>
        <w:tabs>
          <w:tab w:val="num" w:pos="363"/>
        </w:tabs>
        <w:ind w:left="363" w:hanging="363"/>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4A5B27"/>
    <w:multiLevelType w:val="hybridMultilevel"/>
    <w:tmpl w:val="FF0280F0"/>
    <w:lvl w:ilvl="0" w:tplc="1009000F">
      <w:start w:val="1"/>
      <w:numFmt w:val="decimal"/>
      <w:lvlText w:val="%1."/>
      <w:lvlJc w:val="left"/>
      <w:pPr>
        <w:ind w:left="720" w:hanging="360"/>
      </w:pPr>
    </w:lvl>
    <w:lvl w:ilvl="1" w:tplc="7646E8C2">
      <w:start w:val="1"/>
      <w:numFmt w:val="bullet"/>
      <w:lvlText w:val=""/>
      <w:lvlJc w:val="left"/>
      <w:pPr>
        <w:ind w:left="1440" w:hanging="360"/>
      </w:pPr>
      <w:rPr>
        <w:rFonts w:ascii="Symbol" w:hAnsi="Symbol" w:hint="default"/>
        <w:color w:val="auto"/>
      </w:rPr>
    </w:lvl>
    <w:lvl w:ilvl="2" w:tplc="F9E428FA">
      <w:start w:val="3"/>
      <w:numFmt w:val="upperLetter"/>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DFC7A6C"/>
    <w:multiLevelType w:val="hybridMultilevel"/>
    <w:tmpl w:val="A9162B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F7E4E37"/>
    <w:multiLevelType w:val="hybridMultilevel"/>
    <w:tmpl w:val="D638BF7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FF23E83"/>
    <w:multiLevelType w:val="hybridMultilevel"/>
    <w:tmpl w:val="C6C4C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2974281"/>
    <w:multiLevelType w:val="hybridMultilevel"/>
    <w:tmpl w:val="2DA44B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4120ED4"/>
    <w:multiLevelType w:val="hybridMultilevel"/>
    <w:tmpl w:val="305A6232"/>
    <w:lvl w:ilvl="0" w:tplc="10090001">
      <w:start w:val="1"/>
      <w:numFmt w:val="bullet"/>
      <w:lvlText w:val=""/>
      <w:lvlJc w:val="left"/>
      <w:pPr>
        <w:ind w:left="3960" w:hanging="360"/>
      </w:pPr>
      <w:rPr>
        <w:rFonts w:ascii="Symbol" w:hAnsi="Symbol"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22" w15:restartNumberingAfterBreak="0">
    <w:nsid w:val="250021B0"/>
    <w:multiLevelType w:val="hybridMultilevel"/>
    <w:tmpl w:val="261A0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60959CF"/>
    <w:multiLevelType w:val="hybridMultilevel"/>
    <w:tmpl w:val="EA9E3AFC"/>
    <w:lvl w:ilvl="0" w:tplc="497690E0">
      <w:start w:val="1"/>
      <w:numFmt w:val="bullet"/>
      <w:pStyle w:val="Improved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6D154FC"/>
    <w:multiLevelType w:val="hybridMultilevel"/>
    <w:tmpl w:val="3E78F7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26DF71F6"/>
    <w:multiLevelType w:val="hybridMultilevel"/>
    <w:tmpl w:val="8DA8CE22"/>
    <w:lvl w:ilvl="0" w:tplc="E6D4F496">
      <w:start w:val="1"/>
      <w:numFmt w:val="bullet"/>
      <w:lvlText w:val="o"/>
      <w:lvlJc w:val="left"/>
      <w:pPr>
        <w:tabs>
          <w:tab w:val="num" w:pos="363"/>
        </w:tabs>
        <w:ind w:left="363" w:hanging="363"/>
      </w:pPr>
      <w:rPr>
        <w:rFonts w:ascii="Courier New" w:hAnsi="Courier New" w:hint="default"/>
        <w:color w:val="auto"/>
      </w:rPr>
    </w:lvl>
    <w:lvl w:ilvl="1" w:tplc="7646E8C2">
      <w:start w:val="1"/>
      <w:numFmt w:val="bullet"/>
      <w:lvlText w:val=""/>
      <w:lvlJc w:val="left"/>
      <w:pPr>
        <w:tabs>
          <w:tab w:val="num" w:pos="363"/>
        </w:tabs>
        <w:ind w:left="363" w:hanging="363"/>
      </w:pPr>
      <w:rPr>
        <w:rFonts w:ascii="Symbol" w:hAnsi="Symbol" w:hint="default"/>
        <w:color w:val="auto"/>
      </w:rPr>
    </w:lvl>
    <w:lvl w:ilvl="2" w:tplc="10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7092B09"/>
    <w:multiLevelType w:val="hybridMultilevel"/>
    <w:tmpl w:val="78A6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72F71F3"/>
    <w:multiLevelType w:val="hybridMultilevel"/>
    <w:tmpl w:val="7222F2B0"/>
    <w:lvl w:ilvl="0" w:tplc="1009000F">
      <w:start w:val="1"/>
      <w:numFmt w:val="decimal"/>
      <w:lvlText w:val="%1."/>
      <w:lvlJc w:val="left"/>
      <w:pPr>
        <w:ind w:left="63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7EC32C4"/>
    <w:multiLevelType w:val="hybridMultilevel"/>
    <w:tmpl w:val="6E02DE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A635B71"/>
    <w:multiLevelType w:val="hybridMultilevel"/>
    <w:tmpl w:val="8D240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CDC235D"/>
    <w:multiLevelType w:val="hybridMultilevel"/>
    <w:tmpl w:val="13DE70F6"/>
    <w:lvl w:ilvl="0" w:tplc="1EB42470">
      <w:start w:val="1"/>
      <w:numFmt w:val="bullet"/>
      <w:lvlText w:val=""/>
      <w:lvlJc w:val="left"/>
      <w:pPr>
        <w:tabs>
          <w:tab w:val="num" w:pos="363"/>
        </w:tabs>
        <w:ind w:left="363" w:hanging="363"/>
      </w:pPr>
      <w:rPr>
        <w:rFonts w:ascii="Symbol" w:hAnsi="Symbol" w:hint="default"/>
        <w:color w:val="auto"/>
      </w:rPr>
    </w:lvl>
    <w:lvl w:ilvl="1" w:tplc="FB661326">
      <w:start w:val="1"/>
      <w:numFmt w:val="bullet"/>
      <w:lvlText w:val=""/>
      <w:lvlJc w:val="left"/>
      <w:pPr>
        <w:tabs>
          <w:tab w:val="num" w:pos="1443"/>
        </w:tabs>
        <w:ind w:left="1443" w:hanging="363"/>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D0E2ACB"/>
    <w:multiLevelType w:val="hybridMultilevel"/>
    <w:tmpl w:val="D6086F4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2" w15:restartNumberingAfterBreak="0">
    <w:nsid w:val="30F61719"/>
    <w:multiLevelType w:val="hybridMultilevel"/>
    <w:tmpl w:val="8F1E1C3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1EB4052"/>
    <w:multiLevelType w:val="hybridMultilevel"/>
    <w:tmpl w:val="A28C50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6DE267B"/>
    <w:multiLevelType w:val="hybridMultilevel"/>
    <w:tmpl w:val="061A8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750297E"/>
    <w:multiLevelType w:val="hybridMultilevel"/>
    <w:tmpl w:val="F65A79E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37B25926"/>
    <w:multiLevelType w:val="hybridMultilevel"/>
    <w:tmpl w:val="A5F8BB8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3A394E0F"/>
    <w:multiLevelType w:val="hybridMultilevel"/>
    <w:tmpl w:val="DA661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B2B20A1"/>
    <w:multiLevelType w:val="hybridMultilevel"/>
    <w:tmpl w:val="F4A4CA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3B531C7C"/>
    <w:multiLevelType w:val="hybridMultilevel"/>
    <w:tmpl w:val="04D0136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FA72A71"/>
    <w:multiLevelType w:val="hybridMultilevel"/>
    <w:tmpl w:val="FB9C4768"/>
    <w:lvl w:ilvl="0" w:tplc="E3C6D93A">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3FD63991"/>
    <w:multiLevelType w:val="hybridMultilevel"/>
    <w:tmpl w:val="6ED0B278"/>
    <w:lvl w:ilvl="0" w:tplc="10090001">
      <w:start w:val="1"/>
      <w:numFmt w:val="bullet"/>
      <w:lvlText w:val=""/>
      <w:lvlJc w:val="left"/>
      <w:pPr>
        <w:ind w:left="420" w:hanging="360"/>
      </w:pPr>
      <w:rPr>
        <w:rFonts w:ascii="Symbol" w:hAnsi="Symbol"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2" w15:restartNumberingAfterBreak="0">
    <w:nsid w:val="42F03B96"/>
    <w:multiLevelType w:val="hybridMultilevel"/>
    <w:tmpl w:val="72CEE716"/>
    <w:lvl w:ilvl="0" w:tplc="10090015">
      <w:start w:val="1"/>
      <w:numFmt w:val="upperLetter"/>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45533CFC"/>
    <w:multiLevelType w:val="hybridMultilevel"/>
    <w:tmpl w:val="BB8803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458E0AF7"/>
    <w:multiLevelType w:val="hybridMultilevel"/>
    <w:tmpl w:val="A89272DC"/>
    <w:lvl w:ilvl="0" w:tplc="10090001">
      <w:start w:val="1"/>
      <w:numFmt w:val="bullet"/>
      <w:lvlText w:val=""/>
      <w:lvlJc w:val="left"/>
      <w:pPr>
        <w:tabs>
          <w:tab w:val="num" w:pos="363"/>
        </w:tabs>
        <w:ind w:left="363" w:hanging="363"/>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7542E8C"/>
    <w:multiLevelType w:val="hybridMultilevel"/>
    <w:tmpl w:val="8662EA18"/>
    <w:lvl w:ilvl="0" w:tplc="C50CCF0C">
      <w:start w:val="1"/>
      <w:numFmt w:val="decimal"/>
      <w:lvlText w:val="%1."/>
      <w:lvlJc w:val="left"/>
      <w:pPr>
        <w:ind w:left="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1009000F">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6" w15:restartNumberingAfterBreak="0">
    <w:nsid w:val="49051354"/>
    <w:multiLevelType w:val="hybridMultilevel"/>
    <w:tmpl w:val="8760F368"/>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49DD704F"/>
    <w:multiLevelType w:val="hybridMultilevel"/>
    <w:tmpl w:val="ACB07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B7C1608"/>
    <w:multiLevelType w:val="hybridMultilevel"/>
    <w:tmpl w:val="EF32DFCC"/>
    <w:lvl w:ilvl="0" w:tplc="10090003">
      <w:start w:val="1"/>
      <w:numFmt w:val="bullet"/>
      <w:lvlText w:val="o"/>
      <w:lvlJc w:val="left"/>
      <w:pPr>
        <w:ind w:left="807" w:hanging="360"/>
      </w:pPr>
      <w:rPr>
        <w:rFonts w:ascii="Courier New" w:hAnsi="Courier New" w:cs="Courier New" w:hint="default"/>
      </w:rPr>
    </w:lvl>
    <w:lvl w:ilvl="1" w:tplc="10090003" w:tentative="1">
      <w:start w:val="1"/>
      <w:numFmt w:val="bullet"/>
      <w:lvlText w:val="o"/>
      <w:lvlJc w:val="left"/>
      <w:pPr>
        <w:ind w:left="1527" w:hanging="360"/>
      </w:pPr>
      <w:rPr>
        <w:rFonts w:ascii="Courier New" w:hAnsi="Courier New" w:cs="Courier New" w:hint="default"/>
      </w:rPr>
    </w:lvl>
    <w:lvl w:ilvl="2" w:tplc="10090005" w:tentative="1">
      <w:start w:val="1"/>
      <w:numFmt w:val="bullet"/>
      <w:lvlText w:val=""/>
      <w:lvlJc w:val="left"/>
      <w:pPr>
        <w:ind w:left="2247" w:hanging="360"/>
      </w:pPr>
      <w:rPr>
        <w:rFonts w:ascii="Wingdings" w:hAnsi="Wingdings" w:hint="default"/>
      </w:rPr>
    </w:lvl>
    <w:lvl w:ilvl="3" w:tplc="10090001" w:tentative="1">
      <w:start w:val="1"/>
      <w:numFmt w:val="bullet"/>
      <w:lvlText w:val=""/>
      <w:lvlJc w:val="left"/>
      <w:pPr>
        <w:ind w:left="2967" w:hanging="360"/>
      </w:pPr>
      <w:rPr>
        <w:rFonts w:ascii="Symbol" w:hAnsi="Symbol" w:hint="default"/>
      </w:rPr>
    </w:lvl>
    <w:lvl w:ilvl="4" w:tplc="10090003" w:tentative="1">
      <w:start w:val="1"/>
      <w:numFmt w:val="bullet"/>
      <w:lvlText w:val="o"/>
      <w:lvlJc w:val="left"/>
      <w:pPr>
        <w:ind w:left="3687" w:hanging="360"/>
      </w:pPr>
      <w:rPr>
        <w:rFonts w:ascii="Courier New" w:hAnsi="Courier New" w:cs="Courier New" w:hint="default"/>
      </w:rPr>
    </w:lvl>
    <w:lvl w:ilvl="5" w:tplc="10090005" w:tentative="1">
      <w:start w:val="1"/>
      <w:numFmt w:val="bullet"/>
      <w:lvlText w:val=""/>
      <w:lvlJc w:val="left"/>
      <w:pPr>
        <w:ind w:left="4407" w:hanging="360"/>
      </w:pPr>
      <w:rPr>
        <w:rFonts w:ascii="Wingdings" w:hAnsi="Wingdings" w:hint="default"/>
      </w:rPr>
    </w:lvl>
    <w:lvl w:ilvl="6" w:tplc="10090001" w:tentative="1">
      <w:start w:val="1"/>
      <w:numFmt w:val="bullet"/>
      <w:lvlText w:val=""/>
      <w:lvlJc w:val="left"/>
      <w:pPr>
        <w:ind w:left="5127" w:hanging="360"/>
      </w:pPr>
      <w:rPr>
        <w:rFonts w:ascii="Symbol" w:hAnsi="Symbol" w:hint="default"/>
      </w:rPr>
    </w:lvl>
    <w:lvl w:ilvl="7" w:tplc="10090003" w:tentative="1">
      <w:start w:val="1"/>
      <w:numFmt w:val="bullet"/>
      <w:lvlText w:val="o"/>
      <w:lvlJc w:val="left"/>
      <w:pPr>
        <w:ind w:left="5847" w:hanging="360"/>
      </w:pPr>
      <w:rPr>
        <w:rFonts w:ascii="Courier New" w:hAnsi="Courier New" w:cs="Courier New" w:hint="default"/>
      </w:rPr>
    </w:lvl>
    <w:lvl w:ilvl="8" w:tplc="10090005" w:tentative="1">
      <w:start w:val="1"/>
      <w:numFmt w:val="bullet"/>
      <w:lvlText w:val=""/>
      <w:lvlJc w:val="left"/>
      <w:pPr>
        <w:ind w:left="6567" w:hanging="360"/>
      </w:pPr>
      <w:rPr>
        <w:rFonts w:ascii="Wingdings" w:hAnsi="Wingdings" w:hint="default"/>
      </w:rPr>
    </w:lvl>
  </w:abstractNum>
  <w:abstractNum w:abstractNumId="49" w15:restartNumberingAfterBreak="0">
    <w:nsid w:val="4C157799"/>
    <w:multiLevelType w:val="hybridMultilevel"/>
    <w:tmpl w:val="177E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DD82C31"/>
    <w:multiLevelType w:val="hybridMultilevel"/>
    <w:tmpl w:val="1844715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1" w15:restartNumberingAfterBreak="0">
    <w:nsid w:val="4EC9428D"/>
    <w:multiLevelType w:val="hybridMultilevel"/>
    <w:tmpl w:val="C90C5D58"/>
    <w:lvl w:ilvl="0" w:tplc="1009000F">
      <w:start w:val="1"/>
      <w:numFmt w:val="decimal"/>
      <w:lvlText w:val="%1."/>
      <w:lvlJc w:val="left"/>
      <w:pPr>
        <w:ind w:left="1083" w:hanging="360"/>
      </w:pPr>
    </w:lvl>
    <w:lvl w:ilvl="1" w:tplc="10090019" w:tentative="1">
      <w:start w:val="1"/>
      <w:numFmt w:val="lowerLetter"/>
      <w:lvlText w:val="%2."/>
      <w:lvlJc w:val="left"/>
      <w:pPr>
        <w:ind w:left="1803" w:hanging="360"/>
      </w:pPr>
    </w:lvl>
    <w:lvl w:ilvl="2" w:tplc="1009001B" w:tentative="1">
      <w:start w:val="1"/>
      <w:numFmt w:val="lowerRoman"/>
      <w:lvlText w:val="%3."/>
      <w:lvlJc w:val="right"/>
      <w:pPr>
        <w:ind w:left="2523" w:hanging="180"/>
      </w:pPr>
    </w:lvl>
    <w:lvl w:ilvl="3" w:tplc="1009000F" w:tentative="1">
      <w:start w:val="1"/>
      <w:numFmt w:val="decimal"/>
      <w:lvlText w:val="%4."/>
      <w:lvlJc w:val="left"/>
      <w:pPr>
        <w:ind w:left="3243" w:hanging="360"/>
      </w:pPr>
    </w:lvl>
    <w:lvl w:ilvl="4" w:tplc="10090019" w:tentative="1">
      <w:start w:val="1"/>
      <w:numFmt w:val="lowerLetter"/>
      <w:lvlText w:val="%5."/>
      <w:lvlJc w:val="left"/>
      <w:pPr>
        <w:ind w:left="3963" w:hanging="360"/>
      </w:pPr>
    </w:lvl>
    <w:lvl w:ilvl="5" w:tplc="1009001B" w:tentative="1">
      <w:start w:val="1"/>
      <w:numFmt w:val="lowerRoman"/>
      <w:lvlText w:val="%6."/>
      <w:lvlJc w:val="right"/>
      <w:pPr>
        <w:ind w:left="4683" w:hanging="180"/>
      </w:pPr>
    </w:lvl>
    <w:lvl w:ilvl="6" w:tplc="1009000F" w:tentative="1">
      <w:start w:val="1"/>
      <w:numFmt w:val="decimal"/>
      <w:lvlText w:val="%7."/>
      <w:lvlJc w:val="left"/>
      <w:pPr>
        <w:ind w:left="5403" w:hanging="360"/>
      </w:pPr>
    </w:lvl>
    <w:lvl w:ilvl="7" w:tplc="10090019" w:tentative="1">
      <w:start w:val="1"/>
      <w:numFmt w:val="lowerLetter"/>
      <w:lvlText w:val="%8."/>
      <w:lvlJc w:val="left"/>
      <w:pPr>
        <w:ind w:left="6123" w:hanging="360"/>
      </w:pPr>
    </w:lvl>
    <w:lvl w:ilvl="8" w:tplc="1009001B" w:tentative="1">
      <w:start w:val="1"/>
      <w:numFmt w:val="lowerRoman"/>
      <w:lvlText w:val="%9."/>
      <w:lvlJc w:val="right"/>
      <w:pPr>
        <w:ind w:left="6843" w:hanging="180"/>
      </w:pPr>
    </w:lvl>
  </w:abstractNum>
  <w:abstractNum w:abstractNumId="52" w15:restartNumberingAfterBreak="0">
    <w:nsid w:val="4F6E7A4F"/>
    <w:multiLevelType w:val="hybridMultilevel"/>
    <w:tmpl w:val="FAE0EA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3" w15:restartNumberingAfterBreak="0">
    <w:nsid w:val="502864B5"/>
    <w:multiLevelType w:val="hybridMultilevel"/>
    <w:tmpl w:val="9F82DFC4"/>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4" w15:restartNumberingAfterBreak="0">
    <w:nsid w:val="507613B7"/>
    <w:multiLevelType w:val="hybridMultilevel"/>
    <w:tmpl w:val="6CC8B4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5" w15:restartNumberingAfterBreak="0">
    <w:nsid w:val="513827C1"/>
    <w:multiLevelType w:val="hybridMultilevel"/>
    <w:tmpl w:val="9F0AD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2152AEE"/>
    <w:multiLevelType w:val="hybridMultilevel"/>
    <w:tmpl w:val="40069176"/>
    <w:lvl w:ilvl="0" w:tplc="E6D4F496">
      <w:start w:val="1"/>
      <w:numFmt w:val="bullet"/>
      <w:lvlText w:val="o"/>
      <w:lvlJc w:val="left"/>
      <w:pPr>
        <w:tabs>
          <w:tab w:val="num" w:pos="363"/>
        </w:tabs>
        <w:ind w:left="363" w:hanging="363"/>
      </w:pPr>
      <w:rPr>
        <w:rFonts w:ascii="Courier New" w:hAnsi="Courier New" w:hint="default"/>
        <w:color w:val="auto"/>
      </w:rPr>
    </w:lvl>
    <w:lvl w:ilvl="1" w:tplc="7646E8C2">
      <w:start w:val="1"/>
      <w:numFmt w:val="bullet"/>
      <w:lvlText w:val=""/>
      <w:lvlJc w:val="left"/>
      <w:pPr>
        <w:tabs>
          <w:tab w:val="num" w:pos="363"/>
        </w:tabs>
        <w:ind w:left="363" w:hanging="363"/>
      </w:pPr>
      <w:rPr>
        <w:rFonts w:ascii="Symbol" w:hAnsi="Symbol" w:hint="default"/>
        <w:color w:val="auto"/>
      </w:rPr>
    </w:lvl>
    <w:lvl w:ilvl="2" w:tplc="10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280301A"/>
    <w:multiLevelType w:val="hybridMultilevel"/>
    <w:tmpl w:val="24CE356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52D276D2"/>
    <w:multiLevelType w:val="hybridMultilevel"/>
    <w:tmpl w:val="66C861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56497519"/>
    <w:multiLevelType w:val="hybridMultilevel"/>
    <w:tmpl w:val="003682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577E37CF"/>
    <w:multiLevelType w:val="hybridMultilevel"/>
    <w:tmpl w:val="637AA764"/>
    <w:lvl w:ilvl="0" w:tplc="7646E8C2">
      <w:start w:val="1"/>
      <w:numFmt w:val="bullet"/>
      <w:lvlText w:val=""/>
      <w:lvlJc w:val="left"/>
      <w:pPr>
        <w:tabs>
          <w:tab w:val="num" w:pos="363"/>
        </w:tabs>
        <w:ind w:left="363" w:hanging="363"/>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8B1463A"/>
    <w:multiLevelType w:val="hybridMultilevel"/>
    <w:tmpl w:val="41ACF4CE"/>
    <w:lvl w:ilvl="0" w:tplc="03369CC2">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597F3690"/>
    <w:multiLevelType w:val="hybridMultilevel"/>
    <w:tmpl w:val="FB7E9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5BC4367C"/>
    <w:multiLevelType w:val="hybridMultilevel"/>
    <w:tmpl w:val="036E01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4" w15:restartNumberingAfterBreak="0">
    <w:nsid w:val="5C4D4F13"/>
    <w:multiLevelType w:val="hybridMultilevel"/>
    <w:tmpl w:val="BE30B2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66B86E14"/>
    <w:multiLevelType w:val="hybridMultilevel"/>
    <w:tmpl w:val="93A6D6AC"/>
    <w:lvl w:ilvl="0" w:tplc="10090003">
      <w:start w:val="1"/>
      <w:numFmt w:val="bullet"/>
      <w:lvlText w:val="o"/>
      <w:lvlJc w:val="left"/>
      <w:pPr>
        <w:ind w:left="1440" w:hanging="360"/>
      </w:pPr>
      <w:rPr>
        <w:rFonts w:ascii="Courier New" w:hAnsi="Courier New" w:cs="Courier New"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6" w15:restartNumberingAfterBreak="0">
    <w:nsid w:val="672B2AEA"/>
    <w:multiLevelType w:val="hybridMultilevel"/>
    <w:tmpl w:val="FA8A4200"/>
    <w:lvl w:ilvl="0" w:tplc="10090001">
      <w:start w:val="1"/>
      <w:numFmt w:val="bullet"/>
      <w:lvlText w:val=""/>
      <w:lvlJc w:val="left"/>
      <w:pPr>
        <w:ind w:left="99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67" w15:restartNumberingAfterBreak="0">
    <w:nsid w:val="6A8365B1"/>
    <w:multiLevelType w:val="hybridMultilevel"/>
    <w:tmpl w:val="238C1E0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8" w15:restartNumberingAfterBreak="0">
    <w:nsid w:val="6BEB68E7"/>
    <w:multiLevelType w:val="hybridMultilevel"/>
    <w:tmpl w:val="71623946"/>
    <w:lvl w:ilvl="0" w:tplc="1009000F">
      <w:start w:val="1"/>
      <w:numFmt w:val="decimal"/>
      <w:lvlText w:val="%1."/>
      <w:lvlJc w:val="left"/>
      <w:pPr>
        <w:ind w:left="720" w:hanging="360"/>
      </w:pPr>
    </w:lvl>
    <w:lvl w:ilvl="1" w:tplc="7646E8C2">
      <w:start w:val="1"/>
      <w:numFmt w:val="bullet"/>
      <w:lvlText w:val=""/>
      <w:lvlJc w:val="left"/>
      <w:pPr>
        <w:ind w:left="1440" w:hanging="360"/>
      </w:pPr>
      <w:rPr>
        <w:rFonts w:ascii="Symbol" w:hAnsi="Symbol" w:hint="default"/>
        <w:color w:val="auto"/>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6CC5011E"/>
    <w:multiLevelType w:val="hybridMultilevel"/>
    <w:tmpl w:val="0D3E7988"/>
    <w:lvl w:ilvl="0" w:tplc="1009000F">
      <w:start w:val="1"/>
      <w:numFmt w:val="decimal"/>
      <w:lvlText w:val="%1."/>
      <w:lvlJc w:val="left"/>
      <w:pPr>
        <w:ind w:left="720" w:hanging="360"/>
      </w:pPr>
    </w:lvl>
    <w:lvl w:ilvl="1" w:tplc="7646E8C2">
      <w:start w:val="1"/>
      <w:numFmt w:val="bullet"/>
      <w:lvlText w:val=""/>
      <w:lvlJc w:val="left"/>
      <w:pPr>
        <w:ind w:left="1440" w:hanging="360"/>
      </w:pPr>
      <w:rPr>
        <w:rFonts w:ascii="Symbol" w:hAnsi="Symbol" w:hint="default"/>
        <w:color w:val="auto"/>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710C2390"/>
    <w:multiLevelType w:val="hybridMultilevel"/>
    <w:tmpl w:val="274A9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74A241BE"/>
    <w:multiLevelType w:val="hybridMultilevel"/>
    <w:tmpl w:val="70D889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2" w15:restartNumberingAfterBreak="0">
    <w:nsid w:val="74E53CDC"/>
    <w:multiLevelType w:val="hybridMultilevel"/>
    <w:tmpl w:val="505440CC"/>
    <w:lvl w:ilvl="0" w:tplc="1009000F">
      <w:start w:val="1"/>
      <w:numFmt w:val="decimal"/>
      <w:lvlText w:val="%1."/>
      <w:lvlJc w:val="left"/>
      <w:pPr>
        <w:ind w:left="720" w:hanging="360"/>
      </w:pPr>
    </w:lvl>
    <w:lvl w:ilvl="1" w:tplc="7646E8C2">
      <w:start w:val="1"/>
      <w:numFmt w:val="bullet"/>
      <w:lvlText w:val=""/>
      <w:lvlJc w:val="left"/>
      <w:pPr>
        <w:ind w:left="1440" w:hanging="360"/>
      </w:pPr>
      <w:rPr>
        <w:rFonts w:ascii="Symbol" w:hAnsi="Symbol" w:hint="default"/>
        <w:color w:val="auto"/>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76086BBC"/>
    <w:multiLevelType w:val="hybridMultilevel"/>
    <w:tmpl w:val="CF10539A"/>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4" w15:restartNumberingAfterBreak="0">
    <w:nsid w:val="79EA6A2C"/>
    <w:multiLevelType w:val="hybridMultilevel"/>
    <w:tmpl w:val="DDFC934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5" w15:restartNumberingAfterBreak="0">
    <w:nsid w:val="7A962A6A"/>
    <w:multiLevelType w:val="hybridMultilevel"/>
    <w:tmpl w:val="EB48BFF4"/>
    <w:lvl w:ilvl="0" w:tplc="E6D4F496">
      <w:start w:val="1"/>
      <w:numFmt w:val="bullet"/>
      <w:lvlText w:val="o"/>
      <w:lvlJc w:val="left"/>
      <w:pPr>
        <w:tabs>
          <w:tab w:val="num" w:pos="363"/>
        </w:tabs>
        <w:ind w:left="363" w:hanging="363"/>
      </w:pPr>
      <w:rPr>
        <w:rFonts w:ascii="Courier New" w:hAnsi="Courier New" w:hint="default"/>
        <w:color w:val="auto"/>
      </w:rPr>
    </w:lvl>
    <w:lvl w:ilvl="1" w:tplc="7646E8C2">
      <w:start w:val="1"/>
      <w:numFmt w:val="bullet"/>
      <w:lvlText w:val=""/>
      <w:lvlJc w:val="left"/>
      <w:pPr>
        <w:tabs>
          <w:tab w:val="num" w:pos="363"/>
        </w:tabs>
        <w:ind w:left="363" w:hanging="363"/>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F9302B6"/>
    <w:multiLevelType w:val="hybridMultilevel"/>
    <w:tmpl w:val="5996533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3"/>
  </w:num>
  <w:num w:numId="2">
    <w:abstractNumId w:val="13"/>
  </w:num>
  <w:num w:numId="3">
    <w:abstractNumId w:val="18"/>
  </w:num>
  <w:num w:numId="4">
    <w:abstractNumId w:val="57"/>
  </w:num>
  <w:num w:numId="5">
    <w:abstractNumId w:val="75"/>
  </w:num>
  <w:num w:numId="6">
    <w:abstractNumId w:val="41"/>
  </w:num>
  <w:num w:numId="7">
    <w:abstractNumId w:val="62"/>
  </w:num>
  <w:num w:numId="8">
    <w:abstractNumId w:val="53"/>
  </w:num>
  <w:num w:numId="9">
    <w:abstractNumId w:val="73"/>
  </w:num>
  <w:num w:numId="10">
    <w:abstractNumId w:val="46"/>
  </w:num>
  <w:num w:numId="11">
    <w:abstractNumId w:val="47"/>
  </w:num>
  <w:num w:numId="12">
    <w:abstractNumId w:val="2"/>
  </w:num>
  <w:num w:numId="13">
    <w:abstractNumId w:val="8"/>
  </w:num>
  <w:num w:numId="14">
    <w:abstractNumId w:val="37"/>
  </w:num>
  <w:num w:numId="15">
    <w:abstractNumId w:val="49"/>
  </w:num>
  <w:num w:numId="16">
    <w:abstractNumId w:val="60"/>
  </w:num>
  <w:num w:numId="17">
    <w:abstractNumId w:val="4"/>
  </w:num>
  <w:num w:numId="18">
    <w:abstractNumId w:val="42"/>
  </w:num>
  <w:num w:numId="19">
    <w:abstractNumId w:val="26"/>
  </w:num>
  <w:num w:numId="20">
    <w:abstractNumId w:val="69"/>
  </w:num>
  <w:num w:numId="21">
    <w:abstractNumId w:val="68"/>
  </w:num>
  <w:num w:numId="22">
    <w:abstractNumId w:val="6"/>
  </w:num>
  <w:num w:numId="23">
    <w:abstractNumId w:val="72"/>
  </w:num>
  <w:num w:numId="24">
    <w:abstractNumId w:val="16"/>
  </w:num>
  <w:num w:numId="25">
    <w:abstractNumId w:val="56"/>
  </w:num>
  <w:num w:numId="26">
    <w:abstractNumId w:val="25"/>
  </w:num>
  <w:num w:numId="27">
    <w:abstractNumId w:val="39"/>
  </w:num>
  <w:num w:numId="28">
    <w:abstractNumId w:val="15"/>
  </w:num>
  <w:num w:numId="29">
    <w:abstractNumId w:val="54"/>
  </w:num>
  <w:num w:numId="30">
    <w:abstractNumId w:val="48"/>
  </w:num>
  <w:num w:numId="31">
    <w:abstractNumId w:val="0"/>
  </w:num>
  <w:num w:numId="32">
    <w:abstractNumId w:val="59"/>
  </w:num>
  <w:num w:numId="33">
    <w:abstractNumId w:val="24"/>
  </w:num>
  <w:num w:numId="34">
    <w:abstractNumId w:val="65"/>
  </w:num>
  <w:num w:numId="35">
    <w:abstractNumId w:val="29"/>
  </w:num>
  <w:num w:numId="36">
    <w:abstractNumId w:val="32"/>
  </w:num>
  <w:num w:numId="37">
    <w:abstractNumId w:val="31"/>
  </w:num>
  <w:num w:numId="38">
    <w:abstractNumId w:val="61"/>
  </w:num>
  <w:num w:numId="39">
    <w:abstractNumId w:val="35"/>
  </w:num>
  <w:num w:numId="40">
    <w:abstractNumId w:val="27"/>
  </w:num>
  <w:num w:numId="41">
    <w:abstractNumId w:val="11"/>
  </w:num>
  <w:num w:numId="42">
    <w:abstractNumId w:val="28"/>
  </w:num>
  <w:num w:numId="43">
    <w:abstractNumId w:val="66"/>
  </w:num>
  <w:num w:numId="44">
    <w:abstractNumId w:val="10"/>
  </w:num>
  <w:num w:numId="45">
    <w:abstractNumId w:val="36"/>
  </w:num>
  <w:num w:numId="46">
    <w:abstractNumId w:val="30"/>
  </w:num>
  <w:num w:numId="47">
    <w:abstractNumId w:val="33"/>
  </w:num>
  <w:num w:numId="48">
    <w:abstractNumId w:val="58"/>
  </w:num>
  <w:num w:numId="49">
    <w:abstractNumId w:val="63"/>
  </w:num>
  <w:num w:numId="50">
    <w:abstractNumId w:val="38"/>
  </w:num>
  <w:num w:numId="51">
    <w:abstractNumId w:val="34"/>
  </w:num>
  <w:num w:numId="52">
    <w:abstractNumId w:val="71"/>
  </w:num>
  <w:num w:numId="53">
    <w:abstractNumId w:val="43"/>
  </w:num>
  <w:num w:numId="54">
    <w:abstractNumId w:val="64"/>
  </w:num>
  <w:num w:numId="55">
    <w:abstractNumId w:val="20"/>
  </w:num>
  <w:num w:numId="56">
    <w:abstractNumId w:val="22"/>
  </w:num>
  <w:num w:numId="57">
    <w:abstractNumId w:val="51"/>
  </w:num>
  <w:num w:numId="58">
    <w:abstractNumId w:val="44"/>
  </w:num>
  <w:num w:numId="59">
    <w:abstractNumId w:val="9"/>
  </w:num>
  <w:num w:numId="60">
    <w:abstractNumId w:val="17"/>
  </w:num>
  <w:num w:numId="61">
    <w:abstractNumId w:val="55"/>
  </w:num>
  <w:num w:numId="62">
    <w:abstractNumId w:val="21"/>
  </w:num>
  <w:num w:numId="63">
    <w:abstractNumId w:val="70"/>
  </w:num>
  <w:num w:numId="64">
    <w:abstractNumId w:val="19"/>
  </w:num>
  <w:num w:numId="65">
    <w:abstractNumId w:val="50"/>
  </w:num>
  <w:num w:numId="66">
    <w:abstractNumId w:val="67"/>
  </w:num>
  <w:num w:numId="67">
    <w:abstractNumId w:val="45"/>
  </w:num>
  <w:num w:numId="68">
    <w:abstractNumId w:val="14"/>
  </w:num>
  <w:num w:numId="69">
    <w:abstractNumId w:val="3"/>
  </w:num>
  <w:num w:numId="70">
    <w:abstractNumId w:val="74"/>
  </w:num>
  <w:num w:numId="71">
    <w:abstractNumId w:val="1"/>
  </w:num>
  <w:num w:numId="72">
    <w:abstractNumId w:val="76"/>
  </w:num>
  <w:num w:numId="73">
    <w:abstractNumId w:val="12"/>
  </w:num>
  <w:num w:numId="74">
    <w:abstractNumId w:val="7"/>
  </w:num>
  <w:num w:numId="75">
    <w:abstractNumId w:val="5"/>
  </w:num>
  <w:num w:numId="76">
    <w:abstractNumId w:val="52"/>
  </w:num>
  <w:num w:numId="77">
    <w:abstractNumId w:val="4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A4"/>
    <w:rsid w:val="0001395E"/>
    <w:rsid w:val="000405C3"/>
    <w:rsid w:val="0004270C"/>
    <w:rsid w:val="00046650"/>
    <w:rsid w:val="00074234"/>
    <w:rsid w:val="00075A3B"/>
    <w:rsid w:val="00076249"/>
    <w:rsid w:val="0008129E"/>
    <w:rsid w:val="000A0119"/>
    <w:rsid w:val="000B5B4A"/>
    <w:rsid w:val="000B7676"/>
    <w:rsid w:val="000C492F"/>
    <w:rsid w:val="00102C4E"/>
    <w:rsid w:val="001055B3"/>
    <w:rsid w:val="00105B0C"/>
    <w:rsid w:val="00107D65"/>
    <w:rsid w:val="00125326"/>
    <w:rsid w:val="0014751A"/>
    <w:rsid w:val="001552C6"/>
    <w:rsid w:val="00162308"/>
    <w:rsid w:val="00167615"/>
    <w:rsid w:val="001732D4"/>
    <w:rsid w:val="00190C23"/>
    <w:rsid w:val="001A2D70"/>
    <w:rsid w:val="001B0937"/>
    <w:rsid w:val="001B43DE"/>
    <w:rsid w:val="001C0A2F"/>
    <w:rsid w:val="001C37B4"/>
    <w:rsid w:val="001D0F7D"/>
    <w:rsid w:val="001F129E"/>
    <w:rsid w:val="001F2FCA"/>
    <w:rsid w:val="002007CF"/>
    <w:rsid w:val="002129C5"/>
    <w:rsid w:val="00215CC1"/>
    <w:rsid w:val="00225BE4"/>
    <w:rsid w:val="0023118D"/>
    <w:rsid w:val="002528D3"/>
    <w:rsid w:val="002649B6"/>
    <w:rsid w:val="0027325E"/>
    <w:rsid w:val="00274B6B"/>
    <w:rsid w:val="00275B87"/>
    <w:rsid w:val="00295BFA"/>
    <w:rsid w:val="002B7EFD"/>
    <w:rsid w:val="002E3F3A"/>
    <w:rsid w:val="002E6FF6"/>
    <w:rsid w:val="002F29A0"/>
    <w:rsid w:val="00312D8A"/>
    <w:rsid w:val="00317F1F"/>
    <w:rsid w:val="0032056E"/>
    <w:rsid w:val="00347584"/>
    <w:rsid w:val="0036413B"/>
    <w:rsid w:val="00366DA4"/>
    <w:rsid w:val="0038305E"/>
    <w:rsid w:val="00386CC1"/>
    <w:rsid w:val="003947CE"/>
    <w:rsid w:val="00397B3F"/>
    <w:rsid w:val="003B4BEF"/>
    <w:rsid w:val="003B4EE7"/>
    <w:rsid w:val="003C396D"/>
    <w:rsid w:val="003C5B00"/>
    <w:rsid w:val="003D3E2E"/>
    <w:rsid w:val="003F177C"/>
    <w:rsid w:val="00404C1A"/>
    <w:rsid w:val="004200DA"/>
    <w:rsid w:val="00441431"/>
    <w:rsid w:val="00445619"/>
    <w:rsid w:val="00454757"/>
    <w:rsid w:val="00455C8A"/>
    <w:rsid w:val="00462183"/>
    <w:rsid w:val="004752BD"/>
    <w:rsid w:val="00487378"/>
    <w:rsid w:val="00493E51"/>
    <w:rsid w:val="004A2238"/>
    <w:rsid w:val="004A392D"/>
    <w:rsid w:val="004B230F"/>
    <w:rsid w:val="004B347D"/>
    <w:rsid w:val="004B3C95"/>
    <w:rsid w:val="004B69F7"/>
    <w:rsid w:val="004B7AC3"/>
    <w:rsid w:val="004F1B03"/>
    <w:rsid w:val="004F20C3"/>
    <w:rsid w:val="004F5D58"/>
    <w:rsid w:val="00500CA5"/>
    <w:rsid w:val="00536513"/>
    <w:rsid w:val="00553D07"/>
    <w:rsid w:val="0057735C"/>
    <w:rsid w:val="00580268"/>
    <w:rsid w:val="00591554"/>
    <w:rsid w:val="005C7F80"/>
    <w:rsid w:val="005E1178"/>
    <w:rsid w:val="0061059C"/>
    <w:rsid w:val="00611205"/>
    <w:rsid w:val="006174E7"/>
    <w:rsid w:val="00624B02"/>
    <w:rsid w:val="006450A6"/>
    <w:rsid w:val="00662905"/>
    <w:rsid w:val="00673AB7"/>
    <w:rsid w:val="0068222A"/>
    <w:rsid w:val="00690384"/>
    <w:rsid w:val="00695E04"/>
    <w:rsid w:val="006C7751"/>
    <w:rsid w:val="006D72AA"/>
    <w:rsid w:val="0071012A"/>
    <w:rsid w:val="00767151"/>
    <w:rsid w:val="007707B1"/>
    <w:rsid w:val="00774371"/>
    <w:rsid w:val="00794C32"/>
    <w:rsid w:val="007B4511"/>
    <w:rsid w:val="007D4911"/>
    <w:rsid w:val="007D6DDD"/>
    <w:rsid w:val="007D78FA"/>
    <w:rsid w:val="007E3585"/>
    <w:rsid w:val="00826A0F"/>
    <w:rsid w:val="00853A48"/>
    <w:rsid w:val="00855078"/>
    <w:rsid w:val="008658BF"/>
    <w:rsid w:val="00885936"/>
    <w:rsid w:val="008A17D9"/>
    <w:rsid w:val="008F40A4"/>
    <w:rsid w:val="00905D60"/>
    <w:rsid w:val="00944F6D"/>
    <w:rsid w:val="00960309"/>
    <w:rsid w:val="009704C0"/>
    <w:rsid w:val="00986BA1"/>
    <w:rsid w:val="009B0892"/>
    <w:rsid w:val="009B1D63"/>
    <w:rsid w:val="009B2364"/>
    <w:rsid w:val="009B65DE"/>
    <w:rsid w:val="009C0F8C"/>
    <w:rsid w:val="009F1335"/>
    <w:rsid w:val="00A4736E"/>
    <w:rsid w:val="00A54426"/>
    <w:rsid w:val="00A71CFF"/>
    <w:rsid w:val="00A918DD"/>
    <w:rsid w:val="00A963FC"/>
    <w:rsid w:val="00AB3D38"/>
    <w:rsid w:val="00AD3FB3"/>
    <w:rsid w:val="00AD71CE"/>
    <w:rsid w:val="00AE771C"/>
    <w:rsid w:val="00AF6827"/>
    <w:rsid w:val="00B12BCE"/>
    <w:rsid w:val="00B23C1D"/>
    <w:rsid w:val="00B26772"/>
    <w:rsid w:val="00B645DB"/>
    <w:rsid w:val="00B67ED7"/>
    <w:rsid w:val="00B83FF9"/>
    <w:rsid w:val="00B93223"/>
    <w:rsid w:val="00B952D3"/>
    <w:rsid w:val="00BC31A1"/>
    <w:rsid w:val="00BC4A9D"/>
    <w:rsid w:val="00BE340E"/>
    <w:rsid w:val="00C00A77"/>
    <w:rsid w:val="00C029AC"/>
    <w:rsid w:val="00C0302B"/>
    <w:rsid w:val="00C0433D"/>
    <w:rsid w:val="00C442F5"/>
    <w:rsid w:val="00C446CE"/>
    <w:rsid w:val="00C57D07"/>
    <w:rsid w:val="00C67518"/>
    <w:rsid w:val="00C74A98"/>
    <w:rsid w:val="00C74C64"/>
    <w:rsid w:val="00C7555A"/>
    <w:rsid w:val="00C93AB7"/>
    <w:rsid w:val="00CB6681"/>
    <w:rsid w:val="00CC034D"/>
    <w:rsid w:val="00CC3603"/>
    <w:rsid w:val="00CD37B7"/>
    <w:rsid w:val="00CF603A"/>
    <w:rsid w:val="00D07F51"/>
    <w:rsid w:val="00D174F3"/>
    <w:rsid w:val="00D379D5"/>
    <w:rsid w:val="00D46687"/>
    <w:rsid w:val="00D51B8E"/>
    <w:rsid w:val="00D62844"/>
    <w:rsid w:val="00D83F89"/>
    <w:rsid w:val="00D9471D"/>
    <w:rsid w:val="00DD7924"/>
    <w:rsid w:val="00DE1F06"/>
    <w:rsid w:val="00DE5BF5"/>
    <w:rsid w:val="00E12AA4"/>
    <w:rsid w:val="00E1760F"/>
    <w:rsid w:val="00E2214C"/>
    <w:rsid w:val="00E75BBD"/>
    <w:rsid w:val="00EB50C5"/>
    <w:rsid w:val="00EB7F65"/>
    <w:rsid w:val="00EC5B14"/>
    <w:rsid w:val="00EC7EF5"/>
    <w:rsid w:val="00ED0995"/>
    <w:rsid w:val="00EE1D17"/>
    <w:rsid w:val="00EE574F"/>
    <w:rsid w:val="00EE5B79"/>
    <w:rsid w:val="00EE6D24"/>
    <w:rsid w:val="00EF22D8"/>
    <w:rsid w:val="00F13725"/>
    <w:rsid w:val="00F17B57"/>
    <w:rsid w:val="00F205F0"/>
    <w:rsid w:val="00F3364A"/>
    <w:rsid w:val="00F61F85"/>
    <w:rsid w:val="00F64AA8"/>
    <w:rsid w:val="00F70863"/>
    <w:rsid w:val="00F72078"/>
    <w:rsid w:val="00F76D9E"/>
    <w:rsid w:val="00F85186"/>
    <w:rsid w:val="00FA62DB"/>
    <w:rsid w:val="00FB11EB"/>
    <w:rsid w:val="00FB1962"/>
    <w:rsid w:val="00FE363E"/>
    <w:rsid w:val="00FF4532"/>
    <w:rsid w:val="02F9FFE6"/>
    <w:rsid w:val="0325D208"/>
    <w:rsid w:val="0358A4C8"/>
    <w:rsid w:val="03A846C7"/>
    <w:rsid w:val="0492735D"/>
    <w:rsid w:val="04CEE54E"/>
    <w:rsid w:val="058EE9B8"/>
    <w:rsid w:val="05BE84F4"/>
    <w:rsid w:val="06B391F7"/>
    <w:rsid w:val="079CE58F"/>
    <w:rsid w:val="07BAD801"/>
    <w:rsid w:val="087640CC"/>
    <w:rsid w:val="0944922F"/>
    <w:rsid w:val="094D2960"/>
    <w:rsid w:val="0A7E7249"/>
    <w:rsid w:val="0AF278C3"/>
    <w:rsid w:val="0C02E1E4"/>
    <w:rsid w:val="0D70C7C8"/>
    <w:rsid w:val="0E61BA85"/>
    <w:rsid w:val="0FBC6AE4"/>
    <w:rsid w:val="1117F022"/>
    <w:rsid w:val="1351263D"/>
    <w:rsid w:val="13599411"/>
    <w:rsid w:val="14106683"/>
    <w:rsid w:val="142D1508"/>
    <w:rsid w:val="14ECF69E"/>
    <w:rsid w:val="167BDF76"/>
    <w:rsid w:val="182C1E9C"/>
    <w:rsid w:val="188272D1"/>
    <w:rsid w:val="19FB76B6"/>
    <w:rsid w:val="1A608F1F"/>
    <w:rsid w:val="1B595970"/>
    <w:rsid w:val="1B88ABE1"/>
    <w:rsid w:val="1E044BDA"/>
    <w:rsid w:val="1E58C6BE"/>
    <w:rsid w:val="206774A5"/>
    <w:rsid w:val="20C1D22A"/>
    <w:rsid w:val="213A6F3E"/>
    <w:rsid w:val="21C3574D"/>
    <w:rsid w:val="21E95EA7"/>
    <w:rsid w:val="220E5656"/>
    <w:rsid w:val="23F972EC"/>
    <w:rsid w:val="24DCAF26"/>
    <w:rsid w:val="24EB9E49"/>
    <w:rsid w:val="25151AE2"/>
    <w:rsid w:val="2713D397"/>
    <w:rsid w:val="275DD330"/>
    <w:rsid w:val="280B4985"/>
    <w:rsid w:val="28A8B188"/>
    <w:rsid w:val="2AB12621"/>
    <w:rsid w:val="2BD0AD0E"/>
    <w:rsid w:val="2E3AA906"/>
    <w:rsid w:val="2F27BA5D"/>
    <w:rsid w:val="2FF022DB"/>
    <w:rsid w:val="309B9BE2"/>
    <w:rsid w:val="32DDA1D2"/>
    <w:rsid w:val="332AF142"/>
    <w:rsid w:val="350BF5FD"/>
    <w:rsid w:val="35DAAE69"/>
    <w:rsid w:val="3623BC2F"/>
    <w:rsid w:val="3743FB1A"/>
    <w:rsid w:val="37B6BD7F"/>
    <w:rsid w:val="3834C523"/>
    <w:rsid w:val="3850AA21"/>
    <w:rsid w:val="38C84B04"/>
    <w:rsid w:val="39EC7A82"/>
    <w:rsid w:val="3A0C16BB"/>
    <w:rsid w:val="3A2E56DD"/>
    <w:rsid w:val="3A721CDA"/>
    <w:rsid w:val="3B992D7C"/>
    <w:rsid w:val="3C176C3D"/>
    <w:rsid w:val="3D399195"/>
    <w:rsid w:val="3E959EE8"/>
    <w:rsid w:val="3F80BECB"/>
    <w:rsid w:val="400A4E20"/>
    <w:rsid w:val="40A5B75B"/>
    <w:rsid w:val="427D30C1"/>
    <w:rsid w:val="439067BE"/>
    <w:rsid w:val="44B5F97D"/>
    <w:rsid w:val="4517C0DA"/>
    <w:rsid w:val="451A0497"/>
    <w:rsid w:val="46C83936"/>
    <w:rsid w:val="4761D223"/>
    <w:rsid w:val="480F4A6B"/>
    <w:rsid w:val="48806789"/>
    <w:rsid w:val="49309A27"/>
    <w:rsid w:val="49788647"/>
    <w:rsid w:val="4A39C97D"/>
    <w:rsid w:val="4AC630E3"/>
    <w:rsid w:val="4ADC6E99"/>
    <w:rsid w:val="4C6B63D5"/>
    <w:rsid w:val="4CA16E35"/>
    <w:rsid w:val="4D300216"/>
    <w:rsid w:val="4D760508"/>
    <w:rsid w:val="4FE36C00"/>
    <w:rsid w:val="5062E31D"/>
    <w:rsid w:val="51037A0F"/>
    <w:rsid w:val="51B8AC07"/>
    <w:rsid w:val="521B418D"/>
    <w:rsid w:val="523D5179"/>
    <w:rsid w:val="52D1FA39"/>
    <w:rsid w:val="52FDC118"/>
    <w:rsid w:val="53D0B689"/>
    <w:rsid w:val="547E7854"/>
    <w:rsid w:val="5534161C"/>
    <w:rsid w:val="56AAA6D2"/>
    <w:rsid w:val="580EC884"/>
    <w:rsid w:val="58295EEF"/>
    <w:rsid w:val="598D9AE8"/>
    <w:rsid w:val="5A8224D4"/>
    <w:rsid w:val="5B12D52D"/>
    <w:rsid w:val="5B22012A"/>
    <w:rsid w:val="5B9F7765"/>
    <w:rsid w:val="5CD2787F"/>
    <w:rsid w:val="5E1D3B3E"/>
    <w:rsid w:val="5EF58112"/>
    <w:rsid w:val="60E342BE"/>
    <w:rsid w:val="60E70055"/>
    <w:rsid w:val="6318082F"/>
    <w:rsid w:val="64216814"/>
    <w:rsid w:val="652D8508"/>
    <w:rsid w:val="665928C3"/>
    <w:rsid w:val="66A0B6D6"/>
    <w:rsid w:val="67173E3A"/>
    <w:rsid w:val="671EFC71"/>
    <w:rsid w:val="68310E34"/>
    <w:rsid w:val="684AA657"/>
    <w:rsid w:val="68D05118"/>
    <w:rsid w:val="692470DB"/>
    <w:rsid w:val="69FB3FF3"/>
    <w:rsid w:val="6A0D4693"/>
    <w:rsid w:val="6A62BB9F"/>
    <w:rsid w:val="6A868B4E"/>
    <w:rsid w:val="6CD4F21F"/>
    <w:rsid w:val="6D08A351"/>
    <w:rsid w:val="6D8757F7"/>
    <w:rsid w:val="6DA20D40"/>
    <w:rsid w:val="71ED297B"/>
    <w:rsid w:val="75CE520E"/>
    <w:rsid w:val="76272234"/>
    <w:rsid w:val="7711E408"/>
    <w:rsid w:val="77AEC714"/>
    <w:rsid w:val="77FC9836"/>
    <w:rsid w:val="79054208"/>
    <w:rsid w:val="79D782FB"/>
    <w:rsid w:val="7A620680"/>
    <w:rsid w:val="7ABB1471"/>
    <w:rsid w:val="7B67A7B9"/>
    <w:rsid w:val="7C8E1A87"/>
    <w:rsid w:val="7D620F3F"/>
    <w:rsid w:val="7E02B16B"/>
    <w:rsid w:val="7ECC9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CB4F518"/>
  <w15:chartTrackingRefBased/>
  <w15:docId w15:val="{4B3C16A4-1E45-4444-9540-AB29CA9E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D9"/>
    <w:pPr>
      <w:spacing w:line="396" w:lineRule="auto"/>
    </w:pPr>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autoRedefine/>
    <w:uiPriority w:val="9"/>
    <w:unhideWhenUsed/>
    <w:qFormat/>
    <w:rsid w:val="00455C8A"/>
    <w:pPr>
      <w:spacing w:before="200" w:after="0"/>
      <w:outlineLvl w:val="1"/>
    </w:pPr>
    <w:rPr>
      <w:rFonts w:asciiTheme="majorHAnsi" w:eastAsiaTheme="majorEastAsia" w:hAnsiTheme="majorHAnsi" w:cstheme="majorBidi"/>
      <w:b/>
      <w:bCs/>
      <w:sz w:val="32"/>
      <w:szCs w:val="26"/>
      <w:u w:val="single"/>
    </w:rPr>
  </w:style>
  <w:style w:type="paragraph" w:styleId="Heading3">
    <w:name w:val="heading 3"/>
    <w:basedOn w:val="Normal"/>
    <w:next w:val="Normal"/>
    <w:link w:val="Heading3Char"/>
    <w:uiPriority w:val="9"/>
    <w:unhideWhenUsed/>
    <w:qFormat/>
    <w:rsid w:val="001F2FCA"/>
    <w:pPr>
      <w:spacing w:before="200" w:after="0" w:line="271" w:lineRule="auto"/>
      <w:outlineLvl w:val="2"/>
    </w:pPr>
    <w:rPr>
      <w:rFonts w:asciiTheme="majorHAnsi" w:eastAsiaTheme="majorEastAsia" w:hAnsiTheme="majorHAnsi" w:cstheme="majorBidi"/>
      <w:b/>
      <w:bCs/>
      <w:sz w:val="28"/>
      <w:u w:val="single"/>
    </w:rPr>
  </w:style>
  <w:style w:type="paragraph" w:styleId="Heading4">
    <w:name w:val="heading 4"/>
    <w:basedOn w:val="Normal"/>
    <w:next w:val="Normal"/>
    <w:link w:val="Heading4Char"/>
    <w:uiPriority w:val="9"/>
    <w:unhideWhenUsed/>
    <w:qFormat/>
    <w:rsid w:val="00960309"/>
    <w:p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960309"/>
    <w:pPr>
      <w:spacing w:before="200" w:after="0"/>
      <w:outlineLvl w:val="4"/>
    </w:pPr>
    <w:rPr>
      <w:rFonts w:asciiTheme="majorHAnsi" w:eastAsiaTheme="majorEastAsia" w:hAnsiTheme="majorHAnsi" w:cstheme="majorBidi"/>
      <w:bCs/>
      <w:u w:val="single"/>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55C8A"/>
    <w:rPr>
      <w:rFonts w:asciiTheme="majorHAnsi" w:eastAsiaTheme="majorEastAsia" w:hAnsiTheme="majorHAnsi" w:cstheme="majorBidi"/>
      <w:b/>
      <w:bCs/>
      <w:sz w:val="32"/>
      <w:szCs w:val="26"/>
      <w:u w:val="single"/>
    </w:rPr>
  </w:style>
  <w:style w:type="character" w:customStyle="1" w:styleId="Heading3Char">
    <w:name w:val="Heading 3 Char"/>
    <w:basedOn w:val="DefaultParagraphFont"/>
    <w:link w:val="Heading3"/>
    <w:uiPriority w:val="9"/>
    <w:rsid w:val="001F2FCA"/>
    <w:rPr>
      <w:rFonts w:asciiTheme="majorHAnsi" w:eastAsiaTheme="majorEastAsia" w:hAnsiTheme="majorHAnsi" w:cstheme="majorBidi"/>
      <w:b/>
      <w:bCs/>
      <w:sz w:val="28"/>
      <w:u w:val="single"/>
    </w:rPr>
  </w:style>
  <w:style w:type="character" w:customStyle="1" w:styleId="Heading4Char">
    <w:name w:val="Heading 4 Char"/>
    <w:basedOn w:val="DefaultParagraphFont"/>
    <w:link w:val="Heading4"/>
    <w:uiPriority w:val="9"/>
    <w:rsid w:val="0096030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960309"/>
    <w:rPr>
      <w:rFonts w:asciiTheme="majorHAnsi" w:eastAsiaTheme="majorEastAsia" w:hAnsiTheme="majorHAnsi" w:cstheme="majorBidi"/>
      <w:bCs/>
      <w:sz w:val="24"/>
      <w:u w:val="single"/>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link w:val="NoSpacingChar"/>
    <w:uiPriority w:val="1"/>
    <w:rsid w:val="00FE363E"/>
    <w:pPr>
      <w:spacing w:after="0" w:line="240" w:lineRule="auto"/>
    </w:pPr>
    <w:rPr>
      <w:sz w:val="24"/>
    </w:rPr>
  </w:style>
  <w:style w:type="paragraph" w:styleId="ListParagraph">
    <w:name w:val="List Paragraph"/>
    <w:basedOn w:val="Normal"/>
    <w:link w:val="ListParagraphChar"/>
    <w:uiPriority w:val="34"/>
    <w:rsid w:val="008A17D9"/>
    <w:pPr>
      <w:spacing w:after="120"/>
      <w:ind w:left="510" w:hanging="510"/>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PlaceholderText">
    <w:name w:val="Placeholder Text"/>
    <w:basedOn w:val="DefaultParagraphFont"/>
    <w:uiPriority w:val="99"/>
    <w:semiHidden/>
    <w:rsid w:val="00B26772"/>
    <w:rPr>
      <w:color w:val="808080"/>
    </w:rPr>
  </w:style>
  <w:style w:type="character" w:styleId="Hyperlink">
    <w:name w:val="Hyperlink"/>
    <w:basedOn w:val="DefaultParagraphFont"/>
    <w:uiPriority w:val="99"/>
    <w:unhideWhenUsed/>
    <w:rsid w:val="00C0302B"/>
    <w:rPr>
      <w:color w:val="003399" w:themeColor="hyperlink"/>
      <w:u w:val="single"/>
    </w:rPr>
  </w:style>
  <w:style w:type="character" w:styleId="UnresolvedMention">
    <w:name w:val="Unresolved Mention"/>
    <w:basedOn w:val="DefaultParagraphFont"/>
    <w:uiPriority w:val="99"/>
    <w:semiHidden/>
    <w:unhideWhenUsed/>
    <w:rsid w:val="00C0302B"/>
    <w:rPr>
      <w:color w:val="605E5C"/>
      <w:shd w:val="clear" w:color="auto" w:fill="E1DFDD"/>
    </w:rPr>
  </w:style>
  <w:style w:type="paragraph" w:customStyle="1" w:styleId="Compact">
    <w:name w:val="Compact"/>
    <w:basedOn w:val="NoSpacing"/>
    <w:link w:val="CompactChar"/>
    <w:autoRedefine/>
    <w:qFormat/>
    <w:rsid w:val="00986BA1"/>
    <w:rPr>
      <w:i/>
      <w:iCs/>
      <w:color w:val="595959" w:themeColor="text1" w:themeTint="A6"/>
      <w:sz w:val="22"/>
    </w:rPr>
  </w:style>
  <w:style w:type="paragraph" w:customStyle="1" w:styleId="Standout">
    <w:name w:val="Standout"/>
    <w:basedOn w:val="Normal"/>
    <w:next w:val="Normal"/>
    <w:link w:val="StandoutChar"/>
    <w:qFormat/>
    <w:rsid w:val="008A17D9"/>
    <w:pPr>
      <w:keepNext/>
      <w:keepLines/>
      <w:pBdr>
        <w:top w:val="dotted" w:sz="4" w:space="1" w:color="404040" w:themeColor="text2" w:themeTint="BF"/>
        <w:left w:val="dotted" w:sz="4" w:space="4" w:color="404040" w:themeColor="text2" w:themeTint="BF"/>
        <w:bottom w:val="dotted" w:sz="4" w:space="1" w:color="404040" w:themeColor="text2" w:themeTint="BF"/>
        <w:right w:val="dotted" w:sz="4" w:space="4" w:color="404040" w:themeColor="text2" w:themeTint="BF"/>
      </w:pBdr>
      <w:spacing w:before="480" w:after="480" w:line="360" w:lineRule="auto"/>
      <w:contextualSpacing/>
    </w:pPr>
    <w:rPr>
      <w:color w:val="330033" w:themeColor="accent6" w:themeShade="80"/>
    </w:rPr>
  </w:style>
  <w:style w:type="character" w:customStyle="1" w:styleId="NoSpacingChar">
    <w:name w:val="No Spacing Char"/>
    <w:basedOn w:val="DefaultParagraphFont"/>
    <w:link w:val="NoSpacing"/>
    <w:uiPriority w:val="1"/>
    <w:rsid w:val="00C0302B"/>
    <w:rPr>
      <w:sz w:val="24"/>
    </w:rPr>
  </w:style>
  <w:style w:type="character" w:customStyle="1" w:styleId="CompactChar">
    <w:name w:val="Compact Char"/>
    <w:basedOn w:val="NoSpacingChar"/>
    <w:link w:val="Compact"/>
    <w:rsid w:val="00986BA1"/>
    <w:rPr>
      <w:i/>
      <w:iCs/>
      <w:color w:val="595959" w:themeColor="text1" w:themeTint="A6"/>
      <w:sz w:val="24"/>
    </w:rPr>
  </w:style>
  <w:style w:type="paragraph" w:customStyle="1" w:styleId="ProcedureTitle">
    <w:name w:val="Procedure Title"/>
    <w:basedOn w:val="Title"/>
    <w:link w:val="ProcedureTitleChar"/>
    <w:autoRedefine/>
    <w:rsid w:val="00D174F3"/>
    <w:pPr>
      <w:pBdr>
        <w:bottom w:val="single" w:sz="6" w:space="11" w:color="auto"/>
      </w:pBdr>
      <w:tabs>
        <w:tab w:val="center" w:pos="4873"/>
        <w:tab w:val="left" w:pos="7146"/>
      </w:tabs>
      <w:spacing w:before="160" w:after="0"/>
      <w:jc w:val="center"/>
    </w:pPr>
    <w:rPr>
      <w:rFonts w:cstheme="majorHAnsi"/>
      <w:bCs/>
      <w:color w:val="09407D"/>
      <w:sz w:val="28"/>
      <w:szCs w:val="24"/>
    </w:rPr>
  </w:style>
  <w:style w:type="character" w:customStyle="1" w:styleId="StandoutChar">
    <w:name w:val="Standout Char"/>
    <w:basedOn w:val="IntenseQuoteChar"/>
    <w:link w:val="Standout"/>
    <w:rsid w:val="008A17D9"/>
    <w:rPr>
      <w:b w:val="0"/>
      <w:bCs w:val="0"/>
      <w:i w:val="0"/>
      <w:iCs w:val="0"/>
      <w:color w:val="330033" w:themeColor="accent6" w:themeShade="80"/>
      <w:sz w:val="24"/>
    </w:rPr>
  </w:style>
  <w:style w:type="paragraph" w:customStyle="1" w:styleId="Comment">
    <w:name w:val="Comment"/>
    <w:basedOn w:val="CommentText"/>
    <w:next w:val="Normal"/>
    <w:link w:val="CommentChar"/>
    <w:autoRedefine/>
    <w:rsid w:val="00462183"/>
    <w:rPr>
      <w:rFonts w:ascii="Tahoma" w:hAnsi="Tahoma" w:cs="Courier New"/>
      <w:iCs/>
      <w:color w:val="4C2600" w:themeColor="accent2" w:themeShade="BF"/>
      <w:sz w:val="24"/>
      <w:u w:val="wave" w:color="18FF18" w:themeColor="accent3" w:themeTint="80"/>
      <w14:textOutline w14:w="9525" w14:cap="rnd" w14:cmpd="sng" w14:algn="ctr">
        <w14:noFill/>
        <w14:prstDash w14:val="solid"/>
        <w14:bevel/>
      </w14:textOutline>
    </w:rPr>
  </w:style>
  <w:style w:type="character" w:customStyle="1" w:styleId="ProcedureTitleChar">
    <w:name w:val="Procedure Title Char"/>
    <w:basedOn w:val="TitleChar"/>
    <w:link w:val="ProcedureTitle"/>
    <w:rsid w:val="00D174F3"/>
    <w:rPr>
      <w:rFonts w:asciiTheme="majorHAnsi" w:eastAsiaTheme="majorEastAsia" w:hAnsiTheme="majorHAnsi" w:cstheme="majorHAnsi"/>
      <w:b/>
      <w:bCs/>
      <w:color w:val="09407D"/>
      <w:spacing w:val="5"/>
      <w:sz w:val="28"/>
      <w:szCs w:val="24"/>
    </w:rPr>
  </w:style>
  <w:style w:type="paragraph" w:styleId="TOC1">
    <w:name w:val="toc 1"/>
    <w:basedOn w:val="Normal"/>
    <w:next w:val="Normal"/>
    <w:autoRedefine/>
    <w:uiPriority w:val="39"/>
    <w:unhideWhenUsed/>
    <w:rsid w:val="00D174F3"/>
    <w:pPr>
      <w:spacing w:after="100"/>
    </w:pPr>
  </w:style>
  <w:style w:type="paragraph" w:styleId="CommentText">
    <w:name w:val="annotation text"/>
    <w:basedOn w:val="Normal"/>
    <w:link w:val="CommentTextChar"/>
    <w:uiPriority w:val="99"/>
    <w:unhideWhenUsed/>
    <w:rsid w:val="00D174F3"/>
    <w:pPr>
      <w:spacing w:line="240" w:lineRule="auto"/>
    </w:pPr>
    <w:rPr>
      <w:sz w:val="20"/>
      <w:szCs w:val="20"/>
    </w:rPr>
  </w:style>
  <w:style w:type="character" w:customStyle="1" w:styleId="CommentTextChar">
    <w:name w:val="Comment Text Char"/>
    <w:basedOn w:val="DefaultParagraphFont"/>
    <w:link w:val="CommentText"/>
    <w:uiPriority w:val="99"/>
    <w:rsid w:val="00D174F3"/>
    <w:rPr>
      <w:sz w:val="20"/>
      <w:szCs w:val="20"/>
    </w:rPr>
  </w:style>
  <w:style w:type="character" w:customStyle="1" w:styleId="CommentChar">
    <w:name w:val="Comment Char"/>
    <w:basedOn w:val="CommentTextChar"/>
    <w:link w:val="Comment"/>
    <w:rsid w:val="00462183"/>
    <w:rPr>
      <w:rFonts w:ascii="Tahoma" w:hAnsi="Tahoma" w:cs="Courier New"/>
      <w:iCs/>
      <w:color w:val="4C2600" w:themeColor="accent2" w:themeShade="BF"/>
      <w:sz w:val="24"/>
      <w:szCs w:val="20"/>
      <w:u w:val="wave" w:color="18FF18" w:themeColor="accent3" w:themeTint="80"/>
      <w14:textOutline w14:w="9525" w14:cap="rnd" w14:cmpd="sng" w14:algn="ctr">
        <w14:noFill/>
        <w14:prstDash w14:val="solid"/>
        <w14:bevel/>
      </w14:textOutline>
    </w:rPr>
  </w:style>
  <w:style w:type="paragraph" w:customStyle="1" w:styleId="Annotation">
    <w:name w:val="Annotation"/>
    <w:basedOn w:val="Compact"/>
    <w:link w:val="AnnotationChar"/>
    <w:autoRedefine/>
    <w:rsid w:val="00986BA1"/>
    <w:pPr>
      <w:spacing w:before="120"/>
    </w:pPr>
  </w:style>
  <w:style w:type="paragraph" w:styleId="Caption">
    <w:name w:val="caption"/>
    <w:basedOn w:val="Normal"/>
    <w:next w:val="Normal"/>
    <w:uiPriority w:val="35"/>
    <w:unhideWhenUsed/>
    <w:rsid w:val="00B23C1D"/>
    <w:pPr>
      <w:spacing w:line="240" w:lineRule="auto"/>
    </w:pPr>
    <w:rPr>
      <w:i/>
      <w:iCs/>
      <w:color w:val="000000" w:themeColor="text2"/>
      <w:sz w:val="18"/>
      <w:szCs w:val="18"/>
    </w:rPr>
  </w:style>
  <w:style w:type="character" w:customStyle="1" w:styleId="AnnotationChar">
    <w:name w:val="Annotation Char"/>
    <w:basedOn w:val="CompactChar"/>
    <w:link w:val="Annotation"/>
    <w:rsid w:val="00986BA1"/>
    <w:rPr>
      <w:i/>
      <w:iCs/>
      <w:color w:val="595959" w:themeColor="text1" w:themeTint="A6"/>
      <w:sz w:val="24"/>
    </w:rPr>
  </w:style>
  <w:style w:type="paragraph" w:styleId="TOC2">
    <w:name w:val="toc 2"/>
    <w:basedOn w:val="Normal"/>
    <w:next w:val="Normal"/>
    <w:autoRedefine/>
    <w:uiPriority w:val="39"/>
    <w:unhideWhenUsed/>
    <w:rsid w:val="00162308"/>
    <w:pPr>
      <w:spacing w:after="100"/>
      <w:ind w:left="240"/>
    </w:pPr>
  </w:style>
  <w:style w:type="paragraph" w:styleId="TOC3">
    <w:name w:val="toc 3"/>
    <w:basedOn w:val="Normal"/>
    <w:next w:val="Normal"/>
    <w:autoRedefine/>
    <w:uiPriority w:val="39"/>
    <w:unhideWhenUsed/>
    <w:rsid w:val="00162308"/>
    <w:pPr>
      <w:spacing w:after="100"/>
      <w:ind w:left="480"/>
    </w:pPr>
  </w:style>
  <w:style w:type="paragraph" w:customStyle="1" w:styleId="Excerpt">
    <w:name w:val="Excerpt"/>
    <w:basedOn w:val="Normal"/>
    <w:next w:val="Normal"/>
    <w:link w:val="ExcerptChar"/>
    <w:qFormat/>
    <w:rsid w:val="00EC5B14"/>
    <w:pPr>
      <w:pBdr>
        <w:top w:val="dotDash" w:sz="4" w:space="1" w:color="808080" w:themeColor="background1" w:themeShade="80"/>
        <w:left w:val="dotDash" w:sz="4" w:space="4" w:color="808080" w:themeColor="background1" w:themeShade="80"/>
        <w:bottom w:val="dotDash" w:sz="4" w:space="1" w:color="808080" w:themeColor="background1" w:themeShade="80"/>
        <w:right w:val="dotDash" w:sz="4" w:space="4" w:color="808080" w:themeColor="background1" w:themeShade="80"/>
      </w:pBdr>
      <w:shd w:val="thinDiagCross" w:color="FFFFFF" w:themeColor="background1" w:fill="F2F2F2" w:themeFill="background1" w:themeFillShade="F2"/>
      <w:spacing w:before="240" w:after="240" w:line="360" w:lineRule="auto"/>
    </w:pPr>
    <w:rPr>
      <w:color w:val="000000" w:themeColor="text1"/>
    </w:rPr>
  </w:style>
  <w:style w:type="character" w:customStyle="1" w:styleId="ExcerptChar">
    <w:name w:val="Excerpt Char"/>
    <w:basedOn w:val="NoSpacingChar"/>
    <w:link w:val="Excerpt"/>
    <w:rsid w:val="00EC5B14"/>
    <w:rPr>
      <w:color w:val="000000" w:themeColor="text1"/>
      <w:sz w:val="24"/>
      <w:shd w:val="thinDiagCross" w:color="FFFFFF" w:themeColor="background1" w:fill="F2F2F2" w:themeFill="background1" w:themeFillShade="F2"/>
    </w:rPr>
  </w:style>
  <w:style w:type="paragraph" w:customStyle="1" w:styleId="StandoutTable">
    <w:name w:val="Standout Table"/>
    <w:basedOn w:val="Standout"/>
    <w:link w:val="StandoutTableChar"/>
    <w:rsid w:val="00C57D07"/>
    <w:pPr>
      <w:pBdr>
        <w:top w:val="none" w:sz="0" w:space="0" w:color="auto"/>
        <w:left w:val="none" w:sz="0" w:space="0" w:color="auto"/>
        <w:bottom w:val="none" w:sz="0" w:space="0" w:color="auto"/>
        <w:right w:val="none" w:sz="0" w:space="0" w:color="auto"/>
      </w:pBdr>
      <w:spacing w:before="0" w:after="0"/>
    </w:pPr>
  </w:style>
  <w:style w:type="table" w:styleId="TableGrid">
    <w:name w:val="Table Grid"/>
    <w:basedOn w:val="TableNormal"/>
    <w:uiPriority w:val="59"/>
    <w:rsid w:val="0046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outTableChar">
    <w:name w:val="Standout Table Char"/>
    <w:basedOn w:val="StandoutChar"/>
    <w:link w:val="StandoutTable"/>
    <w:rsid w:val="00C57D07"/>
    <w:rPr>
      <w:rFonts w:asciiTheme="majorHAnsi" w:hAnsiTheme="majorHAnsi"/>
      <w:b w:val="0"/>
      <w:bCs w:val="0"/>
      <w:i w:val="0"/>
      <w:iCs w:val="0"/>
      <w:color w:val="330033" w:themeColor="accent6" w:themeShade="80"/>
      <w:sz w:val="24"/>
    </w:rPr>
  </w:style>
  <w:style w:type="paragraph" w:customStyle="1" w:styleId="ExcerptTable">
    <w:name w:val="Excerpt Table"/>
    <w:basedOn w:val="Excerpt"/>
    <w:link w:val="ExcerptTableChar"/>
    <w:rsid w:val="00462183"/>
    <w:pPr>
      <w:pBdr>
        <w:top w:val="none" w:sz="0" w:space="0" w:color="auto"/>
        <w:left w:val="none" w:sz="0" w:space="0" w:color="auto"/>
        <w:bottom w:val="none" w:sz="0" w:space="0" w:color="auto"/>
        <w:right w:val="none" w:sz="0" w:space="0" w:color="auto"/>
      </w:pBdr>
      <w:spacing w:before="0" w:after="0"/>
    </w:pPr>
  </w:style>
  <w:style w:type="paragraph" w:customStyle="1" w:styleId="ImprovedBullet">
    <w:name w:val="Improved Bullet"/>
    <w:basedOn w:val="ListParagraph"/>
    <w:link w:val="ImprovedBulletChar"/>
    <w:rsid w:val="00C57D07"/>
    <w:pPr>
      <w:numPr>
        <w:numId w:val="1"/>
      </w:numPr>
      <w:spacing w:after="240"/>
      <w:ind w:left="0" w:firstLine="113"/>
    </w:pPr>
  </w:style>
  <w:style w:type="character" w:customStyle="1" w:styleId="ExcerptTableChar">
    <w:name w:val="Excerpt Table Char"/>
    <w:basedOn w:val="ExcerptChar"/>
    <w:link w:val="ExcerptTable"/>
    <w:rsid w:val="00462183"/>
    <w:rPr>
      <w:color w:val="000000" w:themeColor="text1"/>
      <w:sz w:val="24"/>
      <w:shd w:val="thinDiagCross" w:color="FFFFFF" w:themeColor="background1" w:fill="F2F2F2" w:themeFill="background1" w:themeFillShade="F2"/>
    </w:rPr>
  </w:style>
  <w:style w:type="character" w:customStyle="1" w:styleId="ListParagraphChar">
    <w:name w:val="List Paragraph Char"/>
    <w:basedOn w:val="DefaultParagraphFont"/>
    <w:link w:val="ListParagraph"/>
    <w:uiPriority w:val="34"/>
    <w:rsid w:val="008A17D9"/>
    <w:rPr>
      <w:sz w:val="24"/>
    </w:rPr>
  </w:style>
  <w:style w:type="character" w:customStyle="1" w:styleId="ImprovedBulletChar">
    <w:name w:val="Improved Bullet Char"/>
    <w:basedOn w:val="ListParagraphChar"/>
    <w:link w:val="ImprovedBullet"/>
    <w:rsid w:val="00C57D07"/>
    <w:rPr>
      <w:sz w:val="24"/>
    </w:rPr>
  </w:style>
  <w:style w:type="character" w:styleId="FollowedHyperlink">
    <w:name w:val="FollowedHyperlink"/>
    <w:basedOn w:val="DefaultParagraphFont"/>
    <w:uiPriority w:val="99"/>
    <w:semiHidden/>
    <w:unhideWhenUsed/>
    <w:rsid w:val="002B7EFD"/>
    <w:rPr>
      <w:color w:val="666699" w:themeColor="followedHyperlink"/>
      <w:u w:val="single"/>
    </w:rPr>
  </w:style>
  <w:style w:type="character" w:styleId="CommentReference">
    <w:name w:val="annotation reference"/>
    <w:basedOn w:val="DefaultParagraphFont"/>
    <w:uiPriority w:val="99"/>
    <w:semiHidden/>
    <w:unhideWhenUsed/>
    <w:rsid w:val="0001395E"/>
    <w:rPr>
      <w:sz w:val="16"/>
      <w:szCs w:val="16"/>
    </w:rPr>
  </w:style>
  <w:style w:type="paragraph" w:styleId="CommentSubject">
    <w:name w:val="annotation subject"/>
    <w:basedOn w:val="CommentText"/>
    <w:next w:val="CommentText"/>
    <w:link w:val="CommentSubjectChar"/>
    <w:uiPriority w:val="99"/>
    <w:semiHidden/>
    <w:unhideWhenUsed/>
    <w:rsid w:val="0001395E"/>
    <w:rPr>
      <w:b/>
      <w:bCs/>
    </w:rPr>
  </w:style>
  <w:style w:type="character" w:customStyle="1" w:styleId="CommentSubjectChar">
    <w:name w:val="Comment Subject Char"/>
    <w:basedOn w:val="CommentTextChar"/>
    <w:link w:val="CommentSubject"/>
    <w:uiPriority w:val="99"/>
    <w:semiHidden/>
    <w:rsid w:val="0001395E"/>
    <w:rPr>
      <w:b/>
      <w:bCs/>
      <w:sz w:val="20"/>
      <w:szCs w:val="20"/>
    </w:rPr>
  </w:style>
  <w:style w:type="paragraph" w:styleId="BodyText">
    <w:name w:val="Body Text"/>
    <w:basedOn w:val="Normal"/>
    <w:link w:val="BodyTextChar"/>
    <w:uiPriority w:val="99"/>
    <w:semiHidden/>
    <w:unhideWhenUsed/>
    <w:rsid w:val="00591554"/>
    <w:pPr>
      <w:spacing w:after="120"/>
    </w:pPr>
  </w:style>
  <w:style w:type="character" w:customStyle="1" w:styleId="BodyTextChar">
    <w:name w:val="Body Text Char"/>
    <w:basedOn w:val="DefaultParagraphFont"/>
    <w:link w:val="BodyText"/>
    <w:uiPriority w:val="99"/>
    <w:semiHidden/>
    <w:rsid w:val="00591554"/>
    <w:rPr>
      <w:sz w:val="24"/>
    </w:rPr>
  </w:style>
  <w:style w:type="paragraph" w:customStyle="1" w:styleId="paragraph">
    <w:name w:val="paragraph"/>
    <w:basedOn w:val="Normal"/>
    <w:rsid w:val="007B4511"/>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normaltextrun">
    <w:name w:val="normaltextrun"/>
    <w:basedOn w:val="DefaultParagraphFont"/>
    <w:rsid w:val="007B4511"/>
  </w:style>
  <w:style w:type="character" w:customStyle="1" w:styleId="eop">
    <w:name w:val="eop"/>
    <w:basedOn w:val="DefaultParagraphFont"/>
    <w:rsid w:val="007B4511"/>
  </w:style>
  <w:style w:type="paragraph" w:styleId="Revision">
    <w:name w:val="Revision"/>
    <w:hidden/>
    <w:uiPriority w:val="99"/>
    <w:semiHidden/>
    <w:rsid w:val="00B952D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ntariogov.sharepoint.com/:w:/r/sites/mccss/fppi/Index/Chapter%2005%20Enforcement%20Action/5.11%20Driver%27s%20Licence%20Suspension/5.11.01%20Driver%27s%20Licence%20Suspension/Related%20Materials/Letter%20to%20SP%20-%20First%20notice%20for%20driver%27s%20license%20suspension%20(DLS).docx?d=w5854d2d984dc4798811fc71615d34b43&amp;csf=1&amp;web=1&amp;e=ocRRa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6c9d2618e7c54bb9"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www.e-laws.gov.on.ca/html/statutes/english/elaws_statutes_96f31_e.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ontariocourtforms.on.ca/static/media/uploads/courtforms/family/06b/flr-06b-apr16-en-fil.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tariogov.sharepoint.com/sites/mccss/fppi/SitePages/OPPD-Resources.aspx" TargetMode="External"/><Relationship Id="rId5" Type="http://schemas.openxmlformats.org/officeDocument/2006/relationships/numbering" Target="numbering.xml"/><Relationship Id="rId15" Type="http://schemas.openxmlformats.org/officeDocument/2006/relationships/hyperlink" Target="https://ontariogov.sharepoint.com/:w:/r/sites/mccss/fppi/Index/Chapter%2005%20Enforcement%20Action/5.11%20Driver%27s%20Licence%20Suspension/5.11.01%20Driver%27s%20Licence%20Suspension/Related%20Materials/Letter%20to%20SP%20-%20Final%20Driver%27s%20%20License%20Suspension%20(DLS)%20.docx?d=w8781da9eb39c4b9183c9992f20ec0f59&amp;csf=1&amp;web=1&amp;e=T8fD4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ntariogov.sharepoint.com/:w:/r/sites/mccss/fppi/Index/Chapter%2005%20Enforcement%20Action/5.11%20Driver%27s%20Licence%20Suspension/5.11.01%20Driver%27s%20Licence%20Suspension/Related%20Materials/Letter%20to%20SP%20-%20FRENCH%20First%20notice%20for%20driver%27s%20license%20suspension%20(DLS).docx?d=w1940d49613534e0d99d31d65eb1b28e9&amp;csf=1&amp;web=1&amp;e=dtEqj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gR3\Government%20of%20Ontario\Passmore,%20Thomas%20(MCCSS)%20-%20Commons\P+P%20Template%20v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7B0421E3F642CBA11C60FB10C9FDFD"/>
        <w:category>
          <w:name w:val="General"/>
          <w:gallery w:val="placeholder"/>
        </w:category>
        <w:types>
          <w:type w:val="bbPlcHdr"/>
        </w:types>
        <w:behaviors>
          <w:behavior w:val="content"/>
        </w:behaviors>
        <w:guid w:val="{89B4FD04-ECDB-46C4-BD1F-EC16B0027C76}"/>
      </w:docPartPr>
      <w:docPartBody>
        <w:p w:rsidR="007A7E9C" w:rsidRDefault="008658BF" w:rsidP="008658BF">
          <w:pPr>
            <w:pStyle w:val="D07B0421E3F642CBA11C60FB10C9FDFD"/>
          </w:pPr>
          <w:r w:rsidRPr="0034113A">
            <w:rPr>
              <w:rStyle w:val="PlaceholderText"/>
            </w:rPr>
            <w:t>[Title]</w:t>
          </w:r>
        </w:p>
      </w:docPartBody>
    </w:docPart>
    <w:docPart>
      <w:docPartPr>
        <w:name w:val="C4F03066A1AF433F8A964A6B1C5B6E8F"/>
        <w:category>
          <w:name w:val="General"/>
          <w:gallery w:val="placeholder"/>
        </w:category>
        <w:types>
          <w:type w:val="bbPlcHdr"/>
        </w:types>
        <w:behaviors>
          <w:behavior w:val="content"/>
        </w:behaviors>
        <w:guid w:val="{FF6C2651-4477-44AF-A130-3C3C99B5D311}"/>
      </w:docPartPr>
      <w:docPartBody>
        <w:p w:rsidR="007A7E9C" w:rsidRDefault="008658BF" w:rsidP="008658BF">
          <w:pPr>
            <w:pStyle w:val="C4F03066A1AF433F8A964A6B1C5B6E8F"/>
          </w:pPr>
          <w:r w:rsidRPr="0034113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38"/>
    <w:rsid w:val="00201818"/>
    <w:rsid w:val="002B7E00"/>
    <w:rsid w:val="004A1D79"/>
    <w:rsid w:val="00595090"/>
    <w:rsid w:val="007A7E9C"/>
    <w:rsid w:val="008520AF"/>
    <w:rsid w:val="008658BF"/>
    <w:rsid w:val="008A188F"/>
    <w:rsid w:val="008F7F88"/>
    <w:rsid w:val="009C4C39"/>
    <w:rsid w:val="009F1337"/>
    <w:rsid w:val="00A81656"/>
    <w:rsid w:val="00AB3D38"/>
    <w:rsid w:val="00D14864"/>
    <w:rsid w:val="00D23440"/>
    <w:rsid w:val="00DD7FBC"/>
    <w:rsid w:val="00E45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8BF"/>
    <w:rPr>
      <w:color w:val="808080"/>
    </w:rPr>
  </w:style>
  <w:style w:type="paragraph" w:customStyle="1" w:styleId="D07B0421E3F642CBA11C60FB10C9FDFD">
    <w:name w:val="D07B0421E3F642CBA11C60FB10C9FDFD"/>
    <w:rsid w:val="008658BF"/>
  </w:style>
  <w:style w:type="paragraph" w:customStyle="1" w:styleId="C4F03066A1AF433F8A964A6B1C5B6E8F">
    <w:name w:val="C4F03066A1AF433F8A964A6B1C5B6E8F"/>
    <w:rsid w:val="00865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OPS P&amp;P Template">
      <a:dk1>
        <a:sysClr val="windowText" lastClr="000000"/>
      </a:dk1>
      <a:lt1>
        <a:sysClr val="window" lastClr="FFFFFF"/>
      </a:lt1>
      <a:dk2>
        <a:srgbClr val="000000"/>
      </a:dk2>
      <a:lt2>
        <a:srgbClr val="F8F8F8"/>
      </a:lt2>
      <a:accent1>
        <a:srgbClr val="A50021"/>
      </a:accent1>
      <a:accent2>
        <a:srgbClr val="663300"/>
      </a:accent2>
      <a:accent3>
        <a:srgbClr val="003300"/>
      </a:accent3>
      <a:accent4>
        <a:srgbClr val="003366"/>
      </a:accent4>
      <a:accent5>
        <a:srgbClr val="000066"/>
      </a:accent5>
      <a:accent6>
        <a:srgbClr val="660066"/>
      </a:accent6>
      <a:hlink>
        <a:srgbClr val="003399"/>
      </a:hlink>
      <a:folHlink>
        <a:srgbClr val="666699"/>
      </a:folHlink>
    </a:clrScheme>
    <a:fontScheme name="P&amp;P Fonts">
      <a:majorFont>
        <a:latin typeface="Calibri"/>
        <a:ea typeface=""/>
        <a:cs typeface=""/>
      </a:majorFont>
      <a:minorFont>
        <a:latin typeface="Arial"/>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E47723A3730C47AFA2DC7045FB301D" ma:contentTypeVersion="14" ma:contentTypeDescription="Create a new document." ma:contentTypeScope="" ma:versionID="242b6ba955340cf42e4cc6a230b73e50">
  <xsd:schema xmlns:xsd="http://www.w3.org/2001/XMLSchema" xmlns:xs="http://www.w3.org/2001/XMLSchema" xmlns:p="http://schemas.microsoft.com/office/2006/metadata/properties" xmlns:ns2="f612d669-4c1d-4d37-b709-179049fb6a5e" xmlns:ns3="d4a4c6c4-ef48-4cf9-b55b-ba3a8a5ef5cc" targetNamespace="http://schemas.microsoft.com/office/2006/metadata/properties" ma:root="true" ma:fieldsID="6188525b0cb5ea96023bbf49b20de16a" ns2:_="" ns3:_="">
    <xsd:import namespace="f612d669-4c1d-4d37-b709-179049fb6a5e"/>
    <xsd:import namespace="d4a4c6c4-ef48-4cf9-b55b-ba3a8a5ef5cc"/>
    <xsd:element name="properties">
      <xsd:complexType>
        <xsd:sequence>
          <xsd:element name="documentManagement">
            <xsd:complexType>
              <xsd:all>
                <xsd:element ref="ns2:Status" minOccurs="0"/>
                <xsd:element ref="ns2:TypeofResource" minOccurs="0"/>
                <xsd:element ref="ns2:Languag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2d669-4c1d-4d37-b709-179049fb6a5e" elementFormDefault="qualified">
    <xsd:import namespace="http://schemas.microsoft.com/office/2006/documentManagement/types"/>
    <xsd:import namespace="http://schemas.microsoft.com/office/infopath/2007/PartnerControls"/>
    <xsd:element name="Status" ma:index="2" nillable="true" ma:displayName="Status" ma:default="New" ma:format="Dropdown" ma:internalName="Status">
      <xsd:simpleType>
        <xsd:restriction base="dms:Choice">
          <xsd:enumeration value="New"/>
          <xsd:enumeration value="Updated"/>
          <xsd:enumeration value="Established"/>
          <xsd:enumeration value="Needs Review"/>
          <xsd:enumeration value="Needs Revision"/>
          <xsd:enumeration value="No Longer In Use"/>
        </xsd:restriction>
      </xsd:simpleType>
    </xsd:element>
    <xsd:element name="TypeofResource" ma:index="3" nillable="true" ma:displayName="Type of Resource" ma:description="What sort of resource is this?" ma:format="Dropdown" ma:internalName="TypeofResource" ma:readOnly="false">
      <xsd:simpleType>
        <xsd:restriction base="dms:Choice">
          <xsd:enumeration value="Process Map"/>
          <xsd:enumeration value="Policy"/>
          <xsd:enumeration value="Procedure"/>
          <xsd:enumeration value="Summary"/>
          <xsd:enumeration value="Form / Letter"/>
          <xsd:enumeration value="Job Aid"/>
        </xsd:restriction>
      </xsd:simpleType>
    </xsd:element>
    <xsd:element name="Language" ma:index="4" nillable="true" ma:displayName="Lang" ma:default="EN" ma:description="What language is this resource available in?&#10;EN = English, FR = French, BL = Bilingual." ma:format="Dropdown" ma:internalName="Language" ma:readOnly="false">
      <xsd:simpleType>
        <xsd:restriction base="dms:Choice">
          <xsd:enumeration value="EN"/>
          <xsd:enumeration value="FR"/>
          <xsd:enumeration value="BL"/>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a4c6c4-ef48-4cf9-b55b-ba3a8a5ef5cc" elementFormDefault="qualified">
    <xsd:import namespace="http://schemas.microsoft.com/office/2006/documentManagement/types"/>
    <xsd:import namespace="http://schemas.microsoft.com/office/infopath/2007/PartnerControls"/>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ypeofResource xmlns="f612d669-4c1d-4d37-b709-179049fb6a5e">Procedure</TypeofResource>
    <Status xmlns="f612d669-4c1d-4d37-b709-179049fb6a5e">Established</Status>
    <Language xmlns="f612d669-4c1d-4d37-b709-179049fb6a5e">EN</Language>
    <SharedWithUsers xmlns="d4a4c6c4-ef48-4cf9-b55b-ba3a8a5ef5cc">
      <UserInfo>
        <DisplayName>Teli, Hamza (MCCSS)</DisplayName>
        <AccountId>43518</AccountId>
        <AccountType/>
      </UserInfo>
    </SharedWithUsers>
  </documentManagement>
</p:properties>
</file>

<file path=customXml/itemProps1.xml><?xml version="1.0" encoding="utf-8"?>
<ds:datastoreItem xmlns:ds="http://schemas.openxmlformats.org/officeDocument/2006/customXml" ds:itemID="{D348C0A3-E7D5-4BB4-A5B9-6D0024F4180B}"/>
</file>

<file path=customXml/itemProps2.xml><?xml version="1.0" encoding="utf-8"?>
<ds:datastoreItem xmlns:ds="http://schemas.openxmlformats.org/officeDocument/2006/customXml" ds:itemID="{A9D6D3A4-F3C0-473E-A81B-9D1F828ECB8F}">
  <ds:schemaRefs>
    <ds:schemaRef ds:uri="http://schemas.openxmlformats.org/officeDocument/2006/bibliography"/>
  </ds:schemaRefs>
</ds:datastoreItem>
</file>

<file path=customXml/itemProps3.xml><?xml version="1.0" encoding="utf-8"?>
<ds:datastoreItem xmlns:ds="http://schemas.openxmlformats.org/officeDocument/2006/customXml" ds:itemID="{8D93E24C-A27A-48AC-81AA-7749E41D2120}">
  <ds:schemaRefs>
    <ds:schemaRef ds:uri="http://schemas.microsoft.com/sharepoint/v3/contenttype/forms"/>
  </ds:schemaRefs>
</ds:datastoreItem>
</file>

<file path=customXml/itemProps4.xml><?xml version="1.0" encoding="utf-8"?>
<ds:datastoreItem xmlns:ds="http://schemas.openxmlformats.org/officeDocument/2006/customXml" ds:itemID="{C489F6E0-D759-4600-9B3C-06C9FB9779CF}">
  <ds:schemaRefs>
    <ds:schemaRef ds:uri="http://purl.org/dc/terms/"/>
    <ds:schemaRef ds:uri="http://schemas.microsoft.com/office/2006/documentManagement/types"/>
    <ds:schemaRef ds:uri="http://purl.org/dc/dcmitype/"/>
    <ds:schemaRef ds:uri="d4a4c6c4-ef48-4cf9-b55b-ba3a8a5ef5cc"/>
    <ds:schemaRef ds:uri="http://purl.org/dc/elements/1.1/"/>
    <ds:schemaRef ds:uri="http://schemas.microsoft.com/office/2006/metadata/properties"/>
    <ds:schemaRef ds:uri="f612d669-4c1d-4d37-b709-179049fb6a5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P+P Template v1.8.dotx</Template>
  <TotalTime>5540</TotalTime>
  <Pages>32</Pages>
  <Words>6196</Words>
  <Characters>35318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5.11.01- Driver’s Licence Suspension</vt:lpstr>
    </vt:vector>
  </TitlesOfParts>
  <Company>Government of Ontario</Company>
  <LinksUpToDate>false</LinksUpToDate>
  <CharactersWithSpaces>41432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5.11.01- Driver’s Licence Suspension</dc:title>
  <dc:subject/>
  <dc:creator>Tung, Rupa (MCCSS)</dc:creator>
  <cp:keywords/>
  <dc:description/>
  <cp:lastModifiedBy>Clarke, Geoff (MCCSS)</cp:lastModifiedBy>
  <cp:revision>87</cp:revision>
  <dcterms:created xsi:type="dcterms:W3CDTF">2021-07-27T19:45:00Z</dcterms:created>
  <dcterms:modified xsi:type="dcterms:W3CDTF">2023-05-18T18:52:00Z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0x01010020E47723A3730C47AFA2DC7045FB301D</vt:lpwstr>
  </property>
  <property fmtid="{D5CDD505-2E9C-101B-9397-08002B2CF9AE}" pid="3" name="MSIP_Label_034a106e-6316-442c-ad35-738afd673d2b_Enabled">
    <vt:lpwstr>true</vt:lpwstr>
  </property>
  <property fmtid="{D5CDD505-2E9C-101B-9397-08002B2CF9AE}" pid="4" name="MSIP_Label_034a106e-6316-442c-ad35-738afd673d2b_SetDate">
    <vt:lpwstr>2021-10-05T16:58:15Z</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iteId">
    <vt:lpwstr>cddc1229-ac2a-4b97-b78a-0e5cacb5865c</vt:lpwstr>
  </property>
  <property fmtid="{D5CDD505-2E9C-101B-9397-08002B2CF9AE}" pid="8" name="MSIP_Label_034a106e-6316-442c-ad35-738afd673d2b_ActionId">
    <vt:lpwstr>74dc6003-0236-438e-84ac-c8b2d1cfc6f8</vt:lpwstr>
  </property>
  <property fmtid="{D5CDD505-2E9C-101B-9397-08002B2CF9AE}" pid="9" name="MSIP_Label_034a106e-6316-442c-ad35-738afd673d2b_ContentBits">
    <vt:lpwstr>0</vt:lpwstr>
  </property>
</Properties>
</file>