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libri" w:hAnsi="Calibri"/>
          <w:b/>
          <w:color w:val="1A1A2E"/>
          <w:sz w:val="36"/>
        </w:rPr>
        <w:t>HAMZA AIT YAHIATENE</w:t>
      </w:r>
    </w:p>
    <w:p>
      <w:pPr>
        <w:spacing w:before="0" w:after="40"/>
        <w:jc w:val="center"/>
      </w:pPr>
      <w:r>
        <w:rPr>
          <w:rFonts w:ascii="Calibri" w:hAnsi="Calibri"/>
          <w:b/>
          <w:color w:val="E94560"/>
          <w:sz w:val="22"/>
        </w:rPr>
        <w:t>Data Scientist | Machine Learning | Deep Learning | Python</w:t>
      </w:r>
    </w:p>
    <w:p>
      <w:pPr>
        <w:spacing w:before="0" w:after="0"/>
        <w:jc w:val="center"/>
      </w:pPr>
      <w:r>
        <w:rPr>
          <w:rFonts w:ascii="Calibri" w:hAnsi="Calibri"/>
          <w:b w:val="0"/>
          <w:color w:val="555555"/>
          <w:sz w:val="19"/>
        </w:rPr>
        <w:t>07 48 41 41 22  |  aityahiatenehamza0@gmail.com  |  Lille (59000)  |  Permis B</w:t>
      </w:r>
    </w:p>
    <w:p>
      <w:pPr>
        <w:spacing w:before="0" w:after="0"/>
        <w:jc w:val="center"/>
      </w:pPr>
      <w:r>
        <w:rPr>
          <w:rFonts w:ascii="Calibri" w:hAnsi="Calibri"/>
          <w:b w:val="0"/>
          <w:color w:val="555555"/>
          <w:sz w:val="19"/>
        </w:rPr>
        <w:t>LinkedIn : Hamza AIT YAHIATENE  |  GitHub : github.com/Hamza-ay</w:t>
      </w:r>
    </w:p>
    <w:p>
      <w:pPr>
        <w:spacing w:before="0" w:after="80"/>
        <w:jc w:val="center"/>
      </w:pPr>
      <w:r>
        <w:rPr>
          <w:rFonts w:ascii="Calibri" w:hAnsi="Calibri"/>
          <w:b w:val="0"/>
          <w:color w:val="555555"/>
          <w:sz w:val="19"/>
        </w:rPr>
        <w:t>Disponible immédiatement — Présentiel / Télétravail — Mobilité France entière</w:t>
      </w:r>
    </w:p>
    <w:p>
      <w:pPr>
        <w:spacing w:before="280" w:after="120"/>
        <w:pBdr>
          <w:bottom w:val="single" w:color="E94560" w:sz="4" w:space="4"/>
        </w:pBdr>
      </w:pPr>
      <w:r>
        <w:rPr>
          <w:rFonts w:ascii="Calibri" w:hAnsi="Calibri"/>
          <w:b/>
          <w:color w:val="E94560"/>
          <w:sz w:val="24"/>
        </w:rPr>
        <w:t>PROFIL</w:t>
      </w:r>
    </w:p>
    <w:p>
      <w:pPr>
        <w:spacing w:before="0" w:after="80"/>
      </w:pPr>
      <w:r>
        <w:rPr>
          <w:rFonts w:ascii="Calibri" w:hAnsi="Calibri"/>
          <w:color w:val="333333"/>
          <w:sz w:val="20"/>
        </w:rPr>
        <w:t>Data Scientist en formation, titulaire d’un Master en Traitement du Signal et des Images avec une base solide en mathématiques appliquées, statistiques et optimisation. Expérience pratique en machine learning (SVM, arbres de décision, réseaux de neurones), deep learning (TensorFlow, Keras), analyse de données (Pandas) et pipelines de traitement d’images par IA (GPT-4o Vision). Recherche un poste en data science pour transformer des données brutes en insights stratégiques.</w:t>
      </w:r>
    </w:p>
    <w:p>
      <w:pPr>
        <w:spacing w:before="280" w:after="120"/>
        <w:pBdr>
          <w:bottom w:val="single" w:color="E94560" w:sz="4" w:space="4"/>
        </w:pBdr>
      </w:pPr>
      <w:r>
        <w:rPr>
          <w:rFonts w:ascii="Calibri" w:hAnsi="Calibri"/>
          <w:b/>
          <w:color w:val="E94560"/>
          <w:sz w:val="24"/>
        </w:rPr>
        <w:t>COMPÉTENCES TECHNIQUES</w:t>
      </w:r>
    </w:p>
    <w:p>
      <w:pPr>
        <w:spacing w:before="0" w:after="40"/>
      </w:pPr>
      <w:r>
        <w:rPr>
          <w:rFonts w:ascii="Calibri" w:hAnsi="Calibri"/>
          <w:b/>
          <w:color w:val="1A1A2E"/>
          <w:sz w:val="20"/>
        </w:rPr>
        <w:t xml:space="preserve">Langages : </w:t>
      </w:r>
      <w:r>
        <w:rPr>
          <w:rFonts w:ascii="Calibri" w:hAnsi="Calibri"/>
          <w:color w:val="1A1A2E"/>
          <w:sz w:val="20"/>
        </w:rPr>
        <w:t>Python, SQL</w:t>
      </w:r>
    </w:p>
    <w:p>
      <w:pPr>
        <w:spacing w:before="0" w:after="40"/>
      </w:pPr>
      <w:r>
        <w:rPr>
          <w:rFonts w:ascii="Calibri" w:hAnsi="Calibri"/>
          <w:b/>
          <w:color w:val="1A1A2E"/>
          <w:sz w:val="20"/>
        </w:rPr>
        <w:t xml:space="preserve">Machine Learning : </w:t>
      </w:r>
      <w:r>
        <w:rPr>
          <w:rFonts w:ascii="Calibri" w:hAnsi="Calibri"/>
          <w:color w:val="1A1A2E"/>
          <w:sz w:val="20"/>
        </w:rPr>
        <w:t>Scikit-learn, SVM, Arbres de décision</w:t>
      </w:r>
    </w:p>
    <w:p>
      <w:pPr>
        <w:spacing w:before="0" w:after="40"/>
      </w:pPr>
      <w:r>
        <w:rPr>
          <w:rFonts w:ascii="Calibri" w:hAnsi="Calibri"/>
          <w:b/>
          <w:color w:val="1A1A2E"/>
          <w:sz w:val="20"/>
        </w:rPr>
        <w:t xml:space="preserve">Deep Learning : </w:t>
      </w:r>
      <w:r>
        <w:rPr>
          <w:rFonts w:ascii="Calibri" w:hAnsi="Calibri"/>
          <w:color w:val="1A1A2E"/>
          <w:sz w:val="20"/>
        </w:rPr>
        <w:t>TensorFlow, Keras, CNN, Transfer Learning (VGG16), MNIST, CIFAR-10</w:t>
      </w:r>
    </w:p>
    <w:p>
      <w:pPr>
        <w:spacing w:before="0" w:after="40"/>
      </w:pPr>
      <w:r>
        <w:rPr>
          <w:rFonts w:ascii="Calibri" w:hAnsi="Calibri"/>
          <w:b/>
          <w:color w:val="1A1A2E"/>
          <w:sz w:val="20"/>
        </w:rPr>
        <w:t xml:space="preserve">Data &amp; Analyse : </w:t>
      </w:r>
      <w:r>
        <w:rPr>
          <w:rFonts w:ascii="Calibri" w:hAnsi="Calibri"/>
          <w:color w:val="1A1A2E"/>
          <w:sz w:val="20"/>
        </w:rPr>
        <w:t>Pandas, Traitement du signal, Analyse statistique, Nettoyage de données</w:t>
      </w:r>
    </w:p>
    <w:p>
      <w:pPr>
        <w:spacing w:before="0" w:after="40"/>
      </w:pPr>
      <w:r>
        <w:rPr>
          <w:rFonts w:ascii="Calibri" w:hAnsi="Calibri"/>
          <w:b/>
          <w:color w:val="1A1A2E"/>
          <w:sz w:val="20"/>
        </w:rPr>
        <w:t xml:space="preserve">Bases de données : </w:t>
      </w:r>
      <w:r>
        <w:rPr>
          <w:rFonts w:ascii="Calibri" w:hAnsi="Calibri"/>
          <w:color w:val="1A1A2E"/>
          <w:sz w:val="20"/>
        </w:rPr>
        <w:t>PostgreSQL, SQL avancé</w:t>
      </w:r>
    </w:p>
    <w:p>
      <w:pPr>
        <w:spacing w:before="0" w:after="40"/>
      </w:pPr>
      <w:r>
        <w:rPr>
          <w:rFonts w:ascii="Calibri" w:hAnsi="Calibri"/>
          <w:b/>
          <w:color w:val="1A1A2E"/>
          <w:sz w:val="20"/>
        </w:rPr>
        <w:t xml:space="preserve">Outils : </w:t>
      </w:r>
      <w:r>
        <w:rPr>
          <w:rFonts w:ascii="Calibri" w:hAnsi="Calibri"/>
          <w:color w:val="1A1A2E"/>
          <w:sz w:val="20"/>
        </w:rPr>
        <w:t>Git, Linux, API REST, GPT-4o Vision, DALL-E 3</w:t>
      </w:r>
    </w:p>
    <w:p>
      <w:pPr>
        <w:spacing w:before="280" w:after="120"/>
        <w:pBdr>
          <w:bottom w:val="single" w:color="E94560" w:sz="4" w:space="4"/>
        </w:pBdr>
      </w:pPr>
      <w:r>
        <w:rPr>
          <w:rFonts w:ascii="Calibri" w:hAnsi="Calibri"/>
          <w:b/>
          <w:color w:val="E94560"/>
          <w:sz w:val="24"/>
        </w:rPr>
        <w:t>EXPÉRIENCES PROFESSIONNELLES</w:t>
      </w:r>
    </w:p>
    <w:p>
      <w:pPr>
        <w:spacing w:before="160" w:after="0"/>
      </w:pPr>
      <w:r>
        <w:rPr>
          <w:rFonts w:ascii="Calibri" w:hAnsi="Calibri"/>
          <w:b/>
          <w:color w:val="1A1A2E"/>
          <w:sz w:val="22"/>
        </w:rPr>
        <w:t>Stagiaire Développeur — Machine Learning</w:t>
      </w:r>
      <w:r>
        <w:tab/>
      </w:r>
      <w:r>
        <w:rPr>
          <w:rFonts w:ascii="Calibri" w:hAnsi="Calibri"/>
          <w:color w:val="888888"/>
          <w:sz w:val="20"/>
        </w:rPr>
        <w:t>Avr. 2024 — Juin 2024</w:t>
      </w:r>
    </w:p>
    <w:p>
      <w:pPr>
        <w:spacing w:before="0" w:after="40"/>
      </w:pPr>
      <w:r>
        <w:rPr>
          <w:rFonts w:ascii="Calibri" w:hAnsi="Calibri"/>
          <w:b/>
          <w:color w:val="555555"/>
          <w:sz w:val="20"/>
        </w:rPr>
        <w:t>DM-CONSULT-IT — Wattignies</w:t>
      </w:r>
    </w:p>
    <w:p>
      <w:pPr>
        <w:spacing w:before="0" w:after="20"/>
        <w:ind w:left="432"/>
      </w:pPr>
      <w:r>
        <w:rPr>
          <w:rFonts w:ascii="Calibri" w:hAnsi="Calibri"/>
          <w:color w:val="E94560"/>
          <w:sz w:val="20"/>
        </w:rPr>
        <w:t xml:space="preserve">• </w:t>
      </w:r>
      <w:r>
        <w:rPr>
          <w:rFonts w:ascii="Calibri" w:hAnsi="Calibri"/>
          <w:color w:val="333333"/>
          <w:sz w:val="20"/>
        </w:rPr>
        <w:t>Développement et optimisation d’algorithmes de machine learning pour améliorer la précision de modèles prédictifs</w:t>
      </w:r>
    </w:p>
    <w:p>
      <w:pPr>
        <w:spacing w:before="0" w:after="20"/>
        <w:ind w:left="432"/>
      </w:pPr>
      <w:r>
        <w:rPr>
          <w:rFonts w:ascii="Calibri" w:hAnsi="Calibri"/>
          <w:color w:val="E94560"/>
          <w:sz w:val="20"/>
        </w:rPr>
        <w:t xml:space="preserve">• </w:t>
      </w:r>
      <w:r>
        <w:rPr>
          <w:rFonts w:ascii="Calibri" w:hAnsi="Calibri"/>
          <w:color w:val="333333"/>
          <w:sz w:val="20"/>
        </w:rPr>
        <w:t>Réalisation de tests et analyses approfondies : métriques de performance, validation croisée, tuning d’hyperparamètres</w:t>
      </w:r>
    </w:p>
    <w:p>
      <w:pPr>
        <w:spacing w:before="0" w:after="20"/>
        <w:ind w:left="432"/>
      </w:pPr>
      <w:r>
        <w:rPr>
          <w:rFonts w:ascii="Calibri" w:hAnsi="Calibri"/>
          <w:color w:val="E94560"/>
          <w:sz w:val="20"/>
        </w:rPr>
        <w:t xml:space="preserve">• </w:t>
      </w:r>
      <w:r>
        <w:rPr>
          <w:rFonts w:ascii="Calibri" w:hAnsi="Calibri"/>
          <w:color w:val="333333"/>
          <w:sz w:val="20"/>
        </w:rPr>
        <w:t>Prétraitement et nettoyage de données pour l’entraînement de modèles robustes</w:t>
      </w:r>
    </w:p>
    <w:p>
      <w:pPr>
        <w:spacing w:before="0" w:after="20"/>
        <w:ind w:left="432"/>
      </w:pPr>
      <w:r>
        <w:rPr>
          <w:rFonts w:ascii="Calibri" w:hAnsi="Calibri"/>
          <w:color w:val="E94560"/>
          <w:sz w:val="20"/>
        </w:rPr>
        <w:t xml:space="preserve">• </w:t>
      </w:r>
      <w:r>
        <w:rPr>
          <w:rFonts w:ascii="Calibri" w:hAnsi="Calibri"/>
          <w:color w:val="333333"/>
          <w:sz w:val="20"/>
        </w:rPr>
        <w:t>Conception logicielle et debugging en collaboration d’équipe</w:t>
      </w:r>
    </w:p>
    <w:p>
      <w:pPr>
        <w:spacing w:before="160" w:after="0"/>
      </w:pPr>
      <w:r>
        <w:rPr>
          <w:rFonts w:ascii="Calibri" w:hAnsi="Calibri"/>
          <w:b/>
          <w:color w:val="1A1A2E"/>
          <w:sz w:val="22"/>
        </w:rPr>
        <w:t>Stagiaire Développeur Full-Stack IA &amp; Architecture MCP</w:t>
      </w:r>
      <w:r>
        <w:tab/>
      </w:r>
      <w:r>
        <w:rPr>
          <w:rFonts w:ascii="Calibri" w:hAnsi="Calibri"/>
          <w:color w:val="888888"/>
          <w:sz w:val="20"/>
        </w:rPr>
        <w:t>Oct. 2025 — Fév. 2026</w:t>
      </w:r>
    </w:p>
    <w:p>
      <w:pPr>
        <w:spacing w:before="0" w:after="40"/>
      </w:pPr>
      <w:r>
        <w:rPr>
          <w:rFonts w:ascii="Calibri" w:hAnsi="Calibri"/>
          <w:b/>
          <w:color w:val="555555"/>
          <w:sz w:val="20"/>
        </w:rPr>
        <w:t>PROPERIS (SAS — Conciergerie Airbnb) — Lille</w:t>
      </w:r>
    </w:p>
    <w:p>
      <w:pPr>
        <w:spacing w:before="0" w:after="20"/>
        <w:ind w:left="432"/>
      </w:pPr>
      <w:r>
        <w:rPr>
          <w:rFonts w:ascii="Calibri" w:hAnsi="Calibri"/>
          <w:color w:val="E94560"/>
          <w:sz w:val="20"/>
        </w:rPr>
        <w:t xml:space="preserve">• </w:t>
      </w:r>
      <w:r>
        <w:rPr>
          <w:rFonts w:ascii="Calibri" w:hAnsi="Calibri"/>
          <w:color w:val="333333"/>
          <w:sz w:val="20"/>
        </w:rPr>
        <w:t>Développement de app.properis.eu : application modulaire intégrant gestion d’interventions, stocks (FIFO), facturation et parties communes</w:t>
      </w:r>
    </w:p>
    <w:p>
      <w:pPr>
        <w:spacing w:before="0" w:after="20"/>
        <w:ind w:left="432"/>
      </w:pPr>
      <w:r>
        <w:rPr>
          <w:rFonts w:ascii="Calibri" w:hAnsi="Calibri"/>
          <w:color w:val="E94560"/>
          <w:sz w:val="20"/>
        </w:rPr>
        <w:t xml:space="preserve">• </w:t>
      </w:r>
      <w:r>
        <w:rPr>
          <w:rFonts w:ascii="Calibri" w:hAnsi="Calibri"/>
          <w:color w:val="333333"/>
          <w:sz w:val="20"/>
        </w:rPr>
        <w:t>Analyse de données opérationnelles avec PostgreSQL : tableaux de bord temps réel, valorisation des stocks, métriques d’activité</w:t>
      </w:r>
    </w:p>
    <w:p>
      <w:pPr>
        <w:spacing w:before="0" w:after="20"/>
        <w:ind w:left="432"/>
      </w:pPr>
      <w:r>
        <w:rPr>
          <w:rFonts w:ascii="Calibri" w:hAnsi="Calibri"/>
          <w:color w:val="E94560"/>
          <w:sz w:val="20"/>
        </w:rPr>
        <w:t xml:space="preserve">• </w:t>
      </w:r>
      <w:r>
        <w:rPr>
          <w:rFonts w:ascii="Calibri" w:hAnsi="Calibri"/>
          <w:color w:val="333333"/>
          <w:sz w:val="20"/>
        </w:rPr>
        <w:t>Développement d’un portail livreur pour le transfert de linge entre entrepôts et l’organisation de tournées quotidiennes de dépôt dans les logements</w:t>
      </w:r>
    </w:p>
    <w:p>
      <w:pPr>
        <w:spacing w:before="0" w:after="20"/>
        <w:ind w:left="432"/>
      </w:pPr>
      <w:r>
        <w:rPr>
          <w:rFonts w:ascii="Calibri" w:hAnsi="Calibri"/>
          <w:color w:val="E94560"/>
          <w:sz w:val="20"/>
        </w:rPr>
        <w:t xml:space="preserve">• </w:t>
      </w:r>
      <w:r>
        <w:rPr>
          <w:rFonts w:ascii="Calibri" w:hAnsi="Calibri"/>
          <w:color w:val="333333"/>
          <w:sz w:val="20"/>
        </w:rPr>
        <w:t>Implémentation de chatbots et d’outils d’IA pour l’automatisation des processus métier (WhatsApp Bot, webhooks Flowlu)</w:t>
      </w:r>
    </w:p>
    <w:p>
      <w:pPr>
        <w:spacing w:before="0" w:after="20"/>
        <w:ind w:left="432"/>
      </w:pPr>
      <w:r>
        <w:rPr>
          <w:rFonts w:ascii="Calibri" w:hAnsi="Calibri"/>
          <w:color w:val="E94560"/>
          <w:sz w:val="20"/>
        </w:rPr>
        <w:t xml:space="preserve">• </w:t>
      </w:r>
      <w:r>
        <w:rPr>
          <w:rFonts w:ascii="Calibri" w:hAnsi="Calibri"/>
          <w:color w:val="333333"/>
          <w:sz w:val="20"/>
        </w:rPr>
        <w:t>Développement IA-augmenté : prompts techniques optimisés, validation du code généré par IA, architecture MCP</w:t>
      </w:r>
    </w:p>
    <w:p>
      <w:pPr>
        <w:spacing w:before="160" w:after="0"/>
      </w:pPr>
      <w:r>
        <w:rPr>
          <w:rFonts w:ascii="Calibri" w:hAnsi="Calibri"/>
          <w:b/>
          <w:color w:val="1A1A2E"/>
          <w:sz w:val="22"/>
        </w:rPr>
        <w:t>Stagiaire Développeur Web &amp; Automatisations</w:t>
      </w:r>
      <w:r>
        <w:tab/>
      </w:r>
      <w:r>
        <w:rPr>
          <w:rFonts w:ascii="Calibri" w:hAnsi="Calibri"/>
          <w:color w:val="888888"/>
          <w:sz w:val="20"/>
        </w:rPr>
        <w:t>Fév. 2026 — Avr. 2026</w:t>
      </w:r>
    </w:p>
    <w:p>
      <w:pPr>
        <w:spacing w:before="0" w:after="40"/>
      </w:pPr>
      <w:r>
        <w:rPr>
          <w:rFonts w:ascii="Calibri" w:hAnsi="Calibri"/>
          <w:b/>
          <w:color w:val="555555"/>
          <w:sz w:val="20"/>
        </w:rPr>
        <w:t>ON WEB DESIGN (Agence digitale) — Paris</w:t>
      </w:r>
    </w:p>
    <w:p>
      <w:pPr>
        <w:spacing w:before="0" w:after="20"/>
        <w:ind w:left="432"/>
      </w:pPr>
      <w:r>
        <w:rPr>
          <w:rFonts w:ascii="Calibri" w:hAnsi="Calibri"/>
          <w:color w:val="E94560"/>
          <w:sz w:val="20"/>
        </w:rPr>
        <w:t xml:space="preserve">• </w:t>
      </w:r>
      <w:r>
        <w:rPr>
          <w:rFonts w:ascii="Calibri" w:hAnsi="Calibri"/>
          <w:color w:val="333333"/>
          <w:sz w:val="20"/>
        </w:rPr>
        <w:t>Développement d’ImmoGen : outil de home staging virtuel utilisant un pipeline GPT-4o Vision + DALL-E 3 pour générer des images meublées à partir de photos vides</w:t>
      </w:r>
    </w:p>
    <w:p>
      <w:pPr>
        <w:spacing w:before="0" w:after="20"/>
        <w:ind w:left="432"/>
      </w:pPr>
      <w:r>
        <w:rPr>
          <w:rFonts w:ascii="Calibri" w:hAnsi="Calibri"/>
          <w:color w:val="E94560"/>
          <w:sz w:val="20"/>
        </w:rPr>
        <w:t xml:space="preserve">• </w:t>
      </w:r>
      <w:r>
        <w:rPr>
          <w:rFonts w:ascii="Calibri" w:hAnsi="Calibri"/>
          <w:color w:val="333333"/>
          <w:sz w:val="20"/>
        </w:rPr>
        <w:t>Développement de SEO Coach : plugin WordPress d’analyse SEO avec suggestions d’optimisation basées sur l’IA</w:t>
      </w:r>
    </w:p>
    <w:p>
      <w:pPr>
        <w:spacing w:before="0" w:after="20"/>
        <w:ind w:left="432"/>
      </w:pPr>
      <w:r>
        <w:rPr>
          <w:rFonts w:ascii="Calibri" w:hAnsi="Calibri"/>
          <w:color w:val="E94560"/>
          <w:sz w:val="20"/>
        </w:rPr>
        <w:t xml:space="preserve">• </w:t>
      </w:r>
      <w:r>
        <w:rPr>
          <w:rFonts w:ascii="Calibri" w:hAnsi="Calibri"/>
          <w:color w:val="333333"/>
          <w:sz w:val="20"/>
        </w:rPr>
        <w:t>Implémentation d’outils d’IA générative : chatbots, génération de contenu, analyse de données clients</w:t>
      </w:r>
    </w:p>
    <w:p>
      <w:pPr>
        <w:spacing w:before="0" w:after="20"/>
        <w:ind w:left="432"/>
      </w:pPr>
      <w:r>
        <w:rPr>
          <w:rFonts w:ascii="Calibri" w:hAnsi="Calibri"/>
          <w:color w:val="E94560"/>
          <w:sz w:val="20"/>
        </w:rPr>
        <w:t xml:space="preserve">• </w:t>
      </w:r>
      <w:r>
        <w:rPr>
          <w:rFonts w:ascii="Calibri" w:hAnsi="Calibri"/>
          <w:color w:val="333333"/>
          <w:sz w:val="20"/>
        </w:rPr>
        <w:t>Développement d’automatisations MCP et analyse de performances web basée sur les données</w:t>
      </w:r>
    </w:p>
    <w:p>
      <w:pPr>
        <w:spacing w:before="280" w:after="120"/>
        <w:pBdr>
          <w:bottom w:val="single" w:color="E94560" w:sz="4" w:space="4"/>
        </w:pBdr>
      </w:pPr>
      <w:r>
        <w:rPr>
          <w:rFonts w:ascii="Calibri" w:hAnsi="Calibri"/>
          <w:b/>
          <w:color w:val="E94560"/>
          <w:sz w:val="24"/>
        </w:rPr>
        <w:t>PROJETS ACADÉMIQUES</w:t>
      </w:r>
    </w:p>
    <w:p>
      <w:pPr>
        <w:spacing w:before="160" w:after="0"/>
      </w:pPr>
      <w:r>
        <w:rPr>
          <w:rFonts w:ascii="Calibri" w:hAnsi="Calibri"/>
          <w:b/>
          <w:color w:val="1A1A2E"/>
          <w:sz w:val="22"/>
        </w:rPr>
        <w:t>Reconnaissance de nombres manuscrits — Deep Learning</w:t>
      </w:r>
      <w:r>
        <w:tab/>
      </w:r>
      <w:r>
        <w:rPr>
          <w:rFonts w:ascii="Calibri" w:hAnsi="Calibri"/>
          <w:color w:val="888888"/>
          <w:sz w:val="20"/>
        </w:rPr>
        <w:t>2025</w:t>
      </w:r>
    </w:p>
    <w:p>
      <w:pPr>
        <w:spacing w:before="0" w:after="40"/>
      </w:pPr>
      <w:r>
        <w:rPr>
          <w:rFonts w:ascii="Calibri" w:hAnsi="Calibri"/>
          <w:b/>
          <w:color w:val="555555"/>
          <w:sz w:val="20"/>
        </w:rPr>
        <w:t>Université du Littoral Côte d’Opale — Calais</w:t>
      </w:r>
    </w:p>
    <w:p>
      <w:pPr>
        <w:spacing w:before="0" w:after="20"/>
        <w:ind w:left="432"/>
      </w:pPr>
      <w:r>
        <w:rPr>
          <w:rFonts w:ascii="Calibri" w:hAnsi="Calibri"/>
          <w:color w:val="E94560"/>
          <w:sz w:val="20"/>
        </w:rPr>
        <w:t xml:space="preserve">• </w:t>
      </w:r>
      <w:r>
        <w:rPr>
          <w:rFonts w:ascii="Calibri" w:hAnsi="Calibri"/>
          <w:color w:val="333333"/>
          <w:sz w:val="20"/>
        </w:rPr>
        <w:t>Réseau de neurones profond (CNN) sur le dataset MNIST avec TensorFlow/Keras</w:t>
      </w:r>
    </w:p>
    <w:p>
      <w:pPr>
        <w:spacing w:before="160" w:after="0"/>
      </w:pPr>
      <w:r>
        <w:rPr>
          <w:rFonts w:ascii="Calibri" w:hAnsi="Calibri"/>
          <w:b/>
          <w:color w:val="1A1A2E"/>
          <w:sz w:val="22"/>
        </w:rPr>
        <w:t>Classification de vraies et fausses informations — NLP</w:t>
      </w:r>
      <w:r>
        <w:tab/>
      </w:r>
      <w:r>
        <w:rPr>
          <w:rFonts w:ascii="Calibri" w:hAnsi="Calibri"/>
          <w:color w:val="888888"/>
          <w:sz w:val="20"/>
        </w:rPr>
        <w:t>2024</w:t>
      </w:r>
    </w:p>
    <w:p>
      <w:pPr>
        <w:spacing w:before="0" w:after="40"/>
      </w:pPr>
      <w:r>
        <w:rPr>
          <w:rFonts w:ascii="Calibri" w:hAnsi="Calibri"/>
          <w:b/>
          <w:color w:val="555555"/>
          <w:sz w:val="20"/>
        </w:rPr>
        <w:t>Université du Littoral Côte d’Opale — Calais</w:t>
      </w:r>
    </w:p>
    <w:p>
      <w:pPr>
        <w:spacing w:before="0" w:after="20"/>
        <w:ind w:left="432"/>
      </w:pPr>
      <w:r>
        <w:rPr>
          <w:rFonts w:ascii="Calibri" w:hAnsi="Calibri"/>
          <w:color w:val="E94560"/>
          <w:sz w:val="20"/>
        </w:rPr>
        <w:t xml:space="preserve">• </w:t>
      </w:r>
      <w:r>
        <w:rPr>
          <w:rFonts w:ascii="Calibri" w:hAnsi="Calibri"/>
          <w:color w:val="333333"/>
          <w:sz w:val="20"/>
        </w:rPr>
        <w:t>Classification de fake news par arbres de décision et SVM, prétraitement avec Pandas</w:t>
      </w:r>
    </w:p>
    <w:p>
      <w:pPr>
        <w:spacing w:before="160" w:after="0"/>
      </w:pPr>
      <w:r>
        <w:rPr>
          <w:rFonts w:ascii="Calibri" w:hAnsi="Calibri"/>
          <w:b/>
          <w:color w:val="1A1A2E"/>
          <w:sz w:val="22"/>
        </w:rPr>
        <w:t>Classification d’images par Transfer Learning</w:t>
      </w:r>
      <w:r>
        <w:tab/>
      </w:r>
      <w:r>
        <w:rPr>
          <w:rFonts w:ascii="Calibri" w:hAnsi="Calibri"/>
          <w:color w:val="888888"/>
          <w:sz w:val="20"/>
        </w:rPr>
        <w:t>2024</w:t>
      </w:r>
    </w:p>
    <w:p>
      <w:pPr>
        <w:spacing w:before="0" w:after="40"/>
      </w:pPr>
      <w:r>
        <w:rPr>
          <w:rFonts w:ascii="Calibri" w:hAnsi="Calibri"/>
          <w:b/>
          <w:color w:val="555555"/>
          <w:sz w:val="20"/>
        </w:rPr>
        <w:t>Université du Littoral Côte d’Opale — Calais</w:t>
      </w:r>
    </w:p>
    <w:p>
      <w:pPr>
        <w:spacing w:before="0" w:after="20"/>
        <w:ind w:left="432"/>
      </w:pPr>
      <w:r>
        <w:rPr>
          <w:rFonts w:ascii="Calibri" w:hAnsi="Calibri"/>
          <w:color w:val="E94560"/>
          <w:sz w:val="20"/>
        </w:rPr>
        <w:t xml:space="preserve">• </w:t>
      </w:r>
      <w:r>
        <w:rPr>
          <w:rFonts w:ascii="Calibri" w:hAnsi="Calibri"/>
          <w:color w:val="333333"/>
          <w:sz w:val="20"/>
        </w:rPr>
        <w:t>Fine-tuning de VGG16 pré-entraîné sur CIFAR-10 sous TensorFlow/Python</w:t>
      </w:r>
    </w:p>
    <w:p>
      <w:pPr>
        <w:spacing w:before="280" w:after="120"/>
        <w:pBdr>
          <w:bottom w:val="single" w:color="E94560" w:sz="4" w:space="4"/>
        </w:pBdr>
      </w:pPr>
      <w:r>
        <w:rPr>
          <w:rFonts w:ascii="Calibri" w:hAnsi="Calibri"/>
          <w:b/>
          <w:color w:val="E94560"/>
          <w:sz w:val="24"/>
        </w:rPr>
        <w:t>FORMATION</w:t>
      </w:r>
    </w:p>
    <w:p>
      <w:pPr>
        <w:spacing w:before="160" w:after="0"/>
      </w:pPr>
      <w:r>
        <w:rPr>
          <w:rFonts w:ascii="Calibri" w:hAnsi="Calibri"/>
          <w:b/>
          <w:color w:val="1A1A2E"/>
          <w:sz w:val="22"/>
        </w:rPr>
        <w:t>Master — Traitement du Signal et des Images</w:t>
      </w:r>
      <w:r>
        <w:tab/>
      </w:r>
      <w:r>
        <w:rPr>
          <w:rFonts w:ascii="Calibri" w:hAnsi="Calibri"/>
          <w:color w:val="888888"/>
          <w:sz w:val="20"/>
        </w:rPr>
        <w:t>2023 — 2026</w:t>
      </w:r>
    </w:p>
    <w:p>
      <w:pPr>
        <w:spacing w:before="0" w:after="40"/>
      </w:pPr>
      <w:r>
        <w:rPr>
          <w:rFonts w:ascii="Calibri" w:hAnsi="Calibri"/>
          <w:b/>
          <w:color w:val="555555"/>
          <w:sz w:val="20"/>
        </w:rPr>
        <w:t>Université du Littoral Côte d’Opale — Calais</w:t>
      </w:r>
    </w:p>
    <w:p>
      <w:pPr>
        <w:spacing w:before="0" w:after="40"/>
      </w:pPr>
      <w:r>
        <w:rPr>
          <w:rFonts w:ascii="Calibri" w:hAnsi="Calibri"/>
          <w:color w:val="333333"/>
          <w:sz w:val="20"/>
        </w:rPr>
        <w:t>Deep Learning, traitement d’images, reconnaissance de formes, classification d’images (TensorFlow), POO C++</w:t>
      </w:r>
    </w:p>
    <w:p>
      <w:pPr>
        <w:spacing w:before="160" w:after="0"/>
      </w:pPr>
      <w:r>
        <w:rPr>
          <w:rFonts w:ascii="Calibri" w:hAnsi="Calibri"/>
          <w:b/>
          <w:color w:val="1A1A2E"/>
          <w:sz w:val="22"/>
        </w:rPr>
        <w:t>Master 1 — Recherche Opérationnelle</w:t>
      </w:r>
      <w:r>
        <w:tab/>
      </w:r>
      <w:r>
        <w:rPr>
          <w:rFonts w:ascii="Calibri" w:hAnsi="Calibri"/>
          <w:color w:val="888888"/>
          <w:sz w:val="20"/>
        </w:rPr>
        <w:t>Sept. 2022 — Juin 2023</w:t>
      </w:r>
    </w:p>
    <w:p>
      <w:pPr>
        <w:spacing w:before="0" w:after="40"/>
      </w:pPr>
      <w:r>
        <w:rPr>
          <w:rFonts w:ascii="Calibri" w:hAnsi="Calibri"/>
          <w:b/>
          <w:color w:val="555555"/>
          <w:sz w:val="20"/>
        </w:rPr>
        <w:t>Université Mouloud Mammeri de Tizi Ouzou — Algérie</w:t>
      </w:r>
    </w:p>
    <w:p>
      <w:pPr>
        <w:spacing w:before="0" w:after="40"/>
      </w:pPr>
      <w:r>
        <w:rPr>
          <w:rFonts w:ascii="Calibri" w:hAnsi="Calibri"/>
          <w:color w:val="333333"/>
          <w:sz w:val="20"/>
        </w:rPr>
        <w:t>Programmation linéaire, gestion des stocks, optimisation</w:t>
      </w:r>
    </w:p>
    <w:p>
      <w:pPr>
        <w:spacing w:before="160" w:after="0"/>
      </w:pPr>
      <w:r>
        <w:rPr>
          <w:rFonts w:ascii="Calibri" w:hAnsi="Calibri"/>
          <w:b/>
          <w:color w:val="1A1A2E"/>
          <w:sz w:val="22"/>
        </w:rPr>
        <w:t>Licence en Mathématiques</w:t>
      </w:r>
      <w:r>
        <w:tab/>
      </w:r>
      <w:r>
        <w:rPr>
          <w:rFonts w:ascii="Calibri" w:hAnsi="Calibri"/>
          <w:color w:val="888888"/>
          <w:sz w:val="20"/>
        </w:rPr>
        <w:t>Sept. 2018 — Sept. 2022</w:t>
      </w:r>
    </w:p>
    <w:p>
      <w:pPr>
        <w:spacing w:before="0" w:after="40"/>
      </w:pPr>
      <w:r>
        <w:rPr>
          <w:rFonts w:ascii="Calibri" w:hAnsi="Calibri"/>
          <w:b/>
          <w:color w:val="555555"/>
          <w:sz w:val="20"/>
        </w:rPr>
        <w:t>Université Mouloud Mammeri de Tizi Ouzou — Algérie</w:t>
      </w:r>
    </w:p>
    <w:p>
      <w:pPr>
        <w:spacing w:before="0" w:after="40"/>
      </w:pPr>
      <w:r>
        <w:rPr>
          <w:rFonts w:ascii="Calibri" w:hAnsi="Calibri"/>
          <w:color w:val="333333"/>
          <w:sz w:val="20"/>
        </w:rPr>
        <w:t>Optimisation, probabilités et statistiques, algèbre linéaire, analyse</w:t>
      </w:r>
    </w:p>
    <w:p>
      <w:pPr>
        <w:spacing w:before="280" w:after="120"/>
        <w:pBdr>
          <w:bottom w:val="single" w:color="E94560" w:sz="4" w:space="4"/>
        </w:pBdr>
      </w:pPr>
      <w:r>
        <w:rPr>
          <w:rFonts w:ascii="Calibri" w:hAnsi="Calibri"/>
          <w:b/>
          <w:color w:val="E94560"/>
          <w:sz w:val="24"/>
        </w:rPr>
        <w:t>LANGUES</w:t>
      </w:r>
    </w:p>
    <w:p>
      <w:pPr>
        <w:spacing w:before="0" w:after="40"/>
      </w:pPr>
      <w:r>
        <w:rPr>
          <w:rFonts w:ascii="Calibri" w:hAnsi="Calibri"/>
          <w:color w:val="333333"/>
          <w:sz w:val="20"/>
        </w:rPr>
        <w:t>Français — TCF C1 (courant)    Anglais — CLES B2 (professionnel)    Kabyle — Langue maternelle</w:t>
      </w:r>
    </w:p>
    <w:p>
      <w:pPr>
        <w:spacing w:before="280" w:after="120"/>
        <w:pBdr>
          <w:bottom w:val="single" w:color="E94560" w:sz="4" w:space="4"/>
        </w:pBdr>
      </w:pPr>
      <w:r>
        <w:rPr>
          <w:rFonts w:ascii="Calibri" w:hAnsi="Calibri"/>
          <w:b/>
          <w:color w:val="E94560"/>
          <w:sz w:val="24"/>
        </w:rPr>
        <w:t>CENTRES D’INTÉRÊT</w:t>
      </w:r>
    </w:p>
    <w:p>
      <w:pPr>
        <w:spacing w:before="0" w:after="40"/>
      </w:pPr>
      <w:r>
        <w:rPr>
          <w:rFonts w:ascii="Calibri" w:hAnsi="Calibri"/>
          <w:color w:val="333333"/>
          <w:sz w:val="20"/>
        </w:rPr>
        <w:t>Musculation — Guitare — Percussion — Football (7 saisons en club amateur, arrière droit)</w:t>
      </w:r>
    </w:p>
    <w:sectPr w:rsidR="00FC693F" w:rsidRPr="0006063C" w:rsidSect="00034616">
      <w:pgSz w:w="12240" w:h="15840"/>
      <w:pgMar w:top="576" w:right="936" w:bottom="57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