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Marcus Johnson</w:t>
      </w:r>
    </w:p>
    <w:p>
      <w:pPr>
        <w:jc w:val="center"/>
      </w:pPr>
      <w:r>
        <w:rPr>
          <w:b/>
        </w:rPr>
        <w:t>DevOps Engineer</w:t>
      </w:r>
    </w:p>
    <w:p>
      <w:pPr>
        <w:jc w:val="center"/>
      </w:pPr>
      <w:r>
        <w:t>marcus@email.com | +44 20 7946 0123 | github.com/mjohnson | London, UK</w:t>
      </w:r>
    </w:p>
    <w:p>
      <w:pPr>
        <w:pStyle w:val="Heading1"/>
      </w:pPr>
      <w:r>
        <w:t>PROFESSIONAL SUMMARY</w:t>
      </w:r>
    </w:p>
    <w:p>
      <w:r>
        <w:t>Experienced DevOps engineer with 7 years delivering scalable infrastructure solutions on AWS and GCP. Expert in Kubernetes, Terraform, and CI/CD pipelines. Strong advocate for SRE principles and blameless post-mortems.</w:t>
      </w:r>
    </w:p>
    <w:p>
      <w:pPr>
        <w:pStyle w:val="Heading1"/>
      </w:pPr>
      <w:r>
        <w:t>EXPERIENCE</w:t>
      </w:r>
    </w:p>
    <w:p>
      <w:r>
        <w:rPr>
          <w:b/>
          <w:sz w:val="22"/>
        </w:rPr>
        <w:t>Lead DevOps Engineer — Financial Times  (2020 – Present)</w:t>
      </w:r>
    </w:p>
    <w:p>
      <w:pPr>
        <w:pStyle w:val="ListBullet"/>
      </w:pPr>
      <w:r>
        <w:t>Architected Kubernetes-based platform serving 3M+ readers with 99.99% uptime.</w:t>
      </w:r>
    </w:p>
    <w:p>
      <w:pPr>
        <w:pStyle w:val="ListBullet"/>
      </w:pPr>
      <w:r>
        <w:t>Reduced cloud spend by £200k/year through right-sizing and reserved instances.</w:t>
      </w:r>
    </w:p>
    <w:p>
      <w:pPr>
        <w:pStyle w:val="ListBullet"/>
      </w:pPr>
      <w:r>
        <w:t>Built self-service developer portal using Backstage, cutting onboarding time by 60%.</w:t>
      </w:r>
    </w:p>
    <w:p>
      <w:r>
        <w:rPr>
          <w:b/>
          <w:sz w:val="22"/>
        </w:rPr>
        <w:t>DevOps Engineer — Babylon Health  (2017 – 2020)</w:t>
      </w:r>
    </w:p>
    <w:p>
      <w:pPr>
        <w:pStyle w:val="ListBullet"/>
      </w:pPr>
      <w:r>
        <w:t>Migrated 40 microservices from bare-metal to AWS EKS.</w:t>
      </w:r>
    </w:p>
    <w:p>
      <w:pPr>
        <w:pStyle w:val="ListBullet"/>
      </w:pPr>
      <w:r>
        <w:t>Implemented GitOps workflow using ArgoCD and reduced deployment failures by 75%.</w:t>
      </w:r>
    </w:p>
    <w:p>
      <w:pPr>
        <w:pStyle w:val="ListBullet"/>
      </w:pPr>
      <w:r>
        <w:t>Designed on-call rotation and incident response runbooks for a team of 25 engineers.</w:t>
      </w:r>
    </w:p>
    <w:p>
      <w:pPr>
        <w:pStyle w:val="Heading1"/>
      </w:pPr>
      <w:r>
        <w:t>SKILLS</w:t>
      </w:r>
    </w:p>
    <w:p>
      <w:r>
        <w:t>AWS, GCP, Kubernetes, Docker, Terraform, Ansible, CI/CD (GitHub Actions, Jenkins), Python, Bash, Prometheus, Grafana, Datadog, ArgoCD, Helm, Backstage</w:t>
      </w:r>
    </w:p>
    <w:p>
      <w:pPr>
        <w:pStyle w:val="Heading1"/>
      </w:pPr>
      <w:r>
        <w:t>EDUCATION</w:t>
      </w:r>
    </w:p>
    <w:p>
      <w:r>
        <w:t>B.Eng. Computer Systems Engineering — University of Manchester (2013–2017)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 – Professional (2023)</w:t>
      </w:r>
    </w:p>
    <w:p>
      <w:pPr>
        <w:pStyle w:val="ListBullet"/>
      </w:pPr>
      <w:r>
        <w:t>CKA: Certified Kubernetes Administrator (2022)</w:t>
      </w:r>
    </w:p>
    <w:p>
      <w:pPr>
        <w:pStyle w:val="ListBullet"/>
      </w:pPr>
      <w:r>
        <w:t>HashiCorp Certified: Terraform Associate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CV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