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Mario is playing a game where he has to reach a rock by jumping over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(1 &lt;= n &lt;= 10^5)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other rocks. Each rock has a coin Ai (1 &lt;= i &lt;= n) on them. Mario can either take the coin or he can skip it. Taking a coin will add its value to his score. If he takes Ai then he will have to take all Aj (1 &lt;= j &lt;= n) if Ai = Aj and ∑Aj (summation of all Aj)  is divisible by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(1 &lt;= k &lt;= 10^3).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jumping over all the rocks serially, Mario has to maximize his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and coins value on each of the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rocks, determine the maximum score Mario can 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line of input is a number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(1 &lt;= T &lt;= 10). Each of the next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lines has 2 inputs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Next line will have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inputs for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(1 &lt;= Ai &lt;= 10^18).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case there should one number as output. The maximum value. </w:t>
      </w:r>
      <w:r w:rsidDel="00000000" w:rsidR="00000000" w:rsidRPr="00000000">
        <w:rPr>
          <w:rtl w:val="0"/>
        </w:rPr>
        <w:t xml:space="preserve">Since the value can be very large, you have to print the value modulo 2^64.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14 8 21 14 1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