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88" w:lineRule="auto"/>
        <w:rPr>
          <w:rFonts w:ascii="Arial" w:cs="Arial" w:eastAsia="Arial" w:hAnsi="Arial"/>
          <w:sz w:val="20"/>
          <w:szCs w:val="20"/>
        </w:rPr>
      </w:pPr>
      <w:r w:rsidDel="00000000" w:rsidR="00000000" w:rsidRPr="00000000">
        <w:rPr>
          <w:rFonts w:ascii="Arial" w:cs="Arial" w:eastAsia="Arial" w:hAnsi="Arial"/>
          <w:b w:val="1"/>
          <w:bCs w:val="1"/>
          <w:sz w:val="24"/>
          <w:szCs w:val="24"/>
          <w:rtl w:val="0"/>
        </w:rPr>
        <w:t xml:space="preserve">Kaiser Permanente Healthcare Administration: 2025 Year Review &amp; Strategic Outlook</w:t>
        <w:br w:type="textWrapping"/>
      </w:r>
      <w:r w:rsidDel="00000000" w:rsidR="00000000" w:rsidRPr="00000000">
        <w:rPr>
          <w:rFonts w:ascii="Arial" w:cs="Arial" w:eastAsia="Arial" w:hAnsi="Arial"/>
          <w:sz w:val="20"/>
          <w:szCs w:val="20"/>
          <w:rtl w:val="0"/>
        </w:rPr>
        <w:t xml:space="preserve">Healthcare Administration | Trends, Risks, Opportunities &amp; Implementation Framework</w:t>
      </w:r>
    </w:p>
    <w:p w:rsidR="00000000" w:rsidDel="00000000" w:rsidP="00000000" w:rsidRDefault="00000000" w:rsidRPr="00000000" w14:paraId="00000002">
      <w:pPr>
        <w:spacing w:before="240" w:line="271" w:lineRule="auto"/>
        <w:rPr>
          <w:rFonts w:ascii="Arial" w:cs="Arial" w:eastAsia="Arial" w:hAnsi="Arial"/>
          <w:sz w:val="3"/>
          <w:szCs w:val="3"/>
        </w:rPr>
      </w:pPr>
      <w:r w:rsidDel="00000000" w:rsidR="00000000" w:rsidRPr="00000000">
        <w:rPr>
          <w:rFonts w:ascii="Arial" w:cs="Arial" w:eastAsia="Arial" w:hAnsi="Arial"/>
          <w:b w:val="1"/>
          <w:bCs w:val="1"/>
          <w:sz w:val="24"/>
          <w:szCs w:val="24"/>
          <w:rtl w:val="0"/>
        </w:rPr>
        <w:t xml:space="preserve">Document Information</w:t>
      </w:r>
      <w:r w:rsidDel="00000000" w:rsidR="00000000" w:rsidRPr="00000000">
        <w:rPr>
          <w:rtl w:val="0"/>
        </w:rPr>
      </w:r>
    </w:p>
    <w:tbl>
      <w:tblPr>
        <w:tblStyle w:val="Table1"/>
        <w:tblW w:w="871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985"/>
        <w:gridCol w:w="5730"/>
        <w:tblGridChange w:id="0">
          <w:tblGrid>
            <w:gridCol w:w="2985"/>
            <w:gridCol w:w="5730"/>
          </w:tblGrid>
        </w:tblGridChange>
      </w:tblGrid>
      <w:tr>
        <w:trPr>
          <w:cantSplit w:val="1"/>
          <w:trHeight w:val="435" w:hRule="atLeast"/>
          <w:tblHeader w:val="0"/>
        </w:trPr>
        <w:tc>
          <w:tcPr>
            <w:tcBorders>
              <w:top w:color="000000" w:space="0" w:sz="4" w:val="single"/>
              <w:bottom w:color="000000" w:space="0" w:sz="4" w:val="single"/>
            </w:tcBorders>
            <w:shd w:fill="cccccc" w:val="clear"/>
          </w:tcPr>
          <w:p w:rsidR="00000000" w:rsidDel="00000000" w:rsidP="00000000" w:rsidRDefault="00000000" w:rsidRPr="00000000" w14:paraId="000000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Field</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0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Details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Document Purpose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Strategic analysis and forward planning for Kaiser Permanente Healthcare Administration—summarizes 2025 outcomes and outlines 2026 priorities and initiatives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Administration, Strategic Analysis, 2026 Vision</w:t>
            </w:r>
          </w:p>
        </w:tc>
      </w:tr>
      <w:tr>
        <w:trPr>
          <w:cantSplit w:val="1"/>
          <w:trHeight w:val="409.98046875" w:hRule="atLeast"/>
          <w:tblHeader w:val="0"/>
        </w:trPr>
        <w:tc>
          <w:tcPr>
            <w:tcBorders>
              <w:top w:color="000000" w:space="0" w:sz="4" w:val="single"/>
              <w:bottom w:color="000000" w:space="0" w:sz="4" w:val="single"/>
            </w:tcBorders>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November 27, 2025</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Headquarters Location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Oakland, California (1 Kaiser Plaza, Oakland, CA 94612)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 - Integrated Managed Care Organization</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Members Served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9+ million members across 35+ medical centers and 431 medical offices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Geographic Reach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Northern California, Southern California, Washington, Maryland, Georgia, and multiple U.S. states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Confidentiality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Confidential - For Internal Use and Strategic Planning</w:t>
            </w:r>
          </w:p>
        </w:tc>
      </w:tr>
    </w:tbl>
    <w:p w:rsidR="00000000" w:rsidDel="00000000" w:rsidP="00000000" w:rsidRDefault="00000000" w:rsidRPr="00000000" w14:paraId="00000015">
      <w:pPr>
        <w:spacing w:before="240" w:line="271"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Vision Statement</w:t>
      </w:r>
      <w:r w:rsidDel="00000000" w:rsidR="00000000" w:rsidRPr="00000000">
        <w:rPr>
          <w:rtl w:val="0"/>
        </w:rPr>
      </w:r>
    </w:p>
    <w:p w:rsidR="00000000" w:rsidDel="00000000" w:rsidP="00000000" w:rsidRDefault="00000000" w:rsidRPr="00000000" w14:paraId="00000016">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 will lead the healthcare industry in demonstrating that exceptional clinical outcomes, operational efficiency, and member-centric care can thrive together—proving that high-quality, affordable, accessible healthcare is a sustainable business model for the future.</w:t>
        <w:br w:type="textWrapping"/>
        <w:br w:type="textWrapping"/>
      </w:r>
      <w:r w:rsidDel="00000000" w:rsidR="00000000" w:rsidRPr="00000000">
        <w:rPr>
          <w:rFonts w:ascii="Arial" w:cs="Arial" w:eastAsia="Arial" w:hAnsi="Arial"/>
          <w:b w:val="1"/>
          <w:bCs w:val="1"/>
          <w:sz w:val="24"/>
          <w:szCs w:val="24"/>
          <w:rtl w:val="0"/>
        </w:rPr>
        <w:t xml:space="preserve">Industry-Centric Impact</w:t>
      </w:r>
      <w:r w:rsidDel="00000000" w:rsidR="00000000" w:rsidRPr="00000000">
        <w:rPr>
          <w:rtl w:val="0"/>
        </w:rPr>
      </w:r>
    </w:p>
    <w:p w:rsidR="00000000" w:rsidDel="00000000" w:rsidP="00000000" w:rsidRDefault="00000000" w:rsidRPr="00000000" w14:paraId="00000017">
      <w:pPr>
        <w:spacing w:after="210"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Kaiser Permanente continues to lead the healthcare industry by setting benchmarks in integrated, value-based care. Its innovative approaches in digital health, health equity, and workforce resilience are shaping the future of healthcare delivery. The strategic initiatives outlined in this document demonstrate scalable models that influence healthcare systems nationally and position Kaiser as a trusted partner in advancing care quality and operational excellence.</w:t>
      </w: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4"/>
          <w:szCs w:val="24"/>
          <w:rtl w:val="0"/>
        </w:rPr>
        <w:t xml:space="preserve">Document History</w:t>
      </w:r>
      <w:r w:rsidDel="00000000" w:rsidR="00000000" w:rsidRPr="00000000">
        <w:rPr>
          <w:rtl w:val="0"/>
        </w:rPr>
      </w:r>
    </w:p>
    <w:tbl>
      <w:tblPr>
        <w:tblStyle w:val="Table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220"/>
        <w:gridCol w:w="2190"/>
        <w:gridCol w:w="1950"/>
        <w:gridCol w:w="1455"/>
        <w:tblGridChange w:id="0">
          <w:tblGrid>
            <w:gridCol w:w="960"/>
            <w:gridCol w:w="2220"/>
            <w:gridCol w:w="2190"/>
            <w:gridCol w:w="1950"/>
            <w:gridCol w:w="1455"/>
          </w:tblGrid>
        </w:tblGridChange>
      </w:tblGrid>
      <w:tr>
        <w:trPr>
          <w:cantSplit w:val="0"/>
          <w:trHeight w:val="294.96093749999994" w:hRule="atLeast"/>
          <w:tblHeader w:val="0"/>
        </w:trPr>
        <w:tc>
          <w:tcPr>
            <w:shd w:fill="bfbfbf" w:val="clear"/>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Version</w:t>
            </w:r>
          </w:p>
        </w:tc>
        <w:tc>
          <w:tcPr>
            <w:shd w:fill="bfbfbf" w:val="clea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c>
          <w:tcPr>
            <w:gridSpan w:val="2"/>
            <w:shd w:fill="bfbfbf" w:val="clear"/>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Prepared by the Business Optima Team</w:t>
            </w:r>
          </w:p>
        </w:tc>
        <w:tc>
          <w:tcPr>
            <w:shd w:fill="bfbfbf" w:val="clear"/>
          </w:tcPr>
          <w:p w:rsidR="00000000" w:rsidDel="00000000" w:rsidP="00000000" w:rsidRDefault="00000000" w:rsidRPr="00000000" w14:paraId="0000001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Reviewed by</w:t>
            </w:r>
          </w:p>
        </w:tc>
      </w:tr>
      <w:tr>
        <w:trPr>
          <w:cantSplit w:val="0"/>
          <w:trHeight w:val="587.3632812499999" w:hRule="atLeast"/>
          <w:tblHeader w:val="0"/>
        </w:trPr>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 V 0.1</w:t>
            </w:r>
          </w:p>
        </w:tc>
        <w:tc>
          <w:tcPr/>
          <w:p w:rsidR="00000000" w:rsidDel="00000000" w:rsidP="00000000" w:rsidRDefault="00000000" w:rsidRPr="00000000" w14:paraId="0000001F">
            <w:pPr>
              <w:rPr>
                <w:rFonts w:ascii="Arial" w:cs="Arial" w:eastAsia="Arial" w:hAnsi="Arial"/>
                <w:sz w:val="12"/>
                <w:szCs w:val="12"/>
              </w:rPr>
            </w:pPr>
            <w:r w:rsidDel="00000000" w:rsidR="00000000" w:rsidRPr="00000000">
              <w:rPr>
                <w:rFonts w:ascii="Arial" w:cs="Arial" w:eastAsia="Arial" w:hAnsi="Arial"/>
                <w:sz w:val="20"/>
                <w:szCs w:val="20"/>
                <w:rtl w:val="0"/>
              </w:rPr>
              <w:t xml:space="preserve">Comprehensive strategic analysis of Kaiser Permanente's 2025 performance and 2026 strategic roadmap with actionable insights and an implementation framework.</w:t>
            </w:r>
            <w:r w:rsidDel="00000000" w:rsidR="00000000" w:rsidRPr="00000000">
              <w:rPr>
                <w:rtl w:val="0"/>
              </w:rPr>
            </w:r>
          </w:p>
        </w:tc>
        <w:tc>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762000" cy="26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2000" cy="267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Drafted by: Business Optima Team</w:t>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Manager: Prof PK</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Prof. PK</w:t>
            </w:r>
          </w:p>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6">
      <w:pPr>
        <w:spacing w:before="240" w:line="271"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of Contents</w:t>
        <w:br w:type="textWrapping"/>
      </w:r>
    </w:p>
    <w:sdt>
      <w:sdtPr>
        <w:id w:val="-37502590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1w7use19vv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04bjqaf11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Key Findings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fmci2y0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Brief Summary of 2025 &amp; Key Learnings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h0s98k8y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Financial Performance Analysis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n9hbdvp2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Clinical Excellence &amp; Quality Leadership</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gpbtnedxe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Strategic Initiatives &amp; Major Achievements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aou6tod2o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1: Risant Health &amp; Value-Based Care Expansion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533pz7v7j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2: Labor Relations &amp; Workforce Stability</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6itlpyujz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3: Digital Infrastructure &amp; Technology Modernization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79tdm6t8u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4: Regulatory Compliance &amp; Health Equity Integration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eyjdhf03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Five Critical Key Learnings from 2025</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0f2jpsslx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1: Clinical Excellence &amp; Operational Efficiency Are Complementary</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dich1q3w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2: Integrated Delivery Model Remains Competitive Advantage</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4sgqakfj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3: Upstream Prevention Drives Long-Term Value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msfb36hb3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4: Capital Investment in Digital &amp; Data Infrastructure Pays Dividends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aclu64jec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5: Member-Centric Approach Is Non-Negotiable Competitive Imperative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p923lq5kl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Healthcare Administration: Showcase &amp; Case Studies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1fergz4rr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Industry Trends Reshaping Healthcare Administration in 2025</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or59g9adl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1: Accelerating Shift from Fee-for-Service to Value-Based Care Models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xj1hl3t56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2: Data-Driven Decision-Making as Core Administrative Competency</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krax6wi0s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3: Remote Patient Monitoring &amp; Telehealth Integration as Permanent Infrastructure</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pue3wemn4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4: Automation &amp; Digitalization of Administrative Functions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wde3i49mk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Trend 5: Health Equity &amp; Access Barrier Reduction as Strategic Imperative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nfktjfucl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Healthcare Administration Risk Matrix &amp; Strategic Assessment</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bc5hfrxu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Emerging Opportunities for Healthcare Administrators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dd2442yri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1: Leading Industry Value-Based Transformation Through Risant Health</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904vf3a83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2: AI-Powered Administrative Optimization &amp; Workforce Productivity</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1opllv78r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3: Personalized Care Administration Through Digital Health Platforms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oazo8a7xo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4: Health Equity as Strategic Differentiator &amp; Competitive Advantage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7cr25l4bw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5: Strategic Cost Structure Redesign Without Compromising Care Quality</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j8b47wnpp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Industry Trends, Risks &amp; Emerging Opportunities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1y0gw16kk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Healthcare Administration Transformation Framework</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r91sk3nyx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Competitive Landscape Analysis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jjozjv1t2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Year-End Planning &amp; Strategic Exchange of Thoughts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azz0q6mlx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2025 Performance Assessment &amp; Strategic Positioning</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aijuzi4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Critical Strategic Considerations for 2026</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qqq2pr1ha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Imperative 1: Cost Structure Redesign for Sustainable Margins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0na06zad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Imperative 2: Risant Health Acceleration &amp; Value-Based Care Market Leadership</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0sb6gg6kk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Imperative 3: Member Experience &amp; Retention Focus Amid Market Uncertainty</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nnh931zd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Imperative 4: Health Equity Integration as Competitive Differentiator</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822ga5jti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Imperative 5: Workforce Resilience &amp; Culture Preservation Through Transformation</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9rr059dwp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Vision &amp; Strategic Initiatives for 2026</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o98kxzf1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Strategic Vision Statement for 2026</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4f801z32s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Five Strategic Pillars for 2026 Success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0loq6eoz6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Pillar 1: Operational Excellence Through Intelligent Automation</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5m3ttiwg1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Pillar 2: Risant Health Scaling &amp; Industry Leadership</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hzdfrotip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Pillar 3: Health Equity as Core Strategy &amp; Competitive Differentiator</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0uan1af3m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Pillar 4: Member Experience Transformation Through Digital-First Platform</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6vmw6354q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Pillar 5: Workforce Resilience &amp; Culture Strengthening</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juloyry7b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Strategic Initiatives for 2026 Implementation</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ozank4bn7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1: "Excellence Through Efficiency" Transformation Program</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eo6p1fok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2: Risant Health Acceleration &amp; Market Expansion</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e9q6mhyfl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3: Digital-First Member Experience Platform</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66zo3xzxq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4: Health Equity Excellence Program</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nj6bgqdnh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Initiative 5: Workforce Transformation &amp; Talent Strategy</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icz17q3798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Implementation Roadmap &amp; Call to Action</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4d8kded0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2026 Roadmap: Quarterly Milestone Framework</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0eqa8d7fb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Q1 2026: Foundation &amp; Initiation</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oxvegxg0f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Q2 2026: Acceleration &amp; Early Wins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3r8sbxycs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Q3 2026: Scale &amp; Optimization</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b08j5prs6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Q4 2026: Consolidation &amp; 2027 Planning</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871kkzrs9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Key Performance Indicators (KPIs) for 2026 Success</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y4h28gm1o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Executive Call to Action: Leadership Imperatives for 2026</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coq68g8lx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Board of Directors</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k1qw5ypol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CEO &amp; Executive Leadership</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a8odrosu6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Operational Leaders (VP/Director Level)</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u1nxx8nmt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Frontline Clinical &amp; Administrative Staff</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jnu535pn3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References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spacing w:before="240" w:line="271"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8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before="240" w:line="271" w:lineRule="auto"/>
        <w:rPr>
          <w:rFonts w:ascii="Arial" w:cs="Arial" w:eastAsia="Arial" w:hAnsi="Arial"/>
          <w:sz w:val="24"/>
          <w:szCs w:val="24"/>
        </w:rPr>
      </w:pPr>
      <w:bookmarkStart w:colFirst="0" w:colLast="0" w:name="_v1w7use19vvp" w:id="0"/>
      <w:bookmarkEnd w:id="0"/>
      <w:r w:rsidDel="00000000" w:rsidR="00000000" w:rsidRPr="00000000">
        <w:rPr>
          <w:rFonts w:ascii="Arial" w:cs="Arial" w:eastAsia="Arial" w:hAnsi="Arial"/>
          <w:sz w:val="24"/>
          <w:szCs w:val="24"/>
          <w:rtl w:val="0"/>
        </w:rPr>
        <w:t xml:space="preserve">1. Executive Summary</w:t>
      </w:r>
    </w:p>
    <w:p w:rsidR="00000000" w:rsidDel="00000000" w:rsidP="00000000" w:rsidRDefault="00000000" w:rsidRPr="00000000" w14:paraId="0000006E">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2025, </w:t>
      </w:r>
      <w:r w:rsidDel="00000000" w:rsidR="00000000" w:rsidRPr="00000000">
        <w:rPr>
          <w:rFonts w:ascii="Arial" w:cs="Arial" w:eastAsia="Arial" w:hAnsi="Arial"/>
          <w:b w:val="1"/>
          <w:bCs w:val="1"/>
          <w:sz w:val="20"/>
          <w:szCs w:val="20"/>
          <w:rtl w:val="0"/>
        </w:rPr>
        <w:t xml:space="preserve">Kaiser Permanente</w:t>
      </w:r>
      <w:r w:rsidDel="00000000" w:rsidR="00000000" w:rsidRPr="00000000">
        <w:rPr>
          <w:rFonts w:ascii="Arial" w:cs="Arial" w:eastAsia="Arial" w:hAnsi="Arial"/>
          <w:sz w:val="20"/>
          <w:szCs w:val="20"/>
          <w:rtl w:val="0"/>
        </w:rPr>
        <w:t xml:space="preserve"> set new industry benchmarks through innovative leadership, financial strength, and integrated care—all while expanding its influence on national healthcare trends. The organization’s strategic initiatives and operational discipline have shaped a model of excellence that drives member outcomes and sector transformation.</w:t>
      </w:r>
    </w:p>
    <w:p w:rsidR="00000000" w:rsidDel="00000000" w:rsidP="00000000" w:rsidRDefault="00000000" w:rsidRPr="00000000" w14:paraId="0000006F">
      <w:pPr>
        <w:numPr>
          <w:ilvl w:val="0"/>
          <w:numId w:val="80"/>
        </w:numPr>
        <w:pBdr>
          <w:top w:color="auto" w:space="0" w:sz="0" w:val="none"/>
          <w:bottom w:color="auto" w:space="0" w:sz="0" w:val="none"/>
          <w:between w:color="auto" w:space="0" w:sz="0" w:val="none"/>
        </w:pBd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Performance:</w:t>
      </w:r>
      <w:r w:rsidDel="00000000" w:rsidR="00000000" w:rsidRPr="00000000">
        <w:rPr>
          <w:rFonts w:ascii="Arial" w:cs="Arial" w:eastAsia="Arial" w:hAnsi="Arial"/>
          <w:sz w:val="20"/>
          <w:szCs w:val="20"/>
          <w:rtl w:val="0"/>
        </w:rPr>
        <w:br w:type="textWrapping"/>
        <w:t xml:space="preserve">Q1 revenue reached $31.8 billion; Q2 revenue $32.1 billion with $3.3 billion net income and 3.2% margin; Q3 revenue approx. $32 billion, $2.6 billion net income, and 0.7% margin. $1.1 billion invested in modernization for Q2. Membership grew by over 600,000, totaling more than 9 million.</w:t>
      </w:r>
    </w:p>
    <w:p w:rsidR="00000000" w:rsidDel="00000000" w:rsidP="00000000" w:rsidRDefault="00000000" w:rsidRPr="00000000" w14:paraId="00000070">
      <w:pPr>
        <w:numPr>
          <w:ilvl w:val="0"/>
          <w:numId w:val="80"/>
        </w:numPr>
        <w:pBdr>
          <w:top w:color="auto" w:space="0" w:sz="0" w:val="none"/>
          <w:bottom w:color="auto" w:space="0" w:sz="0" w:val="none"/>
          <w:between w:color="auto" w:space="0" w:sz="0" w:val="none"/>
        </w:pBd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Excellence:</w:t>
      </w:r>
      <w:r w:rsidDel="00000000" w:rsidR="00000000" w:rsidRPr="00000000">
        <w:rPr>
          <w:rFonts w:ascii="Arial" w:cs="Arial" w:eastAsia="Arial" w:hAnsi="Arial"/>
          <w:sz w:val="20"/>
          <w:szCs w:val="20"/>
          <w:rtl w:val="0"/>
        </w:rPr>
        <w:br w:type="textWrapping"/>
        <w:t xml:space="preserve">Led the nation in 71 HEDIS preventive and specialty care measures, demonstrating proven outcomes in chronic disease and behavioral health.</w:t>
      </w:r>
    </w:p>
    <w:p w:rsidR="00000000" w:rsidDel="00000000" w:rsidP="00000000" w:rsidRDefault="00000000" w:rsidRPr="00000000" w14:paraId="00000071">
      <w:pPr>
        <w:numPr>
          <w:ilvl w:val="0"/>
          <w:numId w:val="80"/>
        </w:numPr>
        <w:pBdr>
          <w:top w:color="auto" w:space="0" w:sz="0" w:val="none"/>
          <w:bottom w:color="auto" w:space="0" w:sz="0" w:val="none"/>
          <w:between w:color="auto" w:space="0" w:sz="0" w:val="none"/>
        </w:pBd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Digital Innovation:</w:t>
      </w:r>
      <w:r w:rsidDel="00000000" w:rsidR="00000000" w:rsidRPr="00000000">
        <w:rPr>
          <w:rFonts w:ascii="Arial" w:cs="Arial" w:eastAsia="Arial" w:hAnsi="Arial"/>
          <w:sz w:val="20"/>
          <w:szCs w:val="20"/>
          <w:rtl w:val="0"/>
        </w:rPr>
        <w:br w:type="textWrapping"/>
        <w:t xml:space="preserve">Advanced remote monitoring, EHR modernization, and seamless digital health platforms across all service regions.</w:t>
      </w:r>
    </w:p>
    <w:p w:rsidR="00000000" w:rsidDel="00000000" w:rsidP="00000000" w:rsidRDefault="00000000" w:rsidRPr="00000000" w14:paraId="00000072">
      <w:pPr>
        <w:numPr>
          <w:ilvl w:val="0"/>
          <w:numId w:val="80"/>
        </w:numPr>
        <w:pBdr>
          <w:top w:color="auto" w:space="0" w:sz="0" w:val="none"/>
          <w:bottom w:color="auto" w:space="0" w:sz="0" w:val="none"/>
          <w:between w:color="auto" w:space="0" w:sz="0" w:val="none"/>
        </w:pBd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Value:</w:t>
      </w:r>
      <w:r w:rsidDel="00000000" w:rsidR="00000000" w:rsidRPr="00000000">
        <w:rPr>
          <w:rFonts w:ascii="Arial" w:cs="Arial" w:eastAsia="Arial" w:hAnsi="Arial"/>
          <w:sz w:val="20"/>
          <w:szCs w:val="20"/>
          <w:rtl w:val="0"/>
        </w:rPr>
        <w:br w:type="textWrapping"/>
        <w:t xml:space="preserve">Surpassed industry averages in satisfaction, with digital engagement and care personalization at the forefront.</w:t>
      </w:r>
    </w:p>
    <w:p w:rsidR="00000000" w:rsidDel="00000000" w:rsidP="00000000" w:rsidRDefault="00000000" w:rsidRPr="00000000" w14:paraId="00000073">
      <w:pPr>
        <w:numPr>
          <w:ilvl w:val="0"/>
          <w:numId w:val="80"/>
        </w:numPr>
        <w:pBdr>
          <w:top w:color="auto" w:space="0" w:sz="0" w:val="none"/>
          <w:bottom w:color="auto" w:space="0" w:sz="0" w:val="none"/>
          <w:between w:color="auto" w:space="0" w:sz="0" w:val="none"/>
        </w:pBd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Growth:</w:t>
      </w:r>
      <w:r w:rsidDel="00000000" w:rsidR="00000000" w:rsidRPr="00000000">
        <w:rPr>
          <w:rFonts w:ascii="Arial" w:cs="Arial" w:eastAsia="Arial" w:hAnsi="Arial"/>
          <w:sz w:val="20"/>
          <w:szCs w:val="20"/>
          <w:rtl w:val="0"/>
        </w:rPr>
        <w:br w:type="textWrapping"/>
        <w:t xml:space="preserve">Expanded its value-based care leadership and reach through the Risant Health platform and major new partnerships.</w:t>
      </w:r>
    </w:p>
    <w:p w:rsidR="00000000" w:rsidDel="00000000" w:rsidP="00000000" w:rsidRDefault="00000000" w:rsidRPr="00000000" w14:paraId="00000074">
      <w:pPr>
        <w:pBdr>
          <w:top w:color="auto" w:space="0" w:sz="0" w:val="none"/>
          <w:bottom w:color="auto" w:space="0" w:sz="0" w:val="none"/>
          <w:between w:color="auto" w:space="0" w:sz="0" w:val="none"/>
        </w:pBd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between w:color="auto" w:space="0" w:sz="0" w:val="none"/>
        </w:pBd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Permanente’s results and strategic moves in 2025 define a future-focused roadmap for 2026, enabling sustained improvement, competitive positioning, and industry impact.</w:t>
      </w:r>
    </w:p>
    <w:p w:rsidR="00000000" w:rsidDel="00000000" w:rsidP="00000000" w:rsidRDefault="00000000" w:rsidRPr="00000000" w14:paraId="00000076">
      <w:pPr>
        <w:spacing w:after="21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br w:type="textWrapping"/>
        <w:br w:type="textWrapping"/>
      </w:r>
      <w:r w:rsidDel="00000000" w:rsidR="00000000" w:rsidRPr="00000000">
        <w:rPr>
          <w:rFonts w:ascii="Arial" w:cs="Arial" w:eastAsia="Arial" w:hAnsi="Arial"/>
          <w:b w:val="1"/>
          <w:bCs w:val="1"/>
          <w:sz w:val="20"/>
          <w:szCs w:val="20"/>
          <w:rtl w:val="0"/>
        </w:rPr>
        <w:t xml:space="preserve">Reference Table</w:t>
      </w:r>
    </w:p>
    <w:tbl>
      <w:tblPr>
        <w:tblStyle w:val="Table3"/>
        <w:tblW w:w="8610.0"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3420"/>
        <w:gridCol w:w="5190"/>
        <w:tblGridChange w:id="0">
          <w:tblGrid>
            <w:gridCol w:w="3420"/>
            <w:gridCol w:w="519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0.0" w:type="dxa"/>
              <w:bottom w:w="0.0" w:type="dxa"/>
              <w:right w:w="0.0" w:type="dxa"/>
            </w:tcMar>
            <w:vAlign w:val="center"/>
          </w:tcPr>
          <w:p w:rsidR="00000000" w:rsidDel="00000000" w:rsidP="00000000" w:rsidRDefault="00000000" w:rsidRPr="00000000" w14:paraId="00000077">
            <w:pPr>
              <w:spacing w:after="0" w:before="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0.0" w:type="dxa"/>
              <w:left w:w="0.0" w:type="dxa"/>
              <w:bottom w:w="0.0" w:type="dxa"/>
              <w:right w:w="0.0" w:type="dxa"/>
            </w:tcMar>
            <w:vAlign w:val="center"/>
          </w:tcPr>
          <w:p w:rsidR="00000000" w:rsidDel="00000000" w:rsidP="00000000" w:rsidRDefault="00000000" w:rsidRPr="00000000" w14:paraId="00000078">
            <w:pPr>
              <w:spacing w:after="0" w:before="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Source &amp; Reference Link</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9">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Financials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A">
            <w:pPr>
              <w:spacing w:after="0" w:before="0" w:line="240" w:lineRule="auto"/>
              <w:jc w:val="left"/>
              <w:rPr>
                <w:rFonts w:ascii="Arial" w:cs="Arial" w:eastAsia="Arial" w:hAnsi="Arial"/>
                <w:color w:val="1155cc"/>
                <w:sz w:val="20"/>
                <w:szCs w:val="20"/>
                <w:u w:val="single"/>
              </w:rPr>
            </w:pPr>
            <w:hyperlink r:id="rId7">
              <w:r w:rsidDel="00000000" w:rsidR="00000000" w:rsidRPr="00000000">
                <w:rPr>
                  <w:rFonts w:ascii="Arial" w:cs="Arial" w:eastAsia="Arial" w:hAnsi="Arial"/>
                  <w:color w:val="1155cc"/>
                  <w:sz w:val="20"/>
                  <w:szCs w:val="20"/>
                  <w:u w:val="single"/>
                  <w:rtl w:val="0"/>
                </w:rPr>
                <w:t xml:space="preserve">Q3 2025 Financial Update</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t>
            </w:r>
            <w:hyperlink r:id="rId8">
              <w:r w:rsidDel="00000000" w:rsidR="00000000" w:rsidRPr="00000000">
                <w:rPr>
                  <w:rFonts w:ascii="Arial" w:cs="Arial" w:eastAsia="Arial" w:hAnsi="Arial"/>
                  <w:color w:val="1155cc"/>
                  <w:sz w:val="20"/>
                  <w:szCs w:val="20"/>
                  <w:u w:val="single"/>
                  <w:rtl w:val="0"/>
                </w:rPr>
                <w:t xml:space="preserve">Q2 2025 Financial Update</w:t>
              </w:r>
            </w:hyperlink>
            <w:r w:rsidDel="00000000" w:rsidR="00000000" w:rsidRPr="00000000">
              <w:rPr>
                <w:rFonts w:ascii="Arial" w:cs="Arial" w:eastAsia="Arial" w:hAnsi="Arial"/>
                <w:sz w:val="20"/>
                <w:szCs w:val="20"/>
                <w:rtl w:val="0"/>
              </w:rPr>
              <w:t xml:space="preserve">; </w:t>
            </w:r>
            <w:hyperlink r:id="rId9">
              <w:r w:rsidDel="00000000" w:rsidR="00000000" w:rsidRPr="00000000">
                <w:rPr>
                  <w:rFonts w:ascii="Arial" w:cs="Arial" w:eastAsia="Arial" w:hAnsi="Arial"/>
                  <w:color w:val="1155cc"/>
                  <w:sz w:val="20"/>
                  <w:szCs w:val="20"/>
                  <w:u w:val="single"/>
                  <w:rtl w:val="0"/>
                </w:rPr>
                <w:t xml:space="preserve">Fierce Healthcare</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fldChar w:fldCharType="begin"/>
              <w:instrText xml:space="preserve"> HYPERLINK "https://www.healthcaredive.com/news/kaiser-earnings-second-quarter/757418/" </w:instrText>
              <w:fldChar w:fldCharType="separate"/>
            </w:r>
            <w:r w:rsidDel="00000000" w:rsidR="00000000" w:rsidRPr="00000000">
              <w:rPr>
                <w:rFonts w:ascii="Arial" w:cs="Arial" w:eastAsia="Arial" w:hAnsi="Arial"/>
                <w:color w:val="1155cc"/>
                <w:sz w:val="20"/>
                <w:szCs w:val="20"/>
                <w:u w:val="single"/>
                <w:rtl w:val="0"/>
              </w:rPr>
              <w:t xml:space="preserve">HealthCareDive</w:t>
            </w:r>
            <w:r w:rsidDel="00000000" w:rsidR="00000000" w:rsidRPr="00000000">
              <w:fldChar w:fldCharType="end"/>
            </w:r>
          </w:p>
        </w:tc>
      </w:tr>
      <w:tr>
        <w:trPr>
          <w:cantSplit w:val="0"/>
          <w:trHeight w:val="30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C">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Clinical Excellence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D">
            <w:pPr>
              <w:spacing w:after="0" w:before="0" w:line="240" w:lineRule="auto"/>
              <w:rPr>
                <w:rFonts w:ascii="Arial" w:cs="Arial" w:eastAsia="Arial" w:hAnsi="Arial"/>
                <w:color w:val="1155cc"/>
                <w:sz w:val="20"/>
                <w:szCs w:val="20"/>
                <w:u w:val="single"/>
              </w:rPr>
            </w:pPr>
            <w:r w:rsidDel="00000000" w:rsidR="00000000" w:rsidRPr="00000000">
              <w:fldChar w:fldCharType="begin"/>
              <w:instrText xml:space="preserve"> HYPERLINK "https://permanente.org/hedis-report-confirms-kaiser-permanentes-nation-leading-care/" </w:instrText>
              <w:fldChar w:fldCharType="separate"/>
            </w:r>
            <w:r w:rsidDel="00000000" w:rsidR="00000000" w:rsidRPr="00000000">
              <w:rPr>
                <w:rFonts w:ascii="Arial" w:cs="Arial" w:eastAsia="Arial" w:hAnsi="Arial"/>
                <w:color w:val="1155cc"/>
                <w:sz w:val="20"/>
                <w:szCs w:val="20"/>
                <w:u w:val="single"/>
                <w:rtl w:val="0"/>
              </w:rPr>
              <w:t xml:space="preserve">2025 HEDIS Report</w:t>
            </w:r>
            <w:r w:rsidDel="00000000" w:rsidR="00000000" w:rsidRPr="00000000">
              <w:fldChar w:fldCharType="end"/>
            </w:r>
          </w:p>
        </w:tc>
      </w:tr>
      <w:tr>
        <w:trPr>
          <w:cantSplit w:val="0"/>
          <w:trHeight w:val="36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F">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Digital Innovation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0">
            <w:pPr>
              <w:spacing w:after="0" w:before="0" w:line="240" w:lineRule="auto"/>
              <w:rPr>
                <w:rFonts w:ascii="Arial" w:cs="Arial" w:eastAsia="Arial" w:hAnsi="Arial"/>
                <w:color w:val="1155cc"/>
                <w:sz w:val="20"/>
                <w:szCs w:val="20"/>
                <w:u w:val="single"/>
              </w:rPr>
            </w:pPr>
            <w:r w:rsidDel="00000000" w:rsidR="00000000" w:rsidRPr="00000000">
              <w:fldChar w:fldCharType="begin"/>
              <w:instrText xml:space="preserve"> HYPERLINK "https://about.kaiserpermanente.org/news/kaiser-permanente-and-risant-health-q2-2025-financial-update" </w:instrText>
              <w:fldChar w:fldCharType="separate"/>
            </w:r>
            <w:r w:rsidDel="00000000" w:rsidR="00000000" w:rsidRPr="00000000">
              <w:rPr>
                <w:rFonts w:ascii="Arial" w:cs="Arial" w:eastAsia="Arial" w:hAnsi="Arial"/>
                <w:color w:val="1155cc"/>
                <w:sz w:val="20"/>
                <w:szCs w:val="20"/>
                <w:u w:val="single"/>
                <w:rtl w:val="0"/>
              </w:rPr>
              <w:t xml:space="preserve">Q2 2025 Financial Update</w:t>
            </w:r>
            <w:r w:rsidDel="00000000" w:rsidR="00000000" w:rsidRPr="00000000">
              <w:fldChar w:fldCharType="end"/>
            </w:r>
          </w:p>
        </w:tc>
      </w:tr>
      <w:tr>
        <w:trPr>
          <w:cantSplit w:val="0"/>
          <w:trHeight w:val="319.980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2">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Value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3">
            <w:pPr>
              <w:spacing w:after="0" w:before="0" w:line="240" w:lineRule="auto"/>
              <w:rPr>
                <w:rFonts w:ascii="Arial" w:cs="Arial" w:eastAsia="Arial" w:hAnsi="Arial"/>
                <w:color w:val="1155cc"/>
                <w:sz w:val="20"/>
                <w:szCs w:val="20"/>
                <w:u w:val="single"/>
              </w:rPr>
            </w:pPr>
            <w:r w:rsidDel="00000000" w:rsidR="00000000" w:rsidRPr="00000000">
              <w:fldChar w:fldCharType="begin"/>
              <w:instrText xml:space="preserve"> HYPERLINK "https://about.kaiserpermanente.org/news/kaiser-permanente-and-risant-health-q2-2025-financial-update" </w:instrText>
              <w:fldChar w:fldCharType="separate"/>
            </w:r>
            <w:r w:rsidDel="00000000" w:rsidR="00000000" w:rsidRPr="00000000">
              <w:rPr>
                <w:rFonts w:ascii="Arial" w:cs="Arial" w:eastAsia="Arial" w:hAnsi="Arial"/>
                <w:color w:val="1155cc"/>
                <w:sz w:val="20"/>
                <w:szCs w:val="20"/>
                <w:u w:val="single"/>
                <w:rtl w:val="0"/>
              </w:rPr>
              <w:t xml:space="preserve">Q2 2025 Financial Update</w:t>
            </w:r>
            <w:r w:rsidDel="00000000" w:rsidR="00000000" w:rsidRPr="00000000">
              <w:fldChar w:fldCharType="end"/>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5">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Strategic Growth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6">
            <w:pPr>
              <w:spacing w:after="0" w:before="0" w:line="240" w:lineRule="auto"/>
              <w:rPr>
                <w:rFonts w:ascii="Arial" w:cs="Arial" w:eastAsia="Arial" w:hAnsi="Arial"/>
                <w:color w:val="1155cc"/>
                <w:sz w:val="20"/>
                <w:szCs w:val="20"/>
                <w:u w:val="single"/>
              </w:rPr>
            </w:pPr>
            <w:r w:rsidDel="00000000" w:rsidR="00000000" w:rsidRPr="00000000">
              <w:fldChar w:fldCharType="begin"/>
              <w:instrText xml:space="preserve"> HYPERLINK "https://about.kaiserpermanente.org/news/kaiser-permanente-and-risant-health-q3-2025-financial-update" </w:instrText>
              <w:fldChar w:fldCharType="separate"/>
            </w:r>
            <w:r w:rsidDel="00000000" w:rsidR="00000000" w:rsidRPr="00000000">
              <w:rPr>
                <w:rFonts w:ascii="Arial" w:cs="Arial" w:eastAsia="Arial" w:hAnsi="Arial"/>
                <w:color w:val="1155cc"/>
                <w:sz w:val="20"/>
                <w:szCs w:val="20"/>
                <w:u w:val="single"/>
                <w:rtl w:val="0"/>
              </w:rPr>
              <w:t xml:space="preserve">Q3 2025 Financial Update</w:t>
            </w:r>
            <w:r w:rsidDel="00000000" w:rsidR="00000000" w:rsidRPr="00000000">
              <w:fldChar w:fldCharType="end"/>
            </w:r>
          </w:p>
        </w:tc>
      </w:tr>
    </w:tbl>
    <w:p w:rsidR="00000000" w:rsidDel="00000000" w:rsidP="00000000" w:rsidRDefault="00000000" w:rsidRPr="00000000" w14:paraId="00000088">
      <w:pPr>
        <w:spacing w:after="21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pStyle w:val="Heading1"/>
        <w:spacing w:before="240" w:line="271" w:lineRule="auto"/>
        <w:rPr>
          <w:rFonts w:ascii="Arial" w:cs="Arial" w:eastAsia="Arial" w:hAnsi="Arial"/>
          <w:sz w:val="24"/>
          <w:szCs w:val="24"/>
        </w:rPr>
      </w:pPr>
      <w:bookmarkStart w:colFirst="0" w:colLast="0" w:name="_kb04bjqaf11t" w:id="1"/>
      <w:bookmarkEnd w:id="1"/>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sz w:val="24"/>
          <w:szCs w:val="24"/>
          <w:rtl w:val="0"/>
        </w:rPr>
        <w:t xml:space="preserve">Key Findings</w:t>
      </w:r>
    </w:p>
    <w:p w:rsidR="00000000" w:rsidDel="00000000" w:rsidP="00000000" w:rsidRDefault="00000000" w:rsidRPr="00000000" w14:paraId="0000008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 Resilience Despite Margin Pressure:</w:t>
      </w:r>
      <w:r w:rsidDel="00000000" w:rsidR="00000000" w:rsidRPr="00000000">
        <w:rPr>
          <w:rtl w:val="0"/>
        </w:rPr>
      </w:r>
    </w:p>
    <w:p w:rsidR="00000000" w:rsidDel="00000000" w:rsidP="00000000" w:rsidRDefault="00000000" w:rsidRPr="00000000" w14:paraId="0000008B">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Q1-Q3 2025 operating revenue ranged from $31.8B to $32.1B.</w:t>
      </w:r>
    </w:p>
    <w:p w:rsidR="00000000" w:rsidDel="00000000" w:rsidP="00000000" w:rsidRDefault="00000000" w:rsidRPr="00000000" w14:paraId="0000008C">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Operating margins fluctuated (Q1: 2.9%, Q2: 3.2%, Q3: 0.7%), reflecting rising care acuity and inflationary pressures.</w:t>
      </w:r>
    </w:p>
    <w:p w:rsidR="00000000" w:rsidDel="00000000" w:rsidP="00000000" w:rsidRDefault="00000000" w:rsidRPr="00000000" w14:paraId="0000008D">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Net income remained strong (Q2: $3.3B, Q3: $2.6B), demonstrating underlying operational strength despite margin compression.</w:t>
      </w:r>
    </w:p>
    <w:p w:rsidR="00000000" w:rsidDel="00000000" w:rsidP="00000000" w:rsidRDefault="00000000" w:rsidRPr="00000000" w14:paraId="0000008E">
      <w:pPr>
        <w:spacing w:after="21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Leadership Reinforced:</w:t>
      </w:r>
      <w:r w:rsidDel="00000000" w:rsidR="00000000" w:rsidRPr="00000000">
        <w:rPr>
          <w:rtl w:val="0"/>
        </w:rPr>
      </w:r>
    </w:p>
    <w:p w:rsidR="00000000" w:rsidDel="00000000" w:rsidP="00000000" w:rsidRDefault="00000000" w:rsidRPr="00000000" w14:paraId="00000090">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Kaiser led the U.S. in 71 commercial effectiveness-of-care measures per 2025 HEDIS rankings.</w:t>
      </w:r>
    </w:p>
    <w:p w:rsidR="00000000" w:rsidDel="00000000" w:rsidP="00000000" w:rsidRDefault="00000000" w:rsidRPr="00000000" w14:paraId="00000091">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Permanente Medical Groups achieved nation-leading quality metrics across preventive care, specialty services, chronic disease management, and behavioral health.</w:t>
      </w:r>
    </w:p>
    <w:p w:rsidR="00000000" w:rsidDel="00000000" w:rsidP="00000000" w:rsidRDefault="00000000" w:rsidRPr="00000000" w14:paraId="00000092">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HEDIS rankings validate the integrated delivery model as superior for clinical outcomes.</w:t>
      </w:r>
    </w:p>
    <w:p w:rsidR="00000000" w:rsidDel="00000000" w:rsidP="00000000" w:rsidRDefault="00000000" w:rsidRPr="00000000" w14:paraId="0000009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Expansion &amp; Market Leadership:</w:t>
      </w:r>
      <w:r w:rsidDel="00000000" w:rsidR="00000000" w:rsidRPr="00000000">
        <w:rPr>
          <w:rtl w:val="0"/>
        </w:rPr>
      </w:r>
    </w:p>
    <w:p w:rsidR="00000000" w:rsidDel="00000000" w:rsidP="00000000" w:rsidRDefault="00000000" w:rsidRPr="00000000" w14:paraId="00000094">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platform expanded value-based care delivery beyond Kaiser's traditional boundaries.</w:t>
      </w:r>
    </w:p>
    <w:p w:rsidR="00000000" w:rsidDel="00000000" w:rsidP="00000000" w:rsidRDefault="00000000" w:rsidRPr="00000000" w14:paraId="00000095">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Successfully resolved major labor disputes through collaborative agreements.</w:t>
      </w:r>
    </w:p>
    <w:p w:rsidR="00000000" w:rsidDel="00000000" w:rsidP="00000000" w:rsidRDefault="00000000" w:rsidRPr="00000000" w14:paraId="00000096">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Capital investment of $1.1B+ in Q2 2025 prioritized technology modernization and clinical infrastructure.</w:t>
      </w:r>
    </w:p>
    <w:p w:rsidR="00000000" w:rsidDel="00000000" w:rsidP="00000000" w:rsidRDefault="00000000" w:rsidRPr="00000000" w14:paraId="0000009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Five Strategic Imperatives for 2026:</w:t>
      </w:r>
      <w:r w:rsidDel="00000000" w:rsidR="00000000" w:rsidRPr="00000000">
        <w:rPr>
          <w:rtl w:val="0"/>
        </w:rPr>
      </w:r>
    </w:p>
    <w:p w:rsidR="00000000" w:rsidDel="00000000" w:rsidP="00000000" w:rsidRDefault="00000000" w:rsidRPr="00000000" w14:paraId="00000098">
      <w:pPr>
        <w:numPr>
          <w:ilvl w:val="0"/>
          <w:numId w:val="3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Cost structure redesign to achieve sustainable operating margins (2.5%-3.5%).</w:t>
      </w:r>
    </w:p>
    <w:p w:rsidR="00000000" w:rsidDel="00000000" w:rsidP="00000000" w:rsidRDefault="00000000" w:rsidRPr="00000000" w14:paraId="00000099">
      <w:pPr>
        <w:numPr>
          <w:ilvl w:val="0"/>
          <w:numId w:val="3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acceleration expanding to 8-10 million members through partnerships.</w:t>
      </w:r>
    </w:p>
    <w:p w:rsidR="00000000" w:rsidDel="00000000" w:rsidP="00000000" w:rsidRDefault="00000000" w:rsidRPr="00000000" w14:paraId="0000009A">
      <w:pPr>
        <w:numPr>
          <w:ilvl w:val="0"/>
          <w:numId w:val="3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integration as competitive differentiator.</w:t>
      </w:r>
    </w:p>
    <w:p w:rsidR="00000000" w:rsidDel="00000000" w:rsidP="00000000" w:rsidRDefault="00000000" w:rsidRPr="00000000" w14:paraId="0000009B">
      <w:pPr>
        <w:numPr>
          <w:ilvl w:val="0"/>
          <w:numId w:val="3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Digital-first member experience transformation.</w:t>
      </w:r>
    </w:p>
    <w:p w:rsidR="00000000" w:rsidDel="00000000" w:rsidP="00000000" w:rsidRDefault="00000000" w:rsidRPr="00000000" w14:paraId="0000009C">
      <w:pPr>
        <w:numPr>
          <w:ilvl w:val="0"/>
          <w:numId w:val="3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resilience and culture preservation.</w:t>
      </w:r>
    </w:p>
    <w:p w:rsidR="00000000" w:rsidDel="00000000" w:rsidP="00000000" w:rsidRDefault="00000000" w:rsidRPr="00000000" w14:paraId="0000009D">
      <w:pPr>
        <w:pStyle w:val="Heading1"/>
        <w:rPr>
          <w:rFonts w:ascii="Arial" w:cs="Arial" w:eastAsia="Arial" w:hAnsi="Arial"/>
          <w:sz w:val="24"/>
          <w:szCs w:val="24"/>
        </w:rPr>
      </w:pPr>
      <w:bookmarkStart w:colFirst="0" w:colLast="0" w:name="_t1fmci2y016" w:id="2"/>
      <w:bookmarkEnd w:id="2"/>
      <w:r w:rsidDel="00000000" w:rsidR="00000000" w:rsidRPr="00000000">
        <w:rPr>
          <w:rFonts w:ascii="Arial" w:cs="Arial" w:eastAsia="Arial" w:hAnsi="Arial"/>
          <w:sz w:val="24"/>
          <w:szCs w:val="24"/>
          <w:rtl w:val="0"/>
        </w:rPr>
        <w:t xml:space="preserve">3. Brief Summary of 2025 &amp; Key Learnings</w:t>
      </w:r>
    </w:p>
    <w:p w:rsidR="00000000" w:rsidDel="00000000" w:rsidP="00000000" w:rsidRDefault="00000000" w:rsidRPr="00000000" w14:paraId="0000009E">
      <w:pPr>
        <w:pStyle w:val="Heading2"/>
        <w:spacing w:before="240" w:line="271" w:lineRule="auto"/>
        <w:rPr>
          <w:rFonts w:ascii="Arial" w:cs="Arial" w:eastAsia="Arial" w:hAnsi="Arial"/>
          <w:sz w:val="20"/>
          <w:szCs w:val="20"/>
        </w:rPr>
      </w:pPr>
      <w:bookmarkStart w:colFirst="0" w:colLast="0" w:name="_ceh0s98k8yr" w:id="3"/>
      <w:bookmarkEnd w:id="3"/>
      <w:r w:rsidDel="00000000" w:rsidR="00000000" w:rsidRPr="00000000">
        <w:rPr>
          <w:rFonts w:ascii="Arial" w:cs="Arial" w:eastAsia="Arial" w:hAnsi="Arial"/>
          <w:sz w:val="20"/>
          <w:szCs w:val="20"/>
          <w:rtl w:val="0"/>
        </w:rPr>
        <w:t xml:space="preserve">3.1 Financial Performance Analysis</w:t>
      </w:r>
    </w:p>
    <w:p w:rsidR="00000000" w:rsidDel="00000000" w:rsidP="00000000" w:rsidRDefault="00000000" w:rsidRPr="00000000" w14:paraId="0000009F">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Operating Revenue &amp; Income Trends</w:t>
      </w:r>
      <w:r w:rsidDel="00000000" w:rsidR="00000000" w:rsidRPr="00000000">
        <w:rPr>
          <w:rtl w:val="0"/>
        </w:rPr>
      </w:r>
    </w:p>
    <w:p w:rsidR="00000000" w:rsidDel="00000000" w:rsidP="00000000" w:rsidRDefault="00000000" w:rsidRPr="00000000" w14:paraId="000000A0">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Permanente's 2025 financial trajectory demonstrates resilience amid healthcare industry complexity:</w:t>
      </w:r>
    </w:p>
    <w:tbl>
      <w:tblPr>
        <w:tblStyle w:val="Table4"/>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rHeight w:val="3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0A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Metric</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0A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Q1 2025</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0A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Q2 2025</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0A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Q3 2025</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0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Trend</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Operating Revenue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$31.8B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$32.1B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Stable growth</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Operating Income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$932M</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$218M</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H2 compression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Operating Margin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Margin pressure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Net Income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Strong underlying</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Membership Growth</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+600K</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Stable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Growth maintained</w:t>
            </w:r>
          </w:p>
        </w:tc>
      </w:tr>
    </w:tbl>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spacing w:after="210" w:lineRule="auto"/>
        <w:rPr>
          <w:rFonts w:ascii="Arial" w:cs="Arial" w:eastAsia="Arial" w:hAnsi="Arial"/>
          <w:sz w:val="16"/>
          <w:szCs w:val="16"/>
        </w:rPr>
      </w:pPr>
      <w:r w:rsidDel="00000000" w:rsidR="00000000" w:rsidRPr="00000000">
        <w:rPr>
          <w:rFonts w:ascii="Arial" w:cs="Arial" w:eastAsia="Arial" w:hAnsi="Arial"/>
          <w:b w:val="1"/>
          <w:bCs w:val="1"/>
          <w:sz w:val="20"/>
          <w:szCs w:val="20"/>
          <w:rtl w:val="0"/>
        </w:rPr>
        <w:t xml:space="preserve">Source:</w:t>
      </w:r>
      <w:r w:rsidDel="00000000" w:rsidR="00000000" w:rsidRPr="00000000">
        <w:rPr>
          <w:rFonts w:ascii="Arial" w:cs="Arial" w:eastAsia="Arial" w:hAnsi="Arial"/>
          <w:sz w:val="20"/>
          <w:szCs w:val="20"/>
          <w:rtl w:val="0"/>
        </w:rPr>
        <w:t xml:space="preserve"> </w:t>
      </w:r>
      <w:hyperlink r:id="rId10">
        <w:r w:rsidDel="00000000" w:rsidR="00000000" w:rsidRPr="00000000">
          <w:rPr>
            <w:rFonts w:ascii="Arial" w:cs="Arial" w:eastAsia="Arial" w:hAnsi="Arial"/>
            <w:color w:val="1155cc"/>
            <w:sz w:val="20"/>
            <w:szCs w:val="20"/>
            <w:rtl w:val="0"/>
          </w:rPr>
          <w:t xml:space="preserve">Kaiser Permanente &amp; Risant Health Q1</w:t>
        </w:r>
      </w:hyperlink>
      <w:r w:rsidDel="00000000" w:rsidR="00000000" w:rsidRPr="00000000">
        <w:rPr>
          <w:rFonts w:ascii="Arial" w:cs="Arial" w:eastAsia="Arial" w:hAnsi="Arial"/>
          <w:sz w:val="20"/>
          <w:szCs w:val="20"/>
          <w:rtl w:val="0"/>
        </w:rPr>
        <w:t xml:space="preserve">, </w:t>
      </w:r>
      <w:hyperlink r:id="rId11">
        <w:r w:rsidDel="00000000" w:rsidR="00000000" w:rsidRPr="00000000">
          <w:rPr>
            <w:rFonts w:ascii="Arial" w:cs="Arial" w:eastAsia="Arial" w:hAnsi="Arial"/>
            <w:color w:val="1155cc"/>
            <w:sz w:val="20"/>
            <w:szCs w:val="20"/>
            <w:rtl w:val="0"/>
          </w:rPr>
          <w:t xml:space="preserve">Q2</w:t>
        </w:r>
      </w:hyperlink>
      <w:r w:rsidDel="00000000" w:rsidR="00000000" w:rsidRPr="00000000">
        <w:rPr>
          <w:rFonts w:ascii="Arial" w:cs="Arial" w:eastAsia="Arial" w:hAnsi="Arial"/>
          <w:sz w:val="20"/>
          <w:szCs w:val="20"/>
          <w:rtl w:val="0"/>
        </w:rPr>
        <w:t xml:space="preserve">, and </w:t>
      </w:r>
      <w:hyperlink r:id="rId12">
        <w:r w:rsidDel="00000000" w:rsidR="00000000" w:rsidRPr="00000000">
          <w:rPr>
            <w:rFonts w:ascii="Arial" w:cs="Arial" w:eastAsia="Arial" w:hAnsi="Arial"/>
            <w:color w:val="1155cc"/>
            <w:sz w:val="20"/>
            <w:szCs w:val="20"/>
            <w:rtl w:val="0"/>
          </w:rPr>
          <w:t xml:space="preserve">Q3</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2025 Financial Updates</w:t>
      </w:r>
      <w:r w:rsidDel="00000000" w:rsidR="00000000" w:rsidRPr="00000000">
        <w:rPr>
          <w:rtl w:val="0"/>
        </w:rPr>
      </w:r>
    </w:p>
    <w:p w:rsidR="00000000" w:rsidDel="00000000" w:rsidP="00000000" w:rsidRDefault="00000000" w:rsidRPr="00000000" w14:paraId="000000C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Interpretation:</w:t>
      </w:r>
      <w:r w:rsidDel="00000000" w:rsidR="00000000" w:rsidRPr="00000000">
        <w:rPr>
          <w:rFonts w:ascii="Arial" w:cs="Arial" w:eastAsia="Arial" w:hAnsi="Arial"/>
          <w:sz w:val="20"/>
          <w:szCs w:val="20"/>
          <w:rtl w:val="0"/>
        </w:rPr>
        <w:t xml:space="preserve"> The Q3 operating margin compression (0.7%) reflects industry-wide challenges including rising care acuity, inflation pressures, and workforce cost increases. However, underlying net income strength indicates operational fundamentals remain sound, with strategic reserves supporting long-term capability investment.</w:t>
      </w:r>
    </w:p>
    <w:p w:rsidR="00000000" w:rsidDel="00000000" w:rsidP="00000000" w:rsidRDefault="00000000" w:rsidRPr="00000000" w14:paraId="000000C2">
      <w:pPr>
        <w:spacing w:before="240" w:line="271"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3">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Capital Investment Discipline</w:t>
      </w:r>
      <w:r w:rsidDel="00000000" w:rsidR="00000000" w:rsidRPr="00000000">
        <w:rPr>
          <w:rtl w:val="0"/>
        </w:rPr>
      </w:r>
    </w:p>
    <w:p w:rsidR="00000000" w:rsidDel="00000000" w:rsidP="00000000" w:rsidRDefault="00000000" w:rsidRPr="00000000" w14:paraId="000000C4">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maintained strategic capital investment at $1.1B+ in Q2 2025, prioritizing:</w:t>
      </w:r>
    </w:p>
    <w:p w:rsidR="00000000" w:rsidDel="00000000" w:rsidP="00000000" w:rsidRDefault="00000000" w:rsidRPr="00000000" w14:paraId="000000C5">
      <w:pPr>
        <w:numPr>
          <w:ilvl w:val="0"/>
          <w:numId w:val="5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Electronic health records (EHR) modernization and data visibility improvements.</w:t>
      </w:r>
    </w:p>
    <w:p w:rsidR="00000000" w:rsidDel="00000000" w:rsidP="00000000" w:rsidRDefault="00000000" w:rsidRPr="00000000" w14:paraId="000000C6">
      <w:pPr>
        <w:numPr>
          <w:ilvl w:val="0"/>
          <w:numId w:val="5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Clinical facility enhancements and infrastructure upgrades.</w:t>
      </w:r>
    </w:p>
    <w:p w:rsidR="00000000" w:rsidDel="00000000" w:rsidP="00000000" w:rsidRDefault="00000000" w:rsidRPr="00000000" w14:paraId="000000C7">
      <w:pPr>
        <w:numPr>
          <w:ilvl w:val="0"/>
          <w:numId w:val="5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Technology infrastructure supporting telehealth and remote patient monitoring.</w:t>
      </w:r>
    </w:p>
    <w:p w:rsidR="00000000" w:rsidDel="00000000" w:rsidP="00000000" w:rsidRDefault="00000000" w:rsidRPr="00000000" w14:paraId="000000C8">
      <w:pPr>
        <w:numPr>
          <w:ilvl w:val="0"/>
          <w:numId w:val="5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 and analytics capabilities enabling value-based care.</w:t>
      </w:r>
    </w:p>
    <w:p w:rsidR="00000000" w:rsidDel="00000000" w:rsidP="00000000" w:rsidRDefault="00000000" w:rsidRPr="00000000" w14:paraId="000000C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Significance:</w:t>
      </w:r>
      <w:r w:rsidDel="00000000" w:rsidR="00000000" w:rsidRPr="00000000">
        <w:rPr>
          <w:rFonts w:ascii="Arial" w:cs="Arial" w:eastAsia="Arial" w:hAnsi="Arial"/>
          <w:sz w:val="20"/>
          <w:szCs w:val="20"/>
          <w:rtl w:val="0"/>
        </w:rPr>
        <w:t xml:space="preserve"> Despite margin pressure, Kaiser's continued capital investment demonstrates confidence in long-term integrated delivery model and commitment to clinical and operational excellence.</w:t>
      </w:r>
    </w:p>
    <w:p w:rsidR="00000000" w:rsidDel="00000000" w:rsidP="00000000" w:rsidRDefault="00000000" w:rsidRPr="00000000" w14:paraId="000000CA">
      <w:pPr>
        <w:pStyle w:val="Heading2"/>
        <w:spacing w:before="240" w:line="271" w:lineRule="auto"/>
        <w:rPr>
          <w:rFonts w:ascii="Arial" w:cs="Arial" w:eastAsia="Arial" w:hAnsi="Arial"/>
          <w:sz w:val="20"/>
          <w:szCs w:val="20"/>
        </w:rPr>
      </w:pPr>
      <w:bookmarkStart w:colFirst="0" w:colLast="0" w:name="_l0n9hbdvp248" w:id="4"/>
      <w:bookmarkEnd w:id="4"/>
      <w:r w:rsidDel="00000000" w:rsidR="00000000" w:rsidRPr="00000000">
        <w:rPr>
          <w:rFonts w:ascii="Arial" w:cs="Arial" w:eastAsia="Arial" w:hAnsi="Arial"/>
          <w:sz w:val="20"/>
          <w:szCs w:val="20"/>
          <w:rtl w:val="0"/>
        </w:rPr>
        <w:br w:type="textWrapping"/>
        <w:t xml:space="preserve">3</w:t>
      </w:r>
      <w:r w:rsidDel="00000000" w:rsidR="00000000" w:rsidRPr="00000000">
        <w:rPr>
          <w:rFonts w:ascii="Arial" w:cs="Arial" w:eastAsia="Arial" w:hAnsi="Arial"/>
          <w:sz w:val="20"/>
          <w:szCs w:val="20"/>
          <w:rtl w:val="0"/>
        </w:rPr>
        <w:t xml:space="preserve">.2 Clinical Excellence &amp; Quality Leadership</w:t>
      </w:r>
    </w:p>
    <w:p w:rsidR="00000000" w:rsidDel="00000000" w:rsidP="00000000" w:rsidRDefault="00000000" w:rsidRPr="00000000" w14:paraId="000000CB">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 HEDIS Rankings &amp; Recognition</w:t>
      </w:r>
      <w:r w:rsidDel="00000000" w:rsidR="00000000" w:rsidRPr="00000000">
        <w:rPr>
          <w:rtl w:val="0"/>
        </w:rPr>
      </w:r>
    </w:p>
    <w:p w:rsidR="00000000" w:rsidDel="00000000" w:rsidP="00000000" w:rsidRDefault="00000000" w:rsidRPr="00000000" w14:paraId="000000CC">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Permanente's 2025 HEDIS (Healthcare Effectiveness Data and Information Set) performance established it as the nation's clinical quality leader:</w:t>
      </w:r>
    </w:p>
    <w:p w:rsidR="00000000" w:rsidDel="00000000" w:rsidP="00000000" w:rsidRDefault="00000000" w:rsidRPr="00000000" w14:paraId="000000C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Headline Achievement:</w:t>
      </w:r>
      <w:r w:rsidDel="00000000" w:rsidR="00000000" w:rsidRPr="00000000">
        <w:rPr>
          <w:rtl w:val="0"/>
        </w:rPr>
      </w:r>
    </w:p>
    <w:p w:rsidR="00000000" w:rsidDel="00000000" w:rsidP="00000000" w:rsidRDefault="00000000" w:rsidRPr="00000000" w14:paraId="000000CE">
      <w:pPr>
        <w:numPr>
          <w:ilvl w:val="0"/>
          <w:numId w:val="66"/>
        </w:numPr>
        <w:ind w:left="720" w:hanging="360"/>
        <w:rPr>
          <w:sz w:val="20"/>
          <w:szCs w:val="20"/>
        </w:rPr>
      </w:pPr>
      <w:r w:rsidDel="00000000" w:rsidR="00000000" w:rsidRPr="00000000">
        <w:rPr>
          <w:rFonts w:ascii="Arial" w:cs="Arial" w:eastAsia="Arial" w:hAnsi="Arial"/>
          <w:b w:val="1"/>
          <w:bCs w:val="1"/>
          <w:sz w:val="20"/>
          <w:szCs w:val="20"/>
          <w:rtl w:val="0"/>
        </w:rPr>
        <w:t xml:space="preserve">Led the United States in 71 commercial effectiveness-of-care measures</w:t>
      </w:r>
      <w:r w:rsidDel="00000000" w:rsidR="00000000" w:rsidRPr="00000000">
        <w:rPr>
          <w:rtl w:val="0"/>
        </w:rPr>
      </w:r>
    </w:p>
    <w:p w:rsidR="00000000" w:rsidDel="00000000" w:rsidP="00000000" w:rsidRDefault="00000000" w:rsidRPr="00000000" w14:paraId="000000CF">
      <w:pPr>
        <w:numPr>
          <w:ilvl w:val="0"/>
          <w:numId w:val="6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Permanente Medical Groups demonstrated nation-leading performance across:</w:t>
      </w:r>
    </w:p>
    <w:p w:rsidR="00000000" w:rsidDel="00000000" w:rsidP="00000000" w:rsidRDefault="00000000" w:rsidRPr="00000000" w14:paraId="000000D0">
      <w:pPr>
        <w:numPr>
          <w:ilvl w:val="1"/>
          <w:numId w:val="6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Preventive care and screening (cancer, diabetes, cardiovascular)</w:t>
      </w:r>
    </w:p>
    <w:p w:rsidR="00000000" w:rsidDel="00000000" w:rsidP="00000000" w:rsidRDefault="00000000" w:rsidRPr="00000000" w14:paraId="000000D1">
      <w:pPr>
        <w:numPr>
          <w:ilvl w:val="1"/>
          <w:numId w:val="6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Specialty care coordination and outcomes</w:t>
      </w:r>
    </w:p>
    <w:p w:rsidR="00000000" w:rsidDel="00000000" w:rsidP="00000000" w:rsidRDefault="00000000" w:rsidRPr="00000000" w14:paraId="000000D2">
      <w:pPr>
        <w:numPr>
          <w:ilvl w:val="1"/>
          <w:numId w:val="6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Chronic disease management (asthma, COPD, depression)</w:t>
      </w:r>
    </w:p>
    <w:p w:rsidR="00000000" w:rsidDel="00000000" w:rsidP="00000000" w:rsidRDefault="00000000" w:rsidRPr="00000000" w14:paraId="000000D3">
      <w:pPr>
        <w:numPr>
          <w:ilvl w:val="1"/>
          <w:numId w:val="6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Behavioral health and mental wellness</w:t>
      </w:r>
    </w:p>
    <w:p w:rsidR="00000000" w:rsidDel="00000000" w:rsidP="00000000" w:rsidRDefault="00000000" w:rsidRPr="00000000" w14:paraId="000000D4">
      <w:pPr>
        <w:numPr>
          <w:ilvl w:val="1"/>
          <w:numId w:val="66"/>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Maternal and pediatric care quality</w:t>
      </w:r>
    </w:p>
    <w:p w:rsidR="00000000" w:rsidDel="00000000" w:rsidP="00000000" w:rsidRDefault="00000000" w:rsidRPr="00000000" w14:paraId="000000D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Clinical Validation:</w:t>
      </w:r>
      <w:r w:rsidDel="00000000" w:rsidR="00000000" w:rsidRPr="00000000">
        <w:rPr>
          <w:rFonts w:ascii="Arial" w:cs="Arial" w:eastAsia="Arial" w:hAnsi="Arial"/>
          <w:sz w:val="20"/>
          <w:szCs w:val="20"/>
          <w:rtl w:val="0"/>
        </w:rPr>
        <w:t xml:space="preserve"> HEDIS rankings, published by the National Committee for Quality Assurance (NCQA), represent the most rigorous, standardized measurement of healthcare quality outcomes in the U.S. Kaiser's consistent leadership across 71 measures validates the superiority of integrated delivery models in producing superior patient outcomes.</w:t>
      </w:r>
    </w:p>
    <w:p w:rsidR="00000000" w:rsidDel="00000000" w:rsidP="00000000" w:rsidRDefault="00000000" w:rsidRPr="00000000" w14:paraId="000000D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Competitive Differentiation:</w:t>
      </w:r>
      <w:r w:rsidDel="00000000" w:rsidR="00000000" w:rsidRPr="00000000">
        <w:rPr>
          <w:rFonts w:ascii="Arial" w:cs="Arial" w:eastAsia="Arial" w:hAnsi="Arial"/>
          <w:sz w:val="20"/>
          <w:szCs w:val="20"/>
          <w:rtl w:val="0"/>
        </w:rPr>
        <w:t xml:space="preserve"> While most health systems compete on single measures or limited domains, Kaiser's breadth of leadership across 71 measures demonstrates systemic excellence—not isolated pockets of quality.</w:t>
      </w:r>
    </w:p>
    <w:p w:rsidR="00000000" w:rsidDel="00000000" w:rsidP="00000000" w:rsidRDefault="00000000" w:rsidRPr="00000000" w14:paraId="000000D7">
      <w:pPr>
        <w:pStyle w:val="Heading2"/>
        <w:spacing w:before="240" w:line="271" w:lineRule="auto"/>
        <w:rPr>
          <w:rFonts w:ascii="Arial" w:cs="Arial" w:eastAsia="Arial" w:hAnsi="Arial"/>
          <w:sz w:val="20"/>
          <w:szCs w:val="20"/>
        </w:rPr>
      </w:pPr>
      <w:bookmarkStart w:colFirst="0" w:colLast="0" w:name="_f1gpbtnedxer" w:id="5"/>
      <w:bookmarkEnd w:id="5"/>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3.3 Strategic Initiatives &amp; Major Achievements</w:t>
      </w:r>
    </w:p>
    <w:p w:rsidR="00000000" w:rsidDel="00000000" w:rsidP="00000000" w:rsidRDefault="00000000" w:rsidRPr="00000000" w14:paraId="000000D8">
      <w:pPr>
        <w:pStyle w:val="Heading3"/>
        <w:spacing w:before="240" w:line="271" w:lineRule="auto"/>
        <w:rPr>
          <w:rFonts w:ascii="Arial" w:cs="Arial" w:eastAsia="Arial" w:hAnsi="Arial"/>
          <w:sz w:val="20"/>
          <w:szCs w:val="20"/>
        </w:rPr>
      </w:pPr>
      <w:bookmarkStart w:colFirst="0" w:colLast="0" w:name="_2baou6tod2ok" w:id="6"/>
      <w:bookmarkEnd w:id="6"/>
      <w:r w:rsidDel="00000000" w:rsidR="00000000" w:rsidRPr="00000000">
        <w:rPr>
          <w:rFonts w:ascii="Arial" w:cs="Arial" w:eastAsia="Arial" w:hAnsi="Arial"/>
          <w:sz w:val="20"/>
          <w:szCs w:val="20"/>
          <w:rtl w:val="0"/>
        </w:rPr>
        <w:br w:type="textWrapping"/>
        <w:t xml:space="preserve">Initiative 1: Risant Health &amp; Value-Based Care Expansion</w:t>
      </w:r>
    </w:p>
    <w:p w:rsidR="00000000" w:rsidDel="00000000" w:rsidP="00000000" w:rsidRDefault="00000000" w:rsidRPr="00000000" w14:paraId="000000D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Strategic Rationale &amp; Execution:</w:t>
      </w:r>
      <w:r w:rsidDel="00000000" w:rsidR="00000000" w:rsidRPr="00000000">
        <w:rPr>
          <w:rtl w:val="0"/>
        </w:rPr>
      </w:r>
    </w:p>
    <w:p w:rsidR="00000000" w:rsidDel="00000000" w:rsidP="00000000" w:rsidRDefault="00000000" w:rsidRPr="00000000" w14:paraId="000000DA">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represents Kaiser's deliberate expansion of value-based care delivery beyond its traditional integrated model. Launched as a nonprofit platform, Risant Health enables:</w:t>
      </w:r>
    </w:p>
    <w:p w:rsidR="00000000" w:rsidDel="00000000" w:rsidP="00000000" w:rsidRDefault="00000000" w:rsidRPr="00000000" w14:paraId="000000DB">
      <w:pPr>
        <w:numPr>
          <w:ilvl w:val="0"/>
          <w:numId w:val="77"/>
        </w:numPr>
        <w:ind w:left="720" w:hanging="360"/>
        <w:rPr>
          <w:sz w:val="20"/>
          <w:szCs w:val="20"/>
        </w:rPr>
      </w:pPr>
      <w:r w:rsidDel="00000000" w:rsidR="00000000" w:rsidRPr="00000000">
        <w:rPr>
          <w:rFonts w:ascii="Arial" w:cs="Arial" w:eastAsia="Arial" w:hAnsi="Arial"/>
          <w:b w:val="1"/>
          <w:bCs w:val="1"/>
          <w:sz w:val="20"/>
          <w:szCs w:val="20"/>
          <w:rtl w:val="0"/>
        </w:rPr>
        <w:t xml:space="preserve">Partnership Model:</w:t>
      </w:r>
      <w:r w:rsidDel="00000000" w:rsidR="00000000" w:rsidRPr="00000000">
        <w:rPr>
          <w:rFonts w:ascii="Arial" w:cs="Arial" w:eastAsia="Arial" w:hAnsi="Arial"/>
          <w:sz w:val="20"/>
          <w:szCs w:val="20"/>
          <w:rtl w:val="0"/>
        </w:rPr>
        <w:t xml:space="preserve"> Collaboration with other health systems (e.g., Geisinger Health System) to scale proven Kaiser care delivery methodologies.</w:t>
      </w:r>
    </w:p>
    <w:p w:rsidR="00000000" w:rsidDel="00000000" w:rsidP="00000000" w:rsidRDefault="00000000" w:rsidRPr="00000000" w14:paraId="000000DC">
      <w:pPr>
        <w:numPr>
          <w:ilvl w:val="0"/>
          <w:numId w:val="77"/>
        </w:numPr>
        <w:ind w:left="720" w:hanging="360"/>
        <w:rPr>
          <w:sz w:val="20"/>
          <w:szCs w:val="20"/>
        </w:rPr>
      </w:pPr>
      <w:r w:rsidDel="00000000" w:rsidR="00000000" w:rsidRPr="00000000">
        <w:rPr>
          <w:rFonts w:ascii="Arial" w:cs="Arial" w:eastAsia="Arial" w:hAnsi="Arial"/>
          <w:b w:val="1"/>
          <w:bCs w:val="1"/>
          <w:sz w:val="20"/>
          <w:szCs w:val="20"/>
          <w:rtl w:val="0"/>
        </w:rPr>
        <w:t xml:space="preserve">Upstream Prevention Focus:</w:t>
      </w:r>
      <w:r w:rsidDel="00000000" w:rsidR="00000000" w:rsidRPr="00000000">
        <w:rPr>
          <w:rFonts w:ascii="Arial" w:cs="Arial" w:eastAsia="Arial" w:hAnsi="Arial"/>
          <w:sz w:val="20"/>
          <w:szCs w:val="20"/>
          <w:rtl w:val="0"/>
        </w:rPr>
        <w:t xml:space="preserve"> Shifting from hospital-centric, volume-based care to disease prevention and early intervention.</w:t>
      </w:r>
    </w:p>
    <w:p w:rsidR="00000000" w:rsidDel="00000000" w:rsidP="00000000" w:rsidRDefault="00000000" w:rsidRPr="00000000" w14:paraId="000000DD">
      <w:pPr>
        <w:numPr>
          <w:ilvl w:val="0"/>
          <w:numId w:val="77"/>
        </w:numPr>
        <w:ind w:left="720" w:hanging="360"/>
        <w:rPr>
          <w:sz w:val="20"/>
          <w:szCs w:val="20"/>
        </w:rPr>
      </w:pPr>
      <w:r w:rsidDel="00000000" w:rsidR="00000000" w:rsidRPr="00000000">
        <w:rPr>
          <w:rFonts w:ascii="Arial" w:cs="Arial" w:eastAsia="Arial" w:hAnsi="Arial"/>
          <w:b w:val="1"/>
          <w:bCs w:val="1"/>
          <w:sz w:val="20"/>
          <w:szCs w:val="20"/>
          <w:rtl w:val="0"/>
        </w:rPr>
        <w:t xml:space="preserve">Care Model Licensing:</w:t>
      </w:r>
      <w:r w:rsidDel="00000000" w:rsidR="00000000" w:rsidRPr="00000000">
        <w:rPr>
          <w:rFonts w:ascii="Arial" w:cs="Arial" w:eastAsia="Arial" w:hAnsi="Arial"/>
          <w:sz w:val="20"/>
          <w:szCs w:val="20"/>
          <w:rtl w:val="0"/>
        </w:rPr>
        <w:t xml:space="preserve"> Democratizing access to Kaiser's integrated delivery expertise across diverse healthcare organizations.</w:t>
      </w:r>
    </w:p>
    <w:p w:rsidR="00000000" w:rsidDel="00000000" w:rsidP="00000000" w:rsidRDefault="00000000" w:rsidRPr="00000000" w14:paraId="000000DE">
      <w:pPr>
        <w:numPr>
          <w:ilvl w:val="0"/>
          <w:numId w:val="77"/>
        </w:numPr>
        <w:ind w:left="720" w:hanging="360"/>
        <w:rPr>
          <w:sz w:val="20"/>
          <w:szCs w:val="20"/>
        </w:rPr>
      </w:pPr>
      <w:r w:rsidDel="00000000" w:rsidR="00000000" w:rsidRPr="00000000">
        <w:rPr>
          <w:rFonts w:ascii="Arial" w:cs="Arial" w:eastAsia="Arial" w:hAnsi="Arial"/>
          <w:b w:val="1"/>
          <w:bCs w:val="1"/>
          <w:sz w:val="20"/>
          <w:szCs w:val="20"/>
          <w:rtl w:val="0"/>
        </w:rPr>
        <w:t xml:space="preserve">Market Expansion:</w:t>
      </w:r>
      <w:r w:rsidDel="00000000" w:rsidR="00000000" w:rsidRPr="00000000">
        <w:rPr>
          <w:rFonts w:ascii="Arial" w:cs="Arial" w:eastAsia="Arial" w:hAnsi="Arial"/>
          <w:sz w:val="20"/>
          <w:szCs w:val="20"/>
          <w:rtl w:val="0"/>
        </w:rPr>
        <w:t xml:space="preserve"> Extending reach to regions and populations traditionally underserved by integrated delivery.</w:t>
      </w:r>
    </w:p>
    <w:p w:rsidR="00000000" w:rsidDel="00000000" w:rsidP="00000000" w:rsidRDefault="00000000" w:rsidRPr="00000000" w14:paraId="000000D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2025 Achievements:</w:t>
      </w:r>
      <w:r w:rsidDel="00000000" w:rsidR="00000000" w:rsidRPr="00000000">
        <w:rPr>
          <w:rtl w:val="0"/>
        </w:rPr>
      </w:r>
    </w:p>
    <w:p w:rsidR="00000000" w:rsidDel="00000000" w:rsidP="00000000" w:rsidRDefault="00000000" w:rsidRPr="00000000" w14:paraId="000000E0">
      <w:pPr>
        <w:numPr>
          <w:ilvl w:val="0"/>
          <w:numId w:val="7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Successfully established Risant Health as an independent nonprofit platform.</w:t>
      </w:r>
    </w:p>
    <w:p w:rsidR="00000000" w:rsidDel="00000000" w:rsidP="00000000" w:rsidRDefault="00000000" w:rsidRPr="00000000" w14:paraId="000000E1">
      <w:pPr>
        <w:numPr>
          <w:ilvl w:val="0"/>
          <w:numId w:val="7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Initiated partnerships with major regional health systems.</w:t>
      </w:r>
    </w:p>
    <w:p w:rsidR="00000000" w:rsidDel="00000000" w:rsidP="00000000" w:rsidRDefault="00000000" w:rsidRPr="00000000" w14:paraId="000000E2">
      <w:pPr>
        <w:numPr>
          <w:ilvl w:val="0"/>
          <w:numId w:val="7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Validated market demand for Kaiser's care delivery model.</w:t>
      </w:r>
    </w:p>
    <w:p w:rsidR="00000000" w:rsidDel="00000000" w:rsidP="00000000" w:rsidRDefault="00000000" w:rsidRPr="00000000" w14:paraId="000000E3">
      <w:pPr>
        <w:numPr>
          <w:ilvl w:val="0"/>
          <w:numId w:val="7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new revenue streams and strategic partnership opportunities.</w:t>
      </w:r>
    </w:p>
    <w:p w:rsidR="00000000" w:rsidDel="00000000" w:rsidP="00000000" w:rsidRDefault="00000000" w:rsidRPr="00000000" w14:paraId="000000E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Strategic Impact:</w:t>
      </w:r>
      <w:r w:rsidDel="00000000" w:rsidR="00000000" w:rsidRPr="00000000">
        <w:rPr>
          <w:rFonts w:ascii="Arial" w:cs="Arial" w:eastAsia="Arial" w:hAnsi="Arial"/>
          <w:sz w:val="20"/>
          <w:szCs w:val="20"/>
          <w:rtl w:val="0"/>
        </w:rPr>
        <w:t xml:space="preserve"> Risant Health transforms Kaiser from a regional healthcare system into an exporter of proven care delivery innovation. This positions Kaiser as industry thought leader while generating new revenue streams from consulting, licensing, and partnership models.</w:t>
      </w:r>
    </w:p>
    <w:p w:rsidR="00000000" w:rsidDel="00000000" w:rsidP="00000000" w:rsidRDefault="00000000" w:rsidRPr="00000000" w14:paraId="000000E5">
      <w:pPr>
        <w:pStyle w:val="Heading3"/>
        <w:spacing w:before="240" w:line="271" w:lineRule="auto"/>
        <w:rPr>
          <w:rFonts w:ascii="Arial" w:cs="Arial" w:eastAsia="Arial" w:hAnsi="Arial"/>
          <w:sz w:val="20"/>
          <w:szCs w:val="20"/>
        </w:rPr>
      </w:pPr>
      <w:bookmarkStart w:colFirst="0" w:colLast="0" w:name="_5b533pz7v7j7" w:id="7"/>
      <w:bookmarkEnd w:id="7"/>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Initiative 2: Labor Relations &amp; Workforce Stability</w:t>
      </w:r>
    </w:p>
    <w:p w:rsidR="00000000" w:rsidDel="00000000" w:rsidP="00000000" w:rsidRDefault="00000000" w:rsidRPr="00000000" w14:paraId="000000E6">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Challenge &amp; Resolution:</w:t>
      </w:r>
      <w:r w:rsidDel="00000000" w:rsidR="00000000" w:rsidRPr="00000000">
        <w:rPr>
          <w:rtl w:val="0"/>
        </w:rPr>
      </w:r>
    </w:p>
    <w:p w:rsidR="00000000" w:rsidDel="00000000" w:rsidP="00000000" w:rsidRDefault="00000000" w:rsidRPr="00000000" w14:paraId="000000E7">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Kaiser faced significant labor disruption in 2024-2025, including a mental health worker strike initiated October 2024. Strategic resolution demonstrated commitment to:</w:t>
      </w:r>
    </w:p>
    <w:p w:rsidR="00000000" w:rsidDel="00000000" w:rsidP="00000000" w:rsidRDefault="00000000" w:rsidRPr="00000000" w14:paraId="000000E8">
      <w:pPr>
        <w:numPr>
          <w:ilvl w:val="0"/>
          <w:numId w:val="2"/>
        </w:numPr>
        <w:ind w:left="720" w:hanging="360"/>
        <w:rPr>
          <w:sz w:val="20"/>
          <w:szCs w:val="20"/>
        </w:rPr>
      </w:pPr>
      <w:r w:rsidDel="00000000" w:rsidR="00000000" w:rsidRPr="00000000">
        <w:rPr>
          <w:rFonts w:ascii="Arial" w:cs="Arial" w:eastAsia="Arial" w:hAnsi="Arial"/>
          <w:b w:val="1"/>
          <w:bCs w:val="1"/>
          <w:sz w:val="20"/>
          <w:szCs w:val="20"/>
          <w:rtl w:val="0"/>
        </w:rPr>
        <w:t xml:space="preserve">Mental Health Workforce:</w:t>
      </w:r>
      <w:r w:rsidDel="00000000" w:rsidR="00000000" w:rsidRPr="00000000">
        <w:rPr>
          <w:rFonts w:ascii="Arial" w:cs="Arial" w:eastAsia="Arial" w:hAnsi="Arial"/>
          <w:sz w:val="20"/>
          <w:szCs w:val="20"/>
          <w:rtl w:val="0"/>
        </w:rPr>
        <w:t xml:space="preserve"> Increased compensation and improved working conditions for 2,400+ mental health professionals.</w:t>
      </w:r>
    </w:p>
    <w:p w:rsidR="00000000" w:rsidDel="00000000" w:rsidP="00000000" w:rsidRDefault="00000000" w:rsidRPr="00000000" w14:paraId="000000E9">
      <w:pPr>
        <w:numPr>
          <w:ilvl w:val="0"/>
          <w:numId w:val="2"/>
        </w:numPr>
        <w:ind w:left="720" w:hanging="360"/>
        <w:rPr>
          <w:sz w:val="20"/>
          <w:szCs w:val="20"/>
        </w:rPr>
      </w:pPr>
      <w:r w:rsidDel="00000000" w:rsidR="00000000" w:rsidRPr="00000000">
        <w:rPr>
          <w:rFonts w:ascii="Arial" w:cs="Arial" w:eastAsia="Arial" w:hAnsi="Arial"/>
          <w:b w:val="1"/>
          <w:bCs w:val="1"/>
          <w:sz w:val="20"/>
          <w:szCs w:val="20"/>
          <w:rtl w:val="0"/>
        </w:rPr>
        <w:t xml:space="preserve">Collaborative Approach:</w:t>
      </w:r>
      <w:r w:rsidDel="00000000" w:rsidR="00000000" w:rsidRPr="00000000">
        <w:rPr>
          <w:rFonts w:ascii="Arial" w:cs="Arial" w:eastAsia="Arial" w:hAnsi="Arial"/>
          <w:sz w:val="20"/>
          <w:szCs w:val="20"/>
          <w:rtl w:val="0"/>
        </w:rPr>
        <w:t xml:space="preserve"> Negotiated settlements prioritizing workforce stability over cost minimization.</w:t>
      </w:r>
    </w:p>
    <w:p w:rsidR="00000000" w:rsidDel="00000000" w:rsidP="00000000" w:rsidRDefault="00000000" w:rsidRPr="00000000" w14:paraId="000000EA">
      <w:pPr>
        <w:numPr>
          <w:ilvl w:val="0"/>
          <w:numId w:val="2"/>
        </w:numPr>
        <w:ind w:left="720" w:hanging="360"/>
        <w:rPr>
          <w:sz w:val="20"/>
          <w:szCs w:val="20"/>
        </w:rPr>
      </w:pPr>
      <w:r w:rsidDel="00000000" w:rsidR="00000000" w:rsidRPr="00000000">
        <w:rPr>
          <w:rFonts w:ascii="Arial" w:cs="Arial" w:eastAsia="Arial" w:hAnsi="Arial"/>
          <w:b w:val="1"/>
          <w:bCs w:val="1"/>
          <w:sz w:val="20"/>
          <w:szCs w:val="20"/>
          <w:rtl w:val="0"/>
        </w:rPr>
        <w:t xml:space="preserve">Healthcare Workforce Excellence:</w:t>
      </w:r>
      <w:r w:rsidDel="00000000" w:rsidR="00000000" w:rsidRPr="00000000">
        <w:rPr>
          <w:rFonts w:ascii="Arial" w:cs="Arial" w:eastAsia="Arial" w:hAnsi="Arial"/>
          <w:sz w:val="20"/>
          <w:szCs w:val="20"/>
          <w:rtl w:val="0"/>
        </w:rPr>
        <w:t xml:space="preserve"> Demonstrated commitment to clinical and support staff wellbeing.</w:t>
      </w:r>
    </w:p>
    <w:p w:rsidR="00000000" w:rsidDel="00000000" w:rsidP="00000000" w:rsidRDefault="00000000" w:rsidRPr="00000000" w14:paraId="000000E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 Achievements:</w:t>
      </w:r>
      <w:r w:rsidDel="00000000" w:rsidR="00000000" w:rsidRPr="00000000">
        <w:rPr>
          <w:rtl w:val="0"/>
        </w:rPr>
      </w:r>
    </w:p>
    <w:p w:rsidR="00000000" w:rsidDel="00000000" w:rsidP="00000000" w:rsidRDefault="00000000" w:rsidRPr="00000000" w14:paraId="000000EC">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Successfully resolved major labor disputes through tentative agreements[4]</w:t>
      </w:r>
    </w:p>
    <w:p w:rsidR="00000000" w:rsidDel="00000000" w:rsidP="00000000" w:rsidRDefault="00000000" w:rsidRPr="00000000" w14:paraId="000000ED">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Maintained healthcare workforce stability during industry-wide shortages</w:t>
      </w:r>
    </w:p>
    <w:p w:rsidR="00000000" w:rsidDel="00000000" w:rsidP="00000000" w:rsidRDefault="00000000" w:rsidRPr="00000000" w14:paraId="000000EE">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Reinforced organizational culture prioritizing employee experience alongside patient care</w:t>
      </w:r>
    </w:p>
    <w:p w:rsidR="00000000" w:rsidDel="00000000" w:rsidP="00000000" w:rsidRDefault="00000000" w:rsidRPr="00000000" w14:paraId="000000E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Significance:</w:t>
      </w:r>
      <w:r w:rsidDel="00000000" w:rsidR="00000000" w:rsidRPr="00000000">
        <w:rPr>
          <w:rFonts w:ascii="Arial" w:cs="Arial" w:eastAsia="Arial" w:hAnsi="Arial"/>
          <w:sz w:val="20"/>
          <w:szCs w:val="20"/>
          <w:rtl w:val="0"/>
        </w:rPr>
        <w:t xml:space="preserve"> In an industry facing severe workforce shortages, Kaiser's proactive approach to labor relations positions it as employer-of-choice and supports retention of clinical talent critical for quality outcomes.</w:t>
      </w:r>
    </w:p>
    <w:p w:rsidR="00000000" w:rsidDel="00000000" w:rsidP="00000000" w:rsidRDefault="00000000" w:rsidRPr="00000000" w14:paraId="000000F0">
      <w:pPr>
        <w:pStyle w:val="Heading3"/>
        <w:spacing w:before="240" w:line="271" w:lineRule="auto"/>
        <w:rPr>
          <w:rFonts w:ascii="Arial" w:cs="Arial" w:eastAsia="Arial" w:hAnsi="Arial"/>
          <w:sz w:val="20"/>
          <w:szCs w:val="20"/>
        </w:rPr>
      </w:pPr>
      <w:bookmarkStart w:colFirst="0" w:colLast="0" w:name="_rf6itlpyujzc" w:id="8"/>
      <w:bookmarkEnd w:id="8"/>
      <w:r w:rsidDel="00000000" w:rsidR="00000000" w:rsidRPr="00000000">
        <w:rPr>
          <w:rtl w:val="0"/>
        </w:rPr>
        <w:br w:type="textWrapping"/>
      </w:r>
      <w:r w:rsidDel="00000000" w:rsidR="00000000" w:rsidRPr="00000000">
        <w:rPr>
          <w:rFonts w:ascii="Arial" w:cs="Arial" w:eastAsia="Arial" w:hAnsi="Arial"/>
          <w:sz w:val="20"/>
          <w:szCs w:val="20"/>
          <w:rtl w:val="0"/>
        </w:rPr>
        <w:t xml:space="preserve">Initiative 3: Digital Infrastructure &amp; Technology Modernization</w:t>
      </w:r>
    </w:p>
    <w:p w:rsidR="00000000" w:rsidDel="00000000" w:rsidP="00000000" w:rsidRDefault="00000000" w:rsidRPr="00000000" w14:paraId="000000F1">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Strategic Investment:</w:t>
      </w:r>
      <w:r w:rsidDel="00000000" w:rsidR="00000000" w:rsidRPr="00000000">
        <w:rPr>
          <w:rtl w:val="0"/>
        </w:rPr>
      </w:r>
    </w:p>
    <w:p w:rsidR="00000000" w:rsidDel="00000000" w:rsidP="00000000" w:rsidRDefault="00000000" w:rsidRPr="00000000" w14:paraId="000000F2">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Capital spending of $1.1B+ in 2025 prioritized technology transformation:</w:t>
      </w:r>
    </w:p>
    <w:p w:rsidR="00000000" w:rsidDel="00000000" w:rsidP="00000000" w:rsidRDefault="00000000" w:rsidRPr="00000000" w14:paraId="000000F3">
      <w:pPr>
        <w:numPr>
          <w:ilvl w:val="0"/>
          <w:numId w:val="4"/>
        </w:numPr>
        <w:ind w:left="720" w:hanging="360"/>
        <w:rPr>
          <w:sz w:val="20"/>
          <w:szCs w:val="20"/>
        </w:rPr>
      </w:pPr>
      <w:r w:rsidDel="00000000" w:rsidR="00000000" w:rsidRPr="00000000">
        <w:rPr>
          <w:rFonts w:ascii="Arial" w:cs="Arial" w:eastAsia="Arial" w:hAnsi="Arial"/>
          <w:b w:val="1"/>
          <w:bCs w:val="1"/>
          <w:sz w:val="20"/>
          <w:szCs w:val="20"/>
          <w:rtl w:val="0"/>
        </w:rPr>
        <w:t xml:space="preserve">EHR Modernization:</w:t>
      </w:r>
      <w:r w:rsidDel="00000000" w:rsidR="00000000" w:rsidRPr="00000000">
        <w:rPr>
          <w:rFonts w:ascii="Arial" w:cs="Arial" w:eastAsia="Arial" w:hAnsi="Arial"/>
          <w:sz w:val="20"/>
          <w:szCs w:val="20"/>
          <w:rtl w:val="0"/>
        </w:rPr>
        <w:t xml:space="preserve"> Electronic health record improvements enhancing clinician productivity and patient data visibility.</w:t>
      </w:r>
    </w:p>
    <w:p w:rsidR="00000000" w:rsidDel="00000000" w:rsidP="00000000" w:rsidRDefault="00000000" w:rsidRPr="00000000" w14:paraId="000000F4">
      <w:pPr>
        <w:numPr>
          <w:ilvl w:val="0"/>
          <w:numId w:val="4"/>
        </w:numPr>
        <w:ind w:left="720" w:hanging="360"/>
        <w:rPr>
          <w:sz w:val="20"/>
          <w:szCs w:val="20"/>
        </w:rPr>
      </w:pPr>
      <w:r w:rsidDel="00000000" w:rsidR="00000000" w:rsidRPr="00000000">
        <w:rPr>
          <w:rFonts w:ascii="Arial" w:cs="Arial" w:eastAsia="Arial" w:hAnsi="Arial"/>
          <w:b w:val="1"/>
          <w:bCs w:val="1"/>
          <w:sz w:val="20"/>
          <w:szCs w:val="20"/>
          <w:rtl w:val="0"/>
        </w:rPr>
        <w:t xml:space="preserve">Remote Monitoring:</w:t>
      </w:r>
      <w:r w:rsidDel="00000000" w:rsidR="00000000" w:rsidRPr="00000000">
        <w:rPr>
          <w:rFonts w:ascii="Arial" w:cs="Arial" w:eastAsia="Arial" w:hAnsi="Arial"/>
          <w:sz w:val="20"/>
          <w:szCs w:val="20"/>
          <w:rtl w:val="0"/>
        </w:rPr>
        <w:t xml:space="preserve"> Integration of telehealth platforms and remote patient monitoring for chronic disease management.</w:t>
      </w:r>
    </w:p>
    <w:p w:rsidR="00000000" w:rsidDel="00000000" w:rsidP="00000000" w:rsidRDefault="00000000" w:rsidRPr="00000000" w14:paraId="000000F5">
      <w:pPr>
        <w:numPr>
          <w:ilvl w:val="0"/>
          <w:numId w:val="4"/>
        </w:numPr>
        <w:ind w:left="720" w:hanging="360"/>
        <w:rPr>
          <w:sz w:val="20"/>
          <w:szCs w:val="20"/>
        </w:rPr>
      </w:pPr>
      <w:r w:rsidDel="00000000" w:rsidR="00000000" w:rsidRPr="00000000">
        <w:rPr>
          <w:rFonts w:ascii="Arial" w:cs="Arial" w:eastAsia="Arial" w:hAnsi="Arial"/>
          <w:b w:val="1"/>
          <w:bCs w:val="1"/>
          <w:sz w:val="20"/>
          <w:szCs w:val="20"/>
          <w:rtl w:val="0"/>
        </w:rPr>
        <w:t xml:space="preserve">Data &amp; Analytics:</w:t>
      </w:r>
      <w:r w:rsidDel="00000000" w:rsidR="00000000" w:rsidRPr="00000000">
        <w:rPr>
          <w:rFonts w:ascii="Arial" w:cs="Arial" w:eastAsia="Arial" w:hAnsi="Arial"/>
          <w:sz w:val="20"/>
          <w:szCs w:val="20"/>
          <w:rtl w:val="0"/>
        </w:rPr>
        <w:t xml:space="preserve"> Advanced analytics infrastructure supporting predictive interventions and population health management.</w:t>
      </w:r>
    </w:p>
    <w:p w:rsidR="00000000" w:rsidDel="00000000" w:rsidP="00000000" w:rsidRDefault="00000000" w:rsidRPr="00000000" w14:paraId="000000F6">
      <w:pPr>
        <w:numPr>
          <w:ilvl w:val="0"/>
          <w:numId w:val="4"/>
        </w:numPr>
        <w:ind w:left="720" w:hanging="360"/>
        <w:rPr>
          <w:sz w:val="20"/>
          <w:szCs w:val="20"/>
        </w:rPr>
      </w:pPr>
      <w:r w:rsidDel="00000000" w:rsidR="00000000" w:rsidRPr="00000000">
        <w:rPr>
          <w:rFonts w:ascii="Arial" w:cs="Arial" w:eastAsia="Arial" w:hAnsi="Arial"/>
          <w:b w:val="1"/>
          <w:bCs w:val="1"/>
          <w:sz w:val="20"/>
          <w:szCs w:val="20"/>
          <w:rtl w:val="0"/>
        </w:rPr>
        <w:t xml:space="preserve">Member Experience:</w:t>
      </w:r>
      <w:r w:rsidDel="00000000" w:rsidR="00000000" w:rsidRPr="00000000">
        <w:rPr>
          <w:rFonts w:ascii="Arial" w:cs="Arial" w:eastAsia="Arial" w:hAnsi="Arial"/>
          <w:sz w:val="20"/>
          <w:szCs w:val="20"/>
          <w:rtl w:val="0"/>
        </w:rPr>
        <w:t xml:space="preserve"> Digital engagement platforms improving access and reducing friction in member interactions.</w:t>
      </w:r>
    </w:p>
    <w:p w:rsidR="00000000" w:rsidDel="00000000" w:rsidP="00000000" w:rsidRDefault="00000000" w:rsidRPr="00000000" w14:paraId="000000F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 Achievements:</w:t>
      </w:r>
      <w:r w:rsidDel="00000000" w:rsidR="00000000" w:rsidRPr="00000000">
        <w:rPr>
          <w:rtl w:val="0"/>
        </w:rPr>
      </w:r>
    </w:p>
    <w:p w:rsidR="00000000" w:rsidDel="00000000" w:rsidP="00000000" w:rsidRDefault="00000000" w:rsidRPr="00000000" w14:paraId="000000F8">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Deployed modernized EHR infrastructure across major facilities.</w:t>
      </w:r>
    </w:p>
    <w:p w:rsidR="00000000" w:rsidDel="00000000" w:rsidP="00000000" w:rsidRDefault="00000000" w:rsidRPr="00000000" w14:paraId="000000F9">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Expanded telehealth capabilities for routine and specialty care access.</w:t>
      </w:r>
    </w:p>
    <w:p w:rsidR="00000000" w:rsidDel="00000000" w:rsidP="00000000" w:rsidRDefault="00000000" w:rsidRPr="00000000" w14:paraId="000000FA">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Enhanced real-time data visibility for clinical decision-making.</w:t>
      </w:r>
    </w:p>
    <w:p w:rsidR="00000000" w:rsidDel="00000000" w:rsidP="00000000" w:rsidRDefault="00000000" w:rsidRPr="00000000" w14:paraId="000000FB">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Improved member digital engagement and self-service capabilities.</w:t>
      </w:r>
    </w:p>
    <w:p w:rsidR="00000000" w:rsidDel="00000000" w:rsidP="00000000" w:rsidRDefault="00000000" w:rsidRPr="00000000" w14:paraId="000000F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Impact:</w:t>
      </w:r>
      <w:r w:rsidDel="00000000" w:rsidR="00000000" w:rsidRPr="00000000">
        <w:rPr>
          <w:rFonts w:ascii="Arial" w:cs="Arial" w:eastAsia="Arial" w:hAnsi="Arial"/>
          <w:sz w:val="20"/>
          <w:szCs w:val="20"/>
          <w:rtl w:val="0"/>
        </w:rPr>
        <w:t xml:space="preserve"> Technology investments create operational leverage—enabling clinical teams to serve more members with same or fewer resources while improving outcomes and satisfaction.</w:t>
      </w:r>
    </w:p>
    <w:p w:rsidR="00000000" w:rsidDel="00000000" w:rsidP="00000000" w:rsidRDefault="00000000" w:rsidRPr="00000000" w14:paraId="000000FD">
      <w:pPr>
        <w:pStyle w:val="Heading3"/>
        <w:spacing w:before="240" w:line="271" w:lineRule="auto"/>
        <w:rPr>
          <w:rFonts w:ascii="Arial" w:cs="Arial" w:eastAsia="Arial" w:hAnsi="Arial"/>
          <w:sz w:val="20"/>
          <w:szCs w:val="20"/>
        </w:rPr>
      </w:pPr>
      <w:bookmarkStart w:colFirst="0" w:colLast="0" w:name="_x579tdm6t8uu" w:id="9"/>
      <w:bookmarkEnd w:id="9"/>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Initiative 4: Regulatory Compliance &amp; Health Equity Integration</w:t>
      </w:r>
    </w:p>
    <w:p w:rsidR="00000000" w:rsidDel="00000000" w:rsidP="00000000" w:rsidRDefault="00000000" w:rsidRPr="00000000" w14:paraId="000000FE">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Strategic Positioning:</w:t>
      </w:r>
      <w:r w:rsidDel="00000000" w:rsidR="00000000" w:rsidRPr="00000000">
        <w:rPr>
          <w:rtl w:val="0"/>
        </w:rPr>
      </w:r>
    </w:p>
    <w:p w:rsidR="00000000" w:rsidDel="00000000" w:rsidP="00000000" w:rsidRDefault="00000000" w:rsidRPr="00000000" w14:paraId="000000FF">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Despite facing regulatory scrutiny, Kaiser maintained governance discipline:</w:t>
      </w:r>
    </w:p>
    <w:p w:rsidR="00000000" w:rsidDel="00000000" w:rsidP="00000000" w:rsidRDefault="00000000" w:rsidRPr="00000000" w14:paraId="00000100">
      <w:pPr>
        <w:numPr>
          <w:ilvl w:val="0"/>
          <w:numId w:val="6"/>
        </w:numPr>
        <w:ind w:left="720" w:hanging="360"/>
        <w:rPr>
          <w:sz w:val="20"/>
          <w:szCs w:val="20"/>
        </w:rPr>
      </w:pPr>
      <w:r w:rsidDel="00000000" w:rsidR="00000000" w:rsidRPr="00000000">
        <w:rPr>
          <w:rFonts w:ascii="Arial" w:cs="Arial" w:eastAsia="Arial" w:hAnsi="Arial"/>
          <w:b w:val="1"/>
          <w:bCs w:val="1"/>
          <w:sz w:val="20"/>
          <w:szCs w:val="20"/>
          <w:rtl w:val="0"/>
        </w:rPr>
        <w:t xml:space="preserve">Member Experience Improvement:</w:t>
      </w:r>
      <w:r w:rsidDel="00000000" w:rsidR="00000000" w:rsidRPr="00000000">
        <w:rPr>
          <w:rFonts w:ascii="Arial" w:cs="Arial" w:eastAsia="Arial" w:hAnsi="Arial"/>
          <w:sz w:val="20"/>
          <w:szCs w:val="20"/>
          <w:rtl w:val="0"/>
        </w:rPr>
        <w:t xml:space="preserve"> Addressed state complaints processing to enhance member accessibility and satisfaction.</w:t>
      </w:r>
    </w:p>
    <w:p w:rsidR="00000000" w:rsidDel="00000000" w:rsidP="00000000" w:rsidRDefault="00000000" w:rsidRPr="00000000" w14:paraId="00000101">
      <w:pPr>
        <w:numPr>
          <w:ilvl w:val="0"/>
          <w:numId w:val="6"/>
        </w:numPr>
        <w:ind w:left="720" w:hanging="360"/>
        <w:rPr>
          <w:sz w:val="20"/>
          <w:szCs w:val="20"/>
        </w:rPr>
      </w:pPr>
      <w:r w:rsidDel="00000000" w:rsidR="00000000" w:rsidRPr="00000000">
        <w:rPr>
          <w:rFonts w:ascii="Arial" w:cs="Arial" w:eastAsia="Arial" w:hAnsi="Arial"/>
          <w:b w:val="1"/>
          <w:bCs w:val="1"/>
          <w:sz w:val="20"/>
          <w:szCs w:val="20"/>
          <w:rtl w:val="0"/>
        </w:rPr>
        <w:t xml:space="preserve">Health Equity Focus:</w:t>
      </w:r>
      <w:r w:rsidDel="00000000" w:rsidR="00000000" w:rsidRPr="00000000">
        <w:rPr>
          <w:rFonts w:ascii="Arial" w:cs="Arial" w:eastAsia="Arial" w:hAnsi="Arial"/>
          <w:sz w:val="20"/>
          <w:szCs w:val="20"/>
          <w:rtl w:val="0"/>
        </w:rPr>
        <w:t xml:space="preserve"> Proactive initiatives addressing geographic, financial, and systemic barriers to care access.</w:t>
      </w:r>
    </w:p>
    <w:p w:rsidR="00000000" w:rsidDel="00000000" w:rsidP="00000000" w:rsidRDefault="00000000" w:rsidRPr="00000000" w14:paraId="00000102">
      <w:pPr>
        <w:numPr>
          <w:ilvl w:val="0"/>
          <w:numId w:val="6"/>
        </w:numPr>
        <w:ind w:left="720" w:hanging="360"/>
        <w:rPr>
          <w:sz w:val="20"/>
          <w:szCs w:val="20"/>
        </w:rPr>
      </w:pPr>
      <w:r w:rsidDel="00000000" w:rsidR="00000000" w:rsidRPr="00000000">
        <w:rPr>
          <w:rFonts w:ascii="Arial" w:cs="Arial" w:eastAsia="Arial" w:hAnsi="Arial"/>
          <w:b w:val="1"/>
          <w:bCs w:val="1"/>
          <w:sz w:val="20"/>
          <w:szCs w:val="20"/>
          <w:rtl w:val="0"/>
        </w:rPr>
        <w:t xml:space="preserve">Policy Adaptation:</w:t>
      </w:r>
      <w:r w:rsidDel="00000000" w:rsidR="00000000" w:rsidRPr="00000000">
        <w:rPr>
          <w:rFonts w:ascii="Arial" w:cs="Arial" w:eastAsia="Arial" w:hAnsi="Arial"/>
          <w:sz w:val="20"/>
          <w:szCs w:val="20"/>
          <w:rtl w:val="0"/>
        </w:rPr>
        <w:t xml:space="preserve"> Prepared organizational strategy for Medicaid restructuring and emerging healthcare policy changes.</w:t>
      </w:r>
    </w:p>
    <w:p w:rsidR="00000000" w:rsidDel="00000000" w:rsidP="00000000" w:rsidRDefault="00000000" w:rsidRPr="00000000" w14:paraId="0000010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2025 Achievements:</w:t>
      </w:r>
      <w:r w:rsidDel="00000000" w:rsidR="00000000" w:rsidRPr="00000000">
        <w:rPr>
          <w:rtl w:val="0"/>
        </w:rPr>
      </w:r>
    </w:p>
    <w:p w:rsidR="00000000" w:rsidDel="00000000" w:rsidP="00000000" w:rsidRDefault="00000000" w:rsidRPr="00000000" w14:paraId="00000104">
      <w:pPr>
        <w:numPr>
          <w:ilvl w:val="0"/>
          <w:numId w:val="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Improved complaints processing and member satisfaction metrics.</w:t>
      </w:r>
    </w:p>
    <w:p w:rsidR="00000000" w:rsidDel="00000000" w:rsidP="00000000" w:rsidRDefault="00000000" w:rsidRPr="00000000" w14:paraId="00000105">
      <w:pPr>
        <w:numPr>
          <w:ilvl w:val="0"/>
          <w:numId w:val="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Launched health equity initiatives across major service regions.</w:t>
      </w:r>
    </w:p>
    <w:p w:rsidR="00000000" w:rsidDel="00000000" w:rsidP="00000000" w:rsidRDefault="00000000" w:rsidRPr="00000000" w14:paraId="00000106">
      <w:pPr>
        <w:numPr>
          <w:ilvl w:val="0"/>
          <w:numId w:val="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Adapted organizational policies to evolving regulatory landscape.</w:t>
      </w:r>
    </w:p>
    <w:p w:rsidR="00000000" w:rsidDel="00000000" w:rsidP="00000000" w:rsidRDefault="00000000" w:rsidRPr="00000000" w14:paraId="00000107">
      <w:pPr>
        <w:numPr>
          <w:ilvl w:val="0"/>
          <w:numId w:val="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Positioned Kaiser as leader in health equity practice and community health.</w:t>
      </w:r>
    </w:p>
    <w:p w:rsidR="00000000" w:rsidDel="00000000" w:rsidP="00000000" w:rsidRDefault="00000000" w:rsidRPr="00000000" w14:paraId="0000010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Significance:</w:t>
      </w:r>
      <w:r w:rsidDel="00000000" w:rsidR="00000000" w:rsidRPr="00000000">
        <w:rPr>
          <w:rFonts w:ascii="Arial" w:cs="Arial" w:eastAsia="Arial" w:hAnsi="Arial"/>
          <w:sz w:val="20"/>
          <w:szCs w:val="20"/>
          <w:rtl w:val="0"/>
        </w:rPr>
        <w:t xml:space="preserve"> Health equity integration positions Kaiser not just as healthcare provider but as community health leader—differentiating competitively while aligning with regulatory expectations and societal health needs.</w:t>
      </w:r>
    </w:p>
    <w:p w:rsidR="00000000" w:rsidDel="00000000" w:rsidP="00000000" w:rsidRDefault="00000000" w:rsidRPr="00000000" w14:paraId="00000109">
      <w:pPr>
        <w:pStyle w:val="Heading2"/>
        <w:spacing w:before="240" w:line="271" w:lineRule="auto"/>
        <w:rPr>
          <w:rFonts w:ascii="Arial" w:cs="Arial" w:eastAsia="Arial" w:hAnsi="Arial"/>
          <w:sz w:val="20"/>
          <w:szCs w:val="20"/>
        </w:rPr>
      </w:pPr>
      <w:bookmarkStart w:colFirst="0" w:colLast="0" w:name="_tdeyjdhf034e" w:id="10"/>
      <w:bookmarkEnd w:id="10"/>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3.4 Five Critical Key Learnings from 2025</w:t>
      </w:r>
    </w:p>
    <w:p w:rsidR="00000000" w:rsidDel="00000000" w:rsidP="00000000" w:rsidRDefault="00000000" w:rsidRPr="00000000" w14:paraId="0000010A">
      <w:pPr>
        <w:pStyle w:val="Heading3"/>
        <w:spacing w:before="240" w:line="271" w:lineRule="auto"/>
        <w:rPr>
          <w:rFonts w:ascii="Arial" w:cs="Arial" w:eastAsia="Arial" w:hAnsi="Arial"/>
          <w:sz w:val="20"/>
          <w:szCs w:val="20"/>
        </w:rPr>
      </w:pPr>
      <w:bookmarkStart w:colFirst="0" w:colLast="0" w:name="_7y0f2jpsslxs" w:id="11"/>
      <w:bookmarkEnd w:id="11"/>
      <w:r w:rsidDel="00000000" w:rsidR="00000000" w:rsidRPr="00000000">
        <w:rPr>
          <w:rFonts w:ascii="Arial" w:cs="Arial" w:eastAsia="Arial" w:hAnsi="Arial"/>
          <w:sz w:val="20"/>
          <w:szCs w:val="20"/>
          <w:rtl w:val="0"/>
        </w:rPr>
        <w:t xml:space="preserve">Learning 1: Clinical Excellence &amp; Operational Efficiency Are Complementary</w:t>
      </w:r>
    </w:p>
    <w:p w:rsidR="00000000" w:rsidDel="00000000" w:rsidP="00000000" w:rsidRDefault="00000000" w:rsidRPr="00000000" w14:paraId="0000010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Evidence &amp; Insight:</w:t>
      </w:r>
      <w:r w:rsidDel="00000000" w:rsidR="00000000" w:rsidRPr="00000000">
        <w:rPr>
          <w:rFonts w:ascii="Arial" w:cs="Arial" w:eastAsia="Arial" w:hAnsi="Arial"/>
          <w:sz w:val="20"/>
          <w:szCs w:val="20"/>
          <w:rtl w:val="0"/>
        </w:rPr>
        <w:br w:type="textWrapping"/>
        <w:t xml:space="preserve">Kaiser's HEDIS leadership across 71 measures while navigating margin compression demonstrates that clinical quality and operational efficiency are mutually reinforcing—not competing priorities. Organizations that invest in outcomes measurement, care coordination, and prevention achieve superior clinical results AND lower overall costs.</w:t>
      </w:r>
    </w:p>
    <w:p w:rsidR="00000000" w:rsidDel="00000000" w:rsidP="00000000" w:rsidRDefault="00000000" w:rsidRPr="00000000" w14:paraId="0000010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Implication:</w:t>
      </w:r>
      <w:r w:rsidDel="00000000" w:rsidR="00000000" w:rsidRPr="00000000">
        <w:rPr>
          <w:rFonts w:ascii="Arial" w:cs="Arial" w:eastAsia="Arial" w:hAnsi="Arial"/>
          <w:sz w:val="20"/>
          <w:szCs w:val="20"/>
          <w:rtl w:val="0"/>
        </w:rPr>
        <w:t xml:space="preserve"> Cost structure redesign initiatives must prioritize clinical efficiency over administrative cost-cutting. Investments in care team productivity, outcome measurement, and preventive care yield both margin improvement and quality gains.</w:t>
      </w:r>
    </w:p>
    <w:p w:rsidR="00000000" w:rsidDel="00000000" w:rsidP="00000000" w:rsidRDefault="00000000" w:rsidRPr="00000000" w14:paraId="0000010D">
      <w:pPr>
        <w:pStyle w:val="Heading3"/>
        <w:spacing w:before="240" w:line="271" w:lineRule="auto"/>
        <w:rPr>
          <w:rFonts w:ascii="Arial" w:cs="Arial" w:eastAsia="Arial" w:hAnsi="Arial"/>
          <w:sz w:val="20"/>
          <w:szCs w:val="20"/>
        </w:rPr>
      </w:pPr>
      <w:bookmarkStart w:colFirst="0" w:colLast="0" w:name="_xydich1q3wzt" w:id="12"/>
      <w:bookmarkEnd w:id="12"/>
      <w:r w:rsidDel="00000000" w:rsidR="00000000" w:rsidRPr="00000000">
        <w:rPr>
          <w:rFonts w:ascii="Arial" w:cs="Arial" w:eastAsia="Arial" w:hAnsi="Arial"/>
          <w:sz w:val="20"/>
          <w:szCs w:val="20"/>
          <w:rtl w:val="0"/>
        </w:rPr>
        <w:t xml:space="preserve">Learning 2: Integrated Delivery Model Remains Competitive Advantage</w:t>
      </w:r>
    </w:p>
    <w:p w:rsidR="00000000" w:rsidDel="00000000" w:rsidP="00000000" w:rsidRDefault="00000000" w:rsidRPr="00000000" w14:paraId="0000010E">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Evidence &amp; Insight:</w:t>
      </w:r>
      <w:r w:rsidDel="00000000" w:rsidR="00000000" w:rsidRPr="00000000">
        <w:rPr>
          <w:rFonts w:ascii="Arial" w:cs="Arial" w:eastAsia="Arial" w:hAnsi="Arial"/>
          <w:sz w:val="20"/>
          <w:szCs w:val="20"/>
          <w:rtl w:val="0"/>
        </w:rPr>
        <w:br w:type="textWrapping"/>
        <w:t xml:space="preserve">The integrated model—combining physicians, health plans, and facilities under aligned incentives—continues to differentiate Kaiser's outcomes, member satisfaction, and cost structure compared to fragmented healthcare delivery. This advantage is not temporary but structural, compounding over time.</w:t>
      </w:r>
    </w:p>
    <w:p w:rsidR="00000000" w:rsidDel="00000000" w:rsidP="00000000" w:rsidRDefault="00000000" w:rsidRPr="00000000" w14:paraId="0000010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Implication:</w:t>
      </w:r>
      <w:r w:rsidDel="00000000" w:rsidR="00000000" w:rsidRPr="00000000">
        <w:rPr>
          <w:rFonts w:ascii="Arial" w:cs="Arial" w:eastAsia="Arial" w:hAnsi="Arial"/>
          <w:sz w:val="20"/>
          <w:szCs w:val="20"/>
          <w:rtl w:val="0"/>
        </w:rPr>
        <w:t xml:space="preserve"> Strategic focus should deepen integration advantages rather than pursue fragmented expansion. Risant Health's partnership model validates that other systems seek to replicate Kaiser's integrated approach.</w:t>
      </w:r>
    </w:p>
    <w:p w:rsidR="00000000" w:rsidDel="00000000" w:rsidP="00000000" w:rsidRDefault="00000000" w:rsidRPr="00000000" w14:paraId="00000110">
      <w:pPr>
        <w:pStyle w:val="Heading3"/>
        <w:spacing w:before="240" w:line="271" w:lineRule="auto"/>
        <w:rPr>
          <w:rFonts w:ascii="Arial" w:cs="Arial" w:eastAsia="Arial" w:hAnsi="Arial"/>
          <w:sz w:val="20"/>
          <w:szCs w:val="20"/>
        </w:rPr>
      </w:pPr>
      <w:bookmarkStart w:colFirst="0" w:colLast="0" w:name="_er4sgqakfjl" w:id="13"/>
      <w:bookmarkEnd w:id="13"/>
      <w:r w:rsidDel="00000000" w:rsidR="00000000" w:rsidRPr="00000000">
        <w:rPr>
          <w:rFonts w:ascii="Arial" w:cs="Arial" w:eastAsia="Arial" w:hAnsi="Arial"/>
          <w:sz w:val="20"/>
          <w:szCs w:val="20"/>
          <w:rtl w:val="0"/>
        </w:rPr>
        <w:t xml:space="preserve">Learning 3: Upstream Prevention Drives Long-Term Value</w:t>
      </w:r>
    </w:p>
    <w:p w:rsidR="00000000" w:rsidDel="00000000" w:rsidP="00000000" w:rsidRDefault="00000000" w:rsidRPr="00000000" w14:paraId="0000011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Evidence &amp; Insight:</w:t>
      </w:r>
      <w:r w:rsidDel="00000000" w:rsidR="00000000" w:rsidRPr="00000000">
        <w:rPr>
          <w:rFonts w:ascii="Arial" w:cs="Arial" w:eastAsia="Arial" w:hAnsi="Arial"/>
          <w:sz w:val="20"/>
          <w:szCs w:val="20"/>
          <w:rtl w:val="0"/>
        </w:rPr>
        <w:br w:type="textWrapping"/>
        <w:t xml:space="preserve">Risant Health's market success demonstrates that value-based care models focusing on disease prevention, early identification, and continuous monitoring generate superior outcomes and economic value. The market demand for Kaiser's prevention-focused approach validates this strategy.</w:t>
      </w:r>
    </w:p>
    <w:p w:rsidR="00000000" w:rsidDel="00000000" w:rsidP="00000000" w:rsidRDefault="00000000" w:rsidRPr="00000000" w14:paraId="0000011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Implication:</w:t>
      </w:r>
      <w:r w:rsidDel="00000000" w:rsidR="00000000" w:rsidRPr="00000000">
        <w:rPr>
          <w:rFonts w:ascii="Arial" w:cs="Arial" w:eastAsia="Arial" w:hAnsi="Arial"/>
          <w:sz w:val="20"/>
          <w:szCs w:val="20"/>
          <w:rtl w:val="0"/>
        </w:rPr>
        <w:t xml:space="preserve"> Capital investment and care redesign should accelerate upstream prevention capabilities. Chronic disease management and preventive care represent the highest-value administrative focus areas.</w:t>
      </w:r>
    </w:p>
    <w:p w:rsidR="00000000" w:rsidDel="00000000" w:rsidP="00000000" w:rsidRDefault="00000000" w:rsidRPr="00000000" w14:paraId="00000113">
      <w:pPr>
        <w:pStyle w:val="Heading3"/>
        <w:spacing w:before="240" w:line="271" w:lineRule="auto"/>
        <w:rPr>
          <w:rFonts w:ascii="Arial" w:cs="Arial" w:eastAsia="Arial" w:hAnsi="Arial"/>
          <w:sz w:val="20"/>
          <w:szCs w:val="20"/>
        </w:rPr>
      </w:pPr>
      <w:bookmarkStart w:colFirst="0" w:colLast="0" w:name="_4qmsfb36hb3b" w:id="14"/>
      <w:bookmarkEnd w:id="14"/>
      <w:r w:rsidDel="00000000" w:rsidR="00000000" w:rsidRPr="00000000">
        <w:rPr>
          <w:rFonts w:ascii="Arial" w:cs="Arial" w:eastAsia="Arial" w:hAnsi="Arial"/>
          <w:sz w:val="20"/>
          <w:szCs w:val="20"/>
          <w:rtl w:val="0"/>
        </w:rPr>
        <w:t xml:space="preserve">Learning 4: Capital Investment in Digital &amp; Data Infrastructure Pays Dividends</w:t>
      </w:r>
    </w:p>
    <w:p w:rsidR="00000000" w:rsidDel="00000000" w:rsidP="00000000" w:rsidRDefault="00000000" w:rsidRPr="00000000" w14:paraId="00000114">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rtl w:val="0"/>
        </w:rPr>
        <w:t xml:space="preserve">Evidence &amp; Insight:</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The $1.1B+ capital investment in 2025, prioritizing technology and clinical infrastructure modernization, created platform capabilities enabling clinical teams, reducing administrative burden, and improving member experience. This investment generated immediate operational leverage.</w:t>
      </w:r>
    </w:p>
    <w:p w:rsidR="00000000" w:rsidDel="00000000" w:rsidP="00000000" w:rsidRDefault="00000000" w:rsidRPr="00000000" w14:paraId="0000011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Implication:</w:t>
      </w:r>
      <w:r w:rsidDel="00000000" w:rsidR="00000000" w:rsidRPr="00000000">
        <w:rPr>
          <w:rFonts w:ascii="Arial" w:cs="Arial" w:eastAsia="Arial" w:hAnsi="Arial"/>
          <w:sz w:val="20"/>
          <w:szCs w:val="20"/>
          <w:rtl w:val="0"/>
        </w:rPr>
        <w:t xml:space="preserve"> Continued technology investment remains critical despite margin pressure. Digital infrastructure is not discretionary—it is foundational for operational efficiency, clinical effectiveness, and competitive positioning.</w:t>
      </w:r>
    </w:p>
    <w:p w:rsidR="00000000" w:rsidDel="00000000" w:rsidP="00000000" w:rsidRDefault="00000000" w:rsidRPr="00000000" w14:paraId="00000116">
      <w:pPr>
        <w:pStyle w:val="Heading3"/>
        <w:spacing w:before="240" w:line="271" w:lineRule="auto"/>
        <w:rPr>
          <w:rFonts w:ascii="Arial" w:cs="Arial" w:eastAsia="Arial" w:hAnsi="Arial"/>
          <w:sz w:val="20"/>
          <w:szCs w:val="20"/>
        </w:rPr>
      </w:pPr>
      <w:bookmarkStart w:colFirst="0" w:colLast="0" w:name="_z5aclu64jecn" w:id="15"/>
      <w:bookmarkEnd w:id="15"/>
      <w:r w:rsidDel="00000000" w:rsidR="00000000" w:rsidRPr="00000000">
        <w:rPr>
          <w:rFonts w:ascii="Arial" w:cs="Arial" w:eastAsia="Arial" w:hAnsi="Arial"/>
          <w:sz w:val="20"/>
          <w:szCs w:val="20"/>
          <w:rtl w:val="0"/>
        </w:rPr>
        <w:t xml:space="preserve">Learning 5: Member-Centric Approach Is Non-Negotiable Competitive Imperative</w:t>
      </w:r>
    </w:p>
    <w:p w:rsidR="00000000" w:rsidDel="00000000" w:rsidP="00000000" w:rsidRDefault="00000000" w:rsidRPr="00000000" w14:paraId="0000011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 &amp; Insight:</w:t>
      </w:r>
      <w:r w:rsidDel="00000000" w:rsidR="00000000" w:rsidRPr="00000000">
        <w:rPr>
          <w:rFonts w:ascii="Arial" w:cs="Arial" w:eastAsia="Arial" w:hAnsi="Arial"/>
          <w:sz w:val="20"/>
          <w:szCs w:val="20"/>
          <w:rtl w:val="0"/>
        </w:rPr>
        <w:br w:type="textWrapping"/>
        <w:t xml:space="preserve">In healthcare market characterized by uncertainty (Medicaid changes, coverage reductions, competing plans), organizations maintaining relentless focus on member experience and access gain market share and retention. Kaiser's member growth (+600K in Q2) despite industry headwinds reflects member-centric positioning.</w:t>
      </w:r>
    </w:p>
    <w:p w:rsidR="00000000" w:rsidDel="00000000" w:rsidP="00000000" w:rsidRDefault="00000000" w:rsidRPr="00000000" w14:paraId="0000011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Implication:</w:t>
      </w:r>
      <w:r w:rsidDel="00000000" w:rsidR="00000000" w:rsidRPr="00000000">
        <w:rPr>
          <w:rFonts w:ascii="Arial" w:cs="Arial" w:eastAsia="Arial" w:hAnsi="Arial"/>
          <w:sz w:val="20"/>
          <w:szCs w:val="20"/>
          <w:rtl w:val="0"/>
        </w:rPr>
        <w:t xml:space="preserve"> Member experience, access, and engagement must remain strategic priority alongside financial performance and clinical quality. Member retention is highest-value competitive metric.</w:t>
      </w:r>
    </w:p>
    <w:p w:rsidR="00000000" w:rsidDel="00000000" w:rsidP="00000000" w:rsidRDefault="00000000" w:rsidRPr="00000000" w14:paraId="00000119">
      <w:pPr>
        <w:pStyle w:val="Heading1"/>
        <w:spacing w:before="240" w:line="271" w:lineRule="auto"/>
        <w:rPr>
          <w:rFonts w:ascii="Arial" w:cs="Arial" w:eastAsia="Arial" w:hAnsi="Arial"/>
          <w:sz w:val="24"/>
          <w:szCs w:val="24"/>
        </w:rPr>
      </w:pPr>
      <w:bookmarkStart w:colFirst="0" w:colLast="0" w:name="_p3p923lq5kle" w:id="16"/>
      <w:bookmarkEnd w:id="16"/>
      <w:r w:rsidDel="00000000" w:rsidR="00000000" w:rsidRPr="00000000">
        <w:rPr>
          <w:rFonts w:ascii="Arial" w:cs="Arial" w:eastAsia="Arial" w:hAnsi="Arial"/>
          <w:sz w:val="24"/>
          <w:szCs w:val="24"/>
          <w:rtl w:val="0"/>
        </w:rPr>
        <w:br w:type="textWrapping"/>
        <w:t xml:space="preserve">4</w:t>
      </w:r>
      <w:r w:rsidDel="00000000" w:rsidR="00000000" w:rsidRPr="00000000">
        <w:rPr>
          <w:rFonts w:ascii="Arial" w:cs="Arial" w:eastAsia="Arial" w:hAnsi="Arial"/>
          <w:sz w:val="24"/>
          <w:szCs w:val="24"/>
          <w:rtl w:val="0"/>
        </w:rPr>
        <w:t xml:space="preserve">. Healthcare Administration: Showcase &amp; Case Studies</w:t>
      </w:r>
    </w:p>
    <w:p w:rsidR="00000000" w:rsidDel="00000000" w:rsidP="00000000" w:rsidRDefault="00000000" w:rsidRPr="00000000" w14:paraId="0000011A">
      <w:pPr>
        <w:pStyle w:val="Heading2"/>
        <w:spacing w:before="240" w:line="271" w:lineRule="auto"/>
        <w:rPr>
          <w:rFonts w:ascii="Arial" w:cs="Arial" w:eastAsia="Arial" w:hAnsi="Arial"/>
          <w:sz w:val="20"/>
          <w:szCs w:val="20"/>
        </w:rPr>
      </w:pPr>
      <w:bookmarkStart w:colFirst="0" w:colLast="0" w:name="_k61fergz4rrc" w:id="17"/>
      <w:bookmarkEnd w:id="17"/>
      <w:r w:rsidDel="00000000" w:rsidR="00000000" w:rsidRPr="00000000">
        <w:rPr>
          <w:rFonts w:ascii="Arial" w:cs="Arial" w:eastAsia="Arial" w:hAnsi="Arial"/>
          <w:sz w:val="20"/>
          <w:szCs w:val="20"/>
          <w:rtl w:val="0"/>
        </w:rPr>
        <w:br w:type="textWrapping"/>
        <w:t xml:space="preserve">4.1 Industry Trends Reshaping Healthcare Administration in 2025</w:t>
      </w:r>
    </w:p>
    <w:p w:rsidR="00000000" w:rsidDel="00000000" w:rsidP="00000000" w:rsidRDefault="00000000" w:rsidRPr="00000000" w14:paraId="0000011B">
      <w:pPr>
        <w:pStyle w:val="Heading3"/>
        <w:spacing w:before="240" w:line="271" w:lineRule="auto"/>
        <w:rPr>
          <w:rFonts w:ascii="Arial" w:cs="Arial" w:eastAsia="Arial" w:hAnsi="Arial"/>
          <w:sz w:val="20"/>
          <w:szCs w:val="20"/>
        </w:rPr>
      </w:pPr>
      <w:bookmarkStart w:colFirst="0" w:colLast="0" w:name="_r8or59g9adlp" w:id="18"/>
      <w:bookmarkEnd w:id="18"/>
      <w:r w:rsidDel="00000000" w:rsidR="00000000" w:rsidRPr="00000000">
        <w:rPr>
          <w:rFonts w:ascii="Arial" w:cs="Arial" w:eastAsia="Arial" w:hAnsi="Arial"/>
          <w:sz w:val="20"/>
          <w:szCs w:val="20"/>
          <w:rtl w:val="0"/>
        </w:rPr>
        <w:t xml:space="preserve">Trend 1: Accelerating Shift from Fee-for-Service to Value-Based Care Models</w:t>
      </w:r>
    </w:p>
    <w:p w:rsidR="00000000" w:rsidDel="00000000" w:rsidP="00000000" w:rsidRDefault="00000000" w:rsidRPr="00000000" w14:paraId="0000011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Context &amp; Evidence:</w:t>
      </w:r>
      <w:r w:rsidDel="00000000" w:rsidR="00000000" w:rsidRPr="00000000">
        <w:rPr>
          <w:rFonts w:ascii="Arial" w:cs="Arial" w:eastAsia="Arial" w:hAnsi="Arial"/>
          <w:sz w:val="20"/>
          <w:szCs w:val="20"/>
          <w:rtl w:val="0"/>
        </w:rPr>
        <w:br w:type="textWrapping"/>
        <w:t xml:space="preserve">The healthcare industry is undergoing fundamental transition from volume-based (fee-for-service) payment to outcomes-based (value-based) reimbursement. This shift is driven by:</w:t>
      </w:r>
    </w:p>
    <w:p w:rsidR="00000000" w:rsidDel="00000000" w:rsidP="00000000" w:rsidRDefault="00000000" w:rsidRPr="00000000" w14:paraId="0000011D">
      <w:pPr>
        <w:numPr>
          <w:ilvl w:val="0"/>
          <w:numId w:val="8"/>
        </w:numPr>
        <w:ind w:left="720" w:hanging="360"/>
        <w:rPr>
          <w:sz w:val="20"/>
          <w:szCs w:val="20"/>
        </w:rPr>
      </w:pPr>
      <w:r w:rsidDel="00000000" w:rsidR="00000000" w:rsidRPr="00000000">
        <w:rPr>
          <w:rFonts w:ascii="Arial" w:cs="Arial" w:eastAsia="Arial" w:hAnsi="Arial"/>
          <w:b w:val="1"/>
          <w:bCs w:val="1"/>
          <w:sz w:val="20"/>
          <w:szCs w:val="20"/>
          <w:rtl w:val="0"/>
        </w:rPr>
        <w:t xml:space="preserve">Payer Pressure:</w:t>
      </w:r>
      <w:r w:rsidDel="00000000" w:rsidR="00000000" w:rsidRPr="00000000">
        <w:rPr>
          <w:rFonts w:ascii="Arial" w:cs="Arial" w:eastAsia="Arial" w:hAnsi="Arial"/>
          <w:sz w:val="20"/>
          <w:szCs w:val="20"/>
          <w:rtl w:val="0"/>
        </w:rPr>
        <w:t xml:space="preserve"> Health plans and Medicare demanding outcomes accountability and cost efficiency.</w:t>
      </w:r>
    </w:p>
    <w:p w:rsidR="00000000" w:rsidDel="00000000" w:rsidP="00000000" w:rsidRDefault="00000000" w:rsidRPr="00000000" w14:paraId="0000011E">
      <w:pPr>
        <w:numPr>
          <w:ilvl w:val="0"/>
          <w:numId w:val="8"/>
        </w:numPr>
        <w:ind w:left="720" w:hanging="360"/>
        <w:rPr>
          <w:sz w:val="20"/>
          <w:szCs w:val="20"/>
        </w:rPr>
      </w:pPr>
      <w:r w:rsidDel="00000000" w:rsidR="00000000" w:rsidRPr="00000000">
        <w:rPr>
          <w:rFonts w:ascii="Arial" w:cs="Arial" w:eastAsia="Arial" w:hAnsi="Arial"/>
          <w:b w:val="1"/>
          <w:bCs w:val="1"/>
          <w:sz w:val="20"/>
          <w:szCs w:val="20"/>
          <w:rtl w:val="0"/>
        </w:rPr>
        <w:t xml:space="preserve">Provider Adoption:</w:t>
      </w:r>
      <w:r w:rsidDel="00000000" w:rsidR="00000000" w:rsidRPr="00000000">
        <w:rPr>
          <w:rFonts w:ascii="Arial" w:cs="Arial" w:eastAsia="Arial" w:hAnsi="Arial"/>
          <w:sz w:val="20"/>
          <w:szCs w:val="20"/>
          <w:rtl w:val="0"/>
        </w:rPr>
        <w:t xml:space="preserve"> Progressive health systems demonstrating superior clinical outcomes under value-based models.</w:t>
      </w:r>
    </w:p>
    <w:p w:rsidR="00000000" w:rsidDel="00000000" w:rsidP="00000000" w:rsidRDefault="00000000" w:rsidRPr="00000000" w14:paraId="0000011F">
      <w:pPr>
        <w:numPr>
          <w:ilvl w:val="0"/>
          <w:numId w:val="8"/>
        </w:numPr>
        <w:ind w:left="720" w:hanging="360"/>
        <w:rPr>
          <w:sz w:val="20"/>
          <w:szCs w:val="20"/>
        </w:rPr>
      </w:pPr>
      <w:r w:rsidDel="00000000" w:rsidR="00000000" w:rsidRPr="00000000">
        <w:rPr>
          <w:rFonts w:ascii="Arial" w:cs="Arial" w:eastAsia="Arial" w:hAnsi="Arial"/>
          <w:b w:val="1"/>
          <w:bCs w:val="1"/>
          <w:sz w:val="20"/>
          <w:szCs w:val="20"/>
          <w:rtl w:val="0"/>
        </w:rPr>
        <w:t xml:space="preserve">Regulatory Alignment:</w:t>
      </w:r>
      <w:r w:rsidDel="00000000" w:rsidR="00000000" w:rsidRPr="00000000">
        <w:rPr>
          <w:rFonts w:ascii="Arial" w:cs="Arial" w:eastAsia="Arial" w:hAnsi="Arial"/>
          <w:sz w:val="20"/>
          <w:szCs w:val="20"/>
          <w:rtl w:val="0"/>
        </w:rPr>
        <w:t xml:space="preserve"> CMS bundled payment programs, Advanced Alternative Payment Models (Advanced APMs), and risk-sharing arrangements.</w:t>
      </w:r>
    </w:p>
    <w:p w:rsidR="00000000" w:rsidDel="00000000" w:rsidP="00000000" w:rsidRDefault="00000000" w:rsidRPr="00000000" w14:paraId="00000120">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Implications for Healthcare Leaders:</w:t>
      </w:r>
      <w:r w:rsidDel="00000000" w:rsidR="00000000" w:rsidRPr="00000000">
        <w:rPr>
          <w:rtl w:val="0"/>
        </w:rPr>
      </w:r>
    </w:p>
    <w:p w:rsidR="00000000" w:rsidDel="00000000" w:rsidP="00000000" w:rsidRDefault="00000000" w:rsidRPr="00000000" w14:paraId="00000121">
      <w:pPr>
        <w:numPr>
          <w:ilvl w:val="0"/>
          <w:numId w:val="9"/>
        </w:numPr>
        <w:ind w:left="720" w:hanging="360"/>
        <w:rPr>
          <w:sz w:val="20"/>
          <w:szCs w:val="20"/>
        </w:rPr>
      </w:pPr>
      <w:r w:rsidDel="00000000" w:rsidR="00000000" w:rsidRPr="00000000">
        <w:rPr>
          <w:rFonts w:ascii="Arial" w:cs="Arial" w:eastAsia="Arial" w:hAnsi="Arial"/>
          <w:b w:val="1"/>
          <w:bCs w:val="1"/>
          <w:sz w:val="20"/>
          <w:szCs w:val="20"/>
          <w:rtl w:val="0"/>
        </w:rPr>
        <w:t xml:space="preserve">Payment Model Expertise:</w:t>
      </w:r>
      <w:r w:rsidDel="00000000" w:rsidR="00000000" w:rsidRPr="00000000">
        <w:rPr>
          <w:rFonts w:ascii="Arial" w:cs="Arial" w:eastAsia="Arial" w:hAnsi="Arial"/>
          <w:sz w:val="20"/>
          <w:szCs w:val="20"/>
          <w:rtl w:val="0"/>
        </w:rPr>
        <w:t xml:space="preserve"> Healthcare administrators must develop sophisticated payment model management capabilities.</w:t>
      </w:r>
    </w:p>
    <w:p w:rsidR="00000000" w:rsidDel="00000000" w:rsidP="00000000" w:rsidRDefault="00000000" w:rsidRPr="00000000" w14:paraId="00000122">
      <w:pPr>
        <w:numPr>
          <w:ilvl w:val="0"/>
          <w:numId w:val="9"/>
        </w:numPr>
        <w:ind w:left="720" w:hanging="360"/>
        <w:rPr>
          <w:sz w:val="20"/>
          <w:szCs w:val="20"/>
        </w:rPr>
      </w:pPr>
      <w:r w:rsidDel="00000000" w:rsidR="00000000" w:rsidRPr="00000000">
        <w:rPr>
          <w:rFonts w:ascii="Arial" w:cs="Arial" w:eastAsia="Arial" w:hAnsi="Arial"/>
          <w:b w:val="1"/>
          <w:bCs w:val="1"/>
          <w:sz w:val="20"/>
          <w:szCs w:val="20"/>
          <w:rtl w:val="0"/>
        </w:rPr>
        <w:t xml:space="preserve">Outcome Measurement:</w:t>
      </w:r>
      <w:r w:rsidDel="00000000" w:rsidR="00000000" w:rsidRPr="00000000">
        <w:rPr>
          <w:rFonts w:ascii="Arial" w:cs="Arial" w:eastAsia="Arial" w:hAnsi="Arial"/>
          <w:sz w:val="20"/>
          <w:szCs w:val="20"/>
          <w:rtl w:val="0"/>
        </w:rPr>
        <w:t xml:space="preserve"> Administrative infrastructure for continuous outcomes tracking, reporting, and improvement.</w:t>
      </w:r>
    </w:p>
    <w:p w:rsidR="00000000" w:rsidDel="00000000" w:rsidP="00000000" w:rsidRDefault="00000000" w:rsidRPr="00000000" w14:paraId="00000123">
      <w:pPr>
        <w:numPr>
          <w:ilvl w:val="0"/>
          <w:numId w:val="9"/>
        </w:numPr>
        <w:ind w:left="720" w:hanging="360"/>
        <w:rPr>
          <w:sz w:val="20"/>
          <w:szCs w:val="20"/>
        </w:rPr>
      </w:pPr>
      <w:r w:rsidDel="00000000" w:rsidR="00000000" w:rsidRPr="00000000">
        <w:rPr>
          <w:rFonts w:ascii="Arial" w:cs="Arial" w:eastAsia="Arial" w:hAnsi="Arial"/>
          <w:b w:val="1"/>
          <w:bCs w:val="1"/>
          <w:sz w:val="20"/>
          <w:szCs w:val="20"/>
          <w:rtl w:val="0"/>
        </w:rPr>
        <w:t xml:space="preserve">Care Coordination:</w:t>
      </w:r>
      <w:r w:rsidDel="00000000" w:rsidR="00000000" w:rsidRPr="00000000">
        <w:rPr>
          <w:rFonts w:ascii="Arial" w:cs="Arial" w:eastAsia="Arial" w:hAnsi="Arial"/>
          <w:sz w:val="20"/>
          <w:szCs w:val="20"/>
          <w:rtl w:val="0"/>
        </w:rPr>
        <w:t xml:space="preserve"> Integration of clinical, administrative, and data functions to optimize patient pathways.</w:t>
      </w:r>
    </w:p>
    <w:p w:rsidR="00000000" w:rsidDel="00000000" w:rsidP="00000000" w:rsidRDefault="00000000" w:rsidRPr="00000000" w14:paraId="00000124">
      <w:pPr>
        <w:numPr>
          <w:ilvl w:val="0"/>
          <w:numId w:val="9"/>
        </w:numPr>
        <w:ind w:left="720" w:hanging="360"/>
        <w:rPr>
          <w:sz w:val="20"/>
          <w:szCs w:val="20"/>
        </w:rPr>
      </w:pPr>
      <w:r w:rsidDel="00000000" w:rsidR="00000000" w:rsidRPr="00000000">
        <w:rPr>
          <w:rFonts w:ascii="Arial" w:cs="Arial" w:eastAsia="Arial" w:hAnsi="Arial"/>
          <w:b w:val="1"/>
          <w:bCs w:val="1"/>
          <w:sz w:val="20"/>
          <w:szCs w:val="20"/>
          <w:rtl w:val="0"/>
        </w:rPr>
        <w:t xml:space="preserve">Partner Management:</w:t>
      </w:r>
      <w:r w:rsidDel="00000000" w:rsidR="00000000" w:rsidRPr="00000000">
        <w:rPr>
          <w:rFonts w:ascii="Arial" w:cs="Arial" w:eastAsia="Arial" w:hAnsi="Arial"/>
          <w:sz w:val="20"/>
          <w:szCs w:val="20"/>
          <w:rtl w:val="0"/>
        </w:rPr>
        <w:t xml:space="preserve"> Strategic partnerships with other providers, specialists, and care delivery organizations.</w:t>
      </w:r>
    </w:p>
    <w:p w:rsidR="00000000" w:rsidDel="00000000" w:rsidP="00000000" w:rsidRDefault="00000000" w:rsidRPr="00000000" w14:paraId="0000012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Competitive Position:</w:t>
      </w:r>
      <w:r w:rsidDel="00000000" w:rsidR="00000000" w:rsidRPr="00000000">
        <w:rPr>
          <w:rFonts w:ascii="Arial" w:cs="Arial" w:eastAsia="Arial" w:hAnsi="Arial"/>
          <w:sz w:val="20"/>
          <w:szCs w:val="20"/>
          <w:rtl w:val="0"/>
        </w:rPr>
        <w:br w:type="textWrapping"/>
        <w:t xml:space="preserve">Kaiser's integrated delivery model aligns perfectly with value-based care requirements—physicians, health plans, and facilities operate under unified incentives optimizing outcomes and cost. Risant Health's success demonstrates market demand for this model.</w:t>
        <w:br w:type="textWrapping"/>
      </w:r>
    </w:p>
    <w:p w:rsidR="00000000" w:rsidDel="00000000" w:rsidP="00000000" w:rsidRDefault="00000000" w:rsidRPr="00000000" w14:paraId="00000126">
      <w:pPr>
        <w:pStyle w:val="Heading3"/>
        <w:spacing w:before="240" w:line="271" w:lineRule="auto"/>
        <w:rPr>
          <w:rFonts w:ascii="Arial" w:cs="Arial" w:eastAsia="Arial" w:hAnsi="Arial"/>
          <w:sz w:val="20"/>
          <w:szCs w:val="20"/>
        </w:rPr>
      </w:pPr>
      <w:bookmarkStart w:colFirst="0" w:colLast="0" w:name="_68xj1hl3t56f" w:id="19"/>
      <w:bookmarkEnd w:id="19"/>
      <w:r w:rsidDel="00000000" w:rsidR="00000000" w:rsidRPr="00000000">
        <w:rPr>
          <w:rFonts w:ascii="Arial" w:cs="Arial" w:eastAsia="Arial" w:hAnsi="Arial"/>
          <w:sz w:val="20"/>
          <w:szCs w:val="20"/>
          <w:rtl w:val="0"/>
        </w:rPr>
        <w:t xml:space="preserve">Trend 2: Data-Driven Decision-Making as Core Administrative Competency</w:t>
      </w:r>
    </w:p>
    <w:p w:rsidR="00000000" w:rsidDel="00000000" w:rsidP="00000000" w:rsidRDefault="00000000" w:rsidRPr="00000000" w14:paraId="0000012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Context &amp; Evidence:</w:t>
      </w:r>
      <w:r w:rsidDel="00000000" w:rsidR="00000000" w:rsidRPr="00000000">
        <w:rPr>
          <w:rFonts w:ascii="Arial" w:cs="Arial" w:eastAsia="Arial" w:hAnsi="Arial"/>
          <w:sz w:val="20"/>
          <w:szCs w:val="20"/>
          <w:rtl w:val="0"/>
        </w:rPr>
        <w:br w:type="textWrapping"/>
        <w:t xml:space="preserve">Data analytics has become essential differentiator in healthcare administration. Healthcare leaders now require:</w:t>
      </w:r>
    </w:p>
    <w:p w:rsidR="00000000" w:rsidDel="00000000" w:rsidP="00000000" w:rsidRDefault="00000000" w:rsidRPr="00000000" w14:paraId="00000128">
      <w:pPr>
        <w:numPr>
          <w:ilvl w:val="0"/>
          <w:numId w:val="10"/>
        </w:numPr>
        <w:ind w:left="720" w:hanging="360"/>
        <w:rPr>
          <w:sz w:val="20"/>
          <w:szCs w:val="20"/>
        </w:rPr>
      </w:pPr>
      <w:r w:rsidDel="00000000" w:rsidR="00000000" w:rsidRPr="00000000">
        <w:rPr>
          <w:rFonts w:ascii="Arial" w:cs="Arial" w:eastAsia="Arial" w:hAnsi="Arial"/>
          <w:b w:val="1"/>
          <w:bCs w:val="1"/>
          <w:sz w:val="20"/>
          <w:szCs w:val="20"/>
          <w:rtl w:val="0"/>
        </w:rPr>
        <w:t xml:space="preserve">Advanced Analytics Skills:</w:t>
      </w:r>
      <w:r w:rsidDel="00000000" w:rsidR="00000000" w:rsidRPr="00000000">
        <w:rPr>
          <w:rFonts w:ascii="Arial" w:cs="Arial" w:eastAsia="Arial" w:hAnsi="Arial"/>
          <w:sz w:val="20"/>
          <w:szCs w:val="20"/>
          <w:rtl w:val="0"/>
        </w:rPr>
        <w:t xml:space="preserve"> Predictive modeling, outcome analysis, and population segmentation.</w:t>
      </w:r>
    </w:p>
    <w:p w:rsidR="00000000" w:rsidDel="00000000" w:rsidP="00000000" w:rsidRDefault="00000000" w:rsidRPr="00000000" w14:paraId="00000129">
      <w:pPr>
        <w:numPr>
          <w:ilvl w:val="0"/>
          <w:numId w:val="10"/>
        </w:numPr>
        <w:ind w:left="720" w:hanging="360"/>
        <w:rPr>
          <w:sz w:val="20"/>
          <w:szCs w:val="20"/>
        </w:rPr>
      </w:pPr>
      <w:r w:rsidDel="00000000" w:rsidR="00000000" w:rsidRPr="00000000">
        <w:rPr>
          <w:rFonts w:ascii="Arial" w:cs="Arial" w:eastAsia="Arial" w:hAnsi="Arial"/>
          <w:b w:val="1"/>
          <w:bCs w:val="1"/>
          <w:sz w:val="20"/>
          <w:szCs w:val="20"/>
          <w:rtl w:val="0"/>
        </w:rPr>
        <w:t xml:space="preserve">Real-Time Performance Visibility:</w:t>
      </w:r>
      <w:r w:rsidDel="00000000" w:rsidR="00000000" w:rsidRPr="00000000">
        <w:rPr>
          <w:rFonts w:ascii="Arial" w:cs="Arial" w:eastAsia="Arial" w:hAnsi="Arial"/>
          <w:sz w:val="20"/>
          <w:szCs w:val="20"/>
          <w:rtl w:val="0"/>
        </w:rPr>
        <w:t xml:space="preserve"> Financial metrics, clinical quality indicators, operational efficiency measures.</w:t>
      </w:r>
    </w:p>
    <w:p w:rsidR="00000000" w:rsidDel="00000000" w:rsidP="00000000" w:rsidRDefault="00000000" w:rsidRPr="00000000" w14:paraId="0000012A">
      <w:pPr>
        <w:numPr>
          <w:ilvl w:val="0"/>
          <w:numId w:val="10"/>
        </w:numPr>
        <w:ind w:left="720" w:hanging="360"/>
        <w:rPr>
          <w:sz w:val="20"/>
          <w:szCs w:val="20"/>
        </w:rPr>
      </w:pPr>
      <w:r w:rsidDel="00000000" w:rsidR="00000000" w:rsidRPr="00000000">
        <w:rPr>
          <w:rFonts w:ascii="Arial" w:cs="Arial" w:eastAsia="Arial" w:hAnsi="Arial"/>
          <w:b w:val="1"/>
          <w:bCs w:val="1"/>
          <w:sz w:val="20"/>
          <w:szCs w:val="20"/>
          <w:rtl w:val="0"/>
        </w:rPr>
        <w:t xml:space="preserve">Claims &amp; Clinical Data Integration:</w:t>
      </w:r>
      <w:r w:rsidDel="00000000" w:rsidR="00000000" w:rsidRPr="00000000">
        <w:rPr>
          <w:rFonts w:ascii="Arial" w:cs="Arial" w:eastAsia="Arial" w:hAnsi="Arial"/>
          <w:sz w:val="20"/>
          <w:szCs w:val="20"/>
          <w:rtl w:val="0"/>
        </w:rPr>
        <w:t xml:space="preserve"> Unified data platforms combining financial, clinical, and operational insights.</w:t>
      </w:r>
    </w:p>
    <w:p w:rsidR="00000000" w:rsidDel="00000000" w:rsidP="00000000" w:rsidRDefault="00000000" w:rsidRPr="00000000" w14:paraId="0000012B">
      <w:pPr>
        <w:numPr>
          <w:ilvl w:val="0"/>
          <w:numId w:val="10"/>
        </w:numPr>
        <w:ind w:left="720" w:hanging="360"/>
        <w:rPr>
          <w:sz w:val="20"/>
          <w:szCs w:val="20"/>
        </w:rPr>
      </w:pPr>
      <w:r w:rsidDel="00000000" w:rsidR="00000000" w:rsidRPr="00000000">
        <w:rPr>
          <w:rFonts w:ascii="Arial" w:cs="Arial" w:eastAsia="Arial" w:hAnsi="Arial"/>
          <w:b w:val="1"/>
          <w:bCs w:val="1"/>
          <w:sz w:val="20"/>
          <w:szCs w:val="20"/>
          <w:rtl w:val="0"/>
        </w:rPr>
        <w:t xml:space="preserve">AI/Machine Learning Applications:</w:t>
      </w:r>
      <w:r w:rsidDel="00000000" w:rsidR="00000000" w:rsidRPr="00000000">
        <w:rPr>
          <w:rFonts w:ascii="Arial" w:cs="Arial" w:eastAsia="Arial" w:hAnsi="Arial"/>
          <w:sz w:val="20"/>
          <w:szCs w:val="20"/>
          <w:rtl w:val="0"/>
        </w:rPr>
        <w:t xml:space="preserve"> Automated pattern recognition, risk stratification, and intervention identification.</w:t>
      </w:r>
    </w:p>
    <w:p w:rsidR="00000000" w:rsidDel="00000000" w:rsidP="00000000" w:rsidRDefault="00000000" w:rsidRPr="00000000" w14:paraId="0000012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Implications for Healthcare Leaders:</w:t>
      </w:r>
      <w:r w:rsidDel="00000000" w:rsidR="00000000" w:rsidRPr="00000000">
        <w:rPr>
          <w:rtl w:val="0"/>
        </w:rPr>
      </w:r>
    </w:p>
    <w:p w:rsidR="00000000" w:rsidDel="00000000" w:rsidP="00000000" w:rsidRDefault="00000000" w:rsidRPr="00000000" w14:paraId="0000012D">
      <w:pPr>
        <w:numPr>
          <w:ilvl w:val="0"/>
          <w:numId w:val="11"/>
        </w:numPr>
        <w:ind w:left="720" w:hanging="360"/>
        <w:rPr>
          <w:sz w:val="20"/>
          <w:szCs w:val="20"/>
        </w:rPr>
      </w:pPr>
      <w:r w:rsidDel="00000000" w:rsidR="00000000" w:rsidRPr="00000000">
        <w:rPr>
          <w:rFonts w:ascii="Arial" w:cs="Arial" w:eastAsia="Arial" w:hAnsi="Arial"/>
          <w:b w:val="1"/>
          <w:bCs w:val="1"/>
          <w:sz w:val="20"/>
          <w:szCs w:val="20"/>
          <w:rtl w:val="0"/>
        </w:rPr>
        <w:t xml:space="preserve">Analytics Infrastructure:</w:t>
      </w:r>
      <w:r w:rsidDel="00000000" w:rsidR="00000000" w:rsidRPr="00000000">
        <w:rPr>
          <w:rFonts w:ascii="Arial" w:cs="Arial" w:eastAsia="Arial" w:hAnsi="Arial"/>
          <w:sz w:val="20"/>
          <w:szCs w:val="20"/>
          <w:rtl w:val="0"/>
        </w:rPr>
        <w:t xml:space="preserve"> Organizational capability to aggregate, analyze, and act on data across domains.</w:t>
      </w:r>
    </w:p>
    <w:p w:rsidR="00000000" w:rsidDel="00000000" w:rsidP="00000000" w:rsidRDefault="00000000" w:rsidRPr="00000000" w14:paraId="0000012E">
      <w:pPr>
        <w:numPr>
          <w:ilvl w:val="0"/>
          <w:numId w:val="11"/>
        </w:numPr>
        <w:ind w:left="720" w:hanging="360"/>
        <w:rPr>
          <w:sz w:val="20"/>
          <w:szCs w:val="20"/>
        </w:rPr>
      </w:pPr>
      <w:r w:rsidDel="00000000" w:rsidR="00000000" w:rsidRPr="00000000">
        <w:rPr>
          <w:rFonts w:ascii="Arial" w:cs="Arial" w:eastAsia="Arial" w:hAnsi="Arial"/>
          <w:b w:val="1"/>
          <w:bCs w:val="1"/>
          <w:sz w:val="20"/>
          <w:szCs w:val="20"/>
          <w:rtl w:val="0"/>
        </w:rPr>
        <w:t xml:space="preserve">Talent Requirements:</w:t>
      </w:r>
      <w:r w:rsidDel="00000000" w:rsidR="00000000" w:rsidRPr="00000000">
        <w:rPr>
          <w:rFonts w:ascii="Arial" w:cs="Arial" w:eastAsia="Arial" w:hAnsi="Arial"/>
          <w:sz w:val="20"/>
          <w:szCs w:val="20"/>
          <w:rtl w:val="0"/>
        </w:rPr>
        <w:t xml:space="preserve"> Hiring data scientists, analytics engineers, and business intelligence professionals.</w:t>
      </w:r>
    </w:p>
    <w:p w:rsidR="00000000" w:rsidDel="00000000" w:rsidP="00000000" w:rsidRDefault="00000000" w:rsidRPr="00000000" w14:paraId="0000012F">
      <w:pPr>
        <w:numPr>
          <w:ilvl w:val="0"/>
          <w:numId w:val="11"/>
        </w:numPr>
        <w:ind w:left="720" w:hanging="360"/>
        <w:rPr>
          <w:sz w:val="20"/>
          <w:szCs w:val="20"/>
        </w:rPr>
      </w:pPr>
      <w:r w:rsidDel="00000000" w:rsidR="00000000" w:rsidRPr="00000000">
        <w:rPr>
          <w:rFonts w:ascii="Arial" w:cs="Arial" w:eastAsia="Arial" w:hAnsi="Arial"/>
          <w:b w:val="1"/>
          <w:bCs w:val="1"/>
          <w:sz w:val="20"/>
          <w:szCs w:val="20"/>
          <w:rtl w:val="0"/>
        </w:rPr>
        <w:t xml:space="preserve">Technology Investment:</w:t>
      </w:r>
      <w:r w:rsidDel="00000000" w:rsidR="00000000" w:rsidRPr="00000000">
        <w:rPr>
          <w:rFonts w:ascii="Arial" w:cs="Arial" w:eastAsia="Arial" w:hAnsi="Arial"/>
          <w:sz w:val="20"/>
          <w:szCs w:val="20"/>
          <w:rtl w:val="0"/>
        </w:rPr>
        <w:t xml:space="preserve"> Modern data platforms supporting real-time analytics and decision support.</w:t>
      </w:r>
    </w:p>
    <w:p w:rsidR="00000000" w:rsidDel="00000000" w:rsidP="00000000" w:rsidRDefault="00000000" w:rsidRPr="00000000" w14:paraId="00000130">
      <w:pPr>
        <w:numPr>
          <w:ilvl w:val="0"/>
          <w:numId w:val="11"/>
        </w:numPr>
        <w:ind w:left="720" w:hanging="360"/>
        <w:rPr>
          <w:sz w:val="20"/>
          <w:szCs w:val="20"/>
        </w:rPr>
      </w:pPr>
      <w:r w:rsidDel="00000000" w:rsidR="00000000" w:rsidRPr="00000000">
        <w:rPr>
          <w:rFonts w:ascii="Arial" w:cs="Arial" w:eastAsia="Arial" w:hAnsi="Arial"/>
          <w:b w:val="1"/>
          <w:bCs w:val="1"/>
          <w:sz w:val="20"/>
          <w:szCs w:val="20"/>
          <w:rtl w:val="0"/>
        </w:rPr>
        <w:t xml:space="preserve">Culture Shift:</w:t>
      </w:r>
      <w:r w:rsidDel="00000000" w:rsidR="00000000" w:rsidRPr="00000000">
        <w:rPr>
          <w:rFonts w:ascii="Arial" w:cs="Arial" w:eastAsia="Arial" w:hAnsi="Arial"/>
          <w:sz w:val="20"/>
          <w:szCs w:val="20"/>
          <w:rtl w:val="0"/>
        </w:rPr>
        <w:t xml:space="preserve"> Data-driven decision-making replacing intuition-based approaches.</w:t>
      </w:r>
    </w:p>
    <w:p w:rsidR="00000000" w:rsidDel="00000000" w:rsidP="00000000" w:rsidRDefault="00000000" w:rsidRPr="00000000" w14:paraId="0000013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Competitive Position:</w:t>
      </w:r>
      <w:r w:rsidDel="00000000" w:rsidR="00000000" w:rsidRPr="00000000">
        <w:rPr>
          <w:rFonts w:ascii="Arial" w:cs="Arial" w:eastAsia="Arial" w:hAnsi="Arial"/>
          <w:sz w:val="20"/>
          <w:szCs w:val="20"/>
          <w:rtl w:val="0"/>
        </w:rPr>
        <w:br w:type="textWrapping"/>
        <w:t xml:space="preserve">Kaiser's technology investments prioritize data infrastructure and analytics capabilities. Real-time data visibility enables clinical teams and administrators to optimize care pathways and identify improvement opportunities continuously.</w:t>
      </w:r>
    </w:p>
    <w:p w:rsidR="00000000" w:rsidDel="00000000" w:rsidP="00000000" w:rsidRDefault="00000000" w:rsidRPr="00000000" w14:paraId="00000132">
      <w:pPr>
        <w:pStyle w:val="Heading3"/>
        <w:spacing w:before="240" w:line="271" w:lineRule="auto"/>
        <w:rPr>
          <w:rFonts w:ascii="Arial" w:cs="Arial" w:eastAsia="Arial" w:hAnsi="Arial"/>
          <w:sz w:val="20"/>
          <w:szCs w:val="20"/>
        </w:rPr>
      </w:pPr>
      <w:bookmarkStart w:colFirst="0" w:colLast="0" w:name="_23krax6wi0sh" w:id="20"/>
      <w:bookmarkEnd w:id="20"/>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Trend 3: Remote Patient Monitoring &amp; Telehealth Integration as Permanent Infrastructure</w:t>
      </w:r>
    </w:p>
    <w:p w:rsidR="00000000" w:rsidDel="00000000" w:rsidP="00000000" w:rsidRDefault="00000000" w:rsidRPr="00000000" w14:paraId="0000013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Context &amp; Evidence:</w:t>
      </w:r>
      <w:r w:rsidDel="00000000" w:rsidR="00000000" w:rsidRPr="00000000">
        <w:rPr>
          <w:rFonts w:ascii="Arial" w:cs="Arial" w:eastAsia="Arial" w:hAnsi="Arial"/>
          <w:sz w:val="20"/>
          <w:szCs w:val="20"/>
          <w:rtl w:val="0"/>
        </w:rPr>
        <w:br w:type="textWrapping"/>
        <w:t xml:space="preserve">Post-pandemic telehealth has transitioned from emergency response to permanent healthcare delivery infrastructure. Market trends include:</w:t>
      </w:r>
    </w:p>
    <w:p w:rsidR="00000000" w:rsidDel="00000000" w:rsidP="00000000" w:rsidRDefault="00000000" w:rsidRPr="00000000" w14:paraId="00000134">
      <w:pPr>
        <w:numPr>
          <w:ilvl w:val="0"/>
          <w:numId w:val="13"/>
        </w:numPr>
        <w:ind w:left="720" w:hanging="360"/>
        <w:rPr>
          <w:sz w:val="20"/>
          <w:szCs w:val="20"/>
        </w:rPr>
      </w:pPr>
      <w:r w:rsidDel="00000000" w:rsidR="00000000" w:rsidRPr="00000000">
        <w:rPr>
          <w:rFonts w:ascii="Arial" w:cs="Arial" w:eastAsia="Arial" w:hAnsi="Arial"/>
          <w:b w:val="1"/>
          <w:bCs w:val="1"/>
          <w:sz w:val="20"/>
          <w:szCs w:val="20"/>
          <w:rtl w:val="0"/>
        </w:rPr>
        <w:t xml:space="preserve">Virtual Care Expansion:</w:t>
      </w:r>
      <w:r w:rsidDel="00000000" w:rsidR="00000000" w:rsidRPr="00000000">
        <w:rPr>
          <w:rFonts w:ascii="Arial" w:cs="Arial" w:eastAsia="Arial" w:hAnsi="Arial"/>
          <w:sz w:val="20"/>
          <w:szCs w:val="20"/>
          <w:rtl w:val="0"/>
        </w:rPr>
        <w:t xml:space="preserve"> Routine visits, specialist consultations, and chronic disease monitoring delivered remotely.</w:t>
      </w:r>
    </w:p>
    <w:p w:rsidR="00000000" w:rsidDel="00000000" w:rsidP="00000000" w:rsidRDefault="00000000" w:rsidRPr="00000000" w14:paraId="00000135">
      <w:pPr>
        <w:numPr>
          <w:ilvl w:val="0"/>
          <w:numId w:val="13"/>
        </w:numPr>
        <w:ind w:left="720" w:hanging="360"/>
        <w:rPr>
          <w:sz w:val="20"/>
          <w:szCs w:val="20"/>
        </w:rPr>
      </w:pPr>
      <w:r w:rsidDel="00000000" w:rsidR="00000000" w:rsidRPr="00000000">
        <w:rPr>
          <w:rFonts w:ascii="Arial" w:cs="Arial" w:eastAsia="Arial" w:hAnsi="Arial"/>
          <w:b w:val="1"/>
          <w:bCs w:val="1"/>
          <w:sz w:val="20"/>
          <w:szCs w:val="20"/>
          <w:rtl w:val="0"/>
        </w:rPr>
        <w:t xml:space="preserve">Medical Device Integration:</w:t>
      </w:r>
      <w:r w:rsidDel="00000000" w:rsidR="00000000" w:rsidRPr="00000000">
        <w:rPr>
          <w:rFonts w:ascii="Arial" w:cs="Arial" w:eastAsia="Arial" w:hAnsi="Arial"/>
          <w:sz w:val="20"/>
          <w:szCs w:val="20"/>
          <w:rtl w:val="0"/>
        </w:rPr>
        <w:t xml:space="preserve"> Wearables, connected devices, and remote monitoring enabling continuous patient engagement.</w:t>
      </w:r>
    </w:p>
    <w:p w:rsidR="00000000" w:rsidDel="00000000" w:rsidP="00000000" w:rsidRDefault="00000000" w:rsidRPr="00000000" w14:paraId="00000136">
      <w:pPr>
        <w:numPr>
          <w:ilvl w:val="0"/>
          <w:numId w:val="13"/>
        </w:numPr>
        <w:ind w:left="720" w:hanging="360"/>
        <w:rPr>
          <w:sz w:val="20"/>
          <w:szCs w:val="20"/>
        </w:rPr>
      </w:pPr>
      <w:r w:rsidDel="00000000" w:rsidR="00000000" w:rsidRPr="00000000">
        <w:rPr>
          <w:rFonts w:ascii="Arial" w:cs="Arial" w:eastAsia="Arial" w:hAnsi="Arial"/>
          <w:b w:val="1"/>
          <w:bCs w:val="1"/>
          <w:sz w:val="20"/>
          <w:szCs w:val="20"/>
          <w:rtl w:val="0"/>
        </w:rPr>
        <w:t xml:space="preserve">Cost Efficiency:</w:t>
      </w:r>
      <w:r w:rsidDel="00000000" w:rsidR="00000000" w:rsidRPr="00000000">
        <w:rPr>
          <w:rFonts w:ascii="Arial" w:cs="Arial" w:eastAsia="Arial" w:hAnsi="Arial"/>
          <w:sz w:val="20"/>
          <w:szCs w:val="20"/>
          <w:rtl w:val="0"/>
        </w:rPr>
        <w:t xml:space="preserve"> Telehealth reducing transportation barriers, improving access in underserved areas, and reducing per-visit costs.</w:t>
      </w:r>
    </w:p>
    <w:p w:rsidR="00000000" w:rsidDel="00000000" w:rsidP="00000000" w:rsidRDefault="00000000" w:rsidRPr="00000000" w14:paraId="00000137">
      <w:pPr>
        <w:numPr>
          <w:ilvl w:val="0"/>
          <w:numId w:val="13"/>
        </w:numPr>
        <w:ind w:left="720" w:hanging="360"/>
        <w:rPr>
          <w:sz w:val="20"/>
          <w:szCs w:val="20"/>
        </w:rPr>
      </w:pPr>
      <w:r w:rsidDel="00000000" w:rsidR="00000000" w:rsidRPr="00000000">
        <w:rPr>
          <w:rFonts w:ascii="Arial" w:cs="Arial" w:eastAsia="Arial" w:hAnsi="Arial"/>
          <w:b w:val="1"/>
          <w:bCs w:val="1"/>
          <w:sz w:val="20"/>
          <w:szCs w:val="20"/>
          <w:rtl w:val="0"/>
        </w:rPr>
        <w:t xml:space="preserve">Member Preference:</w:t>
      </w:r>
      <w:r w:rsidDel="00000000" w:rsidR="00000000" w:rsidRPr="00000000">
        <w:rPr>
          <w:rFonts w:ascii="Arial" w:cs="Arial" w:eastAsia="Arial" w:hAnsi="Arial"/>
          <w:sz w:val="20"/>
          <w:szCs w:val="20"/>
          <w:rtl w:val="0"/>
        </w:rPr>
        <w:t xml:space="preserve"> Patients increasingly prefer convenient, accessible virtual care options.</w:t>
      </w:r>
    </w:p>
    <w:p w:rsidR="00000000" w:rsidDel="00000000" w:rsidP="00000000" w:rsidRDefault="00000000" w:rsidRPr="00000000" w14:paraId="0000013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Implications for Healthcare Leaders:</w:t>
      </w:r>
      <w:r w:rsidDel="00000000" w:rsidR="00000000" w:rsidRPr="00000000">
        <w:rPr>
          <w:rtl w:val="0"/>
        </w:rPr>
      </w:r>
    </w:p>
    <w:p w:rsidR="00000000" w:rsidDel="00000000" w:rsidP="00000000" w:rsidRDefault="00000000" w:rsidRPr="00000000" w14:paraId="00000139">
      <w:pPr>
        <w:numPr>
          <w:ilvl w:val="0"/>
          <w:numId w:val="14"/>
        </w:numPr>
        <w:ind w:left="720" w:hanging="360"/>
        <w:rPr>
          <w:sz w:val="20"/>
          <w:szCs w:val="20"/>
        </w:rPr>
      </w:pPr>
      <w:r w:rsidDel="00000000" w:rsidR="00000000" w:rsidRPr="00000000">
        <w:rPr>
          <w:rFonts w:ascii="Arial" w:cs="Arial" w:eastAsia="Arial" w:hAnsi="Arial"/>
          <w:b w:val="1"/>
          <w:bCs w:val="1"/>
          <w:sz w:val="20"/>
          <w:szCs w:val="20"/>
          <w:rtl w:val="0"/>
        </w:rPr>
        <w:t xml:space="preserve">Compliance &amp; Licensing:</w:t>
      </w:r>
      <w:r w:rsidDel="00000000" w:rsidR="00000000" w:rsidRPr="00000000">
        <w:rPr>
          <w:rFonts w:ascii="Arial" w:cs="Arial" w:eastAsia="Arial" w:hAnsi="Arial"/>
          <w:sz w:val="20"/>
          <w:szCs w:val="20"/>
          <w:rtl w:val="0"/>
        </w:rPr>
        <w:t xml:space="preserve"> Virtual care requires state-specific licensing, credentialing, and compliance frameworks.</w:t>
      </w:r>
    </w:p>
    <w:p w:rsidR="00000000" w:rsidDel="00000000" w:rsidP="00000000" w:rsidRDefault="00000000" w:rsidRPr="00000000" w14:paraId="0000013A">
      <w:pPr>
        <w:numPr>
          <w:ilvl w:val="0"/>
          <w:numId w:val="14"/>
        </w:numPr>
        <w:ind w:left="720" w:hanging="360"/>
        <w:rPr>
          <w:sz w:val="20"/>
          <w:szCs w:val="20"/>
        </w:rPr>
      </w:pPr>
      <w:r w:rsidDel="00000000" w:rsidR="00000000" w:rsidRPr="00000000">
        <w:rPr>
          <w:rFonts w:ascii="Arial" w:cs="Arial" w:eastAsia="Arial" w:hAnsi="Arial"/>
          <w:b w:val="1"/>
          <w:bCs w:val="1"/>
          <w:sz w:val="20"/>
          <w:szCs w:val="20"/>
          <w:rtl w:val="0"/>
        </w:rPr>
        <w:t xml:space="preserve">Technology Infrastructure:</w:t>
      </w:r>
      <w:r w:rsidDel="00000000" w:rsidR="00000000" w:rsidRPr="00000000">
        <w:rPr>
          <w:rFonts w:ascii="Arial" w:cs="Arial" w:eastAsia="Arial" w:hAnsi="Arial"/>
          <w:sz w:val="20"/>
          <w:szCs w:val="20"/>
          <w:rtl w:val="0"/>
        </w:rPr>
        <w:t xml:space="preserve"> Secure platforms, interoperability standards, and cybersecurity protections.</w:t>
      </w:r>
    </w:p>
    <w:p w:rsidR="00000000" w:rsidDel="00000000" w:rsidP="00000000" w:rsidRDefault="00000000" w:rsidRPr="00000000" w14:paraId="0000013B">
      <w:pPr>
        <w:numPr>
          <w:ilvl w:val="0"/>
          <w:numId w:val="14"/>
        </w:numPr>
        <w:ind w:left="720" w:hanging="360"/>
        <w:rPr>
          <w:sz w:val="20"/>
          <w:szCs w:val="20"/>
        </w:rPr>
      </w:pPr>
      <w:r w:rsidDel="00000000" w:rsidR="00000000" w:rsidRPr="00000000">
        <w:rPr>
          <w:rFonts w:ascii="Arial" w:cs="Arial" w:eastAsia="Arial" w:hAnsi="Arial"/>
          <w:b w:val="1"/>
          <w:bCs w:val="1"/>
          <w:sz w:val="20"/>
          <w:szCs w:val="20"/>
          <w:rtl w:val="0"/>
        </w:rPr>
        <w:t xml:space="preserve">Reimbursement Management:</w:t>
      </w:r>
      <w:r w:rsidDel="00000000" w:rsidR="00000000" w:rsidRPr="00000000">
        <w:rPr>
          <w:rFonts w:ascii="Arial" w:cs="Arial" w:eastAsia="Arial" w:hAnsi="Arial"/>
          <w:sz w:val="20"/>
          <w:szCs w:val="20"/>
          <w:rtl w:val="0"/>
        </w:rPr>
        <w:t xml:space="preserve"> Optimizing telehealth billing, coding, and payment capture across payers.</w:t>
      </w:r>
    </w:p>
    <w:p w:rsidR="00000000" w:rsidDel="00000000" w:rsidP="00000000" w:rsidRDefault="00000000" w:rsidRPr="00000000" w14:paraId="0000013C">
      <w:pPr>
        <w:numPr>
          <w:ilvl w:val="0"/>
          <w:numId w:val="14"/>
        </w:numPr>
        <w:ind w:left="720" w:hanging="360"/>
        <w:rPr>
          <w:sz w:val="20"/>
          <w:szCs w:val="20"/>
        </w:rPr>
      </w:pPr>
      <w:r w:rsidDel="00000000" w:rsidR="00000000" w:rsidRPr="00000000">
        <w:rPr>
          <w:rFonts w:ascii="Arial" w:cs="Arial" w:eastAsia="Arial" w:hAnsi="Arial"/>
          <w:b w:val="1"/>
          <w:bCs w:val="1"/>
          <w:sz w:val="20"/>
          <w:szCs w:val="20"/>
          <w:rtl w:val="0"/>
        </w:rPr>
        <w:t xml:space="preserve">Integration with In-Person Care:</w:t>
      </w:r>
      <w:r w:rsidDel="00000000" w:rsidR="00000000" w:rsidRPr="00000000">
        <w:rPr>
          <w:rFonts w:ascii="Arial" w:cs="Arial" w:eastAsia="Arial" w:hAnsi="Arial"/>
          <w:sz w:val="20"/>
          <w:szCs w:val="20"/>
          <w:rtl w:val="0"/>
        </w:rPr>
        <w:t xml:space="preserve"> Seamless coordination between virtual and facility-based services.</w:t>
      </w:r>
    </w:p>
    <w:p w:rsidR="00000000" w:rsidDel="00000000" w:rsidP="00000000" w:rsidRDefault="00000000" w:rsidRPr="00000000" w14:paraId="0000013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Competitive Position:</w:t>
      </w:r>
      <w:r w:rsidDel="00000000" w:rsidR="00000000" w:rsidRPr="00000000">
        <w:rPr>
          <w:rFonts w:ascii="Arial" w:cs="Arial" w:eastAsia="Arial" w:hAnsi="Arial"/>
          <w:sz w:val="20"/>
          <w:szCs w:val="20"/>
          <w:rtl w:val="0"/>
        </w:rPr>
        <w:br w:type="textWrapping"/>
        <w:t xml:space="preserve">Kaiser's capital investment in telehealth infrastructure positions it as leader in virtual care delivery. Remote monitoring capabilities support chronic disease management and member convenience while reducing per-visit costs.</w:t>
      </w:r>
    </w:p>
    <w:p w:rsidR="00000000" w:rsidDel="00000000" w:rsidP="00000000" w:rsidRDefault="00000000" w:rsidRPr="00000000" w14:paraId="0000013E">
      <w:pPr>
        <w:pStyle w:val="Heading3"/>
        <w:spacing w:before="240" w:line="271" w:lineRule="auto"/>
        <w:rPr>
          <w:rFonts w:ascii="Arial" w:cs="Arial" w:eastAsia="Arial" w:hAnsi="Arial"/>
          <w:sz w:val="20"/>
          <w:szCs w:val="20"/>
        </w:rPr>
      </w:pPr>
      <w:bookmarkStart w:colFirst="0" w:colLast="0" w:name="_6spue3wemn4a" w:id="21"/>
      <w:bookmarkEnd w:id="21"/>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Trend 4: Automation &amp; Digitalization of Administrative Functions</w:t>
      </w:r>
    </w:p>
    <w:p w:rsidR="00000000" w:rsidDel="00000000" w:rsidP="00000000" w:rsidRDefault="00000000" w:rsidRPr="00000000" w14:paraId="0000013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Context &amp; Evidence:</w:t>
      </w:r>
      <w:r w:rsidDel="00000000" w:rsidR="00000000" w:rsidRPr="00000000">
        <w:rPr>
          <w:rFonts w:ascii="Arial" w:cs="Arial" w:eastAsia="Arial" w:hAnsi="Arial"/>
          <w:sz w:val="20"/>
          <w:szCs w:val="20"/>
          <w:rtl w:val="0"/>
        </w:rPr>
        <w:br w:type="textWrapping"/>
        <w:t xml:space="preserve">Healthcare administrative processes increasingly leverage automation, artificial intelligence, and digitalization to reduce manual workload while improving quality:</w:t>
      </w:r>
    </w:p>
    <w:p w:rsidR="00000000" w:rsidDel="00000000" w:rsidP="00000000" w:rsidRDefault="00000000" w:rsidRPr="00000000" w14:paraId="00000140">
      <w:pPr>
        <w:numPr>
          <w:ilvl w:val="0"/>
          <w:numId w:val="15"/>
        </w:numPr>
        <w:ind w:left="720" w:hanging="360"/>
        <w:rPr>
          <w:sz w:val="20"/>
          <w:szCs w:val="20"/>
        </w:rPr>
      </w:pPr>
      <w:r w:rsidDel="00000000" w:rsidR="00000000" w:rsidRPr="00000000">
        <w:rPr>
          <w:rFonts w:ascii="Arial" w:cs="Arial" w:eastAsia="Arial" w:hAnsi="Arial"/>
          <w:b w:val="1"/>
          <w:bCs w:val="1"/>
          <w:sz w:val="20"/>
          <w:szCs w:val="20"/>
          <w:rtl w:val="0"/>
        </w:rPr>
        <w:t xml:space="preserve">EHR Enhancements:</w:t>
      </w:r>
      <w:r w:rsidDel="00000000" w:rsidR="00000000" w:rsidRPr="00000000">
        <w:rPr>
          <w:rFonts w:ascii="Arial" w:cs="Arial" w:eastAsia="Arial" w:hAnsi="Arial"/>
          <w:sz w:val="20"/>
          <w:szCs w:val="20"/>
          <w:rtl w:val="0"/>
        </w:rPr>
        <w:t xml:space="preserve"> Automated clinical documentation, smart order entry, and predictive analytics.</w:t>
      </w:r>
    </w:p>
    <w:p w:rsidR="00000000" w:rsidDel="00000000" w:rsidP="00000000" w:rsidRDefault="00000000" w:rsidRPr="00000000" w14:paraId="00000141">
      <w:pPr>
        <w:numPr>
          <w:ilvl w:val="0"/>
          <w:numId w:val="15"/>
        </w:numPr>
        <w:ind w:left="720" w:hanging="360"/>
        <w:rPr>
          <w:sz w:val="20"/>
          <w:szCs w:val="20"/>
        </w:rPr>
      </w:pPr>
      <w:r w:rsidDel="00000000" w:rsidR="00000000" w:rsidRPr="00000000">
        <w:rPr>
          <w:rFonts w:ascii="Arial" w:cs="Arial" w:eastAsia="Arial" w:hAnsi="Arial"/>
          <w:b w:val="1"/>
          <w:bCs w:val="1"/>
          <w:sz w:val="20"/>
          <w:szCs w:val="20"/>
          <w:rtl w:val="0"/>
        </w:rPr>
        <w:t xml:space="preserve">Enrollment Automation:</w:t>
      </w:r>
      <w:r w:rsidDel="00000000" w:rsidR="00000000" w:rsidRPr="00000000">
        <w:rPr>
          <w:rFonts w:ascii="Arial" w:cs="Arial" w:eastAsia="Arial" w:hAnsi="Arial"/>
          <w:sz w:val="20"/>
          <w:szCs w:val="20"/>
          <w:rtl w:val="0"/>
        </w:rPr>
        <w:t xml:space="preserve"> Digital onboarding, benefits comparison, and plan selection.</w:t>
      </w:r>
    </w:p>
    <w:p w:rsidR="00000000" w:rsidDel="00000000" w:rsidP="00000000" w:rsidRDefault="00000000" w:rsidRPr="00000000" w14:paraId="00000142">
      <w:pPr>
        <w:numPr>
          <w:ilvl w:val="0"/>
          <w:numId w:val="15"/>
        </w:numPr>
        <w:ind w:left="720" w:hanging="360"/>
        <w:rPr>
          <w:sz w:val="20"/>
          <w:szCs w:val="20"/>
        </w:rPr>
      </w:pPr>
      <w:r w:rsidDel="00000000" w:rsidR="00000000" w:rsidRPr="00000000">
        <w:rPr>
          <w:rFonts w:ascii="Arial" w:cs="Arial" w:eastAsia="Arial" w:hAnsi="Arial"/>
          <w:b w:val="1"/>
          <w:bCs w:val="1"/>
          <w:sz w:val="20"/>
          <w:szCs w:val="20"/>
          <w:rtl w:val="0"/>
        </w:rPr>
        <w:t xml:space="preserve">Billing &amp; Claims:</w:t>
      </w:r>
      <w:r w:rsidDel="00000000" w:rsidR="00000000" w:rsidRPr="00000000">
        <w:rPr>
          <w:rFonts w:ascii="Arial" w:cs="Arial" w:eastAsia="Arial" w:hAnsi="Arial"/>
          <w:sz w:val="20"/>
          <w:szCs w:val="20"/>
          <w:rtl w:val="0"/>
        </w:rPr>
        <w:t xml:space="preserve"> Automated processing, exception management, and real-time adjudication.</w:t>
      </w:r>
    </w:p>
    <w:p w:rsidR="00000000" w:rsidDel="00000000" w:rsidP="00000000" w:rsidRDefault="00000000" w:rsidRPr="00000000" w14:paraId="00000143">
      <w:pPr>
        <w:numPr>
          <w:ilvl w:val="0"/>
          <w:numId w:val="15"/>
        </w:numPr>
        <w:ind w:left="720" w:hanging="360"/>
        <w:rPr>
          <w:sz w:val="20"/>
          <w:szCs w:val="20"/>
        </w:rPr>
      </w:pPr>
      <w:r w:rsidDel="00000000" w:rsidR="00000000" w:rsidRPr="00000000">
        <w:rPr>
          <w:rFonts w:ascii="Arial" w:cs="Arial" w:eastAsia="Arial" w:hAnsi="Arial"/>
          <w:b w:val="1"/>
          <w:bCs w:val="1"/>
          <w:sz w:val="20"/>
          <w:szCs w:val="20"/>
          <w:rtl w:val="0"/>
        </w:rPr>
        <w:t xml:space="preserve">Compliance &amp; Reporting:</w:t>
      </w:r>
      <w:r w:rsidDel="00000000" w:rsidR="00000000" w:rsidRPr="00000000">
        <w:rPr>
          <w:rFonts w:ascii="Arial" w:cs="Arial" w:eastAsia="Arial" w:hAnsi="Arial"/>
          <w:sz w:val="20"/>
          <w:szCs w:val="20"/>
          <w:rtl w:val="0"/>
        </w:rPr>
        <w:t xml:space="preserve"> Automated regulatory reporting, audit trails, and documentation.</w:t>
      </w:r>
    </w:p>
    <w:p w:rsidR="00000000" w:rsidDel="00000000" w:rsidP="00000000" w:rsidRDefault="00000000" w:rsidRPr="00000000" w14:paraId="0000014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Implications for Healthcare Leaders:</w:t>
      </w:r>
      <w:r w:rsidDel="00000000" w:rsidR="00000000" w:rsidRPr="00000000">
        <w:rPr>
          <w:rtl w:val="0"/>
        </w:rPr>
      </w:r>
    </w:p>
    <w:p w:rsidR="00000000" w:rsidDel="00000000" w:rsidP="00000000" w:rsidRDefault="00000000" w:rsidRPr="00000000" w14:paraId="00000145">
      <w:pPr>
        <w:numPr>
          <w:ilvl w:val="0"/>
          <w:numId w:val="16"/>
        </w:numPr>
        <w:ind w:left="720" w:hanging="360"/>
        <w:rPr>
          <w:sz w:val="20"/>
          <w:szCs w:val="20"/>
        </w:rPr>
      </w:pPr>
      <w:r w:rsidDel="00000000" w:rsidR="00000000" w:rsidRPr="00000000">
        <w:rPr>
          <w:rFonts w:ascii="Arial" w:cs="Arial" w:eastAsia="Arial" w:hAnsi="Arial"/>
          <w:b w:val="1"/>
          <w:bCs w:val="1"/>
          <w:sz w:val="20"/>
          <w:szCs w:val="20"/>
          <w:rtl w:val="0"/>
        </w:rPr>
        <w:t xml:space="preserve">Process Redesign:</w:t>
      </w:r>
      <w:r w:rsidDel="00000000" w:rsidR="00000000" w:rsidRPr="00000000">
        <w:rPr>
          <w:rFonts w:ascii="Arial" w:cs="Arial" w:eastAsia="Arial" w:hAnsi="Arial"/>
          <w:sz w:val="20"/>
          <w:szCs w:val="20"/>
          <w:rtl w:val="0"/>
        </w:rPr>
        <w:t xml:space="preserve"> Fundamental rethinking of workflows to leverage automation and digital capabilities.</w:t>
      </w:r>
    </w:p>
    <w:p w:rsidR="00000000" w:rsidDel="00000000" w:rsidP="00000000" w:rsidRDefault="00000000" w:rsidRPr="00000000" w14:paraId="00000146">
      <w:pPr>
        <w:numPr>
          <w:ilvl w:val="0"/>
          <w:numId w:val="16"/>
        </w:numPr>
        <w:ind w:left="720" w:hanging="360"/>
        <w:rPr>
          <w:sz w:val="20"/>
          <w:szCs w:val="20"/>
        </w:rPr>
      </w:pPr>
      <w:r w:rsidDel="00000000" w:rsidR="00000000" w:rsidRPr="00000000">
        <w:rPr>
          <w:rFonts w:ascii="Arial" w:cs="Arial" w:eastAsia="Arial" w:hAnsi="Arial"/>
          <w:b w:val="1"/>
          <w:bCs w:val="1"/>
          <w:sz w:val="20"/>
          <w:szCs w:val="20"/>
          <w:rtl w:val="0"/>
        </w:rPr>
        <w:t xml:space="preserve">Labor Transition:</w:t>
      </w:r>
      <w:r w:rsidDel="00000000" w:rsidR="00000000" w:rsidRPr="00000000">
        <w:rPr>
          <w:rFonts w:ascii="Arial" w:cs="Arial" w:eastAsia="Arial" w:hAnsi="Arial"/>
          <w:sz w:val="20"/>
          <w:szCs w:val="20"/>
          <w:rtl w:val="0"/>
        </w:rPr>
        <w:t xml:space="preserve"> Reskilling administrative staff for higher-value work while managing displacement.</w:t>
      </w:r>
    </w:p>
    <w:p w:rsidR="00000000" w:rsidDel="00000000" w:rsidP="00000000" w:rsidRDefault="00000000" w:rsidRPr="00000000" w14:paraId="00000147">
      <w:pPr>
        <w:numPr>
          <w:ilvl w:val="0"/>
          <w:numId w:val="16"/>
        </w:numPr>
        <w:ind w:left="720" w:hanging="360"/>
        <w:rPr>
          <w:sz w:val="20"/>
          <w:szCs w:val="20"/>
        </w:rPr>
      </w:pPr>
      <w:r w:rsidDel="00000000" w:rsidR="00000000" w:rsidRPr="00000000">
        <w:rPr>
          <w:rFonts w:ascii="Arial" w:cs="Arial" w:eastAsia="Arial" w:hAnsi="Arial"/>
          <w:b w:val="1"/>
          <w:bCs w:val="1"/>
          <w:sz w:val="20"/>
          <w:szCs w:val="20"/>
          <w:rtl w:val="0"/>
        </w:rPr>
        <w:t xml:space="preserve">Technology Selection:</w:t>
      </w:r>
      <w:r w:rsidDel="00000000" w:rsidR="00000000" w:rsidRPr="00000000">
        <w:rPr>
          <w:rFonts w:ascii="Arial" w:cs="Arial" w:eastAsia="Arial" w:hAnsi="Arial"/>
          <w:sz w:val="20"/>
          <w:szCs w:val="20"/>
          <w:rtl w:val="0"/>
        </w:rPr>
        <w:t xml:space="preserve"> Evaluation and implementation of enterprise systems supporting automation.</w:t>
      </w:r>
    </w:p>
    <w:p w:rsidR="00000000" w:rsidDel="00000000" w:rsidP="00000000" w:rsidRDefault="00000000" w:rsidRPr="00000000" w14:paraId="00000148">
      <w:pPr>
        <w:numPr>
          <w:ilvl w:val="0"/>
          <w:numId w:val="16"/>
        </w:numPr>
        <w:ind w:left="720" w:hanging="360"/>
        <w:rPr>
          <w:sz w:val="20"/>
          <w:szCs w:val="20"/>
        </w:rPr>
      </w:pPr>
      <w:r w:rsidDel="00000000" w:rsidR="00000000" w:rsidRPr="00000000">
        <w:rPr>
          <w:rFonts w:ascii="Arial" w:cs="Arial" w:eastAsia="Arial" w:hAnsi="Arial"/>
          <w:b w:val="1"/>
          <w:bCs w:val="1"/>
          <w:sz w:val="20"/>
          <w:szCs w:val="20"/>
          <w:rtl w:val="0"/>
        </w:rPr>
        <w:t xml:space="preserve">Quality Assurance:</w:t>
      </w:r>
      <w:r w:rsidDel="00000000" w:rsidR="00000000" w:rsidRPr="00000000">
        <w:rPr>
          <w:rFonts w:ascii="Arial" w:cs="Arial" w:eastAsia="Arial" w:hAnsi="Arial"/>
          <w:sz w:val="20"/>
          <w:szCs w:val="20"/>
          <w:rtl w:val="0"/>
        </w:rPr>
        <w:t xml:space="preserve"> Maintaining accuracy and compliance as processes automate.</w:t>
      </w:r>
    </w:p>
    <w:p w:rsidR="00000000" w:rsidDel="00000000" w:rsidP="00000000" w:rsidRDefault="00000000" w:rsidRPr="00000000" w14:paraId="0000014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Competitive Position:</w:t>
      </w:r>
      <w:r w:rsidDel="00000000" w:rsidR="00000000" w:rsidRPr="00000000">
        <w:rPr>
          <w:rFonts w:ascii="Arial" w:cs="Arial" w:eastAsia="Arial" w:hAnsi="Arial"/>
          <w:sz w:val="20"/>
          <w:szCs w:val="20"/>
          <w:rtl w:val="0"/>
        </w:rPr>
        <w:br w:type="textWrapping"/>
        <w:t xml:space="preserve">Kaiser's $1.1B+ technology investment prioritizes automation and digitalization of administrative functions, creating operational leverage and freeing administrative staff for higher-value member service activities.</w:t>
      </w:r>
    </w:p>
    <w:p w:rsidR="00000000" w:rsidDel="00000000" w:rsidP="00000000" w:rsidRDefault="00000000" w:rsidRPr="00000000" w14:paraId="0000014A">
      <w:pPr>
        <w:pStyle w:val="Heading3"/>
        <w:spacing w:before="240" w:line="271" w:lineRule="auto"/>
        <w:rPr>
          <w:rFonts w:ascii="Arial" w:cs="Arial" w:eastAsia="Arial" w:hAnsi="Arial"/>
          <w:sz w:val="20"/>
          <w:szCs w:val="20"/>
        </w:rPr>
      </w:pPr>
      <w:bookmarkStart w:colFirst="0" w:colLast="0" w:name="_25wde3i49mks" w:id="22"/>
      <w:bookmarkEnd w:id="22"/>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Trend 5: Health Equity &amp; Access Barrier Reduction as Strategic Imperative</w:t>
      </w:r>
    </w:p>
    <w:p w:rsidR="00000000" w:rsidDel="00000000" w:rsidP="00000000" w:rsidRDefault="00000000" w:rsidRPr="00000000" w14:paraId="0000014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Context &amp; Evidence:</w:t>
      </w:r>
      <w:r w:rsidDel="00000000" w:rsidR="00000000" w:rsidRPr="00000000">
        <w:rPr>
          <w:rFonts w:ascii="Arial" w:cs="Arial" w:eastAsia="Arial" w:hAnsi="Arial"/>
          <w:sz w:val="20"/>
          <w:szCs w:val="20"/>
          <w:rtl w:val="0"/>
        </w:rPr>
        <w:br w:type="textWrapping"/>
        <w:t xml:space="preserve">Health equity has emerged as both regulatory requirement and competitive differentiator. Market pressures include:</w:t>
      </w:r>
    </w:p>
    <w:p w:rsidR="00000000" w:rsidDel="00000000" w:rsidP="00000000" w:rsidRDefault="00000000" w:rsidRPr="00000000" w14:paraId="0000014C">
      <w:pPr>
        <w:numPr>
          <w:ilvl w:val="0"/>
          <w:numId w:val="17"/>
        </w:numPr>
        <w:ind w:left="720" w:hanging="360"/>
        <w:rPr>
          <w:sz w:val="20"/>
          <w:szCs w:val="20"/>
        </w:rPr>
      </w:pPr>
      <w:r w:rsidDel="00000000" w:rsidR="00000000" w:rsidRPr="00000000">
        <w:rPr>
          <w:rFonts w:ascii="Arial" w:cs="Arial" w:eastAsia="Arial" w:hAnsi="Arial"/>
          <w:b w:val="1"/>
          <w:bCs w:val="1"/>
          <w:sz w:val="20"/>
          <w:szCs w:val="20"/>
          <w:rtl w:val="0"/>
        </w:rPr>
        <w:t xml:space="preserve">Regulatory Mandates:</w:t>
      </w:r>
      <w:r w:rsidDel="00000000" w:rsidR="00000000" w:rsidRPr="00000000">
        <w:rPr>
          <w:rFonts w:ascii="Arial" w:cs="Arial" w:eastAsia="Arial" w:hAnsi="Arial"/>
          <w:sz w:val="20"/>
          <w:szCs w:val="20"/>
          <w:rtl w:val="0"/>
        </w:rPr>
        <w:t xml:space="preserve"> DHHS Office of Minority Health requirements, state health equity legislation, and accreditation standards.</w:t>
      </w:r>
    </w:p>
    <w:p w:rsidR="00000000" w:rsidDel="00000000" w:rsidP="00000000" w:rsidRDefault="00000000" w:rsidRPr="00000000" w14:paraId="0000014D">
      <w:pPr>
        <w:numPr>
          <w:ilvl w:val="0"/>
          <w:numId w:val="17"/>
        </w:numPr>
        <w:ind w:left="720" w:hanging="360"/>
        <w:rPr>
          <w:sz w:val="20"/>
          <w:szCs w:val="20"/>
        </w:rPr>
      </w:pPr>
      <w:r w:rsidDel="00000000" w:rsidR="00000000" w:rsidRPr="00000000">
        <w:rPr>
          <w:rFonts w:ascii="Arial" w:cs="Arial" w:eastAsia="Arial" w:hAnsi="Arial"/>
          <w:b w:val="1"/>
          <w:bCs w:val="1"/>
          <w:sz w:val="20"/>
          <w:szCs w:val="20"/>
          <w:rtl w:val="0"/>
        </w:rPr>
        <w:t xml:space="preserve">Member Demographics:</w:t>
      </w:r>
      <w:r w:rsidDel="00000000" w:rsidR="00000000" w:rsidRPr="00000000">
        <w:rPr>
          <w:rFonts w:ascii="Arial" w:cs="Arial" w:eastAsia="Arial" w:hAnsi="Arial"/>
          <w:sz w:val="20"/>
          <w:szCs w:val="20"/>
          <w:rtl w:val="0"/>
        </w:rPr>
        <w:t xml:space="preserve"> Growing populations experiencing historical health inequities demanding accessible, equitable care.</w:t>
      </w:r>
    </w:p>
    <w:p w:rsidR="00000000" w:rsidDel="00000000" w:rsidP="00000000" w:rsidRDefault="00000000" w:rsidRPr="00000000" w14:paraId="0000014E">
      <w:pPr>
        <w:numPr>
          <w:ilvl w:val="0"/>
          <w:numId w:val="17"/>
        </w:numPr>
        <w:ind w:left="720" w:hanging="360"/>
        <w:rPr>
          <w:sz w:val="20"/>
          <w:szCs w:val="20"/>
        </w:rPr>
      </w:pPr>
      <w:r w:rsidDel="00000000" w:rsidR="00000000" w:rsidRPr="00000000">
        <w:rPr>
          <w:rFonts w:ascii="Arial" w:cs="Arial" w:eastAsia="Arial" w:hAnsi="Arial"/>
          <w:b w:val="1"/>
          <w:bCs w:val="1"/>
          <w:sz w:val="20"/>
          <w:szCs w:val="20"/>
          <w:rtl w:val="0"/>
        </w:rPr>
        <w:t xml:space="preserve">Quality Measurement:</w:t>
      </w:r>
      <w:r w:rsidDel="00000000" w:rsidR="00000000" w:rsidRPr="00000000">
        <w:rPr>
          <w:rFonts w:ascii="Arial" w:cs="Arial" w:eastAsia="Arial" w:hAnsi="Arial"/>
          <w:sz w:val="20"/>
          <w:szCs w:val="20"/>
          <w:rtl w:val="0"/>
        </w:rPr>
        <w:t xml:space="preserve"> Health equity metrics increasingly incorporated into HEDIS rankings and accreditation standards.</w:t>
      </w:r>
    </w:p>
    <w:p w:rsidR="00000000" w:rsidDel="00000000" w:rsidP="00000000" w:rsidRDefault="00000000" w:rsidRPr="00000000" w14:paraId="0000014F">
      <w:pPr>
        <w:numPr>
          <w:ilvl w:val="0"/>
          <w:numId w:val="17"/>
        </w:numPr>
        <w:ind w:left="720" w:hanging="360"/>
        <w:rPr>
          <w:sz w:val="20"/>
          <w:szCs w:val="20"/>
        </w:rPr>
      </w:pPr>
      <w:r w:rsidDel="00000000" w:rsidR="00000000" w:rsidRPr="00000000">
        <w:rPr>
          <w:rFonts w:ascii="Arial" w:cs="Arial" w:eastAsia="Arial" w:hAnsi="Arial"/>
          <w:b w:val="1"/>
          <w:bCs w:val="1"/>
          <w:sz w:val="20"/>
          <w:szCs w:val="20"/>
          <w:rtl w:val="0"/>
        </w:rPr>
        <w:t xml:space="preserve">Competitive Differentiation:</w:t>
      </w:r>
      <w:r w:rsidDel="00000000" w:rsidR="00000000" w:rsidRPr="00000000">
        <w:rPr>
          <w:rFonts w:ascii="Arial" w:cs="Arial" w:eastAsia="Arial" w:hAnsi="Arial"/>
          <w:sz w:val="20"/>
          <w:szCs w:val="20"/>
          <w:rtl w:val="0"/>
        </w:rPr>
        <w:t xml:space="preserve"> Health equity leadership attracting members from underserved communities.</w:t>
      </w:r>
    </w:p>
    <w:p w:rsidR="00000000" w:rsidDel="00000000" w:rsidP="00000000" w:rsidRDefault="00000000" w:rsidRPr="00000000" w14:paraId="00000150">
      <w:pPr>
        <w:spacing w:after="21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br w:type="textWrapping"/>
      </w:r>
    </w:p>
    <w:p w:rsidR="00000000" w:rsidDel="00000000" w:rsidP="00000000" w:rsidRDefault="00000000" w:rsidRPr="00000000" w14:paraId="0000015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Implications for Healthcare Leaders:</w:t>
      </w:r>
      <w:r w:rsidDel="00000000" w:rsidR="00000000" w:rsidRPr="00000000">
        <w:rPr>
          <w:rtl w:val="0"/>
        </w:rPr>
      </w:r>
    </w:p>
    <w:p w:rsidR="00000000" w:rsidDel="00000000" w:rsidP="00000000" w:rsidRDefault="00000000" w:rsidRPr="00000000" w14:paraId="00000152">
      <w:pPr>
        <w:numPr>
          <w:ilvl w:val="0"/>
          <w:numId w:val="18"/>
        </w:numPr>
        <w:ind w:left="720" w:hanging="360"/>
        <w:rPr>
          <w:sz w:val="20"/>
          <w:szCs w:val="20"/>
        </w:rPr>
      </w:pPr>
      <w:r w:rsidDel="00000000" w:rsidR="00000000" w:rsidRPr="00000000">
        <w:rPr>
          <w:rFonts w:ascii="Arial" w:cs="Arial" w:eastAsia="Arial" w:hAnsi="Arial"/>
          <w:b w:val="1"/>
          <w:bCs w:val="1"/>
          <w:sz w:val="20"/>
          <w:szCs w:val="20"/>
          <w:rtl w:val="0"/>
        </w:rPr>
        <w:t xml:space="preserve">Barrier Assessment:</w:t>
      </w:r>
      <w:r w:rsidDel="00000000" w:rsidR="00000000" w:rsidRPr="00000000">
        <w:rPr>
          <w:rFonts w:ascii="Arial" w:cs="Arial" w:eastAsia="Arial" w:hAnsi="Arial"/>
          <w:sz w:val="20"/>
          <w:szCs w:val="20"/>
          <w:rtl w:val="0"/>
        </w:rPr>
        <w:t xml:space="preserve"> Identifying geographic, financial, cultural, and systemic barriers to care access.</w:t>
      </w:r>
    </w:p>
    <w:p w:rsidR="00000000" w:rsidDel="00000000" w:rsidP="00000000" w:rsidRDefault="00000000" w:rsidRPr="00000000" w14:paraId="00000153">
      <w:pPr>
        <w:numPr>
          <w:ilvl w:val="0"/>
          <w:numId w:val="18"/>
        </w:numPr>
        <w:ind w:left="720" w:hanging="360"/>
        <w:rPr>
          <w:sz w:val="20"/>
          <w:szCs w:val="20"/>
        </w:rPr>
      </w:pPr>
      <w:r w:rsidDel="00000000" w:rsidR="00000000" w:rsidRPr="00000000">
        <w:rPr>
          <w:rFonts w:ascii="Arial" w:cs="Arial" w:eastAsia="Arial" w:hAnsi="Arial"/>
          <w:b w:val="1"/>
          <w:bCs w:val="1"/>
          <w:sz w:val="20"/>
          <w:szCs w:val="20"/>
          <w:rtl w:val="0"/>
        </w:rPr>
        <w:t xml:space="preserve">Care Redesign:</w:t>
      </w:r>
      <w:r w:rsidDel="00000000" w:rsidR="00000000" w:rsidRPr="00000000">
        <w:rPr>
          <w:rFonts w:ascii="Arial" w:cs="Arial" w:eastAsia="Arial" w:hAnsi="Arial"/>
          <w:sz w:val="20"/>
          <w:szCs w:val="20"/>
          <w:rtl w:val="0"/>
        </w:rPr>
        <w:t xml:space="preserve"> Modifying clinical workflows and support services to address equity barriers.</w:t>
      </w:r>
    </w:p>
    <w:p w:rsidR="00000000" w:rsidDel="00000000" w:rsidP="00000000" w:rsidRDefault="00000000" w:rsidRPr="00000000" w14:paraId="00000154">
      <w:pPr>
        <w:numPr>
          <w:ilvl w:val="0"/>
          <w:numId w:val="18"/>
        </w:numPr>
        <w:ind w:left="720" w:hanging="360"/>
        <w:rPr>
          <w:sz w:val="20"/>
          <w:szCs w:val="20"/>
        </w:rPr>
      </w:pPr>
      <w:r w:rsidDel="00000000" w:rsidR="00000000" w:rsidRPr="00000000">
        <w:rPr>
          <w:rFonts w:ascii="Arial" w:cs="Arial" w:eastAsia="Arial" w:hAnsi="Arial"/>
          <w:b w:val="1"/>
          <w:bCs w:val="1"/>
          <w:sz w:val="20"/>
          <w:szCs w:val="20"/>
          <w:rtl w:val="0"/>
        </w:rPr>
        <w:t xml:space="preserve">Workforce Diversity:</w:t>
      </w:r>
      <w:r w:rsidDel="00000000" w:rsidR="00000000" w:rsidRPr="00000000">
        <w:rPr>
          <w:rFonts w:ascii="Arial" w:cs="Arial" w:eastAsia="Arial" w:hAnsi="Arial"/>
          <w:sz w:val="20"/>
          <w:szCs w:val="20"/>
          <w:rtl w:val="0"/>
        </w:rPr>
        <w:t xml:space="preserve"> Building clinical and administrative teams reflecting member demographics.</w:t>
      </w:r>
    </w:p>
    <w:p w:rsidR="00000000" w:rsidDel="00000000" w:rsidP="00000000" w:rsidRDefault="00000000" w:rsidRPr="00000000" w14:paraId="00000155">
      <w:pPr>
        <w:numPr>
          <w:ilvl w:val="0"/>
          <w:numId w:val="18"/>
        </w:numPr>
        <w:ind w:left="720" w:hanging="360"/>
        <w:rPr>
          <w:sz w:val="20"/>
          <w:szCs w:val="20"/>
        </w:rPr>
      </w:pPr>
      <w:r w:rsidDel="00000000" w:rsidR="00000000" w:rsidRPr="00000000">
        <w:rPr>
          <w:rFonts w:ascii="Arial" w:cs="Arial" w:eastAsia="Arial" w:hAnsi="Arial"/>
          <w:b w:val="1"/>
          <w:bCs w:val="1"/>
          <w:sz w:val="20"/>
          <w:szCs w:val="20"/>
          <w:rtl w:val="0"/>
        </w:rPr>
        <w:t xml:space="preserve">Community Partnerships:</w:t>
      </w:r>
      <w:r w:rsidDel="00000000" w:rsidR="00000000" w:rsidRPr="00000000">
        <w:rPr>
          <w:rFonts w:ascii="Arial" w:cs="Arial" w:eastAsia="Arial" w:hAnsi="Arial"/>
          <w:sz w:val="20"/>
          <w:szCs w:val="20"/>
          <w:rtl w:val="0"/>
        </w:rPr>
        <w:t xml:space="preserve"> Collaborating with community organizations addressing social determinants of health.</w:t>
      </w:r>
    </w:p>
    <w:p w:rsidR="00000000" w:rsidDel="00000000" w:rsidP="00000000" w:rsidRDefault="00000000" w:rsidRPr="00000000" w14:paraId="0000015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Competitive Position:</w:t>
      </w:r>
      <w:r w:rsidDel="00000000" w:rsidR="00000000" w:rsidRPr="00000000">
        <w:rPr>
          <w:rFonts w:ascii="Arial" w:cs="Arial" w:eastAsia="Arial" w:hAnsi="Arial"/>
          <w:sz w:val="20"/>
          <w:szCs w:val="20"/>
          <w:rtl w:val="0"/>
        </w:rPr>
        <w:br w:type="textWrapping"/>
        <w:t xml:space="preserve">Kaiser's proactive health equity initiatives position it as industry leader. Integration of health equity into administrative planning and outcomes measurement differentiates Kaiser competitively while advancing societal health.</w:t>
      </w:r>
    </w:p>
    <w:p w:rsidR="00000000" w:rsidDel="00000000" w:rsidP="00000000" w:rsidRDefault="00000000" w:rsidRPr="00000000" w14:paraId="00000157">
      <w:pPr>
        <w:pStyle w:val="Heading2"/>
        <w:spacing w:before="240" w:line="271" w:lineRule="auto"/>
        <w:rPr>
          <w:rFonts w:ascii="Arial" w:cs="Arial" w:eastAsia="Arial" w:hAnsi="Arial"/>
          <w:sz w:val="20"/>
          <w:szCs w:val="20"/>
        </w:rPr>
      </w:pPr>
      <w:bookmarkStart w:colFirst="0" w:colLast="0" w:name="_6jnfktjfuclj" w:id="23"/>
      <w:bookmarkEnd w:id="23"/>
      <w:r w:rsidDel="00000000" w:rsidR="00000000" w:rsidRPr="00000000">
        <w:rPr>
          <w:rFonts w:ascii="Arial" w:cs="Arial" w:eastAsia="Arial" w:hAnsi="Arial"/>
          <w:sz w:val="20"/>
          <w:szCs w:val="20"/>
          <w:rtl w:val="0"/>
        </w:rPr>
        <w:br w:type="textWrapping"/>
        <w:t xml:space="preserve">4</w:t>
      </w:r>
      <w:r w:rsidDel="00000000" w:rsidR="00000000" w:rsidRPr="00000000">
        <w:rPr>
          <w:rFonts w:ascii="Arial" w:cs="Arial" w:eastAsia="Arial" w:hAnsi="Arial"/>
          <w:sz w:val="20"/>
          <w:szCs w:val="20"/>
          <w:rtl w:val="0"/>
        </w:rPr>
        <w:t xml:space="preserve">.2 Healthcare Administration Risk Matrix &amp; Strategic Assessment</w:t>
      </w:r>
    </w:p>
    <w:p w:rsidR="00000000" w:rsidDel="00000000" w:rsidP="00000000" w:rsidRDefault="00000000" w:rsidRPr="00000000" w14:paraId="00000158">
      <w:pPr>
        <w:spacing w:before="240" w:line="271" w:lineRule="auto"/>
        <w:rPr>
          <w:rFonts w:ascii="Arial" w:cs="Arial" w:eastAsia="Arial" w:hAnsi="Arial"/>
          <w:sz w:val="13"/>
          <w:szCs w:val="13"/>
        </w:rPr>
      </w:pPr>
      <w:r w:rsidDel="00000000" w:rsidR="00000000" w:rsidRPr="00000000">
        <w:rPr>
          <w:rFonts w:ascii="Arial" w:cs="Arial" w:eastAsia="Arial" w:hAnsi="Arial"/>
          <w:b w:val="1"/>
          <w:bCs w:val="1"/>
          <w:sz w:val="20"/>
          <w:szCs w:val="20"/>
          <w:rtl w:val="0"/>
        </w:rPr>
        <w:t xml:space="preserve">Risk Analysis Framework</w:t>
      </w:r>
      <w:r w:rsidDel="00000000" w:rsidR="00000000" w:rsidRPr="00000000">
        <w:rPr>
          <w:rtl w:val="0"/>
        </w:rPr>
      </w:r>
    </w:p>
    <w:tbl>
      <w:tblPr>
        <w:tblStyle w:val="Table5"/>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1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Risk Category</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1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Risk</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1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 Impact on Kaiser</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1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Administrative Mitigation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sz w:val="20"/>
                <w:szCs w:val="20"/>
                <w:rtl w:val="0"/>
              </w:rPr>
              <w:t xml:space="preserve">Rising care acuity &amp; utilization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High utilization reducing Q2-Q3 operating margins</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Care management, prevention focus, outcome 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Inflation &amp; labor cost escalation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sz w:val="20"/>
                <w:szCs w:val="20"/>
                <w:rtl w:val="0"/>
              </w:rPr>
              <w:t xml:space="preserve">Wage pressures narrowing margins industry-wide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productivity, automation, process efficiency</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Financial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Pharmaceutical cost escalation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Persistent cost structure pressure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Formulary management, generic optimization, specialty pharma negotiation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Regulatory</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Medicaid policy uncertainty</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Potential coverage reductions impacting membership</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Policy monitoring, scenario planning, contingency preparation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Regulatory</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Provider payment reductions</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State-directed payment uncertainty</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Integrated model advantage, cost efficiency, advocacy positioning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Operational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Aging population complexity</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Higher acuity requiring care redesign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Geriatric care programs, preventive focus, care coordination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Operational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workforce shortages</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Recruitment/retention challenges, compensation pressure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Employer branding, culture focus, career pathways, competitive compensation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sz w:val="20"/>
                <w:szCs w:val="20"/>
                <w:rtl w:val="0"/>
              </w:rPr>
              <w:t xml:space="preserve">Evolving consumer expectations</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Demands for access, experience, affordability</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engagement, member experience focus, health equity integration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intensification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Other systems adopting value-based models</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partnerships, thought leadership, integrated model depth</w:t>
            </w:r>
          </w:p>
        </w:tc>
      </w:tr>
    </w:tbl>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Risk Assessment Insight:</w:t>
      </w:r>
      <w:r w:rsidDel="00000000" w:rsidR="00000000" w:rsidRPr="00000000">
        <w:rPr>
          <w:rFonts w:ascii="Arial" w:cs="Arial" w:eastAsia="Arial" w:hAnsi="Arial"/>
          <w:sz w:val="20"/>
          <w:szCs w:val="20"/>
          <w:rtl w:val="0"/>
        </w:rPr>
        <w:t xml:space="preserve"> Kaiser's integrated delivery model, technology investments, and member-centric focus position it favorably to navigate these risks. The primary vulnerability is margin pressure if healthcare policy shifts more dramatically or care acuity continues escalating without mitigation.</w:t>
      </w:r>
    </w:p>
    <w:p w:rsidR="00000000" w:rsidDel="00000000" w:rsidP="00000000" w:rsidRDefault="00000000" w:rsidRPr="00000000" w14:paraId="00000183">
      <w:pPr>
        <w:pStyle w:val="Heading2"/>
        <w:spacing w:before="240" w:line="271" w:lineRule="auto"/>
        <w:rPr>
          <w:rFonts w:ascii="Arial" w:cs="Arial" w:eastAsia="Arial" w:hAnsi="Arial"/>
          <w:sz w:val="20"/>
          <w:szCs w:val="20"/>
        </w:rPr>
      </w:pPr>
      <w:bookmarkStart w:colFirst="0" w:colLast="0" w:name="_nhbc5hfrxurx" w:id="24"/>
      <w:bookmarkEnd w:id="24"/>
      <w:r w:rsidDel="00000000" w:rsidR="00000000" w:rsidRPr="00000000">
        <w:rPr>
          <w:rFonts w:ascii="Arial" w:cs="Arial" w:eastAsia="Arial" w:hAnsi="Arial"/>
          <w:sz w:val="20"/>
          <w:szCs w:val="20"/>
          <w:rtl w:val="0"/>
        </w:rPr>
        <w:br w:type="textWrapping"/>
        <w:t xml:space="preserve">4</w:t>
      </w:r>
      <w:r w:rsidDel="00000000" w:rsidR="00000000" w:rsidRPr="00000000">
        <w:rPr>
          <w:rFonts w:ascii="Arial" w:cs="Arial" w:eastAsia="Arial" w:hAnsi="Arial"/>
          <w:sz w:val="20"/>
          <w:szCs w:val="20"/>
          <w:rtl w:val="0"/>
        </w:rPr>
        <w:t xml:space="preserve">.3 Emerging Opportunities for Healthcare Administrators</w:t>
      </w:r>
    </w:p>
    <w:p w:rsidR="00000000" w:rsidDel="00000000" w:rsidP="00000000" w:rsidRDefault="00000000" w:rsidRPr="00000000" w14:paraId="00000184">
      <w:pPr>
        <w:pStyle w:val="Heading3"/>
        <w:spacing w:before="240" w:line="271" w:lineRule="auto"/>
        <w:rPr>
          <w:rFonts w:ascii="Arial" w:cs="Arial" w:eastAsia="Arial" w:hAnsi="Arial"/>
          <w:sz w:val="20"/>
          <w:szCs w:val="20"/>
        </w:rPr>
      </w:pPr>
      <w:bookmarkStart w:colFirst="0" w:colLast="0" w:name="_6jdd2442yrip" w:id="25"/>
      <w:bookmarkEnd w:id="25"/>
      <w:r w:rsidDel="00000000" w:rsidR="00000000" w:rsidRPr="00000000">
        <w:rPr>
          <w:rFonts w:ascii="Arial" w:cs="Arial" w:eastAsia="Arial" w:hAnsi="Arial"/>
          <w:sz w:val="20"/>
          <w:szCs w:val="20"/>
          <w:rtl w:val="0"/>
        </w:rPr>
        <w:br w:type="textWrapping"/>
        <w:t xml:space="preserve">Opportunity 1: Leading Industry Value-Based Transformation Through Risant Health</w:t>
      </w:r>
    </w:p>
    <w:p w:rsidR="00000000" w:rsidDel="00000000" w:rsidP="00000000" w:rsidRDefault="00000000" w:rsidRPr="00000000" w14:paraId="0000018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Basis:</w:t>
      </w:r>
      <w:r w:rsidDel="00000000" w:rsidR="00000000" w:rsidRPr="00000000">
        <w:rPr>
          <w:rFonts w:ascii="Arial" w:cs="Arial" w:eastAsia="Arial" w:hAnsi="Arial"/>
          <w:sz w:val="20"/>
          <w:szCs w:val="20"/>
          <w:rtl w:val="0"/>
        </w:rPr>
        <w:br w:type="textWrapping"/>
        <w:t xml:space="preserve">Kaiser's Risant Health platform creates unique opportunity to position itself as exporter of proven value-based care delivery innovation. Market demand for integrated delivery models is evident in partnership requests from other health systems.</w:t>
      </w:r>
    </w:p>
    <w:p w:rsidR="00000000" w:rsidDel="00000000" w:rsidP="00000000" w:rsidRDefault="00000000" w:rsidRPr="00000000" w14:paraId="0000018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 Opportunities:</w:t>
      </w:r>
      <w:r w:rsidDel="00000000" w:rsidR="00000000" w:rsidRPr="00000000">
        <w:rPr>
          <w:rtl w:val="0"/>
        </w:rPr>
      </w:r>
    </w:p>
    <w:p w:rsidR="00000000" w:rsidDel="00000000" w:rsidP="00000000" w:rsidRDefault="00000000" w:rsidRPr="00000000" w14:paraId="00000187">
      <w:pPr>
        <w:numPr>
          <w:ilvl w:val="0"/>
          <w:numId w:val="19"/>
        </w:numPr>
        <w:ind w:left="720" w:hanging="360"/>
        <w:rPr>
          <w:sz w:val="20"/>
          <w:szCs w:val="20"/>
        </w:rPr>
      </w:pPr>
      <w:r w:rsidDel="00000000" w:rsidR="00000000" w:rsidRPr="00000000">
        <w:rPr>
          <w:rFonts w:ascii="Arial" w:cs="Arial" w:eastAsia="Arial" w:hAnsi="Arial"/>
          <w:b w:val="1"/>
          <w:bCs w:val="1"/>
          <w:sz w:val="20"/>
          <w:szCs w:val="20"/>
          <w:rtl w:val="0"/>
        </w:rPr>
        <w:t xml:space="preserve">Partnership Revenue:</w:t>
      </w:r>
      <w:r w:rsidDel="00000000" w:rsidR="00000000" w:rsidRPr="00000000">
        <w:rPr>
          <w:rFonts w:ascii="Arial" w:cs="Arial" w:eastAsia="Arial" w:hAnsi="Arial"/>
          <w:sz w:val="20"/>
          <w:szCs w:val="20"/>
          <w:rtl w:val="0"/>
        </w:rPr>
        <w:t xml:space="preserve"> Generate consulting, licensing, and revenue-sharing arrangements with 5-7 major health systems.</w:t>
      </w:r>
    </w:p>
    <w:p w:rsidR="00000000" w:rsidDel="00000000" w:rsidP="00000000" w:rsidRDefault="00000000" w:rsidRPr="00000000" w14:paraId="00000188">
      <w:pPr>
        <w:numPr>
          <w:ilvl w:val="0"/>
          <w:numId w:val="19"/>
        </w:numPr>
        <w:ind w:left="720" w:hanging="360"/>
        <w:rPr>
          <w:sz w:val="20"/>
          <w:szCs w:val="20"/>
        </w:rPr>
      </w:pPr>
      <w:r w:rsidDel="00000000" w:rsidR="00000000" w:rsidRPr="00000000">
        <w:rPr>
          <w:rFonts w:ascii="Arial" w:cs="Arial" w:eastAsia="Arial" w:hAnsi="Arial"/>
          <w:b w:val="1"/>
          <w:bCs w:val="1"/>
          <w:sz w:val="20"/>
          <w:szCs w:val="20"/>
          <w:rtl w:val="0"/>
        </w:rPr>
        <w:t xml:space="preserve">Thought Leadership:</w:t>
      </w:r>
      <w:r w:rsidDel="00000000" w:rsidR="00000000" w:rsidRPr="00000000">
        <w:rPr>
          <w:rFonts w:ascii="Arial" w:cs="Arial" w:eastAsia="Arial" w:hAnsi="Arial"/>
          <w:sz w:val="20"/>
          <w:szCs w:val="20"/>
          <w:rtl w:val="0"/>
        </w:rPr>
        <w:t xml:space="preserve"> Position Kaiser executives as industry advisors and speakers on value-based care transformation.</w:t>
      </w:r>
    </w:p>
    <w:p w:rsidR="00000000" w:rsidDel="00000000" w:rsidP="00000000" w:rsidRDefault="00000000" w:rsidRPr="00000000" w14:paraId="00000189">
      <w:pPr>
        <w:numPr>
          <w:ilvl w:val="0"/>
          <w:numId w:val="19"/>
        </w:numPr>
        <w:ind w:left="720" w:hanging="360"/>
        <w:rPr>
          <w:sz w:val="20"/>
          <w:szCs w:val="20"/>
        </w:rPr>
      </w:pPr>
      <w:r w:rsidDel="00000000" w:rsidR="00000000" w:rsidRPr="00000000">
        <w:rPr>
          <w:rFonts w:ascii="Arial" w:cs="Arial" w:eastAsia="Arial" w:hAnsi="Arial"/>
          <w:b w:val="1"/>
          <w:bCs w:val="1"/>
          <w:sz w:val="20"/>
          <w:szCs w:val="20"/>
          <w:rtl w:val="0"/>
        </w:rPr>
        <w:t xml:space="preserve">Capability Expansion:</w:t>
      </w:r>
      <w:r w:rsidDel="00000000" w:rsidR="00000000" w:rsidRPr="00000000">
        <w:rPr>
          <w:rFonts w:ascii="Arial" w:cs="Arial" w:eastAsia="Arial" w:hAnsi="Arial"/>
          <w:sz w:val="20"/>
          <w:szCs w:val="20"/>
          <w:rtl w:val="0"/>
        </w:rPr>
        <w:t xml:space="preserve"> Create marketable services including care model implementation, outcomes measurement, and administrative infrastructure.</w:t>
      </w:r>
    </w:p>
    <w:p w:rsidR="00000000" w:rsidDel="00000000" w:rsidP="00000000" w:rsidRDefault="00000000" w:rsidRPr="00000000" w14:paraId="0000018A">
      <w:pPr>
        <w:numPr>
          <w:ilvl w:val="0"/>
          <w:numId w:val="19"/>
        </w:numPr>
        <w:ind w:left="720" w:hanging="360"/>
        <w:rPr>
          <w:sz w:val="20"/>
          <w:szCs w:val="20"/>
        </w:rPr>
      </w:pPr>
      <w:r w:rsidDel="00000000" w:rsidR="00000000" w:rsidRPr="00000000">
        <w:rPr>
          <w:rFonts w:ascii="Arial" w:cs="Arial" w:eastAsia="Arial" w:hAnsi="Arial"/>
          <w:b w:val="1"/>
          <w:bCs w:val="1"/>
          <w:sz w:val="20"/>
          <w:szCs w:val="20"/>
          <w:rtl w:val="0"/>
        </w:rPr>
        <w:t xml:space="preserve">Market Differentiation:</w:t>
      </w:r>
      <w:r w:rsidDel="00000000" w:rsidR="00000000" w:rsidRPr="00000000">
        <w:rPr>
          <w:rFonts w:ascii="Arial" w:cs="Arial" w:eastAsia="Arial" w:hAnsi="Arial"/>
          <w:sz w:val="20"/>
          <w:szCs w:val="20"/>
          <w:rtl w:val="0"/>
        </w:rPr>
        <w:t xml:space="preserve"> Differentiate Kaiser from competitors through demonstrable impact on industry-wide healthcare transformation.</w:t>
      </w:r>
    </w:p>
    <w:p w:rsidR="00000000" w:rsidDel="00000000" w:rsidP="00000000" w:rsidRDefault="00000000" w:rsidRPr="00000000" w14:paraId="0000018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Targets:</w:t>
      </w:r>
      <w:r w:rsidDel="00000000" w:rsidR="00000000" w:rsidRPr="00000000">
        <w:rPr>
          <w:rtl w:val="0"/>
        </w:rPr>
      </w:r>
    </w:p>
    <w:p w:rsidR="00000000" w:rsidDel="00000000" w:rsidP="00000000" w:rsidRDefault="00000000" w:rsidRPr="00000000" w14:paraId="0000018C">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 Risant Health partnerships to 8-10 million members.</w:t>
      </w:r>
    </w:p>
    <w:p w:rsidR="00000000" w:rsidDel="00000000" w:rsidP="00000000" w:rsidRDefault="00000000" w:rsidRPr="00000000" w14:paraId="0000018D">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 $50M-100M in incremental revenue from partnership models.</w:t>
      </w:r>
    </w:p>
    <w:p w:rsidR="00000000" w:rsidDel="00000000" w:rsidP="00000000" w:rsidRDefault="00000000" w:rsidRPr="00000000" w14:paraId="0000018E">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Kaiser as industry standard-setter for value-based care administration.</w:t>
      </w:r>
    </w:p>
    <w:p w:rsidR="00000000" w:rsidDel="00000000" w:rsidP="00000000" w:rsidRDefault="00000000" w:rsidRPr="00000000" w14:paraId="0000018F">
      <w:pPr>
        <w:pStyle w:val="Heading3"/>
        <w:spacing w:before="240" w:line="271" w:lineRule="auto"/>
        <w:rPr>
          <w:rFonts w:ascii="Arial" w:cs="Arial" w:eastAsia="Arial" w:hAnsi="Arial"/>
          <w:sz w:val="20"/>
          <w:szCs w:val="20"/>
        </w:rPr>
      </w:pPr>
      <w:bookmarkStart w:colFirst="0" w:colLast="0" w:name="_ye904vf3a83b" w:id="26"/>
      <w:bookmarkEnd w:id="26"/>
      <w:r w:rsidDel="00000000" w:rsidR="00000000" w:rsidRPr="00000000">
        <w:rPr>
          <w:rtl w:val="0"/>
        </w:rPr>
        <w:br w:type="textWrapping"/>
      </w:r>
      <w:r w:rsidDel="00000000" w:rsidR="00000000" w:rsidRPr="00000000">
        <w:rPr>
          <w:rFonts w:ascii="Arial" w:cs="Arial" w:eastAsia="Arial" w:hAnsi="Arial"/>
          <w:sz w:val="20"/>
          <w:szCs w:val="20"/>
          <w:rtl w:val="0"/>
        </w:rPr>
        <w:t xml:space="preserve">Opportunity 2: AI-Powered Administrative Optimization &amp; Workforce Productivity</w:t>
      </w:r>
    </w:p>
    <w:p w:rsidR="00000000" w:rsidDel="00000000" w:rsidP="00000000" w:rsidRDefault="00000000" w:rsidRPr="00000000" w14:paraId="00000190">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Basis:</w:t>
      </w:r>
      <w:r w:rsidDel="00000000" w:rsidR="00000000" w:rsidRPr="00000000">
        <w:rPr>
          <w:rFonts w:ascii="Arial" w:cs="Arial" w:eastAsia="Arial" w:hAnsi="Arial"/>
          <w:sz w:val="20"/>
          <w:szCs w:val="20"/>
          <w:rtl w:val="0"/>
        </w:rPr>
        <w:br w:type="textWrapping"/>
        <w:t xml:space="preserve">Artificial intelligence and machine learning applications can dramatically improve healthcare administrative efficiency, reducing costs while maintaining or improving quality and member experience.</w:t>
      </w:r>
    </w:p>
    <w:p w:rsidR="00000000" w:rsidDel="00000000" w:rsidP="00000000" w:rsidRDefault="00000000" w:rsidRPr="00000000" w14:paraId="0000019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 Opportunities:</w:t>
      </w:r>
      <w:r w:rsidDel="00000000" w:rsidR="00000000" w:rsidRPr="00000000">
        <w:rPr>
          <w:rtl w:val="0"/>
        </w:rPr>
      </w:r>
    </w:p>
    <w:p w:rsidR="00000000" w:rsidDel="00000000" w:rsidP="00000000" w:rsidRDefault="00000000" w:rsidRPr="00000000" w14:paraId="00000192">
      <w:pPr>
        <w:numPr>
          <w:ilvl w:val="0"/>
          <w:numId w:val="21"/>
        </w:numPr>
        <w:ind w:left="720" w:hanging="360"/>
        <w:rPr>
          <w:sz w:val="20"/>
          <w:szCs w:val="20"/>
        </w:rPr>
      </w:pPr>
      <w:r w:rsidDel="00000000" w:rsidR="00000000" w:rsidRPr="00000000">
        <w:rPr>
          <w:rFonts w:ascii="Arial" w:cs="Arial" w:eastAsia="Arial" w:hAnsi="Arial"/>
          <w:b w:val="1"/>
          <w:bCs w:val="1"/>
          <w:sz w:val="20"/>
          <w:szCs w:val="20"/>
          <w:rtl w:val="0"/>
        </w:rPr>
        <w:t xml:space="preserve">Predictive Analytics:</w:t>
      </w:r>
      <w:r w:rsidDel="00000000" w:rsidR="00000000" w:rsidRPr="00000000">
        <w:rPr>
          <w:rFonts w:ascii="Arial" w:cs="Arial" w:eastAsia="Arial" w:hAnsi="Arial"/>
          <w:sz w:val="20"/>
          <w:szCs w:val="20"/>
          <w:rtl w:val="0"/>
        </w:rPr>
        <w:t xml:space="preserve"> AI-driven patient risk stratification enabling proactive interventions and preventive care.</w:t>
      </w:r>
    </w:p>
    <w:p w:rsidR="00000000" w:rsidDel="00000000" w:rsidP="00000000" w:rsidRDefault="00000000" w:rsidRPr="00000000" w14:paraId="00000193">
      <w:pPr>
        <w:numPr>
          <w:ilvl w:val="0"/>
          <w:numId w:val="21"/>
        </w:numPr>
        <w:ind w:left="720" w:hanging="360"/>
        <w:rPr>
          <w:sz w:val="20"/>
          <w:szCs w:val="20"/>
        </w:rPr>
      </w:pPr>
      <w:r w:rsidDel="00000000" w:rsidR="00000000" w:rsidRPr="00000000">
        <w:rPr>
          <w:rFonts w:ascii="Arial" w:cs="Arial" w:eastAsia="Arial" w:hAnsi="Arial"/>
          <w:b w:val="1"/>
          <w:bCs w:val="1"/>
          <w:sz w:val="20"/>
          <w:szCs w:val="20"/>
          <w:rtl w:val="0"/>
        </w:rPr>
        <w:t xml:space="preserve">Administrative Automation:</w:t>
      </w:r>
      <w:r w:rsidDel="00000000" w:rsidR="00000000" w:rsidRPr="00000000">
        <w:rPr>
          <w:rFonts w:ascii="Arial" w:cs="Arial" w:eastAsia="Arial" w:hAnsi="Arial"/>
          <w:sz w:val="20"/>
          <w:szCs w:val="20"/>
          <w:rtl w:val="0"/>
        </w:rPr>
        <w:t xml:space="preserve"> Intelligent process automation in enrollment, scheduling, billing, and compliance.</w:t>
      </w:r>
    </w:p>
    <w:p w:rsidR="00000000" w:rsidDel="00000000" w:rsidP="00000000" w:rsidRDefault="00000000" w:rsidRPr="00000000" w14:paraId="00000194">
      <w:pPr>
        <w:numPr>
          <w:ilvl w:val="0"/>
          <w:numId w:val="21"/>
        </w:numPr>
        <w:ind w:left="720" w:hanging="360"/>
        <w:rPr>
          <w:sz w:val="20"/>
          <w:szCs w:val="20"/>
        </w:rPr>
      </w:pPr>
      <w:r w:rsidDel="00000000" w:rsidR="00000000" w:rsidRPr="00000000">
        <w:rPr>
          <w:rFonts w:ascii="Arial" w:cs="Arial" w:eastAsia="Arial" w:hAnsi="Arial"/>
          <w:b w:val="1"/>
          <w:bCs w:val="1"/>
          <w:sz w:val="20"/>
          <w:szCs w:val="20"/>
          <w:rtl w:val="0"/>
        </w:rPr>
        <w:t xml:space="preserve">Clinical Decision Support:</w:t>
      </w:r>
      <w:r w:rsidDel="00000000" w:rsidR="00000000" w:rsidRPr="00000000">
        <w:rPr>
          <w:rFonts w:ascii="Arial" w:cs="Arial" w:eastAsia="Arial" w:hAnsi="Arial"/>
          <w:sz w:val="20"/>
          <w:szCs w:val="20"/>
          <w:rtl w:val="0"/>
        </w:rPr>
        <w:t xml:space="preserve"> AI-powered tools assisting clinicians in diagnosis, treatment selection, and outcome optimization.</w:t>
      </w:r>
    </w:p>
    <w:p w:rsidR="00000000" w:rsidDel="00000000" w:rsidP="00000000" w:rsidRDefault="00000000" w:rsidRPr="00000000" w14:paraId="00000195">
      <w:pPr>
        <w:numPr>
          <w:ilvl w:val="0"/>
          <w:numId w:val="21"/>
        </w:numPr>
        <w:ind w:left="720" w:hanging="360"/>
        <w:rPr>
          <w:sz w:val="20"/>
          <w:szCs w:val="20"/>
        </w:rPr>
      </w:pPr>
      <w:r w:rsidDel="00000000" w:rsidR="00000000" w:rsidRPr="00000000">
        <w:rPr>
          <w:rFonts w:ascii="Arial" w:cs="Arial" w:eastAsia="Arial" w:hAnsi="Arial"/>
          <w:b w:val="1"/>
          <w:bCs w:val="1"/>
          <w:sz w:val="20"/>
          <w:szCs w:val="20"/>
          <w:rtl w:val="0"/>
        </w:rPr>
        <w:t xml:space="preserve">Member Engagement:</w:t>
      </w:r>
      <w:r w:rsidDel="00000000" w:rsidR="00000000" w:rsidRPr="00000000">
        <w:rPr>
          <w:rFonts w:ascii="Arial" w:cs="Arial" w:eastAsia="Arial" w:hAnsi="Arial"/>
          <w:sz w:val="20"/>
          <w:szCs w:val="20"/>
          <w:rtl w:val="0"/>
        </w:rPr>
        <w:t xml:space="preserve"> Personalized communication and health coaching driven by AI analysis.</w:t>
      </w:r>
    </w:p>
    <w:p w:rsidR="00000000" w:rsidDel="00000000" w:rsidP="00000000" w:rsidRDefault="00000000" w:rsidRPr="00000000" w14:paraId="0000019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197">
      <w:pPr>
        <w:numPr>
          <w:ilvl w:val="0"/>
          <w:numId w:val="2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AI-powered administrative automation reducing manual work by 30-40%.</w:t>
      </w:r>
    </w:p>
    <w:p w:rsidR="00000000" w:rsidDel="00000000" w:rsidP="00000000" w:rsidRDefault="00000000" w:rsidRPr="00000000" w14:paraId="00000198">
      <w:pPr>
        <w:numPr>
          <w:ilvl w:val="0"/>
          <w:numId w:val="2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 predictive analytics for patient risk stratification across 500K+ members.</w:t>
      </w:r>
    </w:p>
    <w:p w:rsidR="00000000" w:rsidDel="00000000" w:rsidP="00000000" w:rsidRDefault="00000000" w:rsidRPr="00000000" w14:paraId="00000199">
      <w:pPr>
        <w:numPr>
          <w:ilvl w:val="0"/>
          <w:numId w:val="2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$100M-150M in administrative cost savings through intelligent automation.</w:t>
      </w:r>
    </w:p>
    <w:p w:rsidR="00000000" w:rsidDel="00000000" w:rsidP="00000000" w:rsidRDefault="00000000" w:rsidRPr="00000000" w14:paraId="0000019A">
      <w:pPr>
        <w:pStyle w:val="Heading3"/>
        <w:spacing w:before="240" w:line="271" w:lineRule="auto"/>
        <w:rPr>
          <w:rFonts w:ascii="Arial" w:cs="Arial" w:eastAsia="Arial" w:hAnsi="Arial"/>
          <w:sz w:val="20"/>
          <w:szCs w:val="20"/>
        </w:rPr>
      </w:pPr>
      <w:bookmarkStart w:colFirst="0" w:colLast="0" w:name="_6i1opllv78rv" w:id="27"/>
      <w:bookmarkEnd w:id="27"/>
      <w:r w:rsidDel="00000000" w:rsidR="00000000" w:rsidRPr="00000000">
        <w:rPr>
          <w:rtl w:val="0"/>
        </w:rPr>
        <w:br w:type="textWrapping"/>
      </w:r>
      <w:r w:rsidDel="00000000" w:rsidR="00000000" w:rsidRPr="00000000">
        <w:rPr>
          <w:rFonts w:ascii="Arial" w:cs="Arial" w:eastAsia="Arial" w:hAnsi="Arial"/>
          <w:sz w:val="20"/>
          <w:szCs w:val="20"/>
          <w:rtl w:val="0"/>
        </w:rPr>
        <w:t xml:space="preserve">Opportunity 3: Personalized Care Administration Through Digital Health Platforms</w:t>
      </w:r>
    </w:p>
    <w:p w:rsidR="00000000" w:rsidDel="00000000" w:rsidP="00000000" w:rsidRDefault="00000000" w:rsidRPr="00000000" w14:paraId="0000019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Basis:</w:t>
      </w:r>
      <w:r w:rsidDel="00000000" w:rsidR="00000000" w:rsidRPr="00000000">
        <w:rPr>
          <w:rFonts w:ascii="Arial" w:cs="Arial" w:eastAsia="Arial" w:hAnsi="Arial"/>
          <w:sz w:val="20"/>
          <w:szCs w:val="20"/>
          <w:rtl w:val="0"/>
        </w:rPr>
        <w:br w:type="textWrapping"/>
        <w:t xml:space="preserve">Digital health enablement creates unprecedented opportunity for personalized member experiences, targeted interventions, and improved engagement driving satisfaction and outcomes.</w:t>
      </w:r>
    </w:p>
    <w:p w:rsidR="00000000" w:rsidDel="00000000" w:rsidP="00000000" w:rsidRDefault="00000000" w:rsidRPr="00000000" w14:paraId="0000019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 Opportunities:</w:t>
      </w:r>
      <w:r w:rsidDel="00000000" w:rsidR="00000000" w:rsidRPr="00000000">
        <w:rPr>
          <w:rtl w:val="0"/>
        </w:rPr>
      </w:r>
    </w:p>
    <w:p w:rsidR="00000000" w:rsidDel="00000000" w:rsidP="00000000" w:rsidRDefault="00000000" w:rsidRPr="00000000" w14:paraId="0000019D">
      <w:pPr>
        <w:numPr>
          <w:ilvl w:val="0"/>
          <w:numId w:val="24"/>
        </w:numPr>
        <w:ind w:left="720" w:hanging="360"/>
        <w:rPr>
          <w:sz w:val="20"/>
          <w:szCs w:val="20"/>
        </w:rPr>
      </w:pPr>
      <w:r w:rsidDel="00000000" w:rsidR="00000000" w:rsidRPr="00000000">
        <w:rPr>
          <w:rFonts w:ascii="Arial" w:cs="Arial" w:eastAsia="Arial" w:hAnsi="Arial"/>
          <w:b w:val="1"/>
          <w:bCs w:val="1"/>
          <w:sz w:val="20"/>
          <w:szCs w:val="20"/>
          <w:rtl w:val="0"/>
        </w:rPr>
        <w:t xml:space="preserve">Member Experience Customization:</w:t>
      </w:r>
      <w:r w:rsidDel="00000000" w:rsidR="00000000" w:rsidRPr="00000000">
        <w:rPr>
          <w:rFonts w:ascii="Arial" w:cs="Arial" w:eastAsia="Arial" w:hAnsi="Arial"/>
          <w:sz w:val="20"/>
          <w:szCs w:val="20"/>
          <w:rtl w:val="0"/>
        </w:rPr>
        <w:t xml:space="preserve"> Personalized health journeys based on individual risk profiles, preferences, and needs.</w:t>
      </w:r>
    </w:p>
    <w:p w:rsidR="00000000" w:rsidDel="00000000" w:rsidP="00000000" w:rsidRDefault="00000000" w:rsidRPr="00000000" w14:paraId="0000019E">
      <w:pPr>
        <w:numPr>
          <w:ilvl w:val="0"/>
          <w:numId w:val="24"/>
        </w:numPr>
        <w:ind w:left="720" w:hanging="360"/>
        <w:rPr>
          <w:sz w:val="20"/>
          <w:szCs w:val="20"/>
        </w:rPr>
      </w:pPr>
      <w:r w:rsidDel="00000000" w:rsidR="00000000" w:rsidRPr="00000000">
        <w:rPr>
          <w:rFonts w:ascii="Arial" w:cs="Arial" w:eastAsia="Arial" w:hAnsi="Arial"/>
          <w:b w:val="1"/>
          <w:bCs w:val="1"/>
          <w:sz w:val="20"/>
          <w:szCs w:val="20"/>
          <w:rtl w:val="0"/>
        </w:rPr>
        <w:t xml:space="preserve">Targeted Interventions:</w:t>
      </w:r>
      <w:r w:rsidDel="00000000" w:rsidR="00000000" w:rsidRPr="00000000">
        <w:rPr>
          <w:rFonts w:ascii="Arial" w:cs="Arial" w:eastAsia="Arial" w:hAnsi="Arial"/>
          <w:sz w:val="20"/>
          <w:szCs w:val="20"/>
          <w:rtl w:val="0"/>
        </w:rPr>
        <w:t xml:space="preserve"> Proactive engagement with members at risk for hospitalization, non-adherence, or adverse events.</w:t>
      </w:r>
    </w:p>
    <w:p w:rsidR="00000000" w:rsidDel="00000000" w:rsidP="00000000" w:rsidRDefault="00000000" w:rsidRPr="00000000" w14:paraId="0000019F">
      <w:pPr>
        <w:numPr>
          <w:ilvl w:val="0"/>
          <w:numId w:val="24"/>
        </w:numPr>
        <w:ind w:left="720" w:hanging="360"/>
        <w:rPr>
          <w:sz w:val="20"/>
          <w:szCs w:val="20"/>
        </w:rPr>
      </w:pPr>
      <w:r w:rsidDel="00000000" w:rsidR="00000000" w:rsidRPr="00000000">
        <w:rPr>
          <w:rFonts w:ascii="Arial" w:cs="Arial" w:eastAsia="Arial" w:hAnsi="Arial"/>
          <w:b w:val="1"/>
          <w:bCs w:val="1"/>
          <w:sz w:val="20"/>
          <w:szCs w:val="20"/>
          <w:rtl w:val="0"/>
        </w:rPr>
        <w:t xml:space="preserve">Telehealth Integration:</w:t>
      </w:r>
      <w:r w:rsidDel="00000000" w:rsidR="00000000" w:rsidRPr="00000000">
        <w:rPr>
          <w:rFonts w:ascii="Arial" w:cs="Arial" w:eastAsia="Arial" w:hAnsi="Arial"/>
          <w:sz w:val="20"/>
          <w:szCs w:val="20"/>
          <w:rtl w:val="0"/>
        </w:rPr>
        <w:t xml:space="preserve"> Seamless virtual care access for routine and specialty services.</w:t>
      </w:r>
    </w:p>
    <w:p w:rsidR="00000000" w:rsidDel="00000000" w:rsidP="00000000" w:rsidRDefault="00000000" w:rsidRPr="00000000" w14:paraId="000001A0">
      <w:pPr>
        <w:numPr>
          <w:ilvl w:val="0"/>
          <w:numId w:val="24"/>
        </w:numPr>
        <w:ind w:left="720" w:hanging="360"/>
        <w:rPr>
          <w:sz w:val="20"/>
          <w:szCs w:val="20"/>
        </w:rPr>
      </w:pPr>
      <w:r w:rsidDel="00000000" w:rsidR="00000000" w:rsidRPr="00000000">
        <w:rPr>
          <w:rFonts w:ascii="Arial" w:cs="Arial" w:eastAsia="Arial" w:hAnsi="Arial"/>
          <w:b w:val="1"/>
          <w:bCs w:val="1"/>
          <w:sz w:val="20"/>
          <w:szCs w:val="20"/>
          <w:rtl w:val="0"/>
        </w:rPr>
        <w:t xml:space="preserve">Continuous Engagement:</w:t>
      </w:r>
      <w:r w:rsidDel="00000000" w:rsidR="00000000" w:rsidRPr="00000000">
        <w:rPr>
          <w:rFonts w:ascii="Arial" w:cs="Arial" w:eastAsia="Arial" w:hAnsi="Arial"/>
          <w:sz w:val="20"/>
          <w:szCs w:val="20"/>
          <w:rtl w:val="0"/>
        </w:rPr>
        <w:t xml:space="preserve"> Digital touchpoints replacing episodic interactions with continuous relationship.</w:t>
      </w:r>
    </w:p>
    <w:p w:rsidR="00000000" w:rsidDel="00000000" w:rsidP="00000000" w:rsidRDefault="00000000" w:rsidRPr="00000000" w14:paraId="000001A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1A2">
      <w:pPr>
        <w:numPr>
          <w:ilvl w:val="0"/>
          <w:numId w:val="2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Launch personalized engagement platform serving 12+ million members.</w:t>
      </w:r>
    </w:p>
    <w:p w:rsidR="00000000" w:rsidDel="00000000" w:rsidP="00000000" w:rsidRDefault="00000000" w:rsidRPr="00000000" w14:paraId="000001A3">
      <w:pPr>
        <w:numPr>
          <w:ilvl w:val="0"/>
          <w:numId w:val="2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60%+ of member interactions through digital channels.</w:t>
      </w:r>
    </w:p>
    <w:p w:rsidR="00000000" w:rsidDel="00000000" w:rsidP="00000000" w:rsidRDefault="00000000" w:rsidRPr="00000000" w14:paraId="000001A4">
      <w:pPr>
        <w:numPr>
          <w:ilvl w:val="0"/>
          <w:numId w:val="2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Improve member satisfaction (NPS/CAHPS) by 5-8 percentage points.</w:t>
      </w:r>
    </w:p>
    <w:p w:rsidR="00000000" w:rsidDel="00000000" w:rsidP="00000000" w:rsidRDefault="00000000" w:rsidRPr="00000000" w14:paraId="000001A5">
      <w:pPr>
        <w:pStyle w:val="Heading3"/>
        <w:spacing w:before="240" w:line="271" w:lineRule="auto"/>
        <w:rPr>
          <w:rFonts w:ascii="Arial" w:cs="Arial" w:eastAsia="Arial" w:hAnsi="Arial"/>
          <w:sz w:val="20"/>
          <w:szCs w:val="20"/>
        </w:rPr>
      </w:pPr>
      <w:bookmarkStart w:colFirst="0" w:colLast="0" w:name="_ivoazo8a7xok" w:id="28"/>
      <w:bookmarkEnd w:id="28"/>
      <w:r w:rsidDel="00000000" w:rsidR="00000000" w:rsidRPr="00000000">
        <w:rPr>
          <w:rtl w:val="0"/>
        </w:rPr>
        <w:br w:type="textWrapping"/>
      </w:r>
      <w:r w:rsidDel="00000000" w:rsidR="00000000" w:rsidRPr="00000000">
        <w:rPr>
          <w:rFonts w:ascii="Arial" w:cs="Arial" w:eastAsia="Arial" w:hAnsi="Arial"/>
          <w:sz w:val="20"/>
          <w:szCs w:val="20"/>
          <w:rtl w:val="0"/>
        </w:rPr>
        <w:t xml:space="preserve">Opportunity 4: Health Equity as Strategic Differentiator &amp; Competitive Advantage</w:t>
      </w:r>
    </w:p>
    <w:p w:rsidR="00000000" w:rsidDel="00000000" w:rsidP="00000000" w:rsidRDefault="00000000" w:rsidRPr="00000000" w14:paraId="000001A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Basis:</w:t>
      </w:r>
      <w:r w:rsidDel="00000000" w:rsidR="00000000" w:rsidRPr="00000000">
        <w:rPr>
          <w:rFonts w:ascii="Arial" w:cs="Arial" w:eastAsia="Arial" w:hAnsi="Arial"/>
          <w:sz w:val="20"/>
          <w:szCs w:val="20"/>
          <w:rtl w:val="0"/>
        </w:rPr>
        <w:br w:type="textWrapping"/>
        <w:t xml:space="preserve">Proactive health equity leadership creates both mission-aligned and market advantages—attracting members, talent, and partnerships while advancing organizational values.</w:t>
      </w:r>
    </w:p>
    <w:p w:rsidR="00000000" w:rsidDel="00000000" w:rsidP="00000000" w:rsidRDefault="00000000" w:rsidRPr="00000000" w14:paraId="000001A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 Opportunities:</w:t>
      </w:r>
      <w:r w:rsidDel="00000000" w:rsidR="00000000" w:rsidRPr="00000000">
        <w:rPr>
          <w:rtl w:val="0"/>
        </w:rPr>
      </w:r>
    </w:p>
    <w:p w:rsidR="00000000" w:rsidDel="00000000" w:rsidP="00000000" w:rsidRDefault="00000000" w:rsidRPr="00000000" w14:paraId="000001A8">
      <w:pPr>
        <w:numPr>
          <w:ilvl w:val="0"/>
          <w:numId w:val="26"/>
        </w:numPr>
        <w:ind w:left="720" w:hanging="360"/>
        <w:rPr>
          <w:sz w:val="20"/>
          <w:szCs w:val="20"/>
        </w:rPr>
      </w:pPr>
      <w:r w:rsidDel="00000000" w:rsidR="00000000" w:rsidRPr="00000000">
        <w:rPr>
          <w:rFonts w:ascii="Arial" w:cs="Arial" w:eastAsia="Arial" w:hAnsi="Arial"/>
          <w:b w:val="1"/>
          <w:bCs w:val="1"/>
          <w:sz w:val="20"/>
          <w:szCs w:val="20"/>
          <w:rtl w:val="0"/>
        </w:rPr>
        <w:t xml:space="preserve">Member Attraction:</w:t>
      </w:r>
      <w:r w:rsidDel="00000000" w:rsidR="00000000" w:rsidRPr="00000000">
        <w:rPr>
          <w:rFonts w:ascii="Arial" w:cs="Arial" w:eastAsia="Arial" w:hAnsi="Arial"/>
          <w:sz w:val="20"/>
          <w:szCs w:val="20"/>
          <w:rtl w:val="0"/>
        </w:rPr>
        <w:t xml:space="preserve"> Differentiation through equity-focused care attracting underserved communities.</w:t>
      </w:r>
    </w:p>
    <w:p w:rsidR="00000000" w:rsidDel="00000000" w:rsidP="00000000" w:rsidRDefault="00000000" w:rsidRPr="00000000" w14:paraId="000001A9">
      <w:pPr>
        <w:numPr>
          <w:ilvl w:val="0"/>
          <w:numId w:val="26"/>
        </w:numPr>
        <w:ind w:left="720" w:hanging="360"/>
        <w:rPr>
          <w:sz w:val="20"/>
          <w:szCs w:val="20"/>
        </w:rPr>
      </w:pPr>
      <w:r w:rsidDel="00000000" w:rsidR="00000000" w:rsidRPr="00000000">
        <w:rPr>
          <w:rFonts w:ascii="Arial" w:cs="Arial" w:eastAsia="Arial" w:hAnsi="Arial"/>
          <w:b w:val="1"/>
          <w:bCs w:val="1"/>
          <w:sz w:val="20"/>
          <w:szCs w:val="20"/>
          <w:rtl w:val="0"/>
        </w:rPr>
        <w:t xml:space="preserve">Talent Attraction:</w:t>
      </w:r>
      <w:r w:rsidDel="00000000" w:rsidR="00000000" w:rsidRPr="00000000">
        <w:rPr>
          <w:rFonts w:ascii="Arial" w:cs="Arial" w:eastAsia="Arial" w:hAnsi="Arial"/>
          <w:sz w:val="20"/>
          <w:szCs w:val="20"/>
          <w:rtl w:val="0"/>
        </w:rPr>
        <w:t xml:space="preserve"> Mission-driven positioning attracting socially conscious healthcare professionals.</w:t>
      </w:r>
    </w:p>
    <w:p w:rsidR="00000000" w:rsidDel="00000000" w:rsidP="00000000" w:rsidRDefault="00000000" w:rsidRPr="00000000" w14:paraId="000001AA">
      <w:pPr>
        <w:numPr>
          <w:ilvl w:val="0"/>
          <w:numId w:val="26"/>
        </w:numPr>
        <w:ind w:left="720" w:hanging="360"/>
        <w:rPr>
          <w:sz w:val="20"/>
          <w:szCs w:val="20"/>
        </w:rPr>
      </w:pPr>
      <w:r w:rsidDel="00000000" w:rsidR="00000000" w:rsidRPr="00000000">
        <w:rPr>
          <w:rFonts w:ascii="Arial" w:cs="Arial" w:eastAsia="Arial" w:hAnsi="Arial"/>
          <w:b w:val="1"/>
          <w:bCs w:val="1"/>
          <w:sz w:val="20"/>
          <w:szCs w:val="20"/>
          <w:rtl w:val="0"/>
        </w:rPr>
        <w:t xml:space="preserve">Partnership Expansion:</w:t>
      </w:r>
      <w:r w:rsidDel="00000000" w:rsidR="00000000" w:rsidRPr="00000000">
        <w:rPr>
          <w:rFonts w:ascii="Arial" w:cs="Arial" w:eastAsia="Arial" w:hAnsi="Arial"/>
          <w:sz w:val="20"/>
          <w:szCs w:val="20"/>
          <w:rtl w:val="0"/>
        </w:rPr>
        <w:t xml:space="preserve"> Collaboration with community organizations, advocacy groups, and public health agencies.</w:t>
      </w:r>
    </w:p>
    <w:p w:rsidR="00000000" w:rsidDel="00000000" w:rsidP="00000000" w:rsidRDefault="00000000" w:rsidRPr="00000000" w14:paraId="000001AB">
      <w:pPr>
        <w:numPr>
          <w:ilvl w:val="0"/>
          <w:numId w:val="26"/>
        </w:numPr>
        <w:ind w:left="720" w:hanging="360"/>
        <w:rPr>
          <w:sz w:val="20"/>
          <w:szCs w:val="20"/>
        </w:rPr>
      </w:pPr>
      <w:r w:rsidDel="00000000" w:rsidR="00000000" w:rsidRPr="00000000">
        <w:rPr>
          <w:rFonts w:ascii="Arial" w:cs="Arial" w:eastAsia="Arial" w:hAnsi="Arial"/>
          <w:b w:val="1"/>
          <w:bCs w:val="1"/>
          <w:sz w:val="20"/>
          <w:szCs w:val="20"/>
          <w:rtl w:val="0"/>
        </w:rPr>
        <w:t xml:space="preserve">Regulatory Leadership:</w:t>
      </w:r>
      <w:r w:rsidDel="00000000" w:rsidR="00000000" w:rsidRPr="00000000">
        <w:rPr>
          <w:rFonts w:ascii="Arial" w:cs="Arial" w:eastAsia="Arial" w:hAnsi="Arial"/>
          <w:sz w:val="20"/>
          <w:szCs w:val="20"/>
          <w:rtl w:val="0"/>
        </w:rPr>
        <w:t xml:space="preserve"> Positioning as health equity leader in regulatory discussions and standard-setting.</w:t>
      </w:r>
    </w:p>
    <w:p w:rsidR="00000000" w:rsidDel="00000000" w:rsidP="00000000" w:rsidRDefault="00000000" w:rsidRPr="00000000" w14:paraId="000001A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1AD">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Kaiser as healthcare industry leader in health equity practice.</w:t>
      </w:r>
    </w:p>
    <w:p w:rsidR="00000000" w:rsidDel="00000000" w:rsidP="00000000" w:rsidRDefault="00000000" w:rsidRPr="00000000" w14:paraId="000001AE">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measurable improvements in outcome equity across 15+ health conditions.</w:t>
      </w:r>
    </w:p>
    <w:p w:rsidR="00000000" w:rsidDel="00000000" w:rsidP="00000000" w:rsidRDefault="00000000" w:rsidRPr="00000000" w14:paraId="000001AF">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 member loyalty and competitive advantage through equity-focused positioning.</w:t>
      </w:r>
    </w:p>
    <w:p w:rsidR="00000000" w:rsidDel="00000000" w:rsidP="00000000" w:rsidRDefault="00000000" w:rsidRPr="00000000" w14:paraId="000001B0">
      <w:pPr>
        <w:pStyle w:val="Heading3"/>
        <w:spacing w:before="240" w:line="271" w:lineRule="auto"/>
        <w:rPr>
          <w:rFonts w:ascii="Arial" w:cs="Arial" w:eastAsia="Arial" w:hAnsi="Arial"/>
          <w:sz w:val="20"/>
          <w:szCs w:val="20"/>
        </w:rPr>
      </w:pPr>
      <w:bookmarkStart w:colFirst="0" w:colLast="0" w:name="_yb7cr25l4bw3" w:id="29"/>
      <w:bookmarkEnd w:id="29"/>
      <w:r w:rsidDel="00000000" w:rsidR="00000000" w:rsidRPr="00000000">
        <w:rPr>
          <w:rtl w:val="0"/>
        </w:rPr>
        <w:br w:type="textWrapping"/>
      </w:r>
      <w:r w:rsidDel="00000000" w:rsidR="00000000" w:rsidRPr="00000000">
        <w:rPr>
          <w:rFonts w:ascii="Arial" w:cs="Arial" w:eastAsia="Arial" w:hAnsi="Arial"/>
          <w:sz w:val="20"/>
          <w:szCs w:val="20"/>
          <w:rtl w:val="0"/>
        </w:rPr>
        <w:t xml:space="preserve">Opportunity 5: Strategic Cost Structure Redesign Without Compromising Care Quality</w:t>
      </w:r>
    </w:p>
    <w:p w:rsidR="00000000" w:rsidDel="00000000" w:rsidP="00000000" w:rsidRDefault="00000000" w:rsidRPr="00000000" w14:paraId="000001B1">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t xml:space="preserve">Strategic Basis: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Intelligent cost structure redesign—leveraging automation, process efficiency, and clinical optimization—can improve operating margins to sustainable levels (2.5%-3.5%) while maintaining clinical excellence and member experience.</w:t>
      </w:r>
    </w:p>
    <w:p w:rsidR="00000000" w:rsidDel="00000000" w:rsidP="00000000" w:rsidRDefault="00000000" w:rsidRPr="00000000" w14:paraId="000001B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 Opportunities:</w:t>
      </w:r>
      <w:r w:rsidDel="00000000" w:rsidR="00000000" w:rsidRPr="00000000">
        <w:rPr>
          <w:rtl w:val="0"/>
        </w:rPr>
      </w:r>
    </w:p>
    <w:p w:rsidR="00000000" w:rsidDel="00000000" w:rsidP="00000000" w:rsidRDefault="00000000" w:rsidRPr="00000000" w14:paraId="000001B3">
      <w:pPr>
        <w:numPr>
          <w:ilvl w:val="0"/>
          <w:numId w:val="28"/>
        </w:numPr>
        <w:ind w:left="720" w:hanging="360"/>
        <w:rPr>
          <w:sz w:val="20"/>
          <w:szCs w:val="20"/>
        </w:rPr>
      </w:pPr>
      <w:r w:rsidDel="00000000" w:rsidR="00000000" w:rsidRPr="00000000">
        <w:rPr>
          <w:rFonts w:ascii="Arial" w:cs="Arial" w:eastAsia="Arial" w:hAnsi="Arial"/>
          <w:b w:val="1"/>
          <w:bCs w:val="1"/>
          <w:sz w:val="20"/>
          <w:szCs w:val="20"/>
          <w:rtl w:val="0"/>
        </w:rPr>
        <w:t xml:space="preserve">Shared Services:</w:t>
      </w:r>
      <w:r w:rsidDel="00000000" w:rsidR="00000000" w:rsidRPr="00000000">
        <w:rPr>
          <w:rFonts w:ascii="Arial" w:cs="Arial" w:eastAsia="Arial" w:hAnsi="Arial"/>
          <w:sz w:val="20"/>
          <w:szCs w:val="20"/>
          <w:rtl w:val="0"/>
        </w:rPr>
        <w:t xml:space="preserve"> Consolidation of back-office functions across regions generating scale efficiency.</w:t>
      </w:r>
    </w:p>
    <w:p w:rsidR="00000000" w:rsidDel="00000000" w:rsidP="00000000" w:rsidRDefault="00000000" w:rsidRPr="00000000" w14:paraId="000001B4">
      <w:pPr>
        <w:numPr>
          <w:ilvl w:val="0"/>
          <w:numId w:val="28"/>
        </w:numPr>
        <w:ind w:left="720" w:hanging="360"/>
        <w:rPr>
          <w:sz w:val="20"/>
          <w:szCs w:val="20"/>
        </w:rPr>
      </w:pPr>
      <w:r w:rsidDel="00000000" w:rsidR="00000000" w:rsidRPr="00000000">
        <w:rPr>
          <w:rFonts w:ascii="Arial" w:cs="Arial" w:eastAsia="Arial" w:hAnsi="Arial"/>
          <w:b w:val="1"/>
          <w:bCs w:val="1"/>
          <w:sz w:val="20"/>
          <w:szCs w:val="20"/>
          <w:rtl w:val="0"/>
        </w:rPr>
        <w:t xml:space="preserve">Process Redesign:</w:t>
      </w:r>
      <w:r w:rsidDel="00000000" w:rsidR="00000000" w:rsidRPr="00000000">
        <w:rPr>
          <w:rFonts w:ascii="Arial" w:cs="Arial" w:eastAsia="Arial" w:hAnsi="Arial"/>
          <w:sz w:val="20"/>
          <w:szCs w:val="20"/>
          <w:rtl w:val="0"/>
        </w:rPr>
        <w:t xml:space="preserve"> Elimination of non-value-added administrative work through process improvement and automation.</w:t>
      </w:r>
    </w:p>
    <w:p w:rsidR="00000000" w:rsidDel="00000000" w:rsidP="00000000" w:rsidRDefault="00000000" w:rsidRPr="00000000" w14:paraId="000001B5">
      <w:pPr>
        <w:numPr>
          <w:ilvl w:val="0"/>
          <w:numId w:val="28"/>
        </w:numPr>
        <w:ind w:left="720" w:hanging="360"/>
        <w:rPr>
          <w:sz w:val="20"/>
          <w:szCs w:val="20"/>
        </w:rPr>
      </w:pPr>
      <w:r w:rsidDel="00000000" w:rsidR="00000000" w:rsidRPr="00000000">
        <w:rPr>
          <w:rFonts w:ascii="Arial" w:cs="Arial" w:eastAsia="Arial" w:hAnsi="Arial"/>
          <w:b w:val="1"/>
          <w:bCs w:val="1"/>
          <w:sz w:val="20"/>
          <w:szCs w:val="20"/>
          <w:rtl w:val="0"/>
        </w:rPr>
        <w:t xml:space="preserve">Clinical Efficiency:</w:t>
      </w:r>
      <w:r w:rsidDel="00000000" w:rsidR="00000000" w:rsidRPr="00000000">
        <w:rPr>
          <w:rFonts w:ascii="Arial" w:cs="Arial" w:eastAsia="Arial" w:hAnsi="Arial"/>
          <w:sz w:val="20"/>
          <w:szCs w:val="20"/>
          <w:rtl w:val="0"/>
        </w:rPr>
        <w:t xml:space="preserve"> Optimization of care pathways improving clinician productivity and utilization.</w:t>
      </w:r>
    </w:p>
    <w:p w:rsidR="00000000" w:rsidDel="00000000" w:rsidP="00000000" w:rsidRDefault="00000000" w:rsidRPr="00000000" w14:paraId="000001B6">
      <w:pPr>
        <w:numPr>
          <w:ilvl w:val="0"/>
          <w:numId w:val="28"/>
        </w:numPr>
        <w:ind w:left="720" w:hanging="360"/>
        <w:rPr>
          <w:sz w:val="20"/>
          <w:szCs w:val="20"/>
        </w:rPr>
      </w:pPr>
      <w:r w:rsidDel="00000000" w:rsidR="00000000" w:rsidRPr="00000000">
        <w:rPr>
          <w:rFonts w:ascii="Arial" w:cs="Arial" w:eastAsia="Arial" w:hAnsi="Arial"/>
          <w:b w:val="1"/>
          <w:bCs w:val="1"/>
          <w:sz w:val="20"/>
          <w:szCs w:val="20"/>
          <w:rtl w:val="0"/>
        </w:rPr>
        <w:t xml:space="preserve">Strategic Outsourcing:</w:t>
      </w:r>
      <w:r w:rsidDel="00000000" w:rsidR="00000000" w:rsidRPr="00000000">
        <w:rPr>
          <w:rFonts w:ascii="Arial" w:cs="Arial" w:eastAsia="Arial" w:hAnsi="Arial"/>
          <w:sz w:val="20"/>
          <w:szCs w:val="20"/>
          <w:rtl w:val="0"/>
        </w:rPr>
        <w:t xml:space="preserve"> Selective outsourcing of non-core functions while retaining clinical oversight.</w:t>
      </w:r>
    </w:p>
    <w:p w:rsidR="00000000" w:rsidDel="00000000" w:rsidP="00000000" w:rsidRDefault="00000000" w:rsidRPr="00000000" w14:paraId="000001B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1B8">
      <w:pPr>
        <w:numPr>
          <w:ilvl w:val="0"/>
          <w:numId w:val="2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0.5-1.0 percentage point margin improvement through operational efficiency.</w:t>
      </w:r>
    </w:p>
    <w:p w:rsidR="00000000" w:rsidDel="00000000" w:rsidP="00000000" w:rsidRDefault="00000000" w:rsidRPr="00000000" w14:paraId="000001B9">
      <w:pPr>
        <w:numPr>
          <w:ilvl w:val="0"/>
          <w:numId w:val="2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Reinvest savings into clinical innovation and member experience enhancements.</w:t>
      </w:r>
    </w:p>
    <w:p w:rsidR="00000000" w:rsidDel="00000000" w:rsidP="00000000" w:rsidRDefault="00000000" w:rsidRPr="00000000" w14:paraId="000001BA">
      <w:pPr>
        <w:numPr>
          <w:ilvl w:val="0"/>
          <w:numId w:val="2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HEDIS quality leadership while improving financial sustainability.</w:t>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1"/>
        <w:spacing w:before="240" w:line="271" w:lineRule="auto"/>
        <w:rPr>
          <w:rFonts w:ascii="Arial" w:cs="Arial" w:eastAsia="Arial" w:hAnsi="Arial"/>
          <w:sz w:val="24"/>
          <w:szCs w:val="24"/>
        </w:rPr>
      </w:pPr>
      <w:bookmarkStart w:colFirst="0" w:colLast="0" w:name="_msj8b47wnpp6" w:id="30"/>
      <w:bookmarkEnd w:id="30"/>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sz w:val="24"/>
          <w:szCs w:val="24"/>
          <w:rtl w:val="0"/>
        </w:rPr>
        <w:t xml:space="preserve">. Industry Trends, Risks &amp; Emerging Opportunities</w:t>
      </w:r>
    </w:p>
    <w:p w:rsidR="00000000" w:rsidDel="00000000" w:rsidP="00000000" w:rsidRDefault="00000000" w:rsidRPr="00000000" w14:paraId="000001BD">
      <w:pPr>
        <w:pStyle w:val="Heading2"/>
        <w:spacing w:before="240" w:line="271" w:lineRule="auto"/>
        <w:rPr>
          <w:rFonts w:ascii="Arial" w:cs="Arial" w:eastAsia="Arial" w:hAnsi="Arial"/>
          <w:sz w:val="20"/>
          <w:szCs w:val="20"/>
        </w:rPr>
      </w:pPr>
      <w:bookmarkStart w:colFirst="0" w:colLast="0" w:name="_7t1y0gw16kkq" w:id="31"/>
      <w:bookmarkEnd w:id="31"/>
      <w:r w:rsidDel="00000000" w:rsidR="00000000" w:rsidRPr="00000000">
        <w:rPr>
          <w:rFonts w:ascii="Arial" w:cs="Arial" w:eastAsia="Arial" w:hAnsi="Arial"/>
          <w:sz w:val="20"/>
          <w:szCs w:val="20"/>
          <w:rtl w:val="0"/>
        </w:rPr>
        <w:t xml:space="preserve">5.1 Healthcare Administration Transformation Framework</w:t>
      </w:r>
    </w:p>
    <w:p w:rsidR="00000000" w:rsidDel="00000000" w:rsidP="00000000" w:rsidRDefault="00000000" w:rsidRPr="00000000" w14:paraId="000001BE">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Strategic Context:</w:t>
      </w:r>
      <w:r w:rsidDel="00000000" w:rsidR="00000000" w:rsidRPr="00000000">
        <w:rPr>
          <w:rFonts w:ascii="Arial" w:cs="Arial" w:eastAsia="Arial" w:hAnsi="Arial"/>
          <w:sz w:val="20"/>
          <w:szCs w:val="20"/>
          <w:rtl w:val="0"/>
        </w:rPr>
        <w:br w:type="textWrapping"/>
        <w:t xml:space="preserve">Healthcare administration is undergoing fundamental transformation driven by technological innovation, regulatory evolution, market competition, and changing member expectations. Organizations mastering this transformation will achieve competitive advantage; those failing to adapt face margin pressure and market share loss.</w:t>
      </w:r>
    </w:p>
    <w:p w:rsidR="00000000" w:rsidDel="00000000" w:rsidP="00000000" w:rsidRDefault="00000000" w:rsidRPr="00000000" w14:paraId="000001B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Transformation Drivers:</w:t>
      </w:r>
      <w:r w:rsidDel="00000000" w:rsidR="00000000" w:rsidRPr="00000000">
        <w:rPr>
          <w:rtl w:val="0"/>
        </w:rPr>
      </w:r>
    </w:p>
    <w:tbl>
      <w:tblPr>
        <w:tblStyle w:val="Table6"/>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rHeight w:val="330"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C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Driver</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C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Market Signal</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C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Administrative Imperative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sz w:val="20"/>
                <w:szCs w:val="20"/>
                <w:rtl w:val="0"/>
              </w:rPr>
              <w:t xml:space="preserve">Value-Based Care Shift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sz w:val="20"/>
                <w:szCs w:val="20"/>
                <w:rtl w:val="0"/>
              </w:rPr>
              <w:t xml:space="preserve">CMS bundled payments, Advanced APMs expand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Outcome measurement, care coordination capability</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sz w:val="20"/>
                <w:szCs w:val="20"/>
                <w:rtl w:val="0"/>
              </w:rPr>
              <w:t xml:space="preserve">Data Democratization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sz w:val="20"/>
                <w:szCs w:val="20"/>
                <w:rtl w:val="0"/>
              </w:rPr>
              <w:t xml:space="preserve">Real-time analytics platforms, AI tools broadly available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sz w:val="20"/>
                <w:szCs w:val="20"/>
                <w:rtl w:val="0"/>
              </w:rPr>
              <w:t xml:space="preserve">Analytics infrastructure, talent capability</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sz w:val="20"/>
                <w:szCs w:val="20"/>
                <w:rtl w:val="0"/>
              </w:rPr>
              <w:t xml:space="preserve">Telehealth Normalization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sz w:val="20"/>
                <w:szCs w:val="20"/>
                <w:rtl w:val="0"/>
              </w:rPr>
              <w:t xml:space="preserve">30%+ of visits now virtual, patient preference high</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Virtual care infrastructure, remote monitoring integration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sz w:val="20"/>
                <w:szCs w:val="20"/>
                <w:rtl w:val="0"/>
              </w:rPr>
              <w:t xml:space="preserve">Automation Acceleration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sz w:val="20"/>
                <w:szCs w:val="20"/>
                <w:rtl w:val="0"/>
              </w:rPr>
              <w:t xml:space="preserve">RPA, AI, intelligent automation mature and cost-effective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E">
            <w:pPr>
              <w:rPr>
                <w:rFonts w:ascii="Arial" w:cs="Arial" w:eastAsia="Arial" w:hAnsi="Arial"/>
                <w:sz w:val="20"/>
                <w:szCs w:val="20"/>
              </w:rPr>
            </w:pPr>
            <w:r w:rsidDel="00000000" w:rsidR="00000000" w:rsidRPr="00000000">
              <w:rPr>
                <w:rFonts w:ascii="Arial" w:cs="Arial" w:eastAsia="Arial" w:hAnsi="Arial"/>
                <w:sz w:val="20"/>
                <w:szCs w:val="20"/>
                <w:rtl w:val="0"/>
              </w:rPr>
              <w:t xml:space="preserve">Process redesign, workforce reskilling</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Demand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Regulatory mandates, member expectations, accreditation requirements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Equity assessment, barrier removal, community partnership</w:t>
            </w:r>
          </w:p>
        </w:tc>
      </w:tr>
    </w:tbl>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Kaiser's Positioning:</w:t>
      </w:r>
      <w:r w:rsidDel="00000000" w:rsidR="00000000" w:rsidRPr="00000000">
        <w:rPr>
          <w:rFonts w:ascii="Arial" w:cs="Arial" w:eastAsia="Arial" w:hAnsi="Arial"/>
          <w:sz w:val="20"/>
          <w:szCs w:val="20"/>
          <w:rtl w:val="0"/>
        </w:rPr>
        <w:t xml:space="preserve"> Kaiser's integrated model, technology investments, and strategic focus position it as leader in healthcare administration transformation. Execution of 2026 strategic initiatives will reinforce this leadership.</w:t>
      </w:r>
    </w:p>
    <w:p w:rsidR="00000000" w:rsidDel="00000000" w:rsidP="00000000" w:rsidRDefault="00000000" w:rsidRPr="00000000" w14:paraId="000001D4">
      <w:pPr>
        <w:pStyle w:val="Heading2"/>
        <w:spacing w:before="240" w:line="271" w:lineRule="auto"/>
        <w:rPr>
          <w:rFonts w:ascii="Arial" w:cs="Arial" w:eastAsia="Arial" w:hAnsi="Arial"/>
          <w:sz w:val="20"/>
          <w:szCs w:val="20"/>
        </w:rPr>
      </w:pPr>
      <w:bookmarkStart w:colFirst="0" w:colLast="0" w:name="_7hr91sk3nyxl" w:id="32"/>
      <w:bookmarkEnd w:id="32"/>
      <w:r w:rsidDel="00000000" w:rsidR="00000000" w:rsidRPr="00000000">
        <w:rPr>
          <w:rFonts w:ascii="Arial" w:cs="Arial" w:eastAsia="Arial" w:hAnsi="Arial"/>
          <w:sz w:val="20"/>
          <w:szCs w:val="20"/>
          <w:rtl w:val="0"/>
        </w:rPr>
        <w:br w:type="textWrapping"/>
        <w:t xml:space="preserve">5</w:t>
      </w:r>
      <w:r w:rsidDel="00000000" w:rsidR="00000000" w:rsidRPr="00000000">
        <w:rPr>
          <w:rFonts w:ascii="Arial" w:cs="Arial" w:eastAsia="Arial" w:hAnsi="Arial"/>
          <w:sz w:val="20"/>
          <w:szCs w:val="20"/>
          <w:rtl w:val="0"/>
        </w:rPr>
        <w:t xml:space="preserve">.2 Competitive Landscape Analysis</w:t>
      </w:r>
    </w:p>
    <w:p w:rsidR="00000000" w:rsidDel="00000000" w:rsidP="00000000" w:rsidRDefault="00000000" w:rsidRPr="00000000" w14:paraId="000001D5">
      <w:pPr>
        <w:spacing w:before="240" w:line="271" w:lineRule="auto"/>
        <w:rPr>
          <w:rFonts w:ascii="Arial" w:cs="Arial" w:eastAsia="Arial" w:hAnsi="Arial"/>
          <w:sz w:val="13"/>
          <w:szCs w:val="13"/>
        </w:rPr>
      </w:pPr>
      <w:r w:rsidDel="00000000" w:rsidR="00000000" w:rsidRPr="00000000">
        <w:rPr>
          <w:rFonts w:ascii="Arial" w:cs="Arial" w:eastAsia="Arial" w:hAnsi="Arial"/>
          <w:b w:val="1"/>
          <w:bCs w:val="1"/>
          <w:sz w:val="20"/>
          <w:szCs w:val="20"/>
          <w:rtl w:val="0"/>
        </w:rPr>
        <w:t xml:space="preserve">Peer Comparison: Kaiser vs. Industry Alternatives</w:t>
      </w:r>
      <w:r w:rsidDel="00000000" w:rsidR="00000000" w:rsidRPr="00000000">
        <w:rPr>
          <w:rtl w:val="0"/>
        </w:rPr>
      </w:r>
    </w:p>
    <w:tbl>
      <w:tblPr>
        <w:tblStyle w:val="Table7"/>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rHeight w:val="288"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D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Dimension</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D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Kaiser's Position</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Competitive Status</w:t>
            </w:r>
          </w:p>
        </w:tc>
      </w:tr>
      <w:tr>
        <w:trPr>
          <w:cantSplit w:val="1"/>
          <w:trHeight w:val="315"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Quality (HEDIS)</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#1 across 71 measures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leader</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Operating Model</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Fully integrated delivery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Structural advantage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Investment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$1.1B+ annually, modernization focus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Industry-leading</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Workforce Stability</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sz w:val="20"/>
                <w:szCs w:val="20"/>
                <w:rtl w:val="0"/>
              </w:rPr>
              <w:t xml:space="preserve">Proactive labor relations, culture focus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advantage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Growth</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+600K in 2025 amid industry contraction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share gains</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Health Equity</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Proactive initiatives, community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Differentiator</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Value-Based Care Export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scaling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capability</w:t>
            </w:r>
          </w:p>
        </w:tc>
      </w:tr>
    </w:tbl>
    <w:p w:rsidR="00000000" w:rsidDel="00000000" w:rsidP="00000000" w:rsidRDefault="00000000" w:rsidRPr="00000000" w14:paraId="000001EE">
      <w:pPr>
        <w:spacing w:after="21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Competitive Insight:</w:t>
      </w:r>
      <w:r w:rsidDel="00000000" w:rsidR="00000000" w:rsidRPr="00000000">
        <w:rPr>
          <w:rFonts w:ascii="Arial" w:cs="Arial" w:eastAsia="Arial" w:hAnsi="Arial"/>
          <w:sz w:val="20"/>
          <w:szCs w:val="20"/>
          <w:rtl w:val="0"/>
        </w:rPr>
        <w:t xml:space="preserve"> Kaiser's integrated model, combined with technology investments and member-centric focus, positions it as industry leader in healthcare administration excellence. Primary competitors (UnitedHealth, Anthem, Aetna) pursue scale through consolidation; Kaiser differentiates through operational excellence and care quality.</w:t>
      </w:r>
    </w:p>
    <w:p w:rsidR="00000000" w:rsidDel="00000000" w:rsidP="00000000" w:rsidRDefault="00000000" w:rsidRPr="00000000" w14:paraId="000001EF">
      <w:pPr>
        <w:pStyle w:val="Heading1"/>
        <w:spacing w:before="240" w:line="271" w:lineRule="auto"/>
        <w:rPr>
          <w:rFonts w:ascii="Arial" w:cs="Arial" w:eastAsia="Arial" w:hAnsi="Arial"/>
          <w:sz w:val="24"/>
          <w:szCs w:val="24"/>
        </w:rPr>
      </w:pPr>
      <w:bookmarkStart w:colFirst="0" w:colLast="0" w:name="_kzjjozjv1t2g" w:id="33"/>
      <w:bookmarkEnd w:id="33"/>
      <w:r w:rsidDel="00000000" w:rsidR="00000000" w:rsidRPr="00000000">
        <w:rPr>
          <w:rFonts w:ascii="Arial" w:cs="Arial" w:eastAsia="Arial" w:hAnsi="Arial"/>
          <w:sz w:val="24"/>
          <w:szCs w:val="24"/>
          <w:rtl w:val="0"/>
        </w:rPr>
        <w:br w:type="textWrapping"/>
        <w:t xml:space="preserve">6</w:t>
      </w:r>
      <w:r w:rsidDel="00000000" w:rsidR="00000000" w:rsidRPr="00000000">
        <w:rPr>
          <w:rFonts w:ascii="Arial" w:cs="Arial" w:eastAsia="Arial" w:hAnsi="Arial"/>
          <w:sz w:val="24"/>
          <w:szCs w:val="24"/>
          <w:rtl w:val="0"/>
        </w:rPr>
        <w:t xml:space="preserve">. Year-End Planning &amp; Strategic Exchange of Thoughts</w:t>
      </w:r>
    </w:p>
    <w:p w:rsidR="00000000" w:rsidDel="00000000" w:rsidP="00000000" w:rsidRDefault="00000000" w:rsidRPr="00000000" w14:paraId="000001F0">
      <w:pPr>
        <w:pStyle w:val="Heading2"/>
        <w:spacing w:before="240" w:line="271" w:lineRule="auto"/>
        <w:rPr>
          <w:rFonts w:ascii="Arial" w:cs="Arial" w:eastAsia="Arial" w:hAnsi="Arial"/>
          <w:sz w:val="20"/>
          <w:szCs w:val="20"/>
        </w:rPr>
      </w:pPr>
      <w:bookmarkStart w:colFirst="0" w:colLast="0" w:name="_ycazz0q6mlxj" w:id="34"/>
      <w:bookmarkEnd w:id="34"/>
      <w:r w:rsidDel="00000000" w:rsidR="00000000" w:rsidRPr="00000000">
        <w:rPr>
          <w:rFonts w:ascii="Arial" w:cs="Arial" w:eastAsia="Arial" w:hAnsi="Arial"/>
          <w:sz w:val="20"/>
          <w:szCs w:val="20"/>
          <w:rtl w:val="0"/>
        </w:rPr>
        <w:t xml:space="preserve">6.1 2025 Performance Assessment &amp; Strategic Positioning</w:t>
      </w:r>
    </w:p>
    <w:p w:rsidR="00000000" w:rsidDel="00000000" w:rsidP="00000000" w:rsidRDefault="00000000" w:rsidRPr="00000000" w14:paraId="000001F1">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Comprehensive Performance Evaluation</w:t>
      </w:r>
      <w:r w:rsidDel="00000000" w:rsidR="00000000" w:rsidRPr="00000000">
        <w:rPr>
          <w:rtl w:val="0"/>
        </w:rPr>
      </w:r>
    </w:p>
    <w:p w:rsidR="00000000" w:rsidDel="00000000" w:rsidP="00000000" w:rsidRDefault="00000000" w:rsidRPr="00000000" w14:paraId="000001F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Strengths Demonstrated:</w:t>
      </w:r>
      <w:r w:rsidDel="00000000" w:rsidR="00000000" w:rsidRPr="00000000">
        <w:rPr>
          <w:rtl w:val="0"/>
        </w:rPr>
      </w:r>
    </w:p>
    <w:tbl>
      <w:tblPr>
        <w:tblStyle w:val="Table8"/>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rHeight w:val="288"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F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Strength</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F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1F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Value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Clinical Excellence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HEDIS leadership across 71 measures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sz w:val="20"/>
                <w:szCs w:val="20"/>
                <w:rtl w:val="0"/>
              </w:rPr>
              <w:t xml:space="preserve">Sustainable competitive advantage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Financial Recovery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sz w:val="20"/>
                <w:szCs w:val="20"/>
                <w:rtl w:val="0"/>
              </w:rPr>
              <w:t xml:space="preserve">Strong net income despite margin compression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fundamentals sound</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sz w:val="20"/>
                <w:szCs w:val="20"/>
                <w:rtl w:val="0"/>
              </w:rPr>
              <w:t xml:space="preserve">Strategic Expansion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partnerships launched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E">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leadership positioning</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Labor Stability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sz w:val="20"/>
                <w:szCs w:val="20"/>
                <w:rtl w:val="0"/>
              </w:rPr>
              <w:t xml:space="preserve">Major labor disputes resolved collaboratively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retention, culture preservation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Capital Investment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3">
            <w:pPr>
              <w:rPr>
                <w:rFonts w:ascii="Arial" w:cs="Arial" w:eastAsia="Arial" w:hAnsi="Arial"/>
                <w:sz w:val="20"/>
                <w:szCs w:val="20"/>
              </w:rPr>
            </w:pPr>
            <w:r w:rsidDel="00000000" w:rsidR="00000000" w:rsidRPr="00000000">
              <w:rPr>
                <w:rFonts w:ascii="Arial" w:cs="Arial" w:eastAsia="Arial" w:hAnsi="Arial"/>
                <w:sz w:val="20"/>
                <w:szCs w:val="20"/>
                <w:rtl w:val="0"/>
              </w:rPr>
              <w:t xml:space="preserve">$1.1B+ modernization of technology/infrastructure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4">
            <w:pPr>
              <w:rPr>
                <w:rFonts w:ascii="Arial" w:cs="Arial" w:eastAsia="Arial" w:hAnsi="Arial"/>
                <w:sz w:val="20"/>
                <w:szCs w:val="20"/>
              </w:rPr>
            </w:pPr>
            <w:r w:rsidDel="00000000" w:rsidR="00000000" w:rsidRPr="00000000">
              <w:rPr>
                <w:rFonts w:ascii="Arial" w:cs="Arial" w:eastAsia="Arial" w:hAnsi="Arial"/>
                <w:sz w:val="20"/>
                <w:szCs w:val="20"/>
                <w:rtl w:val="0"/>
              </w:rPr>
              <w:t xml:space="preserve">Platform capability for 2026+ success</w:t>
            </w:r>
          </w:p>
        </w:tc>
      </w:tr>
    </w:tbl>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Challenges Confronted:</w:t>
      </w:r>
      <w:r w:rsidDel="00000000" w:rsidR="00000000" w:rsidRPr="00000000">
        <w:rPr>
          <w:rtl w:val="0"/>
        </w:rPr>
      </w:r>
    </w:p>
    <w:tbl>
      <w:tblPr>
        <w:tblStyle w:val="Table9"/>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shd w:fill="cccccc" w:val="clear"/>
          </w:tcPr>
          <w:p w:rsidR="00000000" w:rsidDel="00000000" w:rsidP="00000000" w:rsidRDefault="00000000" w:rsidRPr="00000000" w14:paraId="0000020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Challenge</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2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Impact</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2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2026 Response</w:t>
            </w:r>
          </w:p>
        </w:tc>
      </w:tr>
      <w:tr>
        <w:trPr>
          <w:cantSplit w:val="1"/>
          <w:trHeight w:val="349.98046875"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sz w:val="20"/>
                <w:szCs w:val="20"/>
                <w:rtl w:val="0"/>
              </w:rPr>
              <w:t xml:space="preserve">Operating Margin Compression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Q3 margin declined to 0.7%</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Cost structure redesign initiative</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sz w:val="20"/>
                <w:szCs w:val="20"/>
                <w:rtl w:val="0"/>
              </w:rPr>
              <w:t xml:space="preserve">Rising Care Acuity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Higher utilization impacting margins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Prevention focus, care management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sz w:val="20"/>
                <w:szCs w:val="20"/>
                <w:rtl w:val="0"/>
              </w:rPr>
              <w:t xml:space="preserve">Labor Cost Escalation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Wage pressures industry-wide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productivity, automation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3">
            <w:pPr>
              <w:rPr>
                <w:rFonts w:ascii="Arial" w:cs="Arial" w:eastAsia="Arial" w:hAnsi="Arial"/>
                <w:sz w:val="20"/>
                <w:szCs w:val="20"/>
              </w:rPr>
            </w:pPr>
            <w:r w:rsidDel="00000000" w:rsidR="00000000" w:rsidRPr="00000000">
              <w:rPr>
                <w:rFonts w:ascii="Arial" w:cs="Arial" w:eastAsia="Arial" w:hAnsi="Arial"/>
                <w:sz w:val="20"/>
                <w:szCs w:val="20"/>
                <w:rtl w:val="0"/>
              </w:rPr>
              <w:t xml:space="preserve">Regulatory Uncertainty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Medicaid policy changes potential</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Scenario planning, policy monitoring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Intensification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Other systems adopting value-based models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differentiation, thought leadership</w:t>
            </w:r>
          </w:p>
        </w:tc>
      </w:tr>
    </w:tbl>
    <w:p w:rsidR="00000000" w:rsidDel="00000000" w:rsidP="00000000" w:rsidRDefault="00000000" w:rsidRPr="00000000" w14:paraId="00000219">
      <w:pPr>
        <w:rPr>
          <w:rFonts w:ascii="Arial" w:cs="Arial" w:eastAsia="Arial" w:hAnsi="Arial"/>
        </w:rPr>
      </w:pPr>
      <w:r w:rsidDel="00000000" w:rsidR="00000000" w:rsidRPr="00000000">
        <w:rPr>
          <w:rtl w:val="0"/>
        </w:rPr>
      </w:r>
    </w:p>
    <w:p w:rsidR="00000000" w:rsidDel="00000000" w:rsidP="00000000" w:rsidRDefault="00000000" w:rsidRPr="00000000" w14:paraId="0000021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Position:</w:t>
      </w:r>
      <w:r w:rsidDel="00000000" w:rsidR="00000000" w:rsidRPr="00000000">
        <w:rPr>
          <w:rFonts w:ascii="Arial" w:cs="Arial" w:eastAsia="Arial" w:hAnsi="Arial"/>
          <w:sz w:val="20"/>
          <w:szCs w:val="20"/>
          <w:rtl w:val="0"/>
        </w:rPr>
        <w:t xml:space="preserve"> Kaiser Permanente enters 2026 as industry leader with strong clinical outcomes, integrated model advantages, and strategic positioning, but facing margin pressure requiring operational discipline and transformation focus.</w:t>
      </w:r>
    </w:p>
    <w:p w:rsidR="00000000" w:rsidDel="00000000" w:rsidP="00000000" w:rsidRDefault="00000000" w:rsidRPr="00000000" w14:paraId="0000021B">
      <w:pPr>
        <w:pStyle w:val="Heading2"/>
        <w:spacing w:before="240" w:line="271" w:lineRule="auto"/>
        <w:rPr>
          <w:rFonts w:ascii="Arial" w:cs="Arial" w:eastAsia="Arial" w:hAnsi="Arial"/>
          <w:sz w:val="20"/>
          <w:szCs w:val="20"/>
        </w:rPr>
      </w:pPr>
      <w:bookmarkStart w:colFirst="0" w:colLast="0" w:name="_79aijuzi4id1" w:id="35"/>
      <w:bookmarkEnd w:id="35"/>
      <w:r w:rsidDel="00000000" w:rsidR="00000000" w:rsidRPr="00000000">
        <w:rPr>
          <w:rtl w:val="0"/>
        </w:rPr>
        <w:br w:type="textWrapping"/>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sz w:val="20"/>
          <w:szCs w:val="20"/>
          <w:rtl w:val="0"/>
        </w:rPr>
        <w:t xml:space="preserve">.2 Critical Strategic Considerations for 2026</w:t>
      </w:r>
    </w:p>
    <w:p w:rsidR="00000000" w:rsidDel="00000000" w:rsidP="00000000" w:rsidRDefault="00000000" w:rsidRPr="00000000" w14:paraId="0000021C">
      <w:pPr>
        <w:pStyle w:val="Heading3"/>
        <w:spacing w:before="240" w:line="271" w:lineRule="auto"/>
        <w:rPr>
          <w:rFonts w:ascii="Arial" w:cs="Arial" w:eastAsia="Arial" w:hAnsi="Arial"/>
          <w:sz w:val="20"/>
          <w:szCs w:val="20"/>
        </w:rPr>
      </w:pPr>
      <w:bookmarkStart w:colFirst="0" w:colLast="0" w:name="_i8qqq2pr1hax" w:id="36"/>
      <w:bookmarkEnd w:id="36"/>
      <w:r w:rsidDel="00000000" w:rsidR="00000000" w:rsidRPr="00000000">
        <w:rPr>
          <w:rFonts w:ascii="Arial" w:cs="Arial" w:eastAsia="Arial" w:hAnsi="Arial"/>
          <w:sz w:val="20"/>
          <w:szCs w:val="20"/>
          <w:rtl w:val="0"/>
        </w:rPr>
        <w:t xml:space="preserve">Strategic Imperative 1: Cost Structure Redesign for Sustainable Margins</w:t>
      </w:r>
    </w:p>
    <w:p w:rsidR="00000000" w:rsidDel="00000000" w:rsidP="00000000" w:rsidRDefault="00000000" w:rsidRPr="00000000" w14:paraId="0000021D">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Current State Challenge:</w:t>
      </w:r>
      <w:r w:rsidDel="00000000" w:rsidR="00000000" w:rsidRPr="00000000">
        <w:rPr>
          <w:rFonts w:ascii="Arial" w:cs="Arial" w:eastAsia="Arial" w:hAnsi="Arial"/>
          <w:sz w:val="20"/>
          <w:szCs w:val="20"/>
          <w:rtl w:val="0"/>
        </w:rPr>
        <w:br w:type="textWrapping"/>
        <w:t xml:space="preserve">Operating margins (0.7%-3.2%) remain below sustainable levels needed for ongoing capital investment, member experience innovation, and workforce competitiveness. Healthcare cost inflation and rising care acuity create ongoing pressure.</w:t>
      </w:r>
    </w:p>
    <w:p w:rsidR="00000000" w:rsidDel="00000000" w:rsidP="00000000" w:rsidRDefault="00000000" w:rsidRPr="00000000" w14:paraId="0000021E">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Response:</w:t>
      </w:r>
      <w:r w:rsidDel="00000000" w:rsidR="00000000" w:rsidRPr="00000000">
        <w:rPr>
          <w:rFonts w:ascii="Arial" w:cs="Arial" w:eastAsia="Arial" w:hAnsi="Arial"/>
          <w:sz w:val="20"/>
          <w:szCs w:val="20"/>
          <w:rtl w:val="0"/>
        </w:rPr>
        <w:br w:type="textWrapping"/>
        <w:t xml:space="preserve">Comprehensive cost structure redesign targeting 2.5%-3.5% operating margins through:</w:t>
      </w:r>
    </w:p>
    <w:p w:rsidR="00000000" w:rsidDel="00000000" w:rsidP="00000000" w:rsidRDefault="00000000" w:rsidRPr="00000000" w14:paraId="0000021F">
      <w:pPr>
        <w:numPr>
          <w:ilvl w:val="0"/>
          <w:numId w:val="30"/>
        </w:numPr>
        <w:ind w:left="720" w:hanging="360"/>
        <w:rPr>
          <w:sz w:val="20"/>
          <w:szCs w:val="20"/>
        </w:rPr>
      </w:pPr>
      <w:r w:rsidDel="00000000" w:rsidR="00000000" w:rsidRPr="00000000">
        <w:rPr>
          <w:rFonts w:ascii="Arial" w:cs="Arial" w:eastAsia="Arial" w:hAnsi="Arial"/>
          <w:b w:val="1"/>
          <w:bCs w:val="1"/>
          <w:sz w:val="20"/>
          <w:szCs w:val="20"/>
          <w:rtl w:val="0"/>
        </w:rPr>
        <w:t xml:space="preserve">Automation &amp; Digitalization:</w:t>
      </w:r>
      <w:r w:rsidDel="00000000" w:rsidR="00000000" w:rsidRPr="00000000">
        <w:rPr>
          <w:rFonts w:ascii="Arial" w:cs="Arial" w:eastAsia="Arial" w:hAnsi="Arial"/>
          <w:sz w:val="20"/>
          <w:szCs w:val="20"/>
          <w:rtl w:val="0"/>
        </w:rPr>
        <w:t xml:space="preserve"> Reduce manual administrative work 30-40% through intelligent process automation</w:t>
      </w:r>
    </w:p>
    <w:p w:rsidR="00000000" w:rsidDel="00000000" w:rsidP="00000000" w:rsidRDefault="00000000" w:rsidRPr="00000000" w14:paraId="00000220">
      <w:pPr>
        <w:numPr>
          <w:ilvl w:val="0"/>
          <w:numId w:val="30"/>
        </w:numPr>
        <w:ind w:left="720" w:hanging="360"/>
        <w:rPr>
          <w:sz w:val="20"/>
          <w:szCs w:val="20"/>
        </w:rPr>
      </w:pPr>
      <w:r w:rsidDel="00000000" w:rsidR="00000000" w:rsidRPr="00000000">
        <w:rPr>
          <w:rFonts w:ascii="Arial" w:cs="Arial" w:eastAsia="Arial" w:hAnsi="Arial"/>
          <w:b w:val="1"/>
          <w:bCs w:val="1"/>
          <w:sz w:val="20"/>
          <w:szCs w:val="20"/>
          <w:rtl w:val="0"/>
        </w:rPr>
        <w:t xml:space="preserve">Clinical Efficiency:</w:t>
      </w:r>
      <w:r w:rsidDel="00000000" w:rsidR="00000000" w:rsidRPr="00000000">
        <w:rPr>
          <w:rFonts w:ascii="Arial" w:cs="Arial" w:eastAsia="Arial" w:hAnsi="Arial"/>
          <w:sz w:val="20"/>
          <w:szCs w:val="20"/>
          <w:rtl w:val="0"/>
        </w:rPr>
        <w:t xml:space="preserve"> Optimize care pathways improving clinician productivity without compromising quality</w:t>
      </w:r>
    </w:p>
    <w:p w:rsidR="00000000" w:rsidDel="00000000" w:rsidP="00000000" w:rsidRDefault="00000000" w:rsidRPr="00000000" w14:paraId="00000221">
      <w:pPr>
        <w:numPr>
          <w:ilvl w:val="0"/>
          <w:numId w:val="30"/>
        </w:numPr>
        <w:ind w:left="720" w:hanging="360"/>
        <w:rPr>
          <w:sz w:val="20"/>
          <w:szCs w:val="20"/>
        </w:rPr>
      </w:pPr>
      <w:r w:rsidDel="00000000" w:rsidR="00000000" w:rsidRPr="00000000">
        <w:rPr>
          <w:rFonts w:ascii="Arial" w:cs="Arial" w:eastAsia="Arial" w:hAnsi="Arial"/>
          <w:b w:val="1"/>
          <w:bCs w:val="1"/>
          <w:sz w:val="20"/>
          <w:szCs w:val="20"/>
          <w:rtl w:val="0"/>
        </w:rPr>
        <w:t xml:space="preserve">Shared Services:</w:t>
      </w:r>
      <w:r w:rsidDel="00000000" w:rsidR="00000000" w:rsidRPr="00000000">
        <w:rPr>
          <w:rFonts w:ascii="Arial" w:cs="Arial" w:eastAsia="Arial" w:hAnsi="Arial"/>
          <w:sz w:val="20"/>
          <w:szCs w:val="20"/>
          <w:rtl w:val="0"/>
        </w:rPr>
        <w:t xml:space="preserve"> Consolidate back-office functions across regions achieving scale efficiency</w:t>
      </w:r>
    </w:p>
    <w:p w:rsidR="00000000" w:rsidDel="00000000" w:rsidP="00000000" w:rsidRDefault="00000000" w:rsidRPr="00000000" w14:paraId="00000222">
      <w:pPr>
        <w:numPr>
          <w:ilvl w:val="0"/>
          <w:numId w:val="30"/>
        </w:numPr>
        <w:ind w:left="720" w:hanging="360"/>
        <w:rPr>
          <w:sz w:val="20"/>
          <w:szCs w:val="20"/>
        </w:rPr>
      </w:pPr>
      <w:r w:rsidDel="00000000" w:rsidR="00000000" w:rsidRPr="00000000">
        <w:rPr>
          <w:rFonts w:ascii="Arial" w:cs="Arial" w:eastAsia="Arial" w:hAnsi="Arial"/>
          <w:b w:val="1"/>
          <w:bCs w:val="1"/>
          <w:sz w:val="20"/>
          <w:szCs w:val="20"/>
          <w:rtl w:val="0"/>
        </w:rPr>
        <w:t xml:space="preserve">Process Redesign:</w:t>
      </w:r>
      <w:r w:rsidDel="00000000" w:rsidR="00000000" w:rsidRPr="00000000">
        <w:rPr>
          <w:rFonts w:ascii="Arial" w:cs="Arial" w:eastAsia="Arial" w:hAnsi="Arial"/>
          <w:sz w:val="20"/>
          <w:szCs w:val="20"/>
          <w:rtl w:val="0"/>
        </w:rPr>
        <w:t xml:space="preserve"> Eliminate non-value-added work through lean methodology and continuous improvement</w:t>
      </w:r>
    </w:p>
    <w:p w:rsidR="00000000" w:rsidDel="00000000" w:rsidP="00000000" w:rsidRDefault="00000000" w:rsidRPr="00000000" w14:paraId="0000022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224">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Target: </w:t>
      </w:r>
      <w:r w:rsidDel="00000000" w:rsidR="00000000" w:rsidRPr="00000000">
        <w:rPr>
          <w:rFonts w:ascii="Arial" w:cs="Arial" w:eastAsia="Arial" w:hAnsi="Arial"/>
          <w:sz w:val="20"/>
          <w:szCs w:val="20"/>
          <w:rtl w:val="0"/>
        </w:rPr>
        <w:t xml:space="preserve">0.5-1.0 percentage point margin improvement through operational efficiency</w:t>
      </w:r>
    </w:p>
    <w:p w:rsidR="00000000" w:rsidDel="00000000" w:rsidP="00000000" w:rsidRDefault="00000000" w:rsidRPr="00000000" w14:paraId="00000225">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Timeline:</w:t>
      </w:r>
      <w:r w:rsidDel="00000000" w:rsidR="00000000" w:rsidRPr="00000000">
        <w:rPr>
          <w:rFonts w:ascii="Arial" w:cs="Arial" w:eastAsia="Arial" w:hAnsi="Arial"/>
          <w:sz w:val="20"/>
          <w:szCs w:val="20"/>
          <w:rtl w:val="0"/>
        </w:rPr>
        <w:t xml:space="preserve"> 12-18 month implementation with quarterly milestone assessment</w:t>
      </w:r>
    </w:p>
    <w:p w:rsidR="00000000" w:rsidDel="00000000" w:rsidP="00000000" w:rsidRDefault="00000000" w:rsidRPr="00000000" w14:paraId="00000226">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Governance:</w:t>
      </w:r>
      <w:r w:rsidDel="00000000" w:rsidR="00000000" w:rsidRPr="00000000">
        <w:rPr>
          <w:rFonts w:ascii="Arial" w:cs="Arial" w:eastAsia="Arial" w:hAnsi="Arial"/>
          <w:sz w:val="20"/>
          <w:szCs w:val="20"/>
          <w:rtl w:val="0"/>
        </w:rPr>
        <w:t xml:space="preserve"> Cross-functional oversight ensuring quality preservation during cost reduction</w:t>
      </w:r>
    </w:p>
    <w:p w:rsidR="00000000" w:rsidDel="00000000" w:rsidP="00000000" w:rsidRDefault="00000000" w:rsidRPr="00000000" w14:paraId="00000227">
      <w:pPr>
        <w:numPr>
          <w:ilvl w:val="0"/>
          <w:numId w:val="3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w:t>
      </w:r>
      <w:r w:rsidDel="00000000" w:rsidR="00000000" w:rsidRPr="00000000">
        <w:rPr>
          <w:rFonts w:ascii="Arial" w:cs="Arial" w:eastAsia="Arial" w:hAnsi="Arial"/>
          <w:sz w:val="20"/>
          <w:szCs w:val="20"/>
          <w:rtl w:val="0"/>
        </w:rPr>
        <w:t xml:space="preserve"> Margin improvement, quality stability, member satisfaction maintenance</w:t>
      </w:r>
    </w:p>
    <w:p w:rsidR="00000000" w:rsidDel="00000000" w:rsidP="00000000" w:rsidRDefault="00000000" w:rsidRPr="00000000" w14:paraId="00000228">
      <w:pPr>
        <w:pStyle w:val="Heading3"/>
        <w:spacing w:before="240" w:line="271" w:lineRule="auto"/>
        <w:rPr>
          <w:rFonts w:ascii="Arial" w:cs="Arial" w:eastAsia="Arial" w:hAnsi="Arial"/>
          <w:sz w:val="20"/>
          <w:szCs w:val="20"/>
        </w:rPr>
      </w:pPr>
      <w:bookmarkStart w:colFirst="0" w:colLast="0" w:name="_lb0na06zad37" w:id="37"/>
      <w:bookmarkEnd w:id="37"/>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Strategic Imperative 2: Risant Health Acceleration &amp; Value-Based Care Market Leadership</w:t>
      </w:r>
    </w:p>
    <w:p w:rsidR="00000000" w:rsidDel="00000000" w:rsidP="00000000" w:rsidRDefault="00000000" w:rsidRPr="00000000" w14:paraId="0000022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Opportunity &amp; Rationale:</w:t>
      </w:r>
      <w:r w:rsidDel="00000000" w:rsidR="00000000" w:rsidRPr="00000000">
        <w:rPr>
          <w:rFonts w:ascii="Arial" w:cs="Arial" w:eastAsia="Arial" w:hAnsi="Arial"/>
          <w:sz w:val="20"/>
          <w:szCs w:val="20"/>
          <w:rtl w:val="0"/>
        </w:rPr>
        <w:br w:type="textWrapping"/>
        <w:t xml:space="preserve">Market demand for value-based care delivery models validated by partnership requests. Risant Health represents significant growth opportunity and strategic differentiation.</w:t>
      </w:r>
    </w:p>
    <w:p w:rsidR="00000000" w:rsidDel="00000000" w:rsidP="00000000" w:rsidRDefault="00000000" w:rsidRPr="00000000" w14:paraId="0000022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Response:</w:t>
      </w:r>
      <w:r w:rsidDel="00000000" w:rsidR="00000000" w:rsidRPr="00000000">
        <w:rPr>
          <w:rFonts w:ascii="Arial" w:cs="Arial" w:eastAsia="Arial" w:hAnsi="Arial"/>
          <w:sz w:val="20"/>
          <w:szCs w:val="20"/>
          <w:rtl w:val="0"/>
        </w:rPr>
        <w:br w:type="textWrapping"/>
        <w:t xml:space="preserve">Aggressive Risant Health expansion including:</w:t>
      </w:r>
    </w:p>
    <w:p w:rsidR="00000000" w:rsidDel="00000000" w:rsidP="00000000" w:rsidRDefault="00000000" w:rsidRPr="00000000" w14:paraId="0000022B">
      <w:pPr>
        <w:numPr>
          <w:ilvl w:val="0"/>
          <w:numId w:val="32"/>
        </w:numPr>
        <w:ind w:left="720" w:hanging="360"/>
        <w:rPr>
          <w:sz w:val="20"/>
          <w:szCs w:val="20"/>
        </w:rPr>
      </w:pPr>
      <w:r w:rsidDel="00000000" w:rsidR="00000000" w:rsidRPr="00000000">
        <w:rPr>
          <w:rFonts w:ascii="Arial" w:cs="Arial" w:eastAsia="Arial" w:hAnsi="Arial"/>
          <w:b w:val="1"/>
          <w:bCs w:val="1"/>
          <w:sz w:val="20"/>
          <w:szCs w:val="20"/>
          <w:rtl w:val="0"/>
        </w:rPr>
        <w:t xml:space="preserve">Partnership Expansion:</w:t>
      </w:r>
      <w:r w:rsidDel="00000000" w:rsidR="00000000" w:rsidRPr="00000000">
        <w:rPr>
          <w:rFonts w:ascii="Arial" w:cs="Arial" w:eastAsia="Arial" w:hAnsi="Arial"/>
          <w:sz w:val="20"/>
          <w:szCs w:val="20"/>
          <w:rtl w:val="0"/>
        </w:rPr>
        <w:t xml:space="preserve"> Grow from current state to 5-7 major health system partnerships by year-end 2026</w:t>
      </w:r>
    </w:p>
    <w:p w:rsidR="00000000" w:rsidDel="00000000" w:rsidP="00000000" w:rsidRDefault="00000000" w:rsidRPr="00000000" w14:paraId="0000022C">
      <w:pPr>
        <w:numPr>
          <w:ilvl w:val="0"/>
          <w:numId w:val="32"/>
        </w:numPr>
        <w:ind w:left="720" w:hanging="360"/>
        <w:rPr>
          <w:sz w:val="20"/>
          <w:szCs w:val="20"/>
        </w:rPr>
      </w:pPr>
      <w:r w:rsidDel="00000000" w:rsidR="00000000" w:rsidRPr="00000000">
        <w:rPr>
          <w:rFonts w:ascii="Arial" w:cs="Arial" w:eastAsia="Arial" w:hAnsi="Arial"/>
          <w:b w:val="1"/>
          <w:bCs w:val="1"/>
          <w:sz w:val="20"/>
          <w:szCs w:val="20"/>
          <w:rtl w:val="0"/>
        </w:rPr>
        <w:t xml:space="preserve">Member Reach:</w:t>
      </w:r>
      <w:r w:rsidDel="00000000" w:rsidR="00000000" w:rsidRPr="00000000">
        <w:rPr>
          <w:rFonts w:ascii="Arial" w:cs="Arial" w:eastAsia="Arial" w:hAnsi="Arial"/>
          <w:sz w:val="20"/>
          <w:szCs w:val="20"/>
          <w:rtl w:val="0"/>
        </w:rPr>
        <w:t xml:space="preserve"> Extend value-based care delivery to 8-10 million members (from ~1M currently)</w:t>
      </w:r>
    </w:p>
    <w:p w:rsidR="00000000" w:rsidDel="00000000" w:rsidP="00000000" w:rsidRDefault="00000000" w:rsidRPr="00000000" w14:paraId="0000022D">
      <w:pPr>
        <w:numPr>
          <w:ilvl w:val="0"/>
          <w:numId w:val="32"/>
        </w:numPr>
        <w:ind w:left="720" w:hanging="360"/>
        <w:rPr>
          <w:sz w:val="20"/>
          <w:szCs w:val="20"/>
        </w:rPr>
      </w:pPr>
      <w:r w:rsidDel="00000000" w:rsidR="00000000" w:rsidRPr="00000000">
        <w:rPr>
          <w:rFonts w:ascii="Arial" w:cs="Arial" w:eastAsia="Arial" w:hAnsi="Arial"/>
          <w:b w:val="1"/>
          <w:bCs w:val="1"/>
          <w:sz w:val="20"/>
          <w:szCs w:val="20"/>
          <w:rtl w:val="0"/>
        </w:rPr>
        <w:t xml:space="preserve">Revenue Streams:</w:t>
      </w:r>
      <w:r w:rsidDel="00000000" w:rsidR="00000000" w:rsidRPr="00000000">
        <w:rPr>
          <w:rFonts w:ascii="Arial" w:cs="Arial" w:eastAsia="Arial" w:hAnsi="Arial"/>
          <w:sz w:val="20"/>
          <w:szCs w:val="20"/>
          <w:rtl w:val="0"/>
        </w:rPr>
        <w:t xml:space="preserve"> Generate $50M-100M in incremental revenue through licensing, consulting, and partnership models</w:t>
      </w:r>
    </w:p>
    <w:p w:rsidR="00000000" w:rsidDel="00000000" w:rsidP="00000000" w:rsidRDefault="00000000" w:rsidRPr="00000000" w14:paraId="0000022E">
      <w:pPr>
        <w:numPr>
          <w:ilvl w:val="0"/>
          <w:numId w:val="32"/>
        </w:numPr>
        <w:ind w:left="720" w:hanging="360"/>
        <w:rPr>
          <w:sz w:val="20"/>
          <w:szCs w:val="20"/>
        </w:rPr>
      </w:pPr>
      <w:r w:rsidDel="00000000" w:rsidR="00000000" w:rsidRPr="00000000">
        <w:rPr>
          <w:rFonts w:ascii="Arial" w:cs="Arial" w:eastAsia="Arial" w:hAnsi="Arial"/>
          <w:b w:val="1"/>
          <w:bCs w:val="1"/>
          <w:sz w:val="20"/>
          <w:szCs w:val="20"/>
          <w:rtl w:val="0"/>
        </w:rPr>
        <w:t xml:space="preserve">Thought Leadership:</w:t>
      </w:r>
      <w:r w:rsidDel="00000000" w:rsidR="00000000" w:rsidRPr="00000000">
        <w:rPr>
          <w:rFonts w:ascii="Arial" w:cs="Arial" w:eastAsia="Arial" w:hAnsi="Arial"/>
          <w:sz w:val="20"/>
          <w:szCs w:val="20"/>
          <w:rtl w:val="0"/>
        </w:rPr>
        <w:t xml:space="preserve"> Establish Kaiser executives as industry advisors on value-based care transformation</w:t>
      </w:r>
    </w:p>
    <w:p w:rsidR="00000000" w:rsidDel="00000000" w:rsidP="00000000" w:rsidRDefault="00000000" w:rsidRPr="00000000" w14:paraId="0000022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230">
      <w:pPr>
        <w:numPr>
          <w:ilvl w:val="0"/>
          <w:numId w:val="3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Target:</w:t>
      </w:r>
      <w:r w:rsidDel="00000000" w:rsidR="00000000" w:rsidRPr="00000000">
        <w:rPr>
          <w:rFonts w:ascii="Arial" w:cs="Arial" w:eastAsia="Arial" w:hAnsi="Arial"/>
          <w:sz w:val="20"/>
          <w:szCs w:val="20"/>
          <w:rtl w:val="0"/>
        </w:rPr>
        <w:t xml:space="preserve"> 6-8 new major health system partnerships announced</w:t>
      </w:r>
    </w:p>
    <w:p w:rsidR="00000000" w:rsidDel="00000000" w:rsidP="00000000" w:rsidRDefault="00000000" w:rsidRPr="00000000" w14:paraId="00000231">
      <w:pPr>
        <w:numPr>
          <w:ilvl w:val="0"/>
          <w:numId w:val="3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Timeline: </w:t>
      </w:r>
      <w:r w:rsidDel="00000000" w:rsidR="00000000" w:rsidRPr="00000000">
        <w:rPr>
          <w:rFonts w:ascii="Arial" w:cs="Arial" w:eastAsia="Arial" w:hAnsi="Arial"/>
          <w:sz w:val="20"/>
          <w:szCs w:val="20"/>
          <w:rtl w:val="0"/>
        </w:rPr>
        <w:t xml:space="preserve">2-3 major partnership announcements in H1 2026</w:t>
      </w:r>
    </w:p>
    <w:p w:rsidR="00000000" w:rsidDel="00000000" w:rsidP="00000000" w:rsidRDefault="00000000" w:rsidRPr="00000000" w14:paraId="00000232">
      <w:pPr>
        <w:numPr>
          <w:ilvl w:val="0"/>
          <w:numId w:val="3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w:t>
      </w:r>
      <w:r w:rsidDel="00000000" w:rsidR="00000000" w:rsidRPr="00000000">
        <w:rPr>
          <w:rFonts w:ascii="Arial" w:cs="Arial" w:eastAsia="Arial" w:hAnsi="Arial"/>
          <w:sz w:val="20"/>
          <w:szCs w:val="20"/>
          <w:rtl w:val="0"/>
        </w:rPr>
        <w:t xml:space="preserve"> $500M+ in technology, talent, and partnership development</w:t>
      </w:r>
    </w:p>
    <w:p w:rsidR="00000000" w:rsidDel="00000000" w:rsidP="00000000" w:rsidRDefault="00000000" w:rsidRPr="00000000" w14:paraId="00000233">
      <w:pPr>
        <w:numPr>
          <w:ilvl w:val="0"/>
          <w:numId w:val="3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w:t>
      </w:r>
      <w:r w:rsidDel="00000000" w:rsidR="00000000" w:rsidRPr="00000000">
        <w:rPr>
          <w:rFonts w:ascii="Arial" w:cs="Arial" w:eastAsia="Arial" w:hAnsi="Arial"/>
          <w:sz w:val="20"/>
          <w:szCs w:val="20"/>
          <w:rtl w:val="0"/>
        </w:rPr>
        <w:t xml:space="preserve"> Member reach, revenue generation, partnership satisfaction</w:t>
      </w:r>
    </w:p>
    <w:p w:rsidR="00000000" w:rsidDel="00000000" w:rsidP="00000000" w:rsidRDefault="00000000" w:rsidRPr="00000000" w14:paraId="00000234">
      <w:pPr>
        <w:pStyle w:val="Heading3"/>
        <w:spacing w:before="240" w:line="271" w:lineRule="auto"/>
        <w:rPr>
          <w:rFonts w:ascii="Arial" w:cs="Arial" w:eastAsia="Arial" w:hAnsi="Arial"/>
          <w:sz w:val="13"/>
          <w:szCs w:val="13"/>
        </w:rPr>
      </w:pPr>
      <w:bookmarkStart w:colFirst="0" w:colLast="0" w:name="_l60sb6gg6kkn" w:id="38"/>
      <w:bookmarkEnd w:id="38"/>
      <w:r w:rsidDel="00000000" w:rsidR="00000000" w:rsidRPr="00000000">
        <w:rPr>
          <w:sz w:val="28"/>
          <w:szCs w:val="28"/>
          <w:rtl w:val="0"/>
        </w:rPr>
        <w:br w:type="textWrapping"/>
      </w:r>
      <w:r w:rsidDel="00000000" w:rsidR="00000000" w:rsidRPr="00000000">
        <w:rPr>
          <w:rFonts w:ascii="Arial" w:cs="Arial" w:eastAsia="Arial" w:hAnsi="Arial"/>
          <w:sz w:val="20"/>
          <w:szCs w:val="20"/>
          <w:rtl w:val="0"/>
        </w:rPr>
        <w:t xml:space="preserve">Strategic Imperative 3: Member Experience &amp; Retention Focus Amid Market Uncertainty</w:t>
      </w:r>
      <w:r w:rsidDel="00000000" w:rsidR="00000000" w:rsidRPr="00000000">
        <w:rPr>
          <w:rtl w:val="0"/>
        </w:rPr>
      </w:r>
    </w:p>
    <w:p w:rsidR="00000000" w:rsidDel="00000000" w:rsidP="00000000" w:rsidRDefault="00000000" w:rsidRPr="00000000" w14:paraId="00000235">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Current State Challenge:</w:t>
      </w:r>
      <w:r w:rsidDel="00000000" w:rsidR="00000000" w:rsidRPr="00000000">
        <w:rPr>
          <w:rFonts w:ascii="Arial" w:cs="Arial" w:eastAsia="Arial" w:hAnsi="Arial"/>
          <w:sz w:val="20"/>
          <w:szCs w:val="20"/>
          <w:rtl w:val="0"/>
        </w:rPr>
        <w:br w:type="textWrapping"/>
        <w:t xml:space="preserve">Industry-wide uncertainty around Medicaid policy, coverage changes, and competing plan options creates member retention risk. Member satisfaction and experience critical for loyalty and growth.</w:t>
      </w:r>
    </w:p>
    <w:p w:rsidR="00000000" w:rsidDel="00000000" w:rsidP="00000000" w:rsidRDefault="00000000" w:rsidRPr="00000000" w14:paraId="0000023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Response:</w:t>
      </w:r>
      <w:r w:rsidDel="00000000" w:rsidR="00000000" w:rsidRPr="00000000">
        <w:rPr>
          <w:rFonts w:ascii="Arial" w:cs="Arial" w:eastAsia="Arial" w:hAnsi="Arial"/>
          <w:sz w:val="20"/>
          <w:szCs w:val="20"/>
          <w:rtl w:val="0"/>
        </w:rPr>
        <w:br w:type="textWrapping"/>
        <w:t xml:space="preserve">Comprehensive member experience transformation including:</w:t>
      </w:r>
    </w:p>
    <w:p w:rsidR="00000000" w:rsidDel="00000000" w:rsidP="00000000" w:rsidRDefault="00000000" w:rsidRPr="00000000" w14:paraId="00000237">
      <w:pPr>
        <w:numPr>
          <w:ilvl w:val="0"/>
          <w:numId w:val="35"/>
        </w:numPr>
        <w:ind w:left="720" w:hanging="360"/>
        <w:rPr>
          <w:sz w:val="20"/>
          <w:szCs w:val="20"/>
        </w:rPr>
      </w:pPr>
      <w:r w:rsidDel="00000000" w:rsidR="00000000" w:rsidRPr="00000000">
        <w:rPr>
          <w:rFonts w:ascii="Arial" w:cs="Arial" w:eastAsia="Arial" w:hAnsi="Arial"/>
          <w:b w:val="1"/>
          <w:bCs w:val="1"/>
          <w:sz w:val="20"/>
          <w:szCs w:val="20"/>
          <w:rtl w:val="0"/>
        </w:rPr>
        <w:t xml:space="preserve">Digital-First Platform:</w:t>
      </w:r>
      <w:r w:rsidDel="00000000" w:rsidR="00000000" w:rsidRPr="00000000">
        <w:rPr>
          <w:rFonts w:ascii="Arial" w:cs="Arial" w:eastAsia="Arial" w:hAnsi="Arial"/>
          <w:sz w:val="20"/>
          <w:szCs w:val="20"/>
          <w:rtl w:val="0"/>
        </w:rPr>
        <w:t xml:space="preserve"> 60%+ of member interactions through convenient digital channels by year-end 2026</w:t>
      </w:r>
    </w:p>
    <w:p w:rsidR="00000000" w:rsidDel="00000000" w:rsidP="00000000" w:rsidRDefault="00000000" w:rsidRPr="00000000" w14:paraId="00000238">
      <w:pPr>
        <w:numPr>
          <w:ilvl w:val="0"/>
          <w:numId w:val="35"/>
        </w:numPr>
        <w:ind w:left="720" w:hanging="360"/>
        <w:rPr>
          <w:sz w:val="20"/>
          <w:szCs w:val="20"/>
        </w:rPr>
      </w:pPr>
      <w:r w:rsidDel="00000000" w:rsidR="00000000" w:rsidRPr="00000000">
        <w:rPr>
          <w:rFonts w:ascii="Arial" w:cs="Arial" w:eastAsia="Arial" w:hAnsi="Arial"/>
          <w:b w:val="1"/>
          <w:bCs w:val="1"/>
          <w:sz w:val="20"/>
          <w:szCs w:val="20"/>
          <w:rtl w:val="0"/>
        </w:rPr>
        <w:t xml:space="preserve">Personalized Engagement:</w:t>
      </w:r>
      <w:r w:rsidDel="00000000" w:rsidR="00000000" w:rsidRPr="00000000">
        <w:rPr>
          <w:rFonts w:ascii="Arial" w:cs="Arial" w:eastAsia="Arial" w:hAnsi="Arial"/>
          <w:sz w:val="20"/>
          <w:szCs w:val="20"/>
          <w:rtl w:val="0"/>
        </w:rPr>
        <w:t xml:space="preserve"> Customized health journeys based on individual risk profiles and preferences</w:t>
      </w:r>
    </w:p>
    <w:p w:rsidR="00000000" w:rsidDel="00000000" w:rsidP="00000000" w:rsidRDefault="00000000" w:rsidRPr="00000000" w14:paraId="00000239">
      <w:pPr>
        <w:numPr>
          <w:ilvl w:val="0"/>
          <w:numId w:val="35"/>
        </w:numPr>
        <w:ind w:left="720" w:hanging="360"/>
        <w:rPr>
          <w:sz w:val="20"/>
          <w:szCs w:val="20"/>
        </w:rPr>
      </w:pPr>
      <w:r w:rsidDel="00000000" w:rsidR="00000000" w:rsidRPr="00000000">
        <w:rPr>
          <w:rFonts w:ascii="Arial" w:cs="Arial" w:eastAsia="Arial" w:hAnsi="Arial"/>
          <w:b w:val="1"/>
          <w:bCs w:val="1"/>
          <w:sz w:val="20"/>
          <w:szCs w:val="20"/>
          <w:rtl w:val="0"/>
        </w:rPr>
        <w:t xml:space="preserve">Telehealth Integration:</w:t>
      </w:r>
      <w:r w:rsidDel="00000000" w:rsidR="00000000" w:rsidRPr="00000000">
        <w:rPr>
          <w:rFonts w:ascii="Arial" w:cs="Arial" w:eastAsia="Arial" w:hAnsi="Arial"/>
          <w:sz w:val="20"/>
          <w:szCs w:val="20"/>
          <w:rtl w:val="0"/>
        </w:rPr>
        <w:t xml:space="preserve"> Seamless access to routine, specialty, and behavioral health services</w:t>
      </w:r>
    </w:p>
    <w:p w:rsidR="00000000" w:rsidDel="00000000" w:rsidP="00000000" w:rsidRDefault="00000000" w:rsidRPr="00000000" w14:paraId="0000023A">
      <w:pPr>
        <w:numPr>
          <w:ilvl w:val="0"/>
          <w:numId w:val="35"/>
        </w:numPr>
        <w:ind w:left="720" w:hanging="360"/>
        <w:rPr>
          <w:sz w:val="20"/>
          <w:szCs w:val="20"/>
        </w:rPr>
      </w:pPr>
      <w:r w:rsidDel="00000000" w:rsidR="00000000" w:rsidRPr="00000000">
        <w:rPr>
          <w:rFonts w:ascii="Arial" w:cs="Arial" w:eastAsia="Arial" w:hAnsi="Arial"/>
          <w:b w:val="1"/>
          <w:bCs w:val="1"/>
          <w:sz w:val="20"/>
          <w:szCs w:val="20"/>
          <w:rtl w:val="0"/>
        </w:rPr>
        <w:t xml:space="preserve">Experience Improvement:</w:t>
      </w:r>
      <w:r w:rsidDel="00000000" w:rsidR="00000000" w:rsidRPr="00000000">
        <w:rPr>
          <w:rFonts w:ascii="Arial" w:cs="Arial" w:eastAsia="Arial" w:hAnsi="Arial"/>
          <w:sz w:val="20"/>
          <w:szCs w:val="20"/>
          <w:rtl w:val="0"/>
        </w:rPr>
        <w:t xml:space="preserve"> 5-8 percentage point improvement in member satisfaction (NPS/CAHPS) metrics</w:t>
      </w:r>
    </w:p>
    <w:p w:rsidR="00000000" w:rsidDel="00000000" w:rsidP="00000000" w:rsidRDefault="00000000" w:rsidRPr="00000000" w14:paraId="0000023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23C">
      <w:pPr>
        <w:numPr>
          <w:ilvl w:val="0"/>
          <w:numId w:val="3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Launch personalized engagement platform serving 12+ million members</w:t>
      </w:r>
    </w:p>
    <w:p w:rsidR="00000000" w:rsidDel="00000000" w:rsidP="00000000" w:rsidRDefault="00000000" w:rsidRPr="00000000" w14:paraId="0000023D">
      <w:pPr>
        <w:numPr>
          <w:ilvl w:val="0"/>
          <w:numId w:val="3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 telehealth access across routine and specialty services</w:t>
      </w:r>
    </w:p>
    <w:p w:rsidR="00000000" w:rsidDel="00000000" w:rsidP="00000000" w:rsidRDefault="00000000" w:rsidRPr="00000000" w14:paraId="0000023E">
      <w:pPr>
        <w:numPr>
          <w:ilvl w:val="0"/>
          <w:numId w:val="3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AI-powered member communication and health coaching</w:t>
      </w:r>
    </w:p>
    <w:p w:rsidR="00000000" w:rsidDel="00000000" w:rsidP="00000000" w:rsidRDefault="00000000" w:rsidRPr="00000000" w14:paraId="0000023F">
      <w:pPr>
        <w:numPr>
          <w:ilvl w:val="0"/>
          <w:numId w:val="3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Target: 60%+ digital adoption, +5-8 point satisfaction improvement</w:t>
      </w:r>
    </w:p>
    <w:p w:rsidR="00000000" w:rsidDel="00000000" w:rsidP="00000000" w:rsidRDefault="00000000" w:rsidRPr="00000000" w14:paraId="00000240">
      <w:pPr>
        <w:pStyle w:val="Heading3"/>
        <w:spacing w:before="240" w:line="271" w:lineRule="auto"/>
        <w:rPr>
          <w:rFonts w:ascii="Arial" w:cs="Arial" w:eastAsia="Arial" w:hAnsi="Arial"/>
          <w:sz w:val="20"/>
          <w:szCs w:val="20"/>
        </w:rPr>
      </w:pPr>
      <w:bookmarkStart w:colFirst="0" w:colLast="0" w:name="_3cnnh931zdgs" w:id="39"/>
      <w:bookmarkEnd w:id="39"/>
      <w:r w:rsidDel="00000000" w:rsidR="00000000" w:rsidRPr="00000000">
        <w:rPr>
          <w:rtl w:val="0"/>
        </w:rPr>
        <w:br w:type="textWrapping"/>
      </w:r>
      <w:r w:rsidDel="00000000" w:rsidR="00000000" w:rsidRPr="00000000">
        <w:rPr>
          <w:rFonts w:ascii="Arial" w:cs="Arial" w:eastAsia="Arial" w:hAnsi="Arial"/>
          <w:sz w:val="20"/>
          <w:szCs w:val="20"/>
          <w:rtl w:val="0"/>
        </w:rPr>
        <w:t xml:space="preserve">Strategic Imperative 4: Health Equity Integration as Competitive Differentiator</w:t>
      </w:r>
    </w:p>
    <w:p w:rsidR="00000000" w:rsidDel="00000000" w:rsidP="00000000" w:rsidRDefault="00000000" w:rsidRPr="00000000" w14:paraId="00000241">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Current State Opportunity:</w:t>
      </w:r>
      <w:r w:rsidDel="00000000" w:rsidR="00000000" w:rsidRPr="00000000">
        <w:rPr>
          <w:rFonts w:ascii="Arial" w:cs="Arial" w:eastAsia="Arial" w:hAnsi="Arial"/>
          <w:sz w:val="20"/>
          <w:szCs w:val="20"/>
          <w:rtl w:val="0"/>
        </w:rPr>
        <w:br w:type="textWrapping"/>
        <w:t xml:space="preserve">Health equity has emerged as both regulatory requirement and competitive differentiator. Proactive Kaiser positioning creates market advantage.</w:t>
      </w:r>
    </w:p>
    <w:p w:rsidR="00000000" w:rsidDel="00000000" w:rsidP="00000000" w:rsidRDefault="00000000" w:rsidRPr="00000000" w14:paraId="0000024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Response:</w:t>
      </w:r>
      <w:r w:rsidDel="00000000" w:rsidR="00000000" w:rsidRPr="00000000">
        <w:rPr>
          <w:rFonts w:ascii="Arial" w:cs="Arial" w:eastAsia="Arial" w:hAnsi="Arial"/>
          <w:sz w:val="20"/>
          <w:szCs w:val="20"/>
          <w:rtl w:val="0"/>
        </w:rPr>
        <w:br w:type="textWrapping"/>
        <w:t xml:space="preserve">Comprehensive health equity integration including:</w:t>
      </w:r>
    </w:p>
    <w:p w:rsidR="00000000" w:rsidDel="00000000" w:rsidP="00000000" w:rsidRDefault="00000000" w:rsidRPr="00000000" w14:paraId="00000243">
      <w:pPr>
        <w:numPr>
          <w:ilvl w:val="0"/>
          <w:numId w:val="37"/>
        </w:numPr>
        <w:ind w:left="720" w:hanging="360"/>
        <w:rPr>
          <w:sz w:val="20"/>
          <w:szCs w:val="20"/>
        </w:rPr>
      </w:pPr>
      <w:r w:rsidDel="00000000" w:rsidR="00000000" w:rsidRPr="00000000">
        <w:rPr>
          <w:rFonts w:ascii="Arial" w:cs="Arial" w:eastAsia="Arial" w:hAnsi="Arial"/>
          <w:b w:val="1"/>
          <w:bCs w:val="1"/>
          <w:sz w:val="20"/>
          <w:szCs w:val="20"/>
          <w:rtl w:val="0"/>
        </w:rPr>
        <w:t xml:space="preserve">Barrier Assessment &amp; Removal:</w:t>
      </w:r>
      <w:r w:rsidDel="00000000" w:rsidR="00000000" w:rsidRPr="00000000">
        <w:rPr>
          <w:rFonts w:ascii="Arial" w:cs="Arial" w:eastAsia="Arial" w:hAnsi="Arial"/>
          <w:sz w:val="20"/>
          <w:szCs w:val="20"/>
          <w:rtl w:val="0"/>
        </w:rPr>
        <w:t xml:space="preserve"> Identify and address geographic, financial, cultural, systemic care access barriers</w:t>
      </w:r>
    </w:p>
    <w:p w:rsidR="00000000" w:rsidDel="00000000" w:rsidP="00000000" w:rsidRDefault="00000000" w:rsidRPr="00000000" w14:paraId="00000244">
      <w:pPr>
        <w:numPr>
          <w:ilvl w:val="0"/>
          <w:numId w:val="37"/>
        </w:numPr>
        <w:ind w:left="720" w:hanging="360"/>
        <w:rPr>
          <w:sz w:val="20"/>
          <w:szCs w:val="20"/>
        </w:rPr>
      </w:pPr>
      <w:r w:rsidDel="00000000" w:rsidR="00000000" w:rsidRPr="00000000">
        <w:rPr>
          <w:rFonts w:ascii="Arial" w:cs="Arial" w:eastAsia="Arial" w:hAnsi="Arial"/>
          <w:b w:val="1"/>
          <w:bCs w:val="1"/>
          <w:sz w:val="20"/>
          <w:szCs w:val="20"/>
          <w:rtl w:val="0"/>
        </w:rPr>
        <w:t xml:space="preserve">Care Redesign:</w:t>
      </w:r>
      <w:r w:rsidDel="00000000" w:rsidR="00000000" w:rsidRPr="00000000">
        <w:rPr>
          <w:rFonts w:ascii="Arial" w:cs="Arial" w:eastAsia="Arial" w:hAnsi="Arial"/>
          <w:sz w:val="20"/>
          <w:szCs w:val="20"/>
          <w:rtl w:val="0"/>
        </w:rPr>
        <w:t xml:space="preserve"> Modify clinical workflows and support services addressing equity barriers</w:t>
      </w:r>
    </w:p>
    <w:p w:rsidR="00000000" w:rsidDel="00000000" w:rsidP="00000000" w:rsidRDefault="00000000" w:rsidRPr="00000000" w14:paraId="00000245">
      <w:pPr>
        <w:numPr>
          <w:ilvl w:val="0"/>
          <w:numId w:val="37"/>
        </w:numPr>
        <w:ind w:left="720" w:hanging="360"/>
        <w:rPr>
          <w:sz w:val="20"/>
          <w:szCs w:val="20"/>
        </w:rPr>
      </w:pPr>
      <w:r w:rsidDel="00000000" w:rsidR="00000000" w:rsidRPr="00000000">
        <w:rPr>
          <w:rFonts w:ascii="Arial" w:cs="Arial" w:eastAsia="Arial" w:hAnsi="Arial"/>
          <w:b w:val="1"/>
          <w:bCs w:val="1"/>
          <w:sz w:val="20"/>
          <w:szCs w:val="20"/>
          <w:rtl w:val="0"/>
        </w:rPr>
        <w:t xml:space="preserve">Community Partnerships:</w:t>
      </w:r>
      <w:r w:rsidDel="00000000" w:rsidR="00000000" w:rsidRPr="00000000">
        <w:rPr>
          <w:rFonts w:ascii="Arial" w:cs="Arial" w:eastAsia="Arial" w:hAnsi="Arial"/>
          <w:sz w:val="20"/>
          <w:szCs w:val="20"/>
          <w:rtl w:val="0"/>
        </w:rPr>
        <w:t xml:space="preserve"> Collaboration with community organizations addressing social determinants</w:t>
      </w:r>
    </w:p>
    <w:p w:rsidR="00000000" w:rsidDel="00000000" w:rsidP="00000000" w:rsidRDefault="00000000" w:rsidRPr="00000000" w14:paraId="00000246">
      <w:pPr>
        <w:numPr>
          <w:ilvl w:val="0"/>
          <w:numId w:val="37"/>
        </w:numPr>
        <w:ind w:left="720" w:hanging="360"/>
        <w:rPr>
          <w:sz w:val="20"/>
          <w:szCs w:val="20"/>
        </w:rPr>
      </w:pPr>
      <w:r w:rsidDel="00000000" w:rsidR="00000000" w:rsidRPr="00000000">
        <w:rPr>
          <w:rFonts w:ascii="Arial" w:cs="Arial" w:eastAsia="Arial" w:hAnsi="Arial"/>
          <w:b w:val="1"/>
          <w:bCs w:val="1"/>
          <w:sz w:val="20"/>
          <w:szCs w:val="20"/>
          <w:rtl w:val="0"/>
        </w:rPr>
        <w:t xml:space="preserve">Workforce Diversity:</w:t>
      </w:r>
      <w:r w:rsidDel="00000000" w:rsidR="00000000" w:rsidRPr="00000000">
        <w:rPr>
          <w:rFonts w:ascii="Arial" w:cs="Arial" w:eastAsia="Arial" w:hAnsi="Arial"/>
          <w:sz w:val="20"/>
          <w:szCs w:val="20"/>
          <w:rtl w:val="0"/>
        </w:rPr>
        <w:t xml:space="preserve"> Build teams reflecting member demographics and community needs</w:t>
      </w:r>
    </w:p>
    <w:p w:rsidR="00000000" w:rsidDel="00000000" w:rsidP="00000000" w:rsidRDefault="00000000" w:rsidRPr="00000000" w14:paraId="0000024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248">
      <w:pPr>
        <w:numPr>
          <w:ilvl w:val="0"/>
          <w:numId w:val="3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Target:</w:t>
      </w:r>
      <w:r w:rsidDel="00000000" w:rsidR="00000000" w:rsidRPr="00000000">
        <w:rPr>
          <w:rFonts w:ascii="Arial" w:cs="Arial" w:eastAsia="Arial" w:hAnsi="Arial"/>
          <w:sz w:val="20"/>
          <w:szCs w:val="20"/>
          <w:rtl w:val="0"/>
        </w:rPr>
        <w:t xml:space="preserve"> Measurable improvements in outcome equity across 15+ health conditions</w:t>
      </w:r>
    </w:p>
    <w:p w:rsidR="00000000" w:rsidDel="00000000" w:rsidP="00000000" w:rsidRDefault="00000000" w:rsidRPr="00000000" w14:paraId="00000249">
      <w:pPr>
        <w:numPr>
          <w:ilvl w:val="0"/>
          <w:numId w:val="3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Focus Areas:</w:t>
      </w:r>
      <w:r w:rsidDel="00000000" w:rsidR="00000000" w:rsidRPr="00000000">
        <w:rPr>
          <w:rFonts w:ascii="Arial" w:cs="Arial" w:eastAsia="Arial" w:hAnsi="Arial"/>
          <w:sz w:val="20"/>
          <w:szCs w:val="20"/>
          <w:rtl w:val="0"/>
        </w:rPr>
        <w:t xml:space="preserve"> Hypertension, diabetes, depression, maternal health, chronic disease management</w:t>
      </w:r>
    </w:p>
    <w:p w:rsidR="00000000" w:rsidDel="00000000" w:rsidP="00000000" w:rsidRDefault="00000000" w:rsidRPr="00000000" w14:paraId="0000024A">
      <w:pPr>
        <w:numPr>
          <w:ilvl w:val="0"/>
          <w:numId w:val="3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w:t>
      </w:r>
      <w:r w:rsidDel="00000000" w:rsidR="00000000" w:rsidRPr="00000000">
        <w:rPr>
          <w:rFonts w:ascii="Arial" w:cs="Arial" w:eastAsia="Arial" w:hAnsi="Arial"/>
          <w:sz w:val="20"/>
          <w:szCs w:val="20"/>
          <w:rtl w:val="0"/>
        </w:rPr>
        <w:t xml:space="preserve"> $150M+ in care redesign and community partnerships</w:t>
      </w:r>
    </w:p>
    <w:p w:rsidR="00000000" w:rsidDel="00000000" w:rsidP="00000000" w:rsidRDefault="00000000" w:rsidRPr="00000000" w14:paraId="0000024B">
      <w:pPr>
        <w:numPr>
          <w:ilvl w:val="0"/>
          <w:numId w:val="3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w:t>
      </w:r>
      <w:r w:rsidDel="00000000" w:rsidR="00000000" w:rsidRPr="00000000">
        <w:rPr>
          <w:rFonts w:ascii="Arial" w:cs="Arial" w:eastAsia="Arial" w:hAnsi="Arial"/>
          <w:sz w:val="20"/>
          <w:szCs w:val="20"/>
          <w:rtl w:val="0"/>
        </w:rPr>
        <w:t xml:space="preserve"> Outcome equity metrics, member satisfaction by demographic group</w:t>
      </w:r>
    </w:p>
    <w:p w:rsidR="00000000" w:rsidDel="00000000" w:rsidP="00000000" w:rsidRDefault="00000000" w:rsidRPr="00000000" w14:paraId="0000024C">
      <w:pPr>
        <w:pStyle w:val="Heading3"/>
        <w:spacing w:before="240" w:line="271" w:lineRule="auto"/>
        <w:rPr>
          <w:rFonts w:ascii="Arial" w:cs="Arial" w:eastAsia="Arial" w:hAnsi="Arial"/>
          <w:sz w:val="20"/>
          <w:szCs w:val="20"/>
        </w:rPr>
      </w:pPr>
      <w:bookmarkStart w:colFirst="0" w:colLast="0" w:name="_57822ga5jtik" w:id="40"/>
      <w:bookmarkEnd w:id="40"/>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Strategic Imperative 5: Workforce Resilience &amp; Culture Preservation Through Transformation</w:t>
      </w:r>
    </w:p>
    <w:p w:rsidR="00000000" w:rsidDel="00000000" w:rsidP="00000000" w:rsidRDefault="00000000" w:rsidRPr="00000000" w14:paraId="0000024D">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Current State Challenge:</w:t>
      </w:r>
      <w:r w:rsidDel="00000000" w:rsidR="00000000" w:rsidRPr="00000000">
        <w:rPr>
          <w:rFonts w:ascii="Arial" w:cs="Arial" w:eastAsia="Arial" w:hAnsi="Arial"/>
          <w:sz w:val="20"/>
          <w:szCs w:val="20"/>
          <w:rtl w:val="0"/>
        </w:rPr>
        <w:br w:type="textWrapping"/>
        <w:t xml:space="preserve">Healthcare workforce shortages, rising compensation pressures, and burnout risks threaten talent retention. Yet transformation requires workforce engagement and support.</w:t>
      </w:r>
    </w:p>
    <w:p w:rsidR="00000000" w:rsidDel="00000000" w:rsidP="00000000" w:rsidRDefault="00000000" w:rsidRPr="00000000" w14:paraId="0000024E">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Response:</w:t>
      </w:r>
      <w:r w:rsidDel="00000000" w:rsidR="00000000" w:rsidRPr="00000000">
        <w:rPr>
          <w:rFonts w:ascii="Arial" w:cs="Arial" w:eastAsia="Arial" w:hAnsi="Arial"/>
          <w:sz w:val="20"/>
          <w:szCs w:val="20"/>
          <w:rtl w:val="0"/>
        </w:rPr>
        <w:br w:type="textWrapping"/>
        <w:t xml:space="preserve">Strategic workforce approach including:</w:t>
      </w:r>
    </w:p>
    <w:p w:rsidR="00000000" w:rsidDel="00000000" w:rsidP="00000000" w:rsidRDefault="00000000" w:rsidRPr="00000000" w14:paraId="0000024F">
      <w:pPr>
        <w:numPr>
          <w:ilvl w:val="0"/>
          <w:numId w:val="39"/>
        </w:numPr>
        <w:ind w:left="720" w:hanging="360"/>
        <w:rPr>
          <w:sz w:val="20"/>
          <w:szCs w:val="20"/>
        </w:rPr>
      </w:pPr>
      <w:r w:rsidDel="00000000" w:rsidR="00000000" w:rsidRPr="00000000">
        <w:rPr>
          <w:rFonts w:ascii="Arial" w:cs="Arial" w:eastAsia="Arial" w:hAnsi="Arial"/>
          <w:b w:val="1"/>
          <w:bCs w:val="1"/>
          <w:sz w:val="20"/>
          <w:szCs w:val="20"/>
          <w:rtl w:val="0"/>
        </w:rPr>
        <w:t xml:space="preserve">Competitive Compensation:</w:t>
      </w:r>
      <w:r w:rsidDel="00000000" w:rsidR="00000000" w:rsidRPr="00000000">
        <w:rPr>
          <w:rFonts w:ascii="Arial" w:cs="Arial" w:eastAsia="Arial" w:hAnsi="Arial"/>
          <w:sz w:val="20"/>
          <w:szCs w:val="20"/>
          <w:rtl w:val="0"/>
        </w:rPr>
        <w:t xml:space="preserve"> Industry-leading compensation and benefits supporting talent attraction/retention</w:t>
      </w:r>
    </w:p>
    <w:p w:rsidR="00000000" w:rsidDel="00000000" w:rsidP="00000000" w:rsidRDefault="00000000" w:rsidRPr="00000000" w14:paraId="00000250">
      <w:pPr>
        <w:numPr>
          <w:ilvl w:val="0"/>
          <w:numId w:val="39"/>
        </w:numPr>
        <w:ind w:left="720" w:hanging="360"/>
        <w:rPr>
          <w:sz w:val="20"/>
          <w:szCs w:val="20"/>
        </w:rPr>
      </w:pPr>
      <w:r w:rsidDel="00000000" w:rsidR="00000000" w:rsidRPr="00000000">
        <w:rPr>
          <w:rFonts w:ascii="Arial" w:cs="Arial" w:eastAsia="Arial" w:hAnsi="Arial"/>
          <w:b w:val="1"/>
          <w:bCs w:val="1"/>
          <w:sz w:val="20"/>
          <w:szCs w:val="20"/>
          <w:rtl w:val="0"/>
        </w:rPr>
        <w:t xml:space="preserve">Career Pathways:</w:t>
      </w:r>
      <w:r w:rsidDel="00000000" w:rsidR="00000000" w:rsidRPr="00000000">
        <w:rPr>
          <w:rFonts w:ascii="Arial" w:cs="Arial" w:eastAsia="Arial" w:hAnsi="Arial"/>
          <w:sz w:val="20"/>
          <w:szCs w:val="20"/>
          <w:rtl w:val="0"/>
        </w:rPr>
        <w:t xml:space="preserve"> Clear advancement opportunities and professional development supporting engagement</w:t>
      </w:r>
    </w:p>
    <w:p w:rsidR="00000000" w:rsidDel="00000000" w:rsidP="00000000" w:rsidRDefault="00000000" w:rsidRPr="00000000" w14:paraId="00000251">
      <w:pPr>
        <w:numPr>
          <w:ilvl w:val="0"/>
          <w:numId w:val="39"/>
        </w:numPr>
        <w:ind w:left="720" w:hanging="360"/>
        <w:rPr>
          <w:sz w:val="20"/>
          <w:szCs w:val="20"/>
        </w:rPr>
      </w:pPr>
      <w:r w:rsidDel="00000000" w:rsidR="00000000" w:rsidRPr="00000000">
        <w:rPr>
          <w:rFonts w:ascii="Arial" w:cs="Arial" w:eastAsia="Arial" w:hAnsi="Arial"/>
          <w:b w:val="1"/>
          <w:bCs w:val="1"/>
          <w:sz w:val="20"/>
          <w:szCs w:val="20"/>
          <w:rtl w:val="0"/>
        </w:rPr>
        <w:t xml:space="preserve">Culture Preservation:</w:t>
      </w:r>
      <w:r w:rsidDel="00000000" w:rsidR="00000000" w:rsidRPr="00000000">
        <w:rPr>
          <w:rFonts w:ascii="Arial" w:cs="Arial" w:eastAsia="Arial" w:hAnsi="Arial"/>
          <w:sz w:val="20"/>
          <w:szCs w:val="20"/>
          <w:rtl w:val="0"/>
        </w:rPr>
        <w:t xml:space="preserve"> Maintain mission-driven culture during transformation</w:t>
      </w:r>
    </w:p>
    <w:p w:rsidR="00000000" w:rsidDel="00000000" w:rsidP="00000000" w:rsidRDefault="00000000" w:rsidRPr="00000000" w14:paraId="00000252">
      <w:pPr>
        <w:numPr>
          <w:ilvl w:val="0"/>
          <w:numId w:val="39"/>
        </w:numPr>
        <w:ind w:left="720" w:hanging="360"/>
        <w:rPr>
          <w:sz w:val="20"/>
          <w:szCs w:val="20"/>
        </w:rPr>
      </w:pPr>
      <w:r w:rsidDel="00000000" w:rsidR="00000000" w:rsidRPr="00000000">
        <w:rPr>
          <w:rFonts w:ascii="Arial" w:cs="Arial" w:eastAsia="Arial" w:hAnsi="Arial"/>
          <w:b w:val="1"/>
          <w:bCs w:val="1"/>
          <w:sz w:val="20"/>
          <w:szCs w:val="20"/>
          <w:rtl w:val="0"/>
        </w:rPr>
        <w:t xml:space="preserve">Burnout Mitigation:</w:t>
      </w:r>
      <w:r w:rsidDel="00000000" w:rsidR="00000000" w:rsidRPr="00000000">
        <w:rPr>
          <w:rFonts w:ascii="Arial" w:cs="Arial" w:eastAsia="Arial" w:hAnsi="Arial"/>
          <w:sz w:val="20"/>
          <w:szCs w:val="20"/>
          <w:rtl w:val="0"/>
        </w:rPr>
        <w:t xml:space="preserve"> Wellbeing programs, workload management, and support services</w:t>
      </w:r>
    </w:p>
    <w:p w:rsidR="00000000" w:rsidDel="00000000" w:rsidP="00000000" w:rsidRDefault="00000000" w:rsidRPr="00000000" w14:paraId="0000025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2026 Implementation:</w:t>
      </w:r>
      <w:r w:rsidDel="00000000" w:rsidR="00000000" w:rsidRPr="00000000">
        <w:rPr>
          <w:rtl w:val="0"/>
        </w:rPr>
      </w:r>
    </w:p>
    <w:p w:rsidR="00000000" w:rsidDel="00000000" w:rsidP="00000000" w:rsidRDefault="00000000" w:rsidRPr="00000000" w14:paraId="00000254">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Target:</w:t>
      </w:r>
      <w:r w:rsidDel="00000000" w:rsidR="00000000" w:rsidRPr="00000000">
        <w:rPr>
          <w:rFonts w:ascii="Arial" w:cs="Arial" w:eastAsia="Arial" w:hAnsi="Arial"/>
          <w:sz w:val="20"/>
          <w:szCs w:val="20"/>
          <w:rtl w:val="0"/>
        </w:rPr>
        <w:t xml:space="preserve"> Healthcare industry-leading employee engagement scores (&gt;75th percentile)</w:t>
      </w:r>
    </w:p>
    <w:p w:rsidR="00000000" w:rsidDel="00000000" w:rsidP="00000000" w:rsidRDefault="00000000" w:rsidRPr="00000000" w14:paraId="00000255">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Reskilling Programs:</w:t>
      </w:r>
      <w:r w:rsidDel="00000000" w:rsidR="00000000" w:rsidRPr="00000000">
        <w:rPr>
          <w:rFonts w:ascii="Arial" w:cs="Arial" w:eastAsia="Arial" w:hAnsi="Arial"/>
          <w:sz w:val="20"/>
          <w:szCs w:val="20"/>
          <w:rtl w:val="0"/>
        </w:rPr>
        <w:t xml:space="preserve"> Support administrative staff transitioning roles due to automation</w:t>
      </w:r>
    </w:p>
    <w:p w:rsidR="00000000" w:rsidDel="00000000" w:rsidP="00000000" w:rsidRDefault="00000000" w:rsidRPr="00000000" w14:paraId="00000256">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Physician/Nurse Support: </w:t>
      </w:r>
      <w:r w:rsidDel="00000000" w:rsidR="00000000" w:rsidRPr="00000000">
        <w:rPr>
          <w:rFonts w:ascii="Arial" w:cs="Arial" w:eastAsia="Arial" w:hAnsi="Arial"/>
          <w:sz w:val="20"/>
          <w:szCs w:val="20"/>
          <w:rtl w:val="0"/>
        </w:rPr>
        <w:t xml:space="preserve">Sustainable employment models addressing burnout</w:t>
      </w:r>
    </w:p>
    <w:p w:rsidR="00000000" w:rsidDel="00000000" w:rsidP="00000000" w:rsidRDefault="00000000" w:rsidRPr="00000000" w14:paraId="00000257">
      <w:pPr>
        <w:numPr>
          <w:ilvl w:val="0"/>
          <w:numId w:val="4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w:t>
      </w:r>
      <w:r w:rsidDel="00000000" w:rsidR="00000000" w:rsidRPr="00000000">
        <w:rPr>
          <w:rFonts w:ascii="Arial" w:cs="Arial" w:eastAsia="Arial" w:hAnsi="Arial"/>
          <w:sz w:val="20"/>
          <w:szCs w:val="20"/>
          <w:rtl w:val="0"/>
        </w:rPr>
        <w:t xml:space="preserve"> $200-250M in workforce initiatives and development</w:t>
      </w:r>
    </w:p>
    <w:p w:rsidR="00000000" w:rsidDel="00000000" w:rsidP="00000000" w:rsidRDefault="00000000" w:rsidRPr="00000000" w14:paraId="00000258">
      <w:pPr>
        <w:rPr>
          <w:rFonts w:ascii="Arial" w:cs="Arial" w:eastAsia="Arial" w:hAnsi="Arial"/>
        </w:rPr>
      </w:pPr>
      <w:r w:rsidDel="00000000" w:rsidR="00000000" w:rsidRPr="00000000">
        <w:rPr>
          <w:rtl w:val="0"/>
        </w:rPr>
      </w:r>
    </w:p>
    <w:p w:rsidR="00000000" w:rsidDel="00000000" w:rsidP="00000000" w:rsidRDefault="00000000" w:rsidRPr="00000000" w14:paraId="00000259">
      <w:pPr>
        <w:pStyle w:val="Heading1"/>
        <w:spacing w:before="240" w:line="271" w:lineRule="auto"/>
        <w:rPr>
          <w:rFonts w:ascii="Arial" w:cs="Arial" w:eastAsia="Arial" w:hAnsi="Arial"/>
          <w:sz w:val="24"/>
          <w:szCs w:val="24"/>
        </w:rPr>
      </w:pPr>
      <w:bookmarkStart w:colFirst="0" w:colLast="0" w:name="_6v9rr059dwpw" w:id="41"/>
      <w:bookmarkEnd w:id="41"/>
      <w:r w:rsidDel="00000000" w:rsidR="00000000" w:rsidRPr="00000000">
        <w:rPr>
          <w:rFonts w:ascii="Arial" w:cs="Arial" w:eastAsia="Arial" w:hAnsi="Arial"/>
          <w:sz w:val="24"/>
          <w:szCs w:val="24"/>
          <w:rtl w:val="0"/>
        </w:rPr>
        <w:t xml:space="preserve">7</w:t>
      </w:r>
      <w:r w:rsidDel="00000000" w:rsidR="00000000" w:rsidRPr="00000000">
        <w:rPr>
          <w:rFonts w:ascii="Arial" w:cs="Arial" w:eastAsia="Arial" w:hAnsi="Arial"/>
          <w:sz w:val="24"/>
          <w:szCs w:val="24"/>
          <w:rtl w:val="0"/>
        </w:rPr>
        <w:t xml:space="preserve">. Vision &amp; Strategic Initiatives for 2026</w:t>
      </w:r>
    </w:p>
    <w:p w:rsidR="00000000" w:rsidDel="00000000" w:rsidP="00000000" w:rsidRDefault="00000000" w:rsidRPr="00000000" w14:paraId="0000025A">
      <w:pPr>
        <w:pStyle w:val="Heading2"/>
        <w:spacing w:before="240" w:line="271" w:lineRule="auto"/>
        <w:rPr>
          <w:rFonts w:ascii="Arial" w:cs="Arial" w:eastAsia="Arial" w:hAnsi="Arial"/>
          <w:sz w:val="20"/>
          <w:szCs w:val="20"/>
        </w:rPr>
      </w:pPr>
      <w:bookmarkStart w:colFirst="0" w:colLast="0" w:name="_ano98kxzf1me" w:id="42"/>
      <w:bookmarkEnd w:id="42"/>
      <w:r w:rsidDel="00000000" w:rsidR="00000000" w:rsidRPr="00000000">
        <w:rPr>
          <w:rFonts w:ascii="Arial" w:cs="Arial" w:eastAsia="Arial" w:hAnsi="Arial"/>
          <w:sz w:val="20"/>
          <w:szCs w:val="20"/>
          <w:rtl w:val="0"/>
        </w:rPr>
        <w:t xml:space="preserve">7.1 Strategic Vision Statement for 2026</w:t>
        <w:br w:type="textWrapping"/>
      </w:r>
    </w:p>
    <w:p w:rsidR="00000000" w:rsidDel="00000000" w:rsidP="00000000" w:rsidRDefault="00000000" w:rsidRPr="00000000" w14:paraId="0000025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Kaiser Permanente's 2026 Strategic Vision:</w:t>
      </w:r>
      <w:r w:rsidDel="00000000" w:rsidR="00000000" w:rsidRPr="00000000">
        <w:rPr>
          <w:rtl w:val="0"/>
        </w:rPr>
      </w:r>
    </w:p>
    <w:p w:rsidR="00000000" w:rsidDel="00000000" w:rsidP="00000000" w:rsidRDefault="00000000" w:rsidRPr="00000000" w14:paraId="0000025C">
      <w:pPr>
        <w:spacing w:after="210" w:lineRule="auto"/>
        <w:ind w:left="6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Kaiser Permanente will lead the healthcare industry in demonstrating that exceptional clinical outcomes, operational efficiency, and member-centric care thrive together—proving that high-quality, affordable, accessible healthcare is a sustainable, scalable business model for America's future. Through strategic innovation, integrated delivery excellence, and unwavering commitment to health equity, Kaiser will advance value-based care transformation across the industry while delivering superior outcomes for 12+ million members across multiple states.</w:t>
      </w:r>
    </w:p>
    <w:p w:rsidR="00000000" w:rsidDel="00000000" w:rsidP="00000000" w:rsidRDefault="00000000" w:rsidRPr="00000000" w14:paraId="0000025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Vision Components:</w:t>
      </w:r>
      <w:r w:rsidDel="00000000" w:rsidR="00000000" w:rsidRPr="00000000">
        <w:rPr>
          <w:rtl w:val="0"/>
        </w:rPr>
      </w:r>
    </w:p>
    <w:p w:rsidR="00000000" w:rsidDel="00000000" w:rsidP="00000000" w:rsidRDefault="00000000" w:rsidRPr="00000000" w14:paraId="0000025E">
      <w:pPr>
        <w:numPr>
          <w:ilvl w:val="0"/>
          <w:numId w:val="41"/>
        </w:numPr>
        <w:ind w:left="720" w:hanging="360"/>
        <w:rPr>
          <w:sz w:val="20"/>
          <w:szCs w:val="20"/>
        </w:rPr>
      </w:pPr>
      <w:r w:rsidDel="00000000" w:rsidR="00000000" w:rsidRPr="00000000">
        <w:rPr>
          <w:rFonts w:ascii="Arial" w:cs="Arial" w:eastAsia="Arial" w:hAnsi="Arial"/>
          <w:b w:val="1"/>
          <w:bCs w:val="1"/>
          <w:sz w:val="20"/>
          <w:szCs w:val="20"/>
          <w:rtl w:val="0"/>
        </w:rPr>
        <w:t xml:space="preserve">Clinical Excellence:</w:t>
      </w:r>
      <w:r w:rsidDel="00000000" w:rsidR="00000000" w:rsidRPr="00000000">
        <w:rPr>
          <w:rFonts w:ascii="Arial" w:cs="Arial" w:eastAsia="Arial" w:hAnsi="Arial"/>
          <w:sz w:val="20"/>
          <w:szCs w:val="20"/>
          <w:rtl w:val="0"/>
        </w:rPr>
        <w:t xml:space="preserve"> Maintain HEDIS leadership while achieving measurable health equity improvements</w:t>
      </w:r>
    </w:p>
    <w:p w:rsidR="00000000" w:rsidDel="00000000" w:rsidP="00000000" w:rsidRDefault="00000000" w:rsidRPr="00000000" w14:paraId="0000025F">
      <w:pPr>
        <w:numPr>
          <w:ilvl w:val="0"/>
          <w:numId w:val="41"/>
        </w:numPr>
        <w:ind w:left="720" w:hanging="360"/>
        <w:rPr>
          <w:sz w:val="20"/>
          <w:szCs w:val="20"/>
        </w:rPr>
      </w:pPr>
      <w:r w:rsidDel="00000000" w:rsidR="00000000" w:rsidRPr="00000000">
        <w:rPr>
          <w:rFonts w:ascii="Arial" w:cs="Arial" w:eastAsia="Arial" w:hAnsi="Arial"/>
          <w:b w:val="1"/>
          <w:bCs w:val="1"/>
          <w:sz w:val="20"/>
          <w:szCs w:val="20"/>
          <w:rtl w:val="0"/>
        </w:rPr>
        <w:t xml:space="preserve">Operational Excellence:</w:t>
      </w:r>
      <w:r w:rsidDel="00000000" w:rsidR="00000000" w:rsidRPr="00000000">
        <w:rPr>
          <w:rFonts w:ascii="Arial" w:cs="Arial" w:eastAsia="Arial" w:hAnsi="Arial"/>
          <w:sz w:val="20"/>
          <w:szCs w:val="20"/>
          <w:rtl w:val="0"/>
        </w:rPr>
        <w:t xml:space="preserve"> Achieve sustainable 2.5%-3.5% operating margins through intelligent cost management</w:t>
      </w:r>
    </w:p>
    <w:p w:rsidR="00000000" w:rsidDel="00000000" w:rsidP="00000000" w:rsidRDefault="00000000" w:rsidRPr="00000000" w14:paraId="00000260">
      <w:pPr>
        <w:numPr>
          <w:ilvl w:val="0"/>
          <w:numId w:val="41"/>
        </w:numPr>
        <w:ind w:left="720" w:hanging="360"/>
        <w:rPr>
          <w:sz w:val="20"/>
          <w:szCs w:val="20"/>
        </w:rPr>
      </w:pPr>
      <w:r w:rsidDel="00000000" w:rsidR="00000000" w:rsidRPr="00000000">
        <w:rPr>
          <w:rFonts w:ascii="Arial" w:cs="Arial" w:eastAsia="Arial" w:hAnsi="Arial"/>
          <w:b w:val="1"/>
          <w:bCs w:val="1"/>
          <w:sz w:val="20"/>
          <w:szCs w:val="20"/>
          <w:rtl w:val="0"/>
        </w:rPr>
        <w:t xml:space="preserve">Member-Centricity:</w:t>
      </w:r>
      <w:r w:rsidDel="00000000" w:rsidR="00000000" w:rsidRPr="00000000">
        <w:rPr>
          <w:rFonts w:ascii="Arial" w:cs="Arial" w:eastAsia="Arial" w:hAnsi="Arial"/>
          <w:sz w:val="20"/>
          <w:szCs w:val="20"/>
          <w:rtl w:val="0"/>
        </w:rPr>
        <w:t xml:space="preserve"> Transform member experience through digital-first platform and personalized engagement</w:t>
      </w:r>
    </w:p>
    <w:p w:rsidR="00000000" w:rsidDel="00000000" w:rsidP="00000000" w:rsidRDefault="00000000" w:rsidRPr="00000000" w14:paraId="00000261">
      <w:pPr>
        <w:numPr>
          <w:ilvl w:val="0"/>
          <w:numId w:val="41"/>
        </w:numPr>
        <w:ind w:left="720" w:hanging="360"/>
        <w:rPr>
          <w:sz w:val="20"/>
          <w:szCs w:val="20"/>
        </w:rPr>
      </w:pPr>
      <w:r w:rsidDel="00000000" w:rsidR="00000000" w:rsidRPr="00000000">
        <w:rPr>
          <w:rFonts w:ascii="Arial" w:cs="Arial" w:eastAsia="Arial" w:hAnsi="Arial"/>
          <w:b w:val="1"/>
          <w:bCs w:val="1"/>
          <w:sz w:val="20"/>
          <w:szCs w:val="20"/>
          <w:rtl w:val="0"/>
        </w:rPr>
        <w:t xml:space="preserve">Workforce Excellence:</w:t>
      </w:r>
      <w:r w:rsidDel="00000000" w:rsidR="00000000" w:rsidRPr="00000000">
        <w:rPr>
          <w:rFonts w:ascii="Arial" w:cs="Arial" w:eastAsia="Arial" w:hAnsi="Arial"/>
          <w:sz w:val="20"/>
          <w:szCs w:val="20"/>
          <w:rtl w:val="0"/>
        </w:rPr>
        <w:t xml:space="preserve"> Achieve industry-leading employee engagement and clinical team satisfaction</w:t>
      </w:r>
    </w:p>
    <w:p w:rsidR="00000000" w:rsidDel="00000000" w:rsidP="00000000" w:rsidRDefault="00000000" w:rsidRPr="00000000" w14:paraId="00000262">
      <w:pPr>
        <w:numPr>
          <w:ilvl w:val="0"/>
          <w:numId w:val="41"/>
        </w:numPr>
        <w:ind w:left="720" w:hanging="360"/>
        <w:rPr>
          <w:sz w:val="20"/>
          <w:szCs w:val="20"/>
        </w:rPr>
      </w:pPr>
      <w:r w:rsidDel="00000000" w:rsidR="00000000" w:rsidRPr="00000000">
        <w:rPr>
          <w:rFonts w:ascii="Arial" w:cs="Arial" w:eastAsia="Arial" w:hAnsi="Arial"/>
          <w:b w:val="1"/>
          <w:bCs w:val="1"/>
          <w:sz w:val="20"/>
          <w:szCs w:val="20"/>
          <w:rtl w:val="0"/>
        </w:rPr>
        <w:t xml:space="preserve">Industry Leadership:</w:t>
      </w:r>
      <w:r w:rsidDel="00000000" w:rsidR="00000000" w:rsidRPr="00000000">
        <w:rPr>
          <w:rFonts w:ascii="Arial" w:cs="Arial" w:eastAsia="Arial" w:hAnsi="Arial"/>
          <w:sz w:val="20"/>
          <w:szCs w:val="20"/>
          <w:rtl w:val="0"/>
        </w:rPr>
        <w:t xml:space="preserve"> Export proven care delivery model through Risant Health partnerships affecting 8-10 million additional members</w:t>
      </w:r>
    </w:p>
    <w:p w:rsidR="00000000" w:rsidDel="00000000" w:rsidP="00000000" w:rsidRDefault="00000000" w:rsidRPr="00000000" w14:paraId="00000263">
      <w:pPr>
        <w:pStyle w:val="Heading2"/>
        <w:spacing w:before="240" w:line="271" w:lineRule="auto"/>
        <w:rPr>
          <w:rFonts w:ascii="Arial" w:cs="Arial" w:eastAsia="Arial" w:hAnsi="Arial"/>
          <w:sz w:val="20"/>
          <w:szCs w:val="20"/>
        </w:rPr>
      </w:pPr>
      <w:bookmarkStart w:colFirst="0" w:colLast="0" w:name="_g94f801z32sl" w:id="43"/>
      <w:bookmarkEnd w:id="43"/>
      <w:r w:rsidDel="00000000" w:rsidR="00000000" w:rsidRPr="00000000">
        <w:rPr>
          <w:rFonts w:ascii="Arial" w:cs="Arial" w:eastAsia="Arial" w:hAnsi="Arial"/>
          <w:sz w:val="20"/>
          <w:szCs w:val="20"/>
          <w:rtl w:val="0"/>
        </w:rPr>
        <w:br w:type="textWrapping"/>
        <w:t xml:space="preserve">7</w:t>
      </w:r>
      <w:r w:rsidDel="00000000" w:rsidR="00000000" w:rsidRPr="00000000">
        <w:rPr>
          <w:rFonts w:ascii="Arial" w:cs="Arial" w:eastAsia="Arial" w:hAnsi="Arial"/>
          <w:sz w:val="20"/>
          <w:szCs w:val="20"/>
          <w:rtl w:val="0"/>
        </w:rPr>
        <w:t xml:space="preserve">.2 Five Strategic Pillars for 2026 Success</w:t>
      </w:r>
    </w:p>
    <w:p w:rsidR="00000000" w:rsidDel="00000000" w:rsidP="00000000" w:rsidRDefault="00000000" w:rsidRPr="00000000" w14:paraId="00000264">
      <w:pPr>
        <w:pStyle w:val="Heading3"/>
        <w:spacing w:before="240" w:line="271" w:lineRule="auto"/>
        <w:rPr>
          <w:rFonts w:ascii="Arial" w:cs="Arial" w:eastAsia="Arial" w:hAnsi="Arial"/>
          <w:sz w:val="20"/>
          <w:szCs w:val="20"/>
        </w:rPr>
      </w:pPr>
      <w:bookmarkStart w:colFirst="0" w:colLast="0" w:name="_sx0loq6eoz6j" w:id="44"/>
      <w:bookmarkEnd w:id="44"/>
      <w:r w:rsidDel="00000000" w:rsidR="00000000" w:rsidRPr="00000000">
        <w:rPr>
          <w:rFonts w:ascii="Arial" w:cs="Arial" w:eastAsia="Arial" w:hAnsi="Arial"/>
          <w:sz w:val="20"/>
          <w:szCs w:val="20"/>
          <w:rtl w:val="0"/>
        </w:rPr>
        <w:t xml:space="preserve">Strategic Pillar 1: Operational Excellence Through Intelligent Automation</w:t>
      </w:r>
    </w:p>
    <w:p w:rsidR="00000000" w:rsidDel="00000000" w:rsidP="00000000" w:rsidRDefault="00000000" w:rsidRPr="00000000" w14:paraId="0000026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Achieve sustainable operating margins (2.5%-3.5%) through intelligent cost management and operational efficiency without compromising clinical quality or member experience.</w:t>
      </w:r>
    </w:p>
    <w:p w:rsidR="00000000" w:rsidDel="00000000" w:rsidP="00000000" w:rsidRDefault="00000000" w:rsidRPr="00000000" w14:paraId="00000266">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Components:</w:t>
      </w:r>
      <w:r w:rsidDel="00000000" w:rsidR="00000000" w:rsidRPr="00000000">
        <w:rPr>
          <w:rtl w:val="0"/>
        </w:rPr>
      </w:r>
    </w:p>
    <w:p w:rsidR="00000000" w:rsidDel="00000000" w:rsidP="00000000" w:rsidRDefault="00000000" w:rsidRPr="00000000" w14:paraId="00000267">
      <w:pPr>
        <w:numPr>
          <w:ilvl w:val="0"/>
          <w:numId w:val="4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AI-powered administrative automation reducing manual work 30-40%.</w:t>
      </w:r>
    </w:p>
    <w:p w:rsidR="00000000" w:rsidDel="00000000" w:rsidP="00000000" w:rsidRDefault="00000000" w:rsidRPr="00000000" w14:paraId="00000268">
      <w:pPr>
        <w:numPr>
          <w:ilvl w:val="0"/>
          <w:numId w:val="4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Deploy intelligent process automation in enrollment, scheduling, billing, and compliance.</w:t>
      </w:r>
    </w:p>
    <w:p w:rsidR="00000000" w:rsidDel="00000000" w:rsidP="00000000" w:rsidRDefault="00000000" w:rsidRPr="00000000" w14:paraId="00000269">
      <w:pPr>
        <w:numPr>
          <w:ilvl w:val="0"/>
          <w:numId w:val="4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administrative cost savings of $100M-150M through automation and shared services.</w:t>
      </w:r>
    </w:p>
    <w:p w:rsidR="00000000" w:rsidDel="00000000" w:rsidP="00000000" w:rsidRDefault="00000000" w:rsidRPr="00000000" w14:paraId="0000026A">
      <w:pPr>
        <w:numPr>
          <w:ilvl w:val="0"/>
          <w:numId w:val="4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or exceed HEDIS quality leadership despite margin improvement focus.</w:t>
      </w:r>
    </w:p>
    <w:p w:rsidR="00000000" w:rsidDel="00000000" w:rsidP="00000000" w:rsidRDefault="00000000" w:rsidRPr="00000000" w14:paraId="0000026B">
      <w:pPr>
        <w:numPr>
          <w:ilvl w:val="0"/>
          <w:numId w:val="4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Reinvest operational savings into clinical innovation and member experience enhancement.</w:t>
      </w:r>
    </w:p>
    <w:p w:rsidR="00000000" w:rsidDel="00000000" w:rsidP="00000000" w:rsidRDefault="00000000" w:rsidRPr="00000000" w14:paraId="0000026C">
      <w:pPr>
        <w:spacing w:after="21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Success Factors:</w:t>
      </w:r>
      <w:r w:rsidDel="00000000" w:rsidR="00000000" w:rsidRPr="00000000">
        <w:rPr>
          <w:rtl w:val="0"/>
        </w:rPr>
      </w:r>
    </w:p>
    <w:p w:rsidR="00000000" w:rsidDel="00000000" w:rsidP="00000000" w:rsidRDefault="00000000" w:rsidRPr="00000000" w14:paraId="0000026E">
      <w:pPr>
        <w:numPr>
          <w:ilvl w:val="0"/>
          <w:numId w:val="4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Executive commitment to transformation despite short-term disruption.</w:t>
      </w:r>
    </w:p>
    <w:p w:rsidR="00000000" w:rsidDel="00000000" w:rsidP="00000000" w:rsidRDefault="00000000" w:rsidRPr="00000000" w14:paraId="0000026F">
      <w:pPr>
        <w:numPr>
          <w:ilvl w:val="0"/>
          <w:numId w:val="4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Cross-functional governance ensuring quality and member experience preservation.</w:t>
      </w:r>
    </w:p>
    <w:p w:rsidR="00000000" w:rsidDel="00000000" w:rsidP="00000000" w:rsidRDefault="00000000" w:rsidRPr="00000000" w14:paraId="00000270">
      <w:pPr>
        <w:numPr>
          <w:ilvl w:val="0"/>
          <w:numId w:val="4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communication and reskilling support.</w:t>
      </w:r>
    </w:p>
    <w:p w:rsidR="00000000" w:rsidDel="00000000" w:rsidP="00000000" w:rsidRDefault="00000000" w:rsidRPr="00000000" w14:paraId="00000271">
      <w:pPr>
        <w:numPr>
          <w:ilvl w:val="0"/>
          <w:numId w:val="4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Technology investment and capability building.</w:t>
      </w:r>
    </w:p>
    <w:p w:rsidR="00000000" w:rsidDel="00000000" w:rsidP="00000000" w:rsidRDefault="00000000" w:rsidRPr="00000000" w14:paraId="0000027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 Metrics:</w:t>
      </w:r>
      <w:r w:rsidDel="00000000" w:rsidR="00000000" w:rsidRPr="00000000">
        <w:rPr>
          <w:rtl w:val="0"/>
        </w:rPr>
      </w:r>
    </w:p>
    <w:p w:rsidR="00000000" w:rsidDel="00000000" w:rsidP="00000000" w:rsidRDefault="00000000" w:rsidRPr="00000000" w14:paraId="00000273">
      <w:pPr>
        <w:numPr>
          <w:ilvl w:val="0"/>
          <w:numId w:val="4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Operating margin improvement: 0.5-1.0 percentage point</w:t>
      </w:r>
    </w:p>
    <w:p w:rsidR="00000000" w:rsidDel="00000000" w:rsidP="00000000" w:rsidRDefault="00000000" w:rsidRPr="00000000" w14:paraId="00000274">
      <w:pPr>
        <w:numPr>
          <w:ilvl w:val="0"/>
          <w:numId w:val="4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Administrative automation: 30-40% reduction in manual work</w:t>
      </w:r>
    </w:p>
    <w:p w:rsidR="00000000" w:rsidDel="00000000" w:rsidP="00000000" w:rsidRDefault="00000000" w:rsidRPr="00000000" w14:paraId="00000275">
      <w:pPr>
        <w:numPr>
          <w:ilvl w:val="0"/>
          <w:numId w:val="4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Quality maintenance: HEDIS rankings sustained or improved</w:t>
      </w:r>
    </w:p>
    <w:p w:rsidR="00000000" w:rsidDel="00000000" w:rsidP="00000000" w:rsidRDefault="00000000" w:rsidRPr="00000000" w14:paraId="00000276">
      <w:pPr>
        <w:numPr>
          <w:ilvl w:val="0"/>
          <w:numId w:val="4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Member satisfaction: Maintained or improved despite operational changes</w:t>
      </w:r>
    </w:p>
    <w:p w:rsidR="00000000" w:rsidDel="00000000" w:rsidP="00000000" w:rsidRDefault="00000000" w:rsidRPr="00000000" w14:paraId="00000277">
      <w:pPr>
        <w:numPr>
          <w:ilvl w:val="0"/>
          <w:numId w:val="4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engagement: Positive transition through career development and support</w:t>
        <w:br w:type="textWrapping"/>
      </w:r>
    </w:p>
    <w:p w:rsidR="00000000" w:rsidDel="00000000" w:rsidP="00000000" w:rsidRDefault="00000000" w:rsidRPr="00000000" w14:paraId="00000278">
      <w:pPr>
        <w:pStyle w:val="Heading3"/>
        <w:spacing w:before="240" w:line="271" w:lineRule="auto"/>
        <w:rPr>
          <w:rFonts w:ascii="Arial" w:cs="Arial" w:eastAsia="Arial" w:hAnsi="Arial"/>
          <w:sz w:val="20"/>
          <w:szCs w:val="20"/>
        </w:rPr>
      </w:pPr>
      <w:bookmarkStart w:colFirst="0" w:colLast="0" w:name="_745m3ttiwg1n" w:id="45"/>
      <w:bookmarkEnd w:id="45"/>
      <w:r w:rsidDel="00000000" w:rsidR="00000000" w:rsidRPr="00000000">
        <w:rPr>
          <w:rFonts w:ascii="Arial" w:cs="Arial" w:eastAsia="Arial" w:hAnsi="Arial"/>
          <w:sz w:val="20"/>
          <w:szCs w:val="20"/>
          <w:rtl w:val="0"/>
        </w:rPr>
        <w:t xml:space="preserve">Strategic Pillar 2: Risant Health Scaling &amp; Industry Leadership</w:t>
      </w:r>
    </w:p>
    <w:p w:rsidR="00000000" w:rsidDel="00000000" w:rsidP="00000000" w:rsidRDefault="00000000" w:rsidRPr="00000000" w14:paraId="0000027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Scale Risant Health from current state to 8-10 million members through 5-7 major health system partnerships, establishing Kaiser's integrated delivery model as industry gold standard.</w:t>
      </w:r>
    </w:p>
    <w:p w:rsidR="00000000" w:rsidDel="00000000" w:rsidP="00000000" w:rsidRDefault="00000000" w:rsidRPr="00000000" w14:paraId="0000027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Components:</w:t>
      </w:r>
      <w:r w:rsidDel="00000000" w:rsidR="00000000" w:rsidRPr="00000000">
        <w:rPr>
          <w:rtl w:val="0"/>
        </w:rPr>
      </w:r>
    </w:p>
    <w:p w:rsidR="00000000" w:rsidDel="00000000" w:rsidP="00000000" w:rsidRDefault="00000000" w:rsidRPr="00000000" w14:paraId="0000027B">
      <w:pPr>
        <w:numPr>
          <w:ilvl w:val="0"/>
          <w:numId w:val="4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 Risant Health partnerships to 5-7 major regional/national health systems</w:t>
      </w:r>
    </w:p>
    <w:p w:rsidR="00000000" w:rsidDel="00000000" w:rsidP="00000000" w:rsidRDefault="00000000" w:rsidRPr="00000000" w14:paraId="0000027C">
      <w:pPr>
        <w:numPr>
          <w:ilvl w:val="0"/>
          <w:numId w:val="4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Reach 8-10 million members through partnership care delivery platforms</w:t>
      </w:r>
    </w:p>
    <w:p w:rsidR="00000000" w:rsidDel="00000000" w:rsidP="00000000" w:rsidRDefault="00000000" w:rsidRPr="00000000" w14:paraId="0000027D">
      <w:pPr>
        <w:numPr>
          <w:ilvl w:val="0"/>
          <w:numId w:val="4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 $50M-100M in incremental revenue through licensing, consulting, and partnerships</w:t>
      </w:r>
    </w:p>
    <w:p w:rsidR="00000000" w:rsidDel="00000000" w:rsidP="00000000" w:rsidRDefault="00000000" w:rsidRPr="00000000" w14:paraId="0000027E">
      <w:pPr>
        <w:numPr>
          <w:ilvl w:val="0"/>
          <w:numId w:val="4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Kaiser executives as industry thought leaders on value-based care</w:t>
      </w:r>
    </w:p>
    <w:p w:rsidR="00000000" w:rsidDel="00000000" w:rsidP="00000000" w:rsidRDefault="00000000" w:rsidRPr="00000000" w14:paraId="0000027F">
      <w:pPr>
        <w:numPr>
          <w:ilvl w:val="0"/>
          <w:numId w:val="4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Demonstrate partnership-based value care outperforms traditional delivery models</w:t>
      </w:r>
    </w:p>
    <w:p w:rsidR="00000000" w:rsidDel="00000000" w:rsidP="00000000" w:rsidRDefault="00000000" w:rsidRPr="00000000" w14:paraId="00000280">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Success Factors:</w:t>
      </w:r>
      <w:r w:rsidDel="00000000" w:rsidR="00000000" w:rsidRPr="00000000">
        <w:rPr>
          <w:rtl w:val="0"/>
        </w:rPr>
      </w:r>
    </w:p>
    <w:p w:rsidR="00000000" w:rsidDel="00000000" w:rsidP="00000000" w:rsidRDefault="00000000" w:rsidRPr="00000000" w14:paraId="00000281">
      <w:pPr>
        <w:numPr>
          <w:ilvl w:val="0"/>
          <w:numId w:val="4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selection prioritizing strategic fit and transformation capability</w:t>
      </w:r>
    </w:p>
    <w:p w:rsidR="00000000" w:rsidDel="00000000" w:rsidP="00000000" w:rsidRDefault="00000000" w:rsidRPr="00000000" w14:paraId="00000282">
      <w:pPr>
        <w:numPr>
          <w:ilvl w:val="0"/>
          <w:numId w:val="4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Platform scalability supporting diverse organizational contexts</w:t>
      </w:r>
    </w:p>
    <w:p w:rsidR="00000000" w:rsidDel="00000000" w:rsidP="00000000" w:rsidRDefault="00000000" w:rsidRPr="00000000" w14:paraId="00000283">
      <w:pPr>
        <w:numPr>
          <w:ilvl w:val="0"/>
          <w:numId w:val="4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Consulting capability assisting partners in implementation and adoption</w:t>
      </w:r>
    </w:p>
    <w:p w:rsidR="00000000" w:rsidDel="00000000" w:rsidP="00000000" w:rsidRDefault="00000000" w:rsidRPr="00000000" w14:paraId="00000284">
      <w:pPr>
        <w:numPr>
          <w:ilvl w:val="0"/>
          <w:numId w:val="4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 value demonstration and partnership satisfaction management</w:t>
      </w:r>
    </w:p>
    <w:p w:rsidR="00000000" w:rsidDel="00000000" w:rsidP="00000000" w:rsidRDefault="00000000" w:rsidRPr="00000000" w14:paraId="0000028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 Metrics:</w:t>
      </w:r>
      <w:r w:rsidDel="00000000" w:rsidR="00000000" w:rsidRPr="00000000">
        <w:rPr>
          <w:rtl w:val="0"/>
        </w:rPr>
      </w:r>
    </w:p>
    <w:p w:rsidR="00000000" w:rsidDel="00000000" w:rsidP="00000000" w:rsidRDefault="00000000" w:rsidRPr="00000000" w14:paraId="00000286">
      <w:pPr>
        <w:numPr>
          <w:ilvl w:val="0"/>
          <w:numId w:val="4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expansion: 5-7 new major health system partners</w:t>
      </w:r>
    </w:p>
    <w:p w:rsidR="00000000" w:rsidDel="00000000" w:rsidP="00000000" w:rsidRDefault="00000000" w:rsidRPr="00000000" w14:paraId="00000287">
      <w:pPr>
        <w:numPr>
          <w:ilvl w:val="0"/>
          <w:numId w:val="4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Member reach: 8-10 million members through Risant Health partnerships</w:t>
      </w:r>
    </w:p>
    <w:p w:rsidR="00000000" w:rsidDel="00000000" w:rsidP="00000000" w:rsidRDefault="00000000" w:rsidRPr="00000000" w14:paraId="00000288">
      <w:pPr>
        <w:numPr>
          <w:ilvl w:val="0"/>
          <w:numId w:val="4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Revenue generation: $50M-100M incremental revenue</w:t>
      </w:r>
    </w:p>
    <w:p w:rsidR="00000000" w:rsidDel="00000000" w:rsidP="00000000" w:rsidRDefault="00000000" w:rsidRPr="00000000" w14:paraId="00000289">
      <w:pPr>
        <w:numPr>
          <w:ilvl w:val="0"/>
          <w:numId w:val="4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Thought leadership: Kaiser executive visibility as industry advisors</w:t>
      </w:r>
    </w:p>
    <w:p w:rsidR="00000000" w:rsidDel="00000000" w:rsidP="00000000" w:rsidRDefault="00000000" w:rsidRPr="00000000" w14:paraId="0000028A">
      <w:pPr>
        <w:numPr>
          <w:ilvl w:val="0"/>
          <w:numId w:val="4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satisfaction: &gt;90% partner satisfaction and retention</w:t>
      </w:r>
    </w:p>
    <w:p w:rsidR="00000000" w:rsidDel="00000000" w:rsidP="00000000" w:rsidRDefault="00000000" w:rsidRPr="00000000" w14:paraId="0000028B">
      <w:pPr>
        <w:pStyle w:val="Heading3"/>
        <w:spacing w:before="240" w:line="271" w:lineRule="auto"/>
        <w:rPr>
          <w:rFonts w:ascii="Arial" w:cs="Arial" w:eastAsia="Arial" w:hAnsi="Arial"/>
          <w:sz w:val="20"/>
          <w:szCs w:val="20"/>
        </w:rPr>
      </w:pPr>
      <w:bookmarkStart w:colFirst="0" w:colLast="0" w:name="_1shzdfrotipg" w:id="46"/>
      <w:bookmarkEnd w:id="46"/>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Strategic Pillar 3: Health Equity as Core Strategy &amp; Competitive Differentiator</w:t>
      </w:r>
    </w:p>
    <w:p w:rsidR="00000000" w:rsidDel="00000000" w:rsidP="00000000" w:rsidRDefault="00000000" w:rsidRPr="00000000" w14:paraId="0000028C">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Integrate health equity across all operational domains, achieving measurable outcome improvements while establishing Kaiser as industry leader in health equity practice.</w:t>
      </w:r>
    </w:p>
    <w:p w:rsidR="00000000" w:rsidDel="00000000" w:rsidP="00000000" w:rsidRDefault="00000000" w:rsidRPr="00000000" w14:paraId="0000028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Components:</w:t>
      </w:r>
      <w:r w:rsidDel="00000000" w:rsidR="00000000" w:rsidRPr="00000000">
        <w:rPr>
          <w:rtl w:val="0"/>
        </w:rPr>
      </w:r>
    </w:p>
    <w:p w:rsidR="00000000" w:rsidDel="00000000" w:rsidP="00000000" w:rsidRDefault="00000000" w:rsidRPr="00000000" w14:paraId="0000028E">
      <w:pPr>
        <w:numPr>
          <w:ilvl w:val="0"/>
          <w:numId w:val="4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Advance health equity initiatives across clinical care, administrative processes, and community engagement</w:t>
      </w:r>
    </w:p>
    <w:p w:rsidR="00000000" w:rsidDel="00000000" w:rsidP="00000000" w:rsidRDefault="00000000" w:rsidRPr="00000000" w14:paraId="0000028F">
      <w:pPr>
        <w:numPr>
          <w:ilvl w:val="0"/>
          <w:numId w:val="4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measurable improvements in outcome equity across 15+ health conditions</w:t>
      </w:r>
    </w:p>
    <w:p w:rsidR="00000000" w:rsidDel="00000000" w:rsidP="00000000" w:rsidRDefault="00000000" w:rsidRPr="00000000" w14:paraId="00000290">
      <w:pPr>
        <w:numPr>
          <w:ilvl w:val="0"/>
          <w:numId w:val="4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Build member loyalty through visible commitment to health equity</w:t>
      </w:r>
    </w:p>
    <w:p w:rsidR="00000000" w:rsidDel="00000000" w:rsidP="00000000" w:rsidRDefault="00000000" w:rsidRPr="00000000" w14:paraId="00000291">
      <w:pPr>
        <w:numPr>
          <w:ilvl w:val="0"/>
          <w:numId w:val="4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Kaiser as healthcare industry leader in health equity practice</w:t>
      </w:r>
    </w:p>
    <w:p w:rsidR="00000000" w:rsidDel="00000000" w:rsidP="00000000" w:rsidRDefault="00000000" w:rsidRPr="00000000" w14:paraId="00000292">
      <w:pPr>
        <w:numPr>
          <w:ilvl w:val="0"/>
          <w:numId w:val="4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Generate competitive advantage through equity-focused positioning</w:t>
      </w:r>
    </w:p>
    <w:p w:rsidR="00000000" w:rsidDel="00000000" w:rsidP="00000000" w:rsidRDefault="00000000" w:rsidRPr="00000000" w14:paraId="0000029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Success Factors:</w:t>
      </w:r>
      <w:r w:rsidDel="00000000" w:rsidR="00000000" w:rsidRPr="00000000">
        <w:rPr>
          <w:rtl w:val="0"/>
        </w:rPr>
      </w:r>
    </w:p>
    <w:p w:rsidR="00000000" w:rsidDel="00000000" w:rsidP="00000000" w:rsidRDefault="00000000" w:rsidRPr="00000000" w14:paraId="00000294">
      <w:pPr>
        <w:numPr>
          <w:ilvl w:val="0"/>
          <w:numId w:val="4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Executive accountability for health equity metrics integrated with compensation</w:t>
      </w:r>
    </w:p>
    <w:p w:rsidR="00000000" w:rsidDel="00000000" w:rsidP="00000000" w:rsidRDefault="00000000" w:rsidRPr="00000000" w14:paraId="00000295">
      <w:pPr>
        <w:numPr>
          <w:ilvl w:val="0"/>
          <w:numId w:val="4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Community partnership and trust development</w:t>
      </w:r>
    </w:p>
    <w:p w:rsidR="00000000" w:rsidDel="00000000" w:rsidP="00000000" w:rsidRDefault="00000000" w:rsidRPr="00000000" w14:paraId="00000296">
      <w:pPr>
        <w:numPr>
          <w:ilvl w:val="0"/>
          <w:numId w:val="4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Care redesign supporting equity barriers removal</w:t>
      </w:r>
    </w:p>
    <w:p w:rsidR="00000000" w:rsidDel="00000000" w:rsidP="00000000" w:rsidRDefault="00000000" w:rsidRPr="00000000" w14:paraId="00000297">
      <w:pPr>
        <w:numPr>
          <w:ilvl w:val="0"/>
          <w:numId w:val="4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diversity reflecting member demographics</w:t>
      </w:r>
    </w:p>
    <w:p w:rsidR="00000000" w:rsidDel="00000000" w:rsidP="00000000" w:rsidRDefault="00000000" w:rsidRPr="00000000" w14:paraId="00000298">
      <w:pPr>
        <w:numPr>
          <w:ilvl w:val="0"/>
          <w:numId w:val="4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Transparent outcome measurement and reporting</w:t>
      </w:r>
    </w:p>
    <w:p w:rsidR="00000000" w:rsidDel="00000000" w:rsidP="00000000" w:rsidRDefault="00000000" w:rsidRPr="00000000" w14:paraId="0000029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 Metrics:</w:t>
      </w:r>
      <w:r w:rsidDel="00000000" w:rsidR="00000000" w:rsidRPr="00000000">
        <w:rPr>
          <w:rtl w:val="0"/>
        </w:rPr>
      </w:r>
    </w:p>
    <w:p w:rsidR="00000000" w:rsidDel="00000000" w:rsidP="00000000" w:rsidRDefault="00000000" w:rsidRPr="00000000" w14:paraId="0000029A">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Outcome equity improvements across 15+ health conditions</w:t>
      </w:r>
    </w:p>
    <w:p w:rsidR="00000000" w:rsidDel="00000000" w:rsidP="00000000" w:rsidRDefault="00000000" w:rsidRPr="00000000" w14:paraId="0000029B">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Member satisfaction by demographic group: Improvement across all populations</w:t>
      </w:r>
    </w:p>
    <w:p w:rsidR="00000000" w:rsidDel="00000000" w:rsidP="00000000" w:rsidRDefault="00000000" w:rsidRPr="00000000" w14:paraId="0000029C">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Community partnership success: &gt;10 major community partnerships</w:t>
      </w:r>
    </w:p>
    <w:p w:rsidR="00000000" w:rsidDel="00000000" w:rsidP="00000000" w:rsidRDefault="00000000" w:rsidRPr="00000000" w14:paraId="0000029D">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diversity: Improved representation across clinical and administrative roles</w:t>
      </w:r>
    </w:p>
    <w:p w:rsidR="00000000" w:rsidDel="00000000" w:rsidP="00000000" w:rsidRDefault="00000000" w:rsidRPr="00000000" w14:paraId="0000029E">
      <w:pPr>
        <w:numPr>
          <w:ilvl w:val="0"/>
          <w:numId w:val="5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Regulatory recognition: Positioning as health equity leader in accreditation/regulatory discussions</w:t>
      </w:r>
    </w:p>
    <w:p w:rsidR="00000000" w:rsidDel="00000000" w:rsidP="00000000" w:rsidRDefault="00000000" w:rsidRPr="00000000" w14:paraId="0000029F">
      <w:pPr>
        <w:pStyle w:val="Heading3"/>
        <w:spacing w:before="240" w:line="271" w:lineRule="auto"/>
        <w:rPr>
          <w:rFonts w:ascii="Arial" w:cs="Arial" w:eastAsia="Arial" w:hAnsi="Arial"/>
          <w:sz w:val="20"/>
          <w:szCs w:val="20"/>
        </w:rPr>
      </w:pPr>
      <w:bookmarkStart w:colFirst="0" w:colLast="0" w:name="_tz0uan1af3m6" w:id="47"/>
      <w:bookmarkEnd w:id="47"/>
      <w:r w:rsidDel="00000000" w:rsidR="00000000" w:rsidRPr="00000000">
        <w:rPr>
          <w:rtl w:val="0"/>
        </w:rPr>
        <w:br w:type="textWrapping"/>
      </w:r>
      <w:r w:rsidDel="00000000" w:rsidR="00000000" w:rsidRPr="00000000">
        <w:rPr>
          <w:rFonts w:ascii="Arial" w:cs="Arial" w:eastAsia="Arial" w:hAnsi="Arial"/>
          <w:sz w:val="20"/>
          <w:szCs w:val="20"/>
          <w:rtl w:val="0"/>
        </w:rPr>
        <w:t xml:space="preserve">Strategic Pillar 4: Member Experience Transformation Through Digital-First Platform</w:t>
      </w:r>
    </w:p>
    <w:p w:rsidR="00000000" w:rsidDel="00000000" w:rsidP="00000000" w:rsidRDefault="00000000" w:rsidRPr="00000000" w14:paraId="000002A0">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Transform member experience through comprehensive digital-first platform and personalized engagement, achieving 60%+ digital adoption and 5-8 point satisfaction improvement.</w:t>
      </w:r>
    </w:p>
    <w:p w:rsidR="00000000" w:rsidDel="00000000" w:rsidP="00000000" w:rsidRDefault="00000000" w:rsidRPr="00000000" w14:paraId="000002A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Components:</w:t>
      </w:r>
      <w:r w:rsidDel="00000000" w:rsidR="00000000" w:rsidRPr="00000000">
        <w:rPr>
          <w:rtl w:val="0"/>
        </w:rPr>
      </w:r>
    </w:p>
    <w:p w:rsidR="00000000" w:rsidDel="00000000" w:rsidP="00000000" w:rsidRDefault="00000000" w:rsidRPr="00000000" w14:paraId="000002A2">
      <w:pPr>
        <w:numPr>
          <w:ilvl w:val="0"/>
          <w:numId w:val="5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Launch personalized engagement platform serving 12+ million members</w:t>
      </w:r>
    </w:p>
    <w:p w:rsidR="00000000" w:rsidDel="00000000" w:rsidP="00000000" w:rsidRDefault="00000000" w:rsidRPr="00000000" w14:paraId="000002A3">
      <w:pPr>
        <w:numPr>
          <w:ilvl w:val="0"/>
          <w:numId w:val="5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Enable 60%+ of member interactions through digital channels (from current ~30%)</w:t>
      </w:r>
    </w:p>
    <w:p w:rsidR="00000000" w:rsidDel="00000000" w:rsidP="00000000" w:rsidRDefault="00000000" w:rsidRPr="00000000" w14:paraId="000002A4">
      <w:pPr>
        <w:numPr>
          <w:ilvl w:val="0"/>
          <w:numId w:val="5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AI-powered health coaching and member communication</w:t>
      </w:r>
    </w:p>
    <w:p w:rsidR="00000000" w:rsidDel="00000000" w:rsidP="00000000" w:rsidRDefault="00000000" w:rsidRPr="00000000" w14:paraId="000002A5">
      <w:pPr>
        <w:numPr>
          <w:ilvl w:val="0"/>
          <w:numId w:val="5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Integrate digital, telehealth, and in-person experiences seamlessly</w:t>
      </w:r>
    </w:p>
    <w:p w:rsidR="00000000" w:rsidDel="00000000" w:rsidP="00000000" w:rsidRDefault="00000000" w:rsidRPr="00000000" w14:paraId="000002A6">
      <w:pPr>
        <w:numPr>
          <w:ilvl w:val="0"/>
          <w:numId w:val="5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5-8 percentage point improvement in member satisfaction (NPS/CAHPS)</w:t>
      </w:r>
    </w:p>
    <w:p w:rsidR="00000000" w:rsidDel="00000000" w:rsidP="00000000" w:rsidRDefault="00000000" w:rsidRPr="00000000" w14:paraId="000002A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Success Factors:</w:t>
      </w:r>
      <w:r w:rsidDel="00000000" w:rsidR="00000000" w:rsidRPr="00000000">
        <w:rPr>
          <w:rtl w:val="0"/>
        </w:rPr>
      </w:r>
    </w:p>
    <w:p w:rsidR="00000000" w:rsidDel="00000000" w:rsidP="00000000" w:rsidRDefault="00000000" w:rsidRPr="00000000" w14:paraId="000002A8">
      <w:pPr>
        <w:numPr>
          <w:ilvl w:val="0"/>
          <w:numId w:val="5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Member-centric design prioritizing ease of use and convenience</w:t>
      </w:r>
    </w:p>
    <w:p w:rsidR="00000000" w:rsidDel="00000000" w:rsidP="00000000" w:rsidRDefault="00000000" w:rsidRPr="00000000" w14:paraId="000002A9">
      <w:pPr>
        <w:numPr>
          <w:ilvl w:val="0"/>
          <w:numId w:val="5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Technology platform integration across digital, telehealth, and in-person touchpoints</w:t>
      </w:r>
    </w:p>
    <w:p w:rsidR="00000000" w:rsidDel="00000000" w:rsidP="00000000" w:rsidRDefault="00000000" w:rsidRPr="00000000" w14:paraId="000002AA">
      <w:pPr>
        <w:numPr>
          <w:ilvl w:val="0"/>
          <w:numId w:val="5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AI/ML capability supporting personalized engagement and health optimization</w:t>
      </w:r>
    </w:p>
    <w:p w:rsidR="00000000" w:rsidDel="00000000" w:rsidP="00000000" w:rsidRDefault="00000000" w:rsidRPr="00000000" w14:paraId="000002AB">
      <w:pPr>
        <w:numPr>
          <w:ilvl w:val="0"/>
          <w:numId w:val="5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management supporting provider and staff adoption</w:t>
      </w:r>
    </w:p>
    <w:p w:rsidR="00000000" w:rsidDel="00000000" w:rsidP="00000000" w:rsidRDefault="00000000" w:rsidRPr="00000000" w14:paraId="000002AC">
      <w:pPr>
        <w:numPr>
          <w:ilvl w:val="0"/>
          <w:numId w:val="5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Privacy and security maintaining member trust</w:t>
      </w:r>
    </w:p>
    <w:p w:rsidR="00000000" w:rsidDel="00000000" w:rsidP="00000000" w:rsidRDefault="00000000" w:rsidRPr="00000000" w14:paraId="000002A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 Metrics:</w:t>
      </w:r>
      <w:r w:rsidDel="00000000" w:rsidR="00000000" w:rsidRPr="00000000">
        <w:rPr>
          <w:rtl w:val="0"/>
        </w:rPr>
      </w:r>
    </w:p>
    <w:p w:rsidR="00000000" w:rsidDel="00000000" w:rsidP="00000000" w:rsidRDefault="00000000" w:rsidRPr="00000000" w14:paraId="000002AE">
      <w:pPr>
        <w:numPr>
          <w:ilvl w:val="0"/>
          <w:numId w:val="5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 adoption: 60%+ member interactions through digital channels</w:t>
      </w:r>
    </w:p>
    <w:p w:rsidR="00000000" w:rsidDel="00000000" w:rsidP="00000000" w:rsidRDefault="00000000" w:rsidRPr="00000000" w14:paraId="000002AF">
      <w:pPr>
        <w:numPr>
          <w:ilvl w:val="0"/>
          <w:numId w:val="5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Member satisfaction: +5-8 point improvement in NPS/CAHPS</w:t>
      </w:r>
    </w:p>
    <w:p w:rsidR="00000000" w:rsidDel="00000000" w:rsidP="00000000" w:rsidRDefault="00000000" w:rsidRPr="00000000" w14:paraId="000002B0">
      <w:pPr>
        <w:numPr>
          <w:ilvl w:val="0"/>
          <w:numId w:val="5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Digital engagement depth: Frequency and variety of member digital interactions</w:t>
      </w:r>
    </w:p>
    <w:p w:rsidR="00000000" w:rsidDel="00000000" w:rsidP="00000000" w:rsidRDefault="00000000" w:rsidRPr="00000000" w14:paraId="000002B1">
      <w:pPr>
        <w:numPr>
          <w:ilvl w:val="0"/>
          <w:numId w:val="5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Experience consistency: Seamless experience across channels</w:t>
      </w:r>
    </w:p>
    <w:p w:rsidR="00000000" w:rsidDel="00000000" w:rsidP="00000000" w:rsidRDefault="00000000" w:rsidRPr="00000000" w14:paraId="000002B2">
      <w:pPr>
        <w:numPr>
          <w:ilvl w:val="0"/>
          <w:numId w:val="5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Outcome correlation: Improved outcomes correlating with digital engagement</w:t>
      </w:r>
    </w:p>
    <w:p w:rsidR="00000000" w:rsidDel="00000000" w:rsidP="00000000" w:rsidRDefault="00000000" w:rsidRPr="00000000" w14:paraId="000002B3">
      <w:pPr>
        <w:pStyle w:val="Heading3"/>
        <w:spacing w:before="240" w:line="271" w:lineRule="auto"/>
        <w:rPr>
          <w:rFonts w:ascii="Arial" w:cs="Arial" w:eastAsia="Arial" w:hAnsi="Arial"/>
          <w:sz w:val="20"/>
          <w:szCs w:val="20"/>
        </w:rPr>
      </w:pPr>
      <w:bookmarkStart w:colFirst="0" w:colLast="0" w:name="_y26vmw6354qg" w:id="48"/>
      <w:bookmarkEnd w:id="48"/>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Strategic Pillar 5: Workforce Resilience &amp; Culture Strengthening</w:t>
      </w:r>
    </w:p>
    <w:p w:rsidR="00000000" w:rsidDel="00000000" w:rsidP="00000000" w:rsidRDefault="00000000" w:rsidRPr="00000000" w14:paraId="000002B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Objective:</w:t>
      </w:r>
      <w:r w:rsidDel="00000000" w:rsidR="00000000" w:rsidRPr="00000000">
        <w:rPr>
          <w:rFonts w:ascii="Arial" w:cs="Arial" w:eastAsia="Arial" w:hAnsi="Arial"/>
          <w:sz w:val="20"/>
          <w:szCs w:val="20"/>
          <w:rtl w:val="0"/>
        </w:rPr>
        <w:t xml:space="preserve"> Achieve healthcare industry-leading employee engagement and culture while navigating workforce transitions and addressing industry-wide labor market challenges.</w:t>
      </w:r>
    </w:p>
    <w:p w:rsidR="00000000" w:rsidDel="00000000" w:rsidP="00000000" w:rsidRDefault="00000000" w:rsidRPr="00000000" w14:paraId="000002B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Components:</w:t>
      </w:r>
      <w:r w:rsidDel="00000000" w:rsidR="00000000" w:rsidRPr="00000000">
        <w:rPr>
          <w:rtl w:val="0"/>
        </w:rPr>
      </w:r>
    </w:p>
    <w:p w:rsidR="00000000" w:rsidDel="00000000" w:rsidP="00000000" w:rsidRDefault="00000000" w:rsidRPr="00000000" w14:paraId="000002B6">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Achieve healthcare industry-leading employee engagement scores (&gt;75th percentile)</w:t>
      </w:r>
    </w:p>
    <w:p w:rsidR="00000000" w:rsidDel="00000000" w:rsidP="00000000" w:rsidRDefault="00000000" w:rsidRPr="00000000" w14:paraId="000002B7">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 comprehensive workforce planning addressing healthcare labor market challenges</w:t>
      </w:r>
    </w:p>
    <w:p w:rsidR="00000000" w:rsidDel="00000000" w:rsidP="00000000" w:rsidRDefault="00000000" w:rsidRPr="00000000" w14:paraId="000002B8">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 career pathways supporting professional development and advancement</w:t>
      </w:r>
    </w:p>
    <w:p w:rsidR="00000000" w:rsidDel="00000000" w:rsidP="00000000" w:rsidRDefault="00000000" w:rsidRPr="00000000" w14:paraId="000002B9">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Balance workforce cost management with culture preservation and retention</w:t>
      </w:r>
    </w:p>
    <w:p w:rsidR="00000000" w:rsidDel="00000000" w:rsidP="00000000" w:rsidRDefault="00000000" w:rsidRPr="00000000" w14:paraId="000002BA">
      <w:pPr>
        <w:numPr>
          <w:ilvl w:val="0"/>
          <w:numId w:val="5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 clinical workforce (physicians, nurses) addressing burnout</w:t>
      </w:r>
    </w:p>
    <w:p w:rsidR="00000000" w:rsidDel="00000000" w:rsidP="00000000" w:rsidRDefault="00000000" w:rsidRPr="00000000" w14:paraId="000002B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Success Factors:</w:t>
      </w:r>
      <w:r w:rsidDel="00000000" w:rsidR="00000000" w:rsidRPr="00000000">
        <w:rPr>
          <w:rtl w:val="0"/>
        </w:rPr>
      </w:r>
    </w:p>
    <w:p w:rsidR="00000000" w:rsidDel="00000000" w:rsidP="00000000" w:rsidRDefault="00000000" w:rsidRPr="00000000" w14:paraId="000002BC">
      <w:pPr>
        <w:numPr>
          <w:ilvl w:val="0"/>
          <w:numId w:val="5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compensation and benefits positioning Kaiser as employer-of-choice</w:t>
      </w:r>
    </w:p>
    <w:p w:rsidR="00000000" w:rsidDel="00000000" w:rsidP="00000000" w:rsidRDefault="00000000" w:rsidRPr="00000000" w14:paraId="000002BD">
      <w:pPr>
        <w:numPr>
          <w:ilvl w:val="0"/>
          <w:numId w:val="5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Career development programs creating visible advancement pathways</w:t>
      </w:r>
    </w:p>
    <w:p w:rsidR="00000000" w:rsidDel="00000000" w:rsidP="00000000" w:rsidRDefault="00000000" w:rsidRPr="00000000" w14:paraId="000002BE">
      <w:pPr>
        <w:numPr>
          <w:ilvl w:val="0"/>
          <w:numId w:val="5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Burnout mitigation through workload management and wellbeing support</w:t>
      </w:r>
    </w:p>
    <w:p w:rsidR="00000000" w:rsidDel="00000000" w:rsidP="00000000" w:rsidRDefault="00000000" w:rsidRPr="00000000" w14:paraId="000002BF">
      <w:pPr>
        <w:numPr>
          <w:ilvl w:val="0"/>
          <w:numId w:val="5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Reskilling programs supporting administrative staff in automation transition</w:t>
      </w:r>
    </w:p>
    <w:p w:rsidR="00000000" w:rsidDel="00000000" w:rsidP="00000000" w:rsidRDefault="00000000" w:rsidRPr="00000000" w14:paraId="000002C0">
      <w:pPr>
        <w:numPr>
          <w:ilvl w:val="0"/>
          <w:numId w:val="5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Culture preservation through transparent communication and values alignment</w:t>
      </w:r>
    </w:p>
    <w:p w:rsidR="00000000" w:rsidDel="00000000" w:rsidP="00000000" w:rsidRDefault="00000000" w:rsidRPr="00000000" w14:paraId="000002C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Measurement Metrics:</w:t>
      </w:r>
      <w:r w:rsidDel="00000000" w:rsidR="00000000" w:rsidRPr="00000000">
        <w:rPr>
          <w:rtl w:val="0"/>
        </w:rPr>
      </w:r>
    </w:p>
    <w:p w:rsidR="00000000" w:rsidDel="00000000" w:rsidP="00000000" w:rsidRDefault="00000000" w:rsidRPr="00000000" w14:paraId="000002C2">
      <w:pPr>
        <w:numPr>
          <w:ilvl w:val="0"/>
          <w:numId w:val="5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Employee engagement: &gt;75th percentile in healthcare industry</w:t>
      </w:r>
    </w:p>
    <w:p w:rsidR="00000000" w:rsidDel="00000000" w:rsidP="00000000" w:rsidRDefault="00000000" w:rsidRPr="00000000" w14:paraId="000002C3">
      <w:pPr>
        <w:numPr>
          <w:ilvl w:val="0"/>
          <w:numId w:val="5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Turnover rate: Improvement in overall and critical position retention</w:t>
      </w:r>
    </w:p>
    <w:p w:rsidR="00000000" w:rsidDel="00000000" w:rsidP="00000000" w:rsidRDefault="00000000" w:rsidRPr="00000000" w14:paraId="000002C4">
      <w:pPr>
        <w:numPr>
          <w:ilvl w:val="0"/>
          <w:numId w:val="5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Compensation: Competitive positioning in healthcare labor market</w:t>
      </w:r>
    </w:p>
    <w:p w:rsidR="00000000" w:rsidDel="00000000" w:rsidP="00000000" w:rsidRDefault="00000000" w:rsidRPr="00000000" w14:paraId="000002C5">
      <w:pPr>
        <w:numPr>
          <w:ilvl w:val="0"/>
          <w:numId w:val="5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Advancement: Clear career pathways with measurable advancement opportunity</w:t>
      </w:r>
    </w:p>
    <w:p w:rsidR="00000000" w:rsidDel="00000000" w:rsidP="00000000" w:rsidRDefault="00000000" w:rsidRPr="00000000" w14:paraId="000002C6">
      <w:pPr>
        <w:numPr>
          <w:ilvl w:val="0"/>
          <w:numId w:val="5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Physician/Nurse satisfaction: Burnout mitigation through workload and support</w:t>
      </w:r>
    </w:p>
    <w:p w:rsidR="00000000" w:rsidDel="00000000" w:rsidP="00000000" w:rsidRDefault="00000000" w:rsidRPr="00000000" w14:paraId="000002C7">
      <w:pPr>
        <w:pStyle w:val="Heading2"/>
        <w:spacing w:before="240" w:line="271" w:lineRule="auto"/>
        <w:rPr>
          <w:rFonts w:ascii="Arial" w:cs="Arial" w:eastAsia="Arial" w:hAnsi="Arial"/>
          <w:sz w:val="20"/>
          <w:szCs w:val="20"/>
        </w:rPr>
      </w:pPr>
      <w:bookmarkStart w:colFirst="0" w:colLast="0" w:name="_l1juloyry7b5" w:id="49"/>
      <w:bookmarkEnd w:id="49"/>
      <w:r w:rsidDel="00000000" w:rsidR="00000000" w:rsidRPr="00000000">
        <w:rPr>
          <w:rFonts w:ascii="Arial" w:cs="Arial" w:eastAsia="Arial" w:hAnsi="Arial"/>
          <w:sz w:val="20"/>
          <w:szCs w:val="20"/>
          <w:rtl w:val="0"/>
        </w:rPr>
        <w:br w:type="textWrapping"/>
        <w:t xml:space="preserve">7</w:t>
      </w:r>
      <w:r w:rsidDel="00000000" w:rsidR="00000000" w:rsidRPr="00000000">
        <w:rPr>
          <w:rFonts w:ascii="Arial" w:cs="Arial" w:eastAsia="Arial" w:hAnsi="Arial"/>
          <w:sz w:val="20"/>
          <w:szCs w:val="20"/>
          <w:rtl w:val="0"/>
        </w:rPr>
        <w:t xml:space="preserve">.3 Strategic Initiatives for 2026 Implementation</w:t>
      </w:r>
    </w:p>
    <w:p w:rsidR="00000000" w:rsidDel="00000000" w:rsidP="00000000" w:rsidRDefault="00000000" w:rsidRPr="00000000" w14:paraId="000002C8">
      <w:pPr>
        <w:pStyle w:val="Heading3"/>
        <w:spacing w:before="240" w:line="271" w:lineRule="auto"/>
        <w:rPr>
          <w:rFonts w:ascii="Arial" w:cs="Arial" w:eastAsia="Arial" w:hAnsi="Arial"/>
          <w:sz w:val="20"/>
          <w:szCs w:val="20"/>
        </w:rPr>
      </w:pPr>
      <w:bookmarkStart w:colFirst="0" w:colLast="0" w:name="_rjozank4bn7d" w:id="50"/>
      <w:bookmarkEnd w:id="50"/>
      <w:r w:rsidDel="00000000" w:rsidR="00000000" w:rsidRPr="00000000">
        <w:rPr>
          <w:rFonts w:ascii="Arial" w:cs="Arial" w:eastAsia="Arial" w:hAnsi="Arial"/>
          <w:sz w:val="20"/>
          <w:szCs w:val="20"/>
          <w:rtl w:val="0"/>
        </w:rPr>
        <w:t xml:space="preserve">Initiative 1: "Excellence Through Efficiency" Transformation Program</w:t>
      </w:r>
    </w:p>
    <w:p w:rsidR="00000000" w:rsidDel="00000000" w:rsidP="00000000" w:rsidRDefault="00000000" w:rsidRPr="00000000" w14:paraId="000002C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Strategic Objective:</w:t>
      </w:r>
      <w:r w:rsidDel="00000000" w:rsidR="00000000" w:rsidRPr="00000000">
        <w:rPr>
          <w:rFonts w:ascii="Arial" w:cs="Arial" w:eastAsia="Arial" w:hAnsi="Arial"/>
          <w:sz w:val="20"/>
          <w:szCs w:val="20"/>
          <w:rtl w:val="0"/>
        </w:rPr>
        <w:br w:type="textWrapping"/>
        <w:t xml:space="preserve">Comprehensive cost structure redesign achieving 2.5%-3.5% operating margins through operational efficiency, automation, and intelligent cost management while maintaining clinical excellence and member experience.</w:t>
      </w:r>
    </w:p>
    <w:p w:rsidR="00000000" w:rsidDel="00000000" w:rsidP="00000000" w:rsidRDefault="00000000" w:rsidRPr="00000000" w14:paraId="000002CA">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Detailed Implementation Plan:</w:t>
      </w:r>
      <w:r w:rsidDel="00000000" w:rsidR="00000000" w:rsidRPr="00000000">
        <w:rPr>
          <w:rtl w:val="0"/>
        </w:rPr>
      </w:r>
    </w:p>
    <w:tbl>
      <w:tblPr>
        <w:tblStyle w:val="Table10"/>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rHeight w:val="334.980468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C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C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C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Mechanism</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C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C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Administrative Automation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30-40% manual work reduction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RPA, AI process automation, workflow redesign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FTE savings, cost reduction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Shared Services Consolidation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$50M+ annual savings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Back-office function consolidation across regions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sz w:val="20"/>
                <w:szCs w:val="20"/>
                <w:rtl w:val="0"/>
              </w:rPr>
              <w:t xml:space="preserve">Q1-Q3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Cost per unit, quality maintenance</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Clinical Efficiency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sz w:val="20"/>
                <w:szCs w:val="20"/>
                <w:rtl w:val="0"/>
              </w:rPr>
              <w:t xml:space="preserve">10-15% productivity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sz w:val="20"/>
                <w:szCs w:val="20"/>
                <w:rtl w:val="0"/>
              </w:rPr>
              <w:t xml:space="preserve">Care pathway optimization, clinician tools enhancement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Q2-Q4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Quality metrics, member satisfaction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Process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15-20% waste elimination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Lean methodology, continuous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Cycle time, cost reduction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Target Impact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0.5-1.0% margin improvement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Integrated efficiency and cost management</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12-18 months</w:t>
            </w: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Margin achievement + quality/satisfaction maintenance</w:t>
            </w:r>
            <w:r w:rsidDel="00000000" w:rsidR="00000000" w:rsidRPr="00000000">
              <w:rPr>
                <w:rtl w:val="0"/>
              </w:rPr>
            </w:r>
          </w:p>
        </w:tc>
      </w:tr>
    </w:tbl>
    <w:p w:rsidR="00000000" w:rsidDel="00000000" w:rsidP="00000000" w:rsidRDefault="00000000" w:rsidRPr="00000000" w14:paraId="000002E9">
      <w:pPr>
        <w:rPr>
          <w:rFonts w:ascii="Arial" w:cs="Arial" w:eastAsia="Arial" w:hAnsi="Arial"/>
        </w:rPr>
      </w:pPr>
      <w:r w:rsidDel="00000000" w:rsidR="00000000" w:rsidRPr="00000000">
        <w:rPr>
          <w:rtl w:val="0"/>
        </w:rPr>
      </w:r>
    </w:p>
    <w:p w:rsidR="00000000" w:rsidDel="00000000" w:rsidP="00000000" w:rsidRDefault="00000000" w:rsidRPr="00000000" w14:paraId="000002E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Governance &amp; Quality Assurance:</w:t>
      </w:r>
      <w:r w:rsidDel="00000000" w:rsidR="00000000" w:rsidRPr="00000000">
        <w:rPr>
          <w:rtl w:val="0"/>
        </w:rPr>
      </w:r>
    </w:p>
    <w:p w:rsidR="00000000" w:rsidDel="00000000" w:rsidP="00000000" w:rsidRDefault="00000000" w:rsidRPr="00000000" w14:paraId="000002EB">
      <w:pPr>
        <w:numPr>
          <w:ilvl w:val="0"/>
          <w:numId w:val="5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Cross-functional steering committee with executive sponsorship</w:t>
      </w:r>
    </w:p>
    <w:p w:rsidR="00000000" w:rsidDel="00000000" w:rsidP="00000000" w:rsidRDefault="00000000" w:rsidRPr="00000000" w14:paraId="000002EC">
      <w:pPr>
        <w:numPr>
          <w:ilvl w:val="0"/>
          <w:numId w:val="5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Quality and member experience preservation as non-negotiable constraint</w:t>
      </w:r>
    </w:p>
    <w:p w:rsidR="00000000" w:rsidDel="00000000" w:rsidP="00000000" w:rsidRDefault="00000000" w:rsidRPr="00000000" w14:paraId="000002ED">
      <w:pPr>
        <w:numPr>
          <w:ilvl w:val="0"/>
          <w:numId w:val="5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Clinical leadership oversight ensuring no compromise in care delivery</w:t>
      </w:r>
    </w:p>
    <w:p w:rsidR="00000000" w:rsidDel="00000000" w:rsidP="00000000" w:rsidRDefault="00000000" w:rsidRPr="00000000" w14:paraId="000002EE">
      <w:pPr>
        <w:numPr>
          <w:ilvl w:val="0"/>
          <w:numId w:val="5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management supporting staff transition and engagement</w:t>
      </w:r>
    </w:p>
    <w:p w:rsidR="00000000" w:rsidDel="00000000" w:rsidP="00000000" w:rsidRDefault="00000000" w:rsidRPr="00000000" w14:paraId="000002EF">
      <w:pPr>
        <w:numPr>
          <w:ilvl w:val="0"/>
          <w:numId w:val="5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Quarterly milestone assessment and course correction</w:t>
      </w:r>
    </w:p>
    <w:p w:rsidR="00000000" w:rsidDel="00000000" w:rsidP="00000000" w:rsidRDefault="00000000" w:rsidRPr="00000000" w14:paraId="000002F0">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Expected Outcomes:</w:t>
      </w:r>
      <w:r w:rsidDel="00000000" w:rsidR="00000000" w:rsidRPr="00000000">
        <w:rPr>
          <w:rtl w:val="0"/>
        </w:rPr>
      </w:r>
    </w:p>
    <w:p w:rsidR="00000000" w:rsidDel="00000000" w:rsidP="00000000" w:rsidRDefault="00000000" w:rsidRPr="00000000" w14:paraId="000002F1">
      <w:pPr>
        <w:numPr>
          <w:ilvl w:val="0"/>
          <w:numId w:val="59"/>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Operating margin improvement:</w:t>
      </w:r>
      <w:r w:rsidDel="00000000" w:rsidR="00000000" w:rsidRPr="00000000">
        <w:rPr>
          <w:rFonts w:ascii="Arial" w:cs="Arial" w:eastAsia="Arial" w:hAnsi="Arial"/>
          <w:sz w:val="20"/>
          <w:szCs w:val="20"/>
          <w:rtl w:val="0"/>
        </w:rPr>
        <w:t xml:space="preserve"> 0.5-1.0 percentage point (targeting 2.5%-3.5% sustainable level)</w:t>
      </w:r>
    </w:p>
    <w:p w:rsidR="00000000" w:rsidDel="00000000" w:rsidP="00000000" w:rsidRDefault="00000000" w:rsidRPr="00000000" w14:paraId="000002F2">
      <w:pPr>
        <w:numPr>
          <w:ilvl w:val="0"/>
          <w:numId w:val="59"/>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Administrative cost savings:</w:t>
      </w:r>
      <w:r w:rsidDel="00000000" w:rsidR="00000000" w:rsidRPr="00000000">
        <w:rPr>
          <w:rFonts w:ascii="Arial" w:cs="Arial" w:eastAsia="Arial" w:hAnsi="Arial"/>
          <w:sz w:val="20"/>
          <w:szCs w:val="20"/>
          <w:rtl w:val="0"/>
        </w:rPr>
        <w:t xml:space="preserve"> $100M-150M annually</w:t>
      </w:r>
    </w:p>
    <w:p w:rsidR="00000000" w:rsidDel="00000000" w:rsidP="00000000" w:rsidRDefault="00000000" w:rsidRPr="00000000" w14:paraId="000002F3">
      <w:pPr>
        <w:numPr>
          <w:ilvl w:val="0"/>
          <w:numId w:val="59"/>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Quality metrics: </w:t>
      </w:r>
      <w:r w:rsidDel="00000000" w:rsidR="00000000" w:rsidRPr="00000000">
        <w:rPr>
          <w:rFonts w:ascii="Arial" w:cs="Arial" w:eastAsia="Arial" w:hAnsi="Arial"/>
          <w:sz w:val="20"/>
          <w:szCs w:val="20"/>
          <w:rtl w:val="0"/>
        </w:rPr>
        <w:t xml:space="preserve">Maintained or improved HEDIS performance</w:t>
      </w:r>
    </w:p>
    <w:p w:rsidR="00000000" w:rsidDel="00000000" w:rsidP="00000000" w:rsidRDefault="00000000" w:rsidRPr="00000000" w14:paraId="000002F4">
      <w:pPr>
        <w:numPr>
          <w:ilvl w:val="0"/>
          <w:numId w:val="59"/>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satisfaction: </w:t>
      </w:r>
      <w:r w:rsidDel="00000000" w:rsidR="00000000" w:rsidRPr="00000000">
        <w:rPr>
          <w:rFonts w:ascii="Arial" w:cs="Arial" w:eastAsia="Arial" w:hAnsi="Arial"/>
          <w:sz w:val="20"/>
          <w:szCs w:val="20"/>
          <w:rtl w:val="0"/>
        </w:rPr>
        <w:t xml:space="preserve">Sustained or improved satisfaction scores</w:t>
      </w:r>
    </w:p>
    <w:p w:rsidR="00000000" w:rsidDel="00000000" w:rsidP="00000000" w:rsidRDefault="00000000" w:rsidRPr="00000000" w14:paraId="000002F5">
      <w:pPr>
        <w:numPr>
          <w:ilvl w:val="0"/>
          <w:numId w:val="59"/>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Workforce engagement: </w:t>
      </w:r>
      <w:r w:rsidDel="00000000" w:rsidR="00000000" w:rsidRPr="00000000">
        <w:rPr>
          <w:rFonts w:ascii="Arial" w:cs="Arial" w:eastAsia="Arial" w:hAnsi="Arial"/>
          <w:sz w:val="20"/>
          <w:szCs w:val="20"/>
          <w:rtl w:val="0"/>
        </w:rPr>
        <w:t xml:space="preserve">Positive transition through development and support</w:t>
      </w:r>
    </w:p>
    <w:p w:rsidR="00000000" w:rsidDel="00000000" w:rsidP="00000000" w:rsidRDefault="00000000" w:rsidRPr="00000000" w14:paraId="000002F6">
      <w:pPr>
        <w:pStyle w:val="Heading3"/>
        <w:spacing w:before="240" w:line="271" w:lineRule="auto"/>
        <w:rPr>
          <w:rFonts w:ascii="Arial" w:cs="Arial" w:eastAsia="Arial" w:hAnsi="Arial"/>
          <w:sz w:val="20"/>
          <w:szCs w:val="20"/>
        </w:rPr>
      </w:pPr>
      <w:bookmarkStart w:colFirst="0" w:colLast="0" w:name="_5ueo6p1fok66" w:id="51"/>
      <w:bookmarkEnd w:id="51"/>
      <w:r w:rsidDel="00000000" w:rsidR="00000000" w:rsidRPr="00000000">
        <w:rPr>
          <w:rtl w:val="0"/>
        </w:rPr>
        <w:br w:type="textWrapping"/>
      </w:r>
      <w:r w:rsidDel="00000000" w:rsidR="00000000" w:rsidRPr="00000000">
        <w:rPr>
          <w:rFonts w:ascii="Arial" w:cs="Arial" w:eastAsia="Arial" w:hAnsi="Arial"/>
          <w:sz w:val="20"/>
          <w:szCs w:val="20"/>
          <w:rtl w:val="0"/>
        </w:rPr>
        <w:t xml:space="preserve">Initiative 2: Risant Health Acceleration &amp; Market Expansion</w:t>
      </w:r>
    </w:p>
    <w:p w:rsidR="00000000" w:rsidDel="00000000" w:rsidP="00000000" w:rsidRDefault="00000000" w:rsidRPr="00000000" w14:paraId="000002F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Strategic Objective:</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t xml:space="preserve">Scale Risant Health from current state to 5-7 major health system partnerships serving 8-10 million members through value-based care delivery, establishing Kaiser's integrated model as industry standard.</w:t>
      </w:r>
    </w:p>
    <w:p w:rsidR="00000000" w:rsidDel="00000000" w:rsidP="00000000" w:rsidRDefault="00000000" w:rsidRPr="00000000" w14:paraId="000002F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Detailed Implementation Plan:</w:t>
      </w:r>
      <w:r w:rsidDel="00000000" w:rsidR="00000000" w:rsidRPr="00000000">
        <w:rPr>
          <w:rtl w:val="0"/>
        </w:rPr>
      </w:r>
    </w:p>
    <w:tbl>
      <w:tblPr>
        <w:tblStyle w:val="Table11"/>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rHeight w:val="319.980468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F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F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F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Mechanism</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F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2F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sz w:val="20"/>
                <w:szCs w:val="20"/>
                <w:rtl w:val="0"/>
              </w:rPr>
              <w:t xml:space="preserve">5-7 new major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Selective partner identification, value proposition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Q1-Q3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announcements, LOIs signed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Reach Expansion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8-10M members through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 of partner systems into Risant platform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Q2-Q4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enrollment, platform utilization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sz w:val="20"/>
                <w:szCs w:val="20"/>
                <w:rtl w:val="0"/>
              </w:rPr>
              <w:t xml:space="preserve">Revenue Generation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$50M-100M incremental revenue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Licensing fees, consulting services, partnership revenue share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20"/>
                <w:szCs w:val="20"/>
                <w:rtl w:val="0"/>
              </w:rPr>
              <w:t xml:space="preserve">Revenue realization, contract value</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Thought Leadership</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20"/>
                <w:szCs w:val="20"/>
                <w:rtl w:val="0"/>
              </w:rPr>
              <w:t xml:space="preserve">Industry advisor positioning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sz w:val="20"/>
                <w:szCs w:val="20"/>
                <w:rtl w:val="0"/>
              </w:rPr>
              <w:t xml:space="preserve">Executive participation in conferences, publications, advisory boards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sz w:val="20"/>
                <w:szCs w:val="20"/>
                <w:rtl w:val="0"/>
              </w:rPr>
              <w:t xml:space="preserve">Speaking engagements, thought leadership visibility</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Platform Capability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sz w:val="20"/>
                <w:szCs w:val="20"/>
                <w:rtl w:val="0"/>
              </w:rPr>
              <w:t xml:space="preserve">Scalable, partner-agnostic platform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sz w:val="20"/>
                <w:szCs w:val="20"/>
                <w:rtl w:val="0"/>
              </w:rPr>
              <w:t xml:space="preserve">Technology enhancement, API development, integration capability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Q1-Q3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Technical capability, partner satisfaction</w:t>
            </w:r>
          </w:p>
        </w:tc>
      </w:tr>
    </w:tbl>
    <w:p w:rsidR="00000000" w:rsidDel="00000000" w:rsidP="00000000" w:rsidRDefault="00000000" w:rsidRPr="00000000" w14:paraId="00000317">
      <w:pPr>
        <w:rPr>
          <w:rFonts w:ascii="Arial" w:cs="Arial" w:eastAsia="Arial" w:hAnsi="Arial"/>
        </w:rPr>
      </w:pPr>
      <w:r w:rsidDel="00000000" w:rsidR="00000000" w:rsidRPr="00000000">
        <w:rPr>
          <w:rtl w:val="0"/>
        </w:rPr>
      </w:r>
    </w:p>
    <w:p w:rsidR="00000000" w:rsidDel="00000000" w:rsidP="00000000" w:rsidRDefault="00000000" w:rsidRPr="00000000" w14:paraId="00000318">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 &amp; Resources:</w:t>
      </w:r>
      <w:r w:rsidDel="00000000" w:rsidR="00000000" w:rsidRPr="00000000">
        <w:rPr>
          <w:rtl w:val="0"/>
        </w:rPr>
      </w:r>
    </w:p>
    <w:p w:rsidR="00000000" w:rsidDel="00000000" w:rsidP="00000000" w:rsidRDefault="00000000" w:rsidRPr="00000000" w14:paraId="00000319">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Capital investment:</w:t>
      </w:r>
      <w:r w:rsidDel="00000000" w:rsidR="00000000" w:rsidRPr="00000000">
        <w:rPr>
          <w:rFonts w:ascii="Arial" w:cs="Arial" w:eastAsia="Arial" w:hAnsi="Arial"/>
          <w:sz w:val="20"/>
          <w:szCs w:val="20"/>
          <w:rtl w:val="0"/>
        </w:rPr>
        <w:t xml:space="preserve"> $500M+ in technology, talent, and partnership development</w:t>
      </w:r>
    </w:p>
    <w:p w:rsidR="00000000" w:rsidDel="00000000" w:rsidP="00000000" w:rsidRDefault="00000000" w:rsidRPr="00000000" w14:paraId="0000031A">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Executive sponsorship:</w:t>
      </w:r>
      <w:r w:rsidDel="00000000" w:rsidR="00000000" w:rsidRPr="00000000">
        <w:rPr>
          <w:rFonts w:ascii="Arial" w:cs="Arial" w:eastAsia="Arial" w:hAnsi="Arial"/>
          <w:sz w:val="20"/>
          <w:szCs w:val="20"/>
          <w:rtl w:val="0"/>
        </w:rPr>
        <w:t xml:space="preserve"> C-suite engagement in partnership development and advisory relationships</w:t>
      </w:r>
    </w:p>
    <w:p w:rsidR="00000000" w:rsidDel="00000000" w:rsidP="00000000" w:rsidRDefault="00000000" w:rsidRPr="00000000" w14:paraId="0000031B">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Consulting capability: </w:t>
      </w:r>
      <w:r w:rsidDel="00000000" w:rsidR="00000000" w:rsidRPr="00000000">
        <w:rPr>
          <w:rFonts w:ascii="Arial" w:cs="Arial" w:eastAsia="Arial" w:hAnsi="Arial"/>
          <w:sz w:val="20"/>
          <w:szCs w:val="20"/>
          <w:rtl w:val="0"/>
        </w:rPr>
        <w:t xml:space="preserve">Experienced transformation consultants supporting partner implementation</w:t>
      </w:r>
    </w:p>
    <w:p w:rsidR="00000000" w:rsidDel="00000000" w:rsidP="00000000" w:rsidRDefault="00000000" w:rsidRPr="00000000" w14:paraId="0000031C">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capability: </w:t>
      </w:r>
      <w:r w:rsidDel="00000000" w:rsidR="00000000" w:rsidRPr="00000000">
        <w:rPr>
          <w:rFonts w:ascii="Arial" w:cs="Arial" w:eastAsia="Arial" w:hAnsi="Arial"/>
          <w:sz w:val="20"/>
          <w:szCs w:val="20"/>
          <w:rtl w:val="0"/>
        </w:rPr>
        <w:t xml:space="preserve">Platform scalability and integration supporting diverse organizational contexts</w:t>
      </w:r>
    </w:p>
    <w:p w:rsidR="00000000" w:rsidDel="00000000" w:rsidP="00000000" w:rsidRDefault="00000000" w:rsidRPr="00000000" w14:paraId="0000031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Expected Outcomes:</w:t>
      </w:r>
      <w:r w:rsidDel="00000000" w:rsidR="00000000" w:rsidRPr="00000000">
        <w:rPr>
          <w:rtl w:val="0"/>
        </w:rPr>
      </w:r>
    </w:p>
    <w:p w:rsidR="00000000" w:rsidDel="00000000" w:rsidP="00000000" w:rsidRDefault="00000000" w:rsidRPr="00000000" w14:paraId="0000031E">
      <w:pPr>
        <w:numPr>
          <w:ilvl w:val="0"/>
          <w:numId w:val="6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Partner expansion:</w:t>
      </w:r>
      <w:r w:rsidDel="00000000" w:rsidR="00000000" w:rsidRPr="00000000">
        <w:rPr>
          <w:rFonts w:ascii="Arial" w:cs="Arial" w:eastAsia="Arial" w:hAnsi="Arial"/>
          <w:sz w:val="20"/>
          <w:szCs w:val="20"/>
          <w:rtl w:val="0"/>
        </w:rPr>
        <w:t xml:space="preserve"> 5-7 new major health system partnerships established</w:t>
      </w:r>
    </w:p>
    <w:p w:rsidR="00000000" w:rsidDel="00000000" w:rsidP="00000000" w:rsidRDefault="00000000" w:rsidRPr="00000000" w14:paraId="0000031F">
      <w:pPr>
        <w:numPr>
          <w:ilvl w:val="0"/>
          <w:numId w:val="6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reach:</w:t>
      </w:r>
      <w:r w:rsidDel="00000000" w:rsidR="00000000" w:rsidRPr="00000000">
        <w:rPr>
          <w:rFonts w:ascii="Arial" w:cs="Arial" w:eastAsia="Arial" w:hAnsi="Arial"/>
          <w:sz w:val="20"/>
          <w:szCs w:val="20"/>
          <w:rtl w:val="0"/>
        </w:rPr>
        <w:t xml:space="preserve"> 8-10 million members served through Risant Health partnerships</w:t>
      </w:r>
    </w:p>
    <w:p w:rsidR="00000000" w:rsidDel="00000000" w:rsidP="00000000" w:rsidRDefault="00000000" w:rsidRPr="00000000" w14:paraId="00000320">
      <w:pPr>
        <w:numPr>
          <w:ilvl w:val="0"/>
          <w:numId w:val="6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Revenue generation:</w:t>
      </w:r>
      <w:r w:rsidDel="00000000" w:rsidR="00000000" w:rsidRPr="00000000">
        <w:rPr>
          <w:rFonts w:ascii="Arial" w:cs="Arial" w:eastAsia="Arial" w:hAnsi="Arial"/>
          <w:sz w:val="20"/>
          <w:szCs w:val="20"/>
          <w:rtl w:val="0"/>
        </w:rPr>
        <w:t xml:space="preserve"> $50M-100M incremental annual revenue</w:t>
      </w:r>
    </w:p>
    <w:p w:rsidR="00000000" w:rsidDel="00000000" w:rsidP="00000000" w:rsidRDefault="00000000" w:rsidRPr="00000000" w14:paraId="00000321">
      <w:pPr>
        <w:numPr>
          <w:ilvl w:val="0"/>
          <w:numId w:val="6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Industry positioning: </w:t>
      </w:r>
      <w:r w:rsidDel="00000000" w:rsidR="00000000" w:rsidRPr="00000000">
        <w:rPr>
          <w:rFonts w:ascii="Arial" w:cs="Arial" w:eastAsia="Arial" w:hAnsi="Arial"/>
          <w:sz w:val="20"/>
          <w:szCs w:val="20"/>
          <w:rtl w:val="0"/>
        </w:rPr>
        <w:t xml:space="preserve">Kaiser established as value-based care transformation leader</w:t>
      </w:r>
    </w:p>
    <w:p w:rsidR="00000000" w:rsidDel="00000000" w:rsidP="00000000" w:rsidRDefault="00000000" w:rsidRPr="00000000" w14:paraId="00000322">
      <w:pPr>
        <w:numPr>
          <w:ilvl w:val="0"/>
          <w:numId w:val="61"/>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Partnership satisfaction:</w:t>
      </w:r>
      <w:r w:rsidDel="00000000" w:rsidR="00000000" w:rsidRPr="00000000">
        <w:rPr>
          <w:rFonts w:ascii="Arial" w:cs="Arial" w:eastAsia="Arial" w:hAnsi="Arial"/>
          <w:sz w:val="20"/>
          <w:szCs w:val="20"/>
          <w:rtl w:val="0"/>
        </w:rPr>
        <w:t xml:space="preserve"> &gt;90% partner satisfaction and long-term commitment</w:t>
      </w:r>
    </w:p>
    <w:p w:rsidR="00000000" w:rsidDel="00000000" w:rsidP="00000000" w:rsidRDefault="00000000" w:rsidRPr="00000000" w14:paraId="00000323">
      <w:pPr>
        <w:pStyle w:val="Heading3"/>
        <w:spacing w:before="240" w:line="271" w:lineRule="auto"/>
        <w:rPr>
          <w:rFonts w:ascii="Arial" w:cs="Arial" w:eastAsia="Arial" w:hAnsi="Arial"/>
          <w:sz w:val="20"/>
          <w:szCs w:val="20"/>
        </w:rPr>
      </w:pPr>
      <w:bookmarkStart w:colFirst="0" w:colLast="0" w:name="_lye9q6mhyfl2" w:id="52"/>
      <w:bookmarkEnd w:id="52"/>
      <w:r w:rsidDel="00000000" w:rsidR="00000000" w:rsidRPr="00000000">
        <w:rPr>
          <w:rtl w:val="0"/>
        </w:rPr>
        <w:br w:type="textWrapping"/>
      </w:r>
      <w:r w:rsidDel="00000000" w:rsidR="00000000" w:rsidRPr="00000000">
        <w:rPr>
          <w:rFonts w:ascii="Arial" w:cs="Arial" w:eastAsia="Arial" w:hAnsi="Arial"/>
          <w:sz w:val="20"/>
          <w:szCs w:val="20"/>
          <w:rtl w:val="0"/>
        </w:rPr>
        <w:t xml:space="preserve">Initiative 3: Digital-First Member Experience Platform</w:t>
      </w:r>
    </w:p>
    <w:p w:rsidR="00000000" w:rsidDel="00000000" w:rsidP="00000000" w:rsidRDefault="00000000" w:rsidRPr="00000000" w14:paraId="0000032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Strategic Objective:</w:t>
        <w:br w:type="textWrapping"/>
        <w:br w:type="textWrapping"/>
      </w:r>
      <w:r w:rsidDel="00000000" w:rsidR="00000000" w:rsidRPr="00000000">
        <w:rPr>
          <w:rFonts w:ascii="Arial" w:cs="Arial" w:eastAsia="Arial" w:hAnsi="Arial"/>
          <w:sz w:val="20"/>
          <w:szCs w:val="20"/>
          <w:rtl w:val="0"/>
        </w:rPr>
        <w:t xml:space="preserve">Transform member experience through comprehensive digital-first platform and personalized engagement, achieving 60%+ digital adoption and 5-8 percentage point satisfaction improvement.</w:t>
      </w:r>
    </w:p>
    <w:p w:rsidR="00000000" w:rsidDel="00000000" w:rsidP="00000000" w:rsidRDefault="00000000" w:rsidRPr="00000000" w14:paraId="0000032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Detailed Implementation Plan:</w:t>
      </w:r>
      <w:r w:rsidDel="00000000" w:rsidR="00000000" w:rsidRPr="00000000">
        <w:rPr>
          <w:rtl w:val="0"/>
        </w:rPr>
      </w:r>
    </w:p>
    <w:tbl>
      <w:tblPr>
        <w:tblStyle w:val="Table12"/>
        <w:tblW w:w="87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40"/>
        <w:gridCol w:w="1740"/>
        <w:gridCol w:w="1845"/>
        <w:gridCol w:w="1635"/>
        <w:gridCol w:w="1740"/>
        <w:tblGridChange w:id="0">
          <w:tblGrid>
            <w:gridCol w:w="1740"/>
            <w:gridCol w:w="1740"/>
            <w:gridCol w:w="1845"/>
            <w:gridCol w:w="1635"/>
            <w:gridCol w:w="1740"/>
          </w:tblGrid>
        </w:tblGridChange>
      </w:tblGrid>
      <w:tr>
        <w:trPr>
          <w:cantSplit w:val="1"/>
          <w:trHeight w:val="31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2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2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2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Mechanism</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2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20"/>
                <w:szCs w:val="20"/>
                <w:rtl w:val="0"/>
              </w:rPr>
              <w:t xml:space="preserve">Platform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sz w:val="20"/>
                <w:szCs w:val="20"/>
                <w:rtl w:val="0"/>
              </w:rPr>
              <w:t xml:space="preserve">Launch Q1-Q2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Mobile app enhancement, digital portal modernization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20"/>
                <w:szCs w:val="20"/>
                <w:rtl w:val="0"/>
              </w:rPr>
              <w:t xml:space="preserve">Q1-Q2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sz w:val="20"/>
                <w:szCs w:val="20"/>
                <w:rtl w:val="0"/>
              </w:rPr>
              <w:t xml:space="preserve">Technical readiness, user acceptance testing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Telehealth Integration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60%+ virtual care capability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 of video visits, specialty care, behavioral health</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Q2-Q3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sz w:val="20"/>
                <w:szCs w:val="20"/>
                <w:rtl w:val="0"/>
              </w:rPr>
              <w:t xml:space="preserve">Virtual visit volume, member utilization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AI-Powered Features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Personalized engagement, health coaching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ML models for risk stratification, intervention recommendation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Feature adoption, outcome correlation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Adoption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sz w:val="20"/>
                <w:szCs w:val="20"/>
                <w:rtl w:val="0"/>
              </w:rPr>
              <w:t xml:space="preserve">60%+ member interactions digital</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education, incentives, seamless experience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sz w:val="20"/>
                <w:szCs w:val="20"/>
                <w:rtl w:val="0"/>
              </w:rPr>
              <w:t xml:space="preserve">Q2-Q4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adoption rate, channel shift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Satisfaction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sz w:val="20"/>
                <w:szCs w:val="20"/>
                <w:rtl w:val="0"/>
              </w:rPr>
              <w:t xml:space="preserve">+5-8 point NPS/CAHPS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Experience excellence, convenience, health outcomes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Arial" w:cs="Arial" w:eastAsia="Arial" w:hAnsi="Arial"/>
                <w:sz w:val="20"/>
                <w:szCs w:val="20"/>
                <w:rtl w:val="0"/>
              </w:rPr>
              <w:t xml:space="preserve">NPS/CAHPS scores, member retention</w:t>
            </w:r>
          </w:p>
        </w:tc>
      </w:tr>
    </w:tbl>
    <w:p w:rsidR="00000000" w:rsidDel="00000000" w:rsidP="00000000" w:rsidRDefault="00000000" w:rsidRPr="00000000" w14:paraId="00000344">
      <w:pPr>
        <w:rPr>
          <w:rFonts w:ascii="Arial" w:cs="Arial" w:eastAsia="Arial" w:hAnsi="Arial"/>
        </w:rPr>
      </w:pPr>
      <w:r w:rsidDel="00000000" w:rsidR="00000000" w:rsidRPr="00000000">
        <w:rPr>
          <w:rtl w:val="0"/>
        </w:rPr>
      </w:r>
    </w:p>
    <w:p w:rsidR="00000000" w:rsidDel="00000000" w:rsidP="00000000" w:rsidRDefault="00000000" w:rsidRPr="00000000" w14:paraId="0000034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 &amp; Resources:</w:t>
      </w:r>
      <w:r w:rsidDel="00000000" w:rsidR="00000000" w:rsidRPr="00000000">
        <w:rPr>
          <w:rtl w:val="0"/>
        </w:rPr>
      </w:r>
    </w:p>
    <w:p w:rsidR="00000000" w:rsidDel="00000000" w:rsidP="00000000" w:rsidRDefault="00000000" w:rsidRPr="00000000" w14:paraId="00000346">
      <w:pPr>
        <w:numPr>
          <w:ilvl w:val="0"/>
          <w:numId w:val="6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Capital investment:</w:t>
      </w:r>
      <w:r w:rsidDel="00000000" w:rsidR="00000000" w:rsidRPr="00000000">
        <w:rPr>
          <w:rFonts w:ascii="Arial" w:cs="Arial" w:eastAsia="Arial" w:hAnsi="Arial"/>
          <w:sz w:val="20"/>
          <w:szCs w:val="20"/>
          <w:rtl w:val="0"/>
        </w:rPr>
        <w:t xml:space="preserve"> $200M-300M in technology and digital capability</w:t>
      </w:r>
    </w:p>
    <w:p w:rsidR="00000000" w:rsidDel="00000000" w:rsidP="00000000" w:rsidRDefault="00000000" w:rsidRPr="00000000" w14:paraId="00000347">
      <w:pPr>
        <w:numPr>
          <w:ilvl w:val="0"/>
          <w:numId w:val="6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Technology vendor partnerships:</w:t>
      </w:r>
      <w:r w:rsidDel="00000000" w:rsidR="00000000" w:rsidRPr="00000000">
        <w:rPr>
          <w:rFonts w:ascii="Arial" w:cs="Arial" w:eastAsia="Arial" w:hAnsi="Arial"/>
          <w:sz w:val="20"/>
          <w:szCs w:val="20"/>
          <w:rtl w:val="0"/>
        </w:rPr>
        <w:t xml:space="preserve"> Selection of best-in-class platforms and integrations</w:t>
      </w:r>
    </w:p>
    <w:p w:rsidR="00000000" w:rsidDel="00000000" w:rsidP="00000000" w:rsidRDefault="00000000" w:rsidRPr="00000000" w14:paraId="00000348">
      <w:pPr>
        <w:numPr>
          <w:ilvl w:val="0"/>
          <w:numId w:val="6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communication: </w:t>
      </w:r>
      <w:r w:rsidDel="00000000" w:rsidR="00000000" w:rsidRPr="00000000">
        <w:rPr>
          <w:rFonts w:ascii="Arial" w:cs="Arial" w:eastAsia="Arial" w:hAnsi="Arial"/>
          <w:sz w:val="20"/>
          <w:szCs w:val="20"/>
          <w:rtl w:val="0"/>
        </w:rPr>
        <w:t xml:space="preserve">Education on digital platform benefits and adoption support</w:t>
      </w:r>
    </w:p>
    <w:p w:rsidR="00000000" w:rsidDel="00000000" w:rsidP="00000000" w:rsidRDefault="00000000" w:rsidRPr="00000000" w14:paraId="00000349">
      <w:pPr>
        <w:numPr>
          <w:ilvl w:val="0"/>
          <w:numId w:val="62"/>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integration:</w:t>
      </w:r>
      <w:r w:rsidDel="00000000" w:rsidR="00000000" w:rsidRPr="00000000">
        <w:rPr>
          <w:rFonts w:ascii="Arial" w:cs="Arial" w:eastAsia="Arial" w:hAnsi="Arial"/>
          <w:sz w:val="20"/>
          <w:szCs w:val="20"/>
          <w:rtl w:val="0"/>
        </w:rPr>
        <w:t xml:space="preserve"> Provider training and workflow integration with digital platform</w:t>
      </w:r>
    </w:p>
    <w:p w:rsidR="00000000" w:rsidDel="00000000" w:rsidP="00000000" w:rsidRDefault="00000000" w:rsidRPr="00000000" w14:paraId="0000034A">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Expected Outcomes:</w:t>
      </w:r>
      <w:r w:rsidDel="00000000" w:rsidR="00000000" w:rsidRPr="00000000">
        <w:rPr>
          <w:rtl w:val="0"/>
        </w:rPr>
      </w:r>
    </w:p>
    <w:p w:rsidR="00000000" w:rsidDel="00000000" w:rsidP="00000000" w:rsidRDefault="00000000" w:rsidRPr="00000000" w14:paraId="0000034B">
      <w:pPr>
        <w:numPr>
          <w:ilvl w:val="0"/>
          <w:numId w:val="6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Digital adoption:</w:t>
      </w:r>
      <w:r w:rsidDel="00000000" w:rsidR="00000000" w:rsidRPr="00000000">
        <w:rPr>
          <w:rFonts w:ascii="Arial" w:cs="Arial" w:eastAsia="Arial" w:hAnsi="Arial"/>
          <w:sz w:val="20"/>
          <w:szCs w:val="20"/>
          <w:rtl w:val="0"/>
        </w:rPr>
        <w:t xml:space="preserve"> 60%+ of member interactions through digital channels</w:t>
      </w:r>
    </w:p>
    <w:p w:rsidR="00000000" w:rsidDel="00000000" w:rsidP="00000000" w:rsidRDefault="00000000" w:rsidRPr="00000000" w14:paraId="0000034C">
      <w:pPr>
        <w:numPr>
          <w:ilvl w:val="0"/>
          <w:numId w:val="6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satisfaction: </w:t>
      </w:r>
      <w:r w:rsidDel="00000000" w:rsidR="00000000" w:rsidRPr="00000000">
        <w:rPr>
          <w:rFonts w:ascii="Arial" w:cs="Arial" w:eastAsia="Arial" w:hAnsi="Arial"/>
          <w:sz w:val="20"/>
          <w:szCs w:val="20"/>
          <w:rtl w:val="0"/>
        </w:rPr>
        <w:t xml:space="preserve">+5-8 percentage point improvement in NPS/CAHPS</w:t>
      </w:r>
    </w:p>
    <w:p w:rsidR="00000000" w:rsidDel="00000000" w:rsidP="00000000" w:rsidRDefault="00000000" w:rsidRPr="00000000" w14:paraId="0000034D">
      <w:pPr>
        <w:numPr>
          <w:ilvl w:val="0"/>
          <w:numId w:val="6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Experience consistency: </w:t>
      </w:r>
      <w:r w:rsidDel="00000000" w:rsidR="00000000" w:rsidRPr="00000000">
        <w:rPr>
          <w:rFonts w:ascii="Arial" w:cs="Arial" w:eastAsia="Arial" w:hAnsi="Arial"/>
          <w:sz w:val="20"/>
          <w:szCs w:val="20"/>
          <w:rtl w:val="0"/>
        </w:rPr>
        <w:t xml:space="preserve">Seamless experience across digital, telehealth, and in-person channels</w:t>
      </w:r>
    </w:p>
    <w:p w:rsidR="00000000" w:rsidDel="00000000" w:rsidP="00000000" w:rsidRDefault="00000000" w:rsidRPr="00000000" w14:paraId="0000034E">
      <w:pPr>
        <w:numPr>
          <w:ilvl w:val="0"/>
          <w:numId w:val="6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Outcome improvement:</w:t>
      </w:r>
      <w:r w:rsidDel="00000000" w:rsidR="00000000" w:rsidRPr="00000000">
        <w:rPr>
          <w:rFonts w:ascii="Arial" w:cs="Arial" w:eastAsia="Arial" w:hAnsi="Arial"/>
          <w:sz w:val="20"/>
          <w:szCs w:val="20"/>
          <w:rtl w:val="0"/>
        </w:rPr>
        <w:t xml:space="preserve"> Correlation between digital engagement and health outcomes</w:t>
      </w:r>
    </w:p>
    <w:p w:rsidR="00000000" w:rsidDel="00000000" w:rsidP="00000000" w:rsidRDefault="00000000" w:rsidRPr="00000000" w14:paraId="0000034F">
      <w:pPr>
        <w:numPr>
          <w:ilvl w:val="0"/>
          <w:numId w:val="63"/>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Market differentiation: </w:t>
      </w:r>
      <w:r w:rsidDel="00000000" w:rsidR="00000000" w:rsidRPr="00000000">
        <w:rPr>
          <w:rFonts w:ascii="Arial" w:cs="Arial" w:eastAsia="Arial" w:hAnsi="Arial"/>
          <w:sz w:val="20"/>
          <w:szCs w:val="20"/>
          <w:rtl w:val="0"/>
        </w:rPr>
        <w:t xml:space="preserve">Industry-leading member experience positioning</w:t>
      </w:r>
    </w:p>
    <w:p w:rsidR="00000000" w:rsidDel="00000000" w:rsidP="00000000" w:rsidRDefault="00000000" w:rsidRPr="00000000" w14:paraId="00000350">
      <w:pPr>
        <w:pStyle w:val="Heading3"/>
        <w:spacing w:before="240" w:line="271" w:lineRule="auto"/>
        <w:rPr>
          <w:rFonts w:ascii="Arial" w:cs="Arial" w:eastAsia="Arial" w:hAnsi="Arial"/>
          <w:sz w:val="20"/>
          <w:szCs w:val="20"/>
        </w:rPr>
      </w:pPr>
      <w:bookmarkStart w:colFirst="0" w:colLast="0" w:name="_wm66zo3xzxqj" w:id="53"/>
      <w:bookmarkEnd w:id="53"/>
      <w:r w:rsidDel="00000000" w:rsidR="00000000" w:rsidRPr="00000000">
        <w:rPr>
          <w:rtl w:val="0"/>
        </w:rPr>
        <w:br w:type="textWrapping"/>
      </w:r>
      <w:r w:rsidDel="00000000" w:rsidR="00000000" w:rsidRPr="00000000">
        <w:rPr>
          <w:rFonts w:ascii="Arial" w:cs="Arial" w:eastAsia="Arial" w:hAnsi="Arial"/>
          <w:sz w:val="20"/>
          <w:szCs w:val="20"/>
          <w:rtl w:val="0"/>
        </w:rPr>
        <w:t xml:space="preserve">Initiative 4: Health Equity Excellence Program</w:t>
      </w:r>
    </w:p>
    <w:p w:rsidR="00000000" w:rsidDel="00000000" w:rsidP="00000000" w:rsidRDefault="00000000" w:rsidRPr="00000000" w14:paraId="00000351">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Strategic Objective:</w:t>
      </w:r>
      <w:r w:rsidDel="00000000" w:rsidR="00000000" w:rsidRPr="00000000">
        <w:rPr>
          <w:rFonts w:ascii="Arial" w:cs="Arial" w:eastAsia="Arial" w:hAnsi="Arial"/>
          <w:sz w:val="20"/>
          <w:szCs w:val="20"/>
          <w:rtl w:val="0"/>
        </w:rPr>
        <w:br w:type="textWrapping"/>
        <w:br w:type="textWrapping"/>
        <w:t xml:space="preserve">Advance health equity initiatives across all operational domains, achieving measurable improvements in health outcome equity while establishing Kaiser as industry leader in health equity practice.</w:t>
      </w:r>
    </w:p>
    <w:p w:rsidR="00000000" w:rsidDel="00000000" w:rsidP="00000000" w:rsidRDefault="00000000" w:rsidRPr="00000000" w14:paraId="0000035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Detailed Implementation Plan:</w:t>
      </w:r>
      <w:r w:rsidDel="00000000" w:rsidR="00000000" w:rsidRPr="00000000">
        <w:rPr>
          <w:rtl w:val="0"/>
        </w:rPr>
      </w:r>
    </w:p>
    <w:tbl>
      <w:tblPr>
        <w:tblStyle w:val="Table13"/>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rHeight w:val="3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5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5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Mechanism</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5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sz w:val="20"/>
                <w:szCs w:val="20"/>
                <w:rtl w:val="0"/>
              </w:rPr>
              <w:t xml:space="preserve">Outcome Equity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sz w:val="20"/>
                <w:szCs w:val="20"/>
                <w:rtl w:val="0"/>
              </w:rPr>
              <w:t xml:space="preserve">15+ health conditions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Care redesign, prevention focus, health coaching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B">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sz w:val="20"/>
                <w:szCs w:val="20"/>
                <w:rtl w:val="0"/>
              </w:rPr>
              <w:t xml:space="preserve">Disparity metrics, outcome parity trending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Community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sz w:val="20"/>
                <w:szCs w:val="20"/>
                <w:rtl w:val="0"/>
              </w:rPr>
              <w:t xml:space="preserve">10+ major partnerships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sz w:val="20"/>
                <w:szCs w:val="20"/>
                <w:rtl w:val="0"/>
              </w:rPr>
              <w:t xml:space="preserve">Collaboration with CBOs, public health, advocacy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 effectiveness, member reach</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Care Redesign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sz w:val="20"/>
                <w:szCs w:val="20"/>
                <w:rtl w:val="0"/>
              </w:rPr>
              <w:t xml:space="preserve">30+ clinical pathways redesigned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4">
            <w:pPr>
              <w:rPr>
                <w:rFonts w:ascii="Arial" w:cs="Arial" w:eastAsia="Arial" w:hAnsi="Arial"/>
                <w:sz w:val="20"/>
                <w:szCs w:val="20"/>
              </w:rPr>
            </w:pPr>
            <w:r w:rsidDel="00000000" w:rsidR="00000000" w:rsidRPr="00000000">
              <w:rPr>
                <w:rFonts w:ascii="Arial" w:cs="Arial" w:eastAsia="Arial" w:hAnsi="Arial"/>
                <w:sz w:val="20"/>
                <w:szCs w:val="20"/>
                <w:rtl w:val="0"/>
              </w:rPr>
              <w:t xml:space="preserve">Barrier removal, culturally competent care, navigation support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5">
            <w:pPr>
              <w:rPr>
                <w:rFonts w:ascii="Arial" w:cs="Arial" w:eastAsia="Arial" w:hAnsi="Arial"/>
                <w:sz w:val="20"/>
                <w:szCs w:val="20"/>
              </w:rPr>
            </w:pPr>
            <w:r w:rsidDel="00000000" w:rsidR="00000000" w:rsidRPr="00000000">
              <w:rPr>
                <w:rFonts w:ascii="Arial" w:cs="Arial" w:eastAsia="Arial" w:hAnsi="Arial"/>
                <w:sz w:val="20"/>
                <w:szCs w:val="20"/>
                <w:rtl w:val="0"/>
              </w:rPr>
              <w:t xml:space="preserve">Q2-Q4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Implementation success, utilization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Diversity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Arial" w:cs="Arial" w:eastAsia="Arial" w:hAnsi="Arial"/>
                <w:sz w:val="20"/>
                <w:szCs w:val="20"/>
                <w:rtl w:val="0"/>
              </w:rPr>
              <w:t xml:space="preserve">Representation parity targets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20"/>
                <w:szCs w:val="20"/>
                <w:rtl w:val="0"/>
              </w:rPr>
              <w:t xml:space="preserve">Recruitment, development, advancement of diverse talent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B">
            <w:pPr>
              <w:rPr>
                <w:rFonts w:ascii="Arial" w:cs="Arial" w:eastAsia="Arial" w:hAnsi="Arial"/>
                <w:sz w:val="20"/>
                <w:szCs w:val="20"/>
              </w:rPr>
            </w:pPr>
            <w:r w:rsidDel="00000000" w:rsidR="00000000" w:rsidRPr="00000000">
              <w:rPr>
                <w:rFonts w:ascii="Arial" w:cs="Arial" w:eastAsia="Arial" w:hAnsi="Arial"/>
                <w:sz w:val="20"/>
                <w:szCs w:val="20"/>
                <w:rtl w:val="0"/>
              </w:rPr>
              <w:t xml:space="preserve">Demographic representation, engagement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sz w:val="20"/>
                <w:szCs w:val="20"/>
                <w:rtl w:val="0"/>
              </w:rPr>
              <w:t xml:space="preserve">Executive Accountability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sz w:val="20"/>
                <w:szCs w:val="20"/>
                <w:rtl w:val="0"/>
              </w:rPr>
              <w:t xml:space="preserve">Compensation integration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metrics tied to executive performance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6F">
            <w:pPr>
              <w:rPr>
                <w:rFonts w:ascii="Arial" w:cs="Arial" w:eastAsia="Arial" w:hAnsi="Arial"/>
                <w:sz w:val="20"/>
                <w:szCs w:val="20"/>
              </w:rPr>
            </w:pPr>
            <w:r w:rsidDel="00000000" w:rsidR="00000000" w:rsidRPr="00000000">
              <w:rPr>
                <w:rFonts w:ascii="Arial" w:cs="Arial" w:eastAsia="Arial" w:hAnsi="Arial"/>
                <w:sz w:val="20"/>
                <w:szCs w:val="20"/>
                <w:rtl w:val="0"/>
              </w:rPr>
              <w:t xml:space="preserve">Q1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70">
            <w:pPr>
              <w:rPr>
                <w:rFonts w:ascii="Arial" w:cs="Arial" w:eastAsia="Arial" w:hAnsi="Arial"/>
                <w:sz w:val="20"/>
                <w:szCs w:val="20"/>
              </w:rPr>
            </w:pPr>
            <w:r w:rsidDel="00000000" w:rsidR="00000000" w:rsidRPr="00000000">
              <w:rPr>
                <w:rFonts w:ascii="Arial" w:cs="Arial" w:eastAsia="Arial" w:hAnsi="Arial"/>
                <w:sz w:val="20"/>
                <w:szCs w:val="20"/>
                <w:rtl w:val="0"/>
              </w:rPr>
              <w:t xml:space="preserve">Metrics, accountability linkage</w:t>
            </w:r>
          </w:p>
        </w:tc>
      </w:tr>
    </w:tbl>
    <w:p w:rsidR="00000000" w:rsidDel="00000000" w:rsidP="00000000" w:rsidRDefault="00000000" w:rsidRPr="00000000" w14:paraId="00000371">
      <w:pPr>
        <w:rPr>
          <w:rFonts w:ascii="Arial" w:cs="Arial" w:eastAsia="Arial" w:hAnsi="Arial"/>
        </w:rPr>
      </w:pPr>
      <w:r w:rsidDel="00000000" w:rsidR="00000000" w:rsidRPr="00000000">
        <w:rPr>
          <w:rtl w:val="0"/>
        </w:rPr>
      </w:r>
    </w:p>
    <w:p w:rsidR="00000000" w:rsidDel="00000000" w:rsidP="00000000" w:rsidRDefault="00000000" w:rsidRPr="00000000" w14:paraId="00000372">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 &amp; Resources:</w:t>
      </w:r>
      <w:r w:rsidDel="00000000" w:rsidR="00000000" w:rsidRPr="00000000">
        <w:rPr>
          <w:rtl w:val="0"/>
        </w:rPr>
      </w:r>
    </w:p>
    <w:p w:rsidR="00000000" w:rsidDel="00000000" w:rsidP="00000000" w:rsidRDefault="00000000" w:rsidRPr="00000000" w14:paraId="00000373">
      <w:pPr>
        <w:numPr>
          <w:ilvl w:val="0"/>
          <w:numId w:val="64"/>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Capital investment:</w:t>
      </w:r>
      <w:r w:rsidDel="00000000" w:rsidR="00000000" w:rsidRPr="00000000">
        <w:rPr>
          <w:rFonts w:ascii="Arial" w:cs="Arial" w:eastAsia="Arial" w:hAnsi="Arial"/>
          <w:sz w:val="20"/>
          <w:szCs w:val="20"/>
          <w:rtl w:val="0"/>
        </w:rPr>
        <w:t xml:space="preserve"> $150M+ in care redesign and community partnerships</w:t>
      </w:r>
    </w:p>
    <w:p w:rsidR="00000000" w:rsidDel="00000000" w:rsidP="00000000" w:rsidRDefault="00000000" w:rsidRPr="00000000" w14:paraId="00000374">
      <w:pPr>
        <w:numPr>
          <w:ilvl w:val="0"/>
          <w:numId w:val="64"/>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Executive leadership: </w:t>
      </w:r>
      <w:r w:rsidDel="00000000" w:rsidR="00000000" w:rsidRPr="00000000">
        <w:rPr>
          <w:rFonts w:ascii="Arial" w:cs="Arial" w:eastAsia="Arial" w:hAnsi="Arial"/>
          <w:sz w:val="20"/>
          <w:szCs w:val="20"/>
          <w:rtl w:val="0"/>
        </w:rPr>
        <w:t xml:space="preserve">Chief Health Equity Officer oversight and accountability</w:t>
      </w:r>
    </w:p>
    <w:p w:rsidR="00000000" w:rsidDel="00000000" w:rsidP="00000000" w:rsidRDefault="00000000" w:rsidRPr="00000000" w14:paraId="00000375">
      <w:pPr>
        <w:numPr>
          <w:ilvl w:val="0"/>
          <w:numId w:val="64"/>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Community engagement:</w:t>
      </w:r>
      <w:r w:rsidDel="00000000" w:rsidR="00000000" w:rsidRPr="00000000">
        <w:rPr>
          <w:rFonts w:ascii="Arial" w:cs="Arial" w:eastAsia="Arial" w:hAnsi="Arial"/>
          <w:sz w:val="20"/>
          <w:szCs w:val="20"/>
          <w:rtl w:val="0"/>
        </w:rPr>
        <w:t xml:space="preserve"> Established trust and partnership with community organizations</w:t>
      </w:r>
    </w:p>
    <w:p w:rsidR="00000000" w:rsidDel="00000000" w:rsidP="00000000" w:rsidRDefault="00000000" w:rsidRPr="00000000" w14:paraId="00000376">
      <w:pPr>
        <w:numPr>
          <w:ilvl w:val="0"/>
          <w:numId w:val="64"/>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leadership: </w:t>
      </w:r>
      <w:r w:rsidDel="00000000" w:rsidR="00000000" w:rsidRPr="00000000">
        <w:rPr>
          <w:rFonts w:ascii="Arial" w:cs="Arial" w:eastAsia="Arial" w:hAnsi="Arial"/>
          <w:sz w:val="20"/>
          <w:szCs w:val="20"/>
          <w:rtl w:val="0"/>
        </w:rPr>
        <w:t xml:space="preserve">Integration of equity expertise into care design and protocols</w:t>
      </w:r>
    </w:p>
    <w:p w:rsidR="00000000" w:rsidDel="00000000" w:rsidP="00000000" w:rsidRDefault="00000000" w:rsidRPr="00000000" w14:paraId="0000037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Expected Outcomes:</w:t>
      </w:r>
      <w:r w:rsidDel="00000000" w:rsidR="00000000" w:rsidRPr="00000000">
        <w:rPr>
          <w:rtl w:val="0"/>
        </w:rPr>
      </w:r>
    </w:p>
    <w:p w:rsidR="00000000" w:rsidDel="00000000" w:rsidP="00000000" w:rsidRDefault="00000000" w:rsidRPr="00000000" w14:paraId="00000378">
      <w:pPr>
        <w:numPr>
          <w:ilvl w:val="0"/>
          <w:numId w:val="6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Outcome equity: </w:t>
      </w:r>
      <w:r w:rsidDel="00000000" w:rsidR="00000000" w:rsidRPr="00000000">
        <w:rPr>
          <w:rFonts w:ascii="Arial" w:cs="Arial" w:eastAsia="Arial" w:hAnsi="Arial"/>
          <w:sz w:val="20"/>
          <w:szCs w:val="20"/>
          <w:rtl w:val="0"/>
        </w:rPr>
        <w:t xml:space="preserve">Measurable improvements in disparity metrics across 15+ health conditions</w:t>
      </w:r>
    </w:p>
    <w:p w:rsidR="00000000" w:rsidDel="00000000" w:rsidP="00000000" w:rsidRDefault="00000000" w:rsidRPr="00000000" w14:paraId="00000379">
      <w:pPr>
        <w:numPr>
          <w:ilvl w:val="0"/>
          <w:numId w:val="6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Member experience: </w:t>
      </w:r>
      <w:r w:rsidDel="00000000" w:rsidR="00000000" w:rsidRPr="00000000">
        <w:rPr>
          <w:rFonts w:ascii="Arial" w:cs="Arial" w:eastAsia="Arial" w:hAnsi="Arial"/>
          <w:sz w:val="20"/>
          <w:szCs w:val="20"/>
          <w:rtl w:val="0"/>
        </w:rPr>
        <w:t xml:space="preserve">Improved satisfaction among historically underserved populations</w:t>
      </w:r>
    </w:p>
    <w:p w:rsidR="00000000" w:rsidDel="00000000" w:rsidP="00000000" w:rsidRDefault="00000000" w:rsidRPr="00000000" w14:paraId="0000037A">
      <w:pPr>
        <w:numPr>
          <w:ilvl w:val="0"/>
          <w:numId w:val="6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Community partnerships: </w:t>
      </w:r>
      <w:r w:rsidDel="00000000" w:rsidR="00000000" w:rsidRPr="00000000">
        <w:rPr>
          <w:rFonts w:ascii="Arial" w:cs="Arial" w:eastAsia="Arial" w:hAnsi="Arial"/>
          <w:sz w:val="20"/>
          <w:szCs w:val="20"/>
          <w:rtl w:val="0"/>
        </w:rPr>
        <w:t xml:space="preserve">10+ major partnerships supporting health equity goals</w:t>
      </w:r>
    </w:p>
    <w:p w:rsidR="00000000" w:rsidDel="00000000" w:rsidP="00000000" w:rsidRDefault="00000000" w:rsidRPr="00000000" w14:paraId="0000037B">
      <w:pPr>
        <w:numPr>
          <w:ilvl w:val="0"/>
          <w:numId w:val="6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Workforce diversity:</w:t>
      </w:r>
      <w:r w:rsidDel="00000000" w:rsidR="00000000" w:rsidRPr="00000000">
        <w:rPr>
          <w:rFonts w:ascii="Arial" w:cs="Arial" w:eastAsia="Arial" w:hAnsi="Arial"/>
          <w:sz w:val="20"/>
          <w:szCs w:val="20"/>
          <w:rtl w:val="0"/>
        </w:rPr>
        <w:t xml:space="preserve"> Improved representation and advancement of underrepresented groups</w:t>
      </w:r>
    </w:p>
    <w:p w:rsidR="00000000" w:rsidDel="00000000" w:rsidP="00000000" w:rsidRDefault="00000000" w:rsidRPr="00000000" w14:paraId="0000037C">
      <w:pPr>
        <w:numPr>
          <w:ilvl w:val="0"/>
          <w:numId w:val="65"/>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Industry positioning:</w:t>
      </w:r>
      <w:r w:rsidDel="00000000" w:rsidR="00000000" w:rsidRPr="00000000">
        <w:rPr>
          <w:rFonts w:ascii="Arial" w:cs="Arial" w:eastAsia="Arial" w:hAnsi="Arial"/>
          <w:sz w:val="20"/>
          <w:szCs w:val="20"/>
          <w:rtl w:val="0"/>
        </w:rPr>
        <w:t xml:space="preserve"> Kaiser recognized as healthcare industry health equity leader</w:t>
      </w:r>
    </w:p>
    <w:p w:rsidR="00000000" w:rsidDel="00000000" w:rsidP="00000000" w:rsidRDefault="00000000" w:rsidRPr="00000000" w14:paraId="0000037D">
      <w:pPr>
        <w:pStyle w:val="Heading3"/>
        <w:spacing w:before="240" w:line="271" w:lineRule="auto"/>
        <w:rPr>
          <w:rFonts w:ascii="Arial" w:cs="Arial" w:eastAsia="Arial" w:hAnsi="Arial"/>
          <w:sz w:val="20"/>
          <w:szCs w:val="20"/>
        </w:rPr>
      </w:pPr>
      <w:bookmarkStart w:colFirst="0" w:colLast="0" w:name="_e2nj6bgqdnhc" w:id="54"/>
      <w:bookmarkEnd w:id="54"/>
      <w:r w:rsidDel="00000000" w:rsidR="00000000" w:rsidRPr="00000000">
        <w:rPr>
          <w:rtl w:val="0"/>
        </w:rPr>
        <w:br w:type="textWrapping"/>
      </w:r>
      <w:r w:rsidDel="00000000" w:rsidR="00000000" w:rsidRPr="00000000">
        <w:rPr>
          <w:rFonts w:ascii="Arial" w:cs="Arial" w:eastAsia="Arial" w:hAnsi="Arial"/>
          <w:sz w:val="20"/>
          <w:szCs w:val="20"/>
          <w:rtl w:val="0"/>
        </w:rPr>
        <w:t xml:space="preserve">Initiative 5: Workforce Transformation &amp; Talent Strategy</w:t>
      </w:r>
    </w:p>
    <w:p w:rsidR="00000000" w:rsidDel="00000000" w:rsidP="00000000" w:rsidRDefault="00000000" w:rsidRPr="00000000" w14:paraId="0000037E">
      <w:pPr>
        <w:spacing w:after="210" w:lineRule="auto"/>
        <w:rPr>
          <w:rFonts w:ascii="Arial" w:cs="Arial" w:eastAsia="Arial" w:hAnsi="Arial"/>
          <w:sz w:val="20"/>
          <w:szCs w:val="20"/>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0"/>
          <w:szCs w:val="20"/>
          <w:rtl w:val="0"/>
        </w:rPr>
        <w:t xml:space="preserve">Strategic Objective:</w:t>
      </w:r>
      <w:r w:rsidDel="00000000" w:rsidR="00000000" w:rsidRPr="00000000">
        <w:rPr>
          <w:rFonts w:ascii="Arial" w:cs="Arial" w:eastAsia="Arial" w:hAnsi="Arial"/>
          <w:sz w:val="20"/>
          <w:szCs w:val="20"/>
          <w:rtl w:val="0"/>
        </w:rPr>
        <w:br w:type="textWrapping"/>
        <w:br w:type="textWrapping"/>
        <w:t xml:space="preserve">Achieve healthcare industry-leading employee engagement and culture while navigating workforce transitions and addressing industry-wide labor market challenges.</w:t>
      </w:r>
    </w:p>
    <w:p w:rsidR="00000000" w:rsidDel="00000000" w:rsidP="00000000" w:rsidRDefault="00000000" w:rsidRPr="00000000" w14:paraId="0000037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Detailed Implementation Plan:</w:t>
      </w:r>
      <w:r w:rsidDel="00000000" w:rsidR="00000000" w:rsidRPr="00000000">
        <w:rPr>
          <w:rtl w:val="0"/>
        </w:rPr>
      </w:r>
    </w:p>
    <w:tbl>
      <w:tblPr>
        <w:tblStyle w:val="Table14"/>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rHeight w:val="330"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8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8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8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Mechanism</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8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8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Measurement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20"/>
                <w:szCs w:val="20"/>
                <w:rtl w:val="0"/>
              </w:rPr>
              <w:t xml:space="preserve">Engagement Leadership</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sz w:val="20"/>
                <w:szCs w:val="20"/>
                <w:rtl w:val="0"/>
              </w:rPr>
              <w:t xml:space="preserve">&gt;75th percentile engagement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compensation, culture focus,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sz w:val="20"/>
                <w:szCs w:val="20"/>
                <w:rtl w:val="0"/>
              </w:rPr>
              <w:t xml:space="preserve">Engagement surveys, external benchmarking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sz w:val="20"/>
                <w:szCs w:val="20"/>
                <w:rtl w:val="0"/>
              </w:rPr>
              <w:t xml:space="preserve">Compensation Competitiveness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B">
            <w:pPr>
              <w:rPr>
                <w:rFonts w:ascii="Arial" w:cs="Arial" w:eastAsia="Arial" w:hAnsi="Arial"/>
                <w:sz w:val="20"/>
                <w:szCs w:val="20"/>
              </w:rPr>
            </w:pPr>
            <w:r w:rsidDel="00000000" w:rsidR="00000000" w:rsidRPr="00000000">
              <w:rPr>
                <w:rFonts w:ascii="Arial" w:cs="Arial" w:eastAsia="Arial" w:hAnsi="Arial"/>
                <w:sz w:val="20"/>
                <w:szCs w:val="20"/>
                <w:rtl w:val="0"/>
              </w:rPr>
              <w:t xml:space="preserve">Top quartile positioning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sz w:val="20"/>
                <w:szCs w:val="20"/>
                <w:rtl w:val="0"/>
              </w:rPr>
              <w:t xml:space="preserve">Market-based adjustments, benefits enhancement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sz w:val="20"/>
                <w:szCs w:val="20"/>
                <w:rtl w:val="0"/>
              </w:rPr>
              <w:t xml:space="preserve">Q1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Competitive positioning, recruitment success</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sz w:val="20"/>
                <w:szCs w:val="20"/>
                <w:rtl w:val="0"/>
              </w:rPr>
              <w:t xml:space="preserve">Career Pathways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sz w:val="20"/>
                <w:szCs w:val="20"/>
                <w:rtl w:val="0"/>
              </w:rPr>
              <w:t xml:space="preserve">Clear advancement structures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1">
            <w:pPr>
              <w:rPr>
                <w:rFonts w:ascii="Arial" w:cs="Arial" w:eastAsia="Arial" w:hAnsi="Arial"/>
                <w:sz w:val="20"/>
                <w:szCs w:val="20"/>
              </w:rPr>
            </w:pPr>
            <w:r w:rsidDel="00000000" w:rsidR="00000000" w:rsidRPr="00000000">
              <w:rPr>
                <w:rFonts w:ascii="Arial" w:cs="Arial" w:eastAsia="Arial" w:hAnsi="Arial"/>
                <w:sz w:val="20"/>
                <w:szCs w:val="20"/>
                <w:rtl w:val="0"/>
              </w:rPr>
              <w:t xml:space="preserve">Succession planning, development programs, internal mobility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sz w:val="20"/>
                <w:szCs w:val="20"/>
                <w:rtl w:val="0"/>
              </w:rPr>
              <w:t xml:space="preserve">Advancement rates, retention metrics</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sz w:val="20"/>
                <w:szCs w:val="20"/>
                <w:rtl w:val="0"/>
              </w:rPr>
              <w:t xml:space="preserve">Clinical Support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sz w:val="20"/>
                <w:szCs w:val="20"/>
                <w:rtl w:val="0"/>
              </w:rPr>
              <w:t xml:space="preserve">Burnout mitigation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Workload management, wellbeing programs, support services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sz w:val="20"/>
                <w:szCs w:val="20"/>
                <w:rtl w:val="0"/>
              </w:rPr>
              <w:t xml:space="preserve">Burnout scores, retention, satisfaction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Administrative Reskilling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sz w:val="20"/>
                <w:szCs w:val="20"/>
                <w:rtl w:val="0"/>
              </w:rPr>
              <w:t xml:space="preserve">1000+ staff supported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B">
            <w:pPr>
              <w:rPr>
                <w:rFonts w:ascii="Arial" w:cs="Arial" w:eastAsia="Arial" w:hAnsi="Arial"/>
                <w:sz w:val="20"/>
                <w:szCs w:val="20"/>
              </w:rPr>
            </w:pPr>
            <w:r w:rsidDel="00000000" w:rsidR="00000000" w:rsidRPr="00000000">
              <w:rPr>
                <w:rFonts w:ascii="Arial" w:cs="Arial" w:eastAsia="Arial" w:hAnsi="Arial"/>
                <w:sz w:val="20"/>
                <w:szCs w:val="20"/>
                <w:rtl w:val="0"/>
              </w:rPr>
              <w:t xml:space="preserve">Automation transition programs, career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C">
            <w:pPr>
              <w:rPr>
                <w:rFonts w:ascii="Arial" w:cs="Arial" w:eastAsia="Arial" w:hAnsi="Arial"/>
                <w:sz w:val="20"/>
                <w:szCs w:val="20"/>
              </w:rPr>
            </w:pPr>
            <w:r w:rsidDel="00000000" w:rsidR="00000000" w:rsidRPr="00000000">
              <w:rPr>
                <w:rFonts w:ascii="Arial" w:cs="Arial" w:eastAsia="Arial" w:hAnsi="Arial"/>
                <w:sz w:val="20"/>
                <w:szCs w:val="20"/>
                <w:rtl w:val="0"/>
              </w:rPr>
              <w:t xml:space="preserve">Q1-Q4 2026</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 participation, job placement</w:t>
            </w:r>
          </w:p>
        </w:tc>
      </w:tr>
    </w:tbl>
    <w:p w:rsidR="00000000" w:rsidDel="00000000" w:rsidP="00000000" w:rsidRDefault="00000000" w:rsidRPr="00000000" w14:paraId="0000039E">
      <w:pPr>
        <w:rPr>
          <w:rFonts w:ascii="Arial" w:cs="Arial" w:eastAsia="Arial" w:hAnsi="Arial"/>
        </w:rPr>
      </w:pPr>
      <w:r w:rsidDel="00000000" w:rsidR="00000000" w:rsidRPr="00000000">
        <w:rPr>
          <w:rtl w:val="0"/>
        </w:rPr>
      </w:r>
    </w:p>
    <w:p w:rsidR="00000000" w:rsidDel="00000000" w:rsidP="00000000" w:rsidRDefault="00000000" w:rsidRPr="00000000" w14:paraId="0000039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Investment &amp; Resources:</w:t>
      </w:r>
      <w:r w:rsidDel="00000000" w:rsidR="00000000" w:rsidRPr="00000000">
        <w:rPr>
          <w:rtl w:val="0"/>
        </w:rPr>
      </w:r>
    </w:p>
    <w:p w:rsidR="00000000" w:rsidDel="00000000" w:rsidP="00000000" w:rsidRDefault="00000000" w:rsidRPr="00000000" w14:paraId="000003A0">
      <w:pPr>
        <w:numPr>
          <w:ilvl w:val="0"/>
          <w:numId w:val="67"/>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Capital investment:</w:t>
      </w:r>
      <w:r w:rsidDel="00000000" w:rsidR="00000000" w:rsidRPr="00000000">
        <w:rPr>
          <w:rFonts w:ascii="Arial" w:cs="Arial" w:eastAsia="Arial" w:hAnsi="Arial"/>
          <w:sz w:val="20"/>
          <w:szCs w:val="20"/>
          <w:rtl w:val="0"/>
        </w:rPr>
        <w:t xml:space="preserve"> $200M-250M in workforce initiatives and development</w:t>
      </w:r>
    </w:p>
    <w:p w:rsidR="00000000" w:rsidDel="00000000" w:rsidP="00000000" w:rsidRDefault="00000000" w:rsidRPr="00000000" w14:paraId="000003A1">
      <w:pPr>
        <w:numPr>
          <w:ilvl w:val="0"/>
          <w:numId w:val="67"/>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HR capability:</w:t>
      </w:r>
      <w:r w:rsidDel="00000000" w:rsidR="00000000" w:rsidRPr="00000000">
        <w:rPr>
          <w:rFonts w:ascii="Arial" w:cs="Arial" w:eastAsia="Arial" w:hAnsi="Arial"/>
          <w:sz w:val="20"/>
          <w:szCs w:val="20"/>
          <w:rtl w:val="0"/>
        </w:rPr>
        <w:t xml:space="preserve"> Chief People Officer oversight and strategic HR transformation</w:t>
      </w:r>
    </w:p>
    <w:p w:rsidR="00000000" w:rsidDel="00000000" w:rsidP="00000000" w:rsidRDefault="00000000" w:rsidRPr="00000000" w14:paraId="000003A2">
      <w:pPr>
        <w:numPr>
          <w:ilvl w:val="0"/>
          <w:numId w:val="67"/>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Cultural programs:</w:t>
      </w:r>
      <w:r w:rsidDel="00000000" w:rsidR="00000000" w:rsidRPr="00000000">
        <w:rPr>
          <w:rFonts w:ascii="Arial" w:cs="Arial" w:eastAsia="Arial" w:hAnsi="Arial"/>
          <w:sz w:val="20"/>
          <w:szCs w:val="20"/>
          <w:rtl w:val="0"/>
        </w:rPr>
        <w:t xml:space="preserve"> Mission focus, wellbeing, development supporting engagement</w:t>
      </w:r>
    </w:p>
    <w:p w:rsidR="00000000" w:rsidDel="00000000" w:rsidP="00000000" w:rsidRDefault="00000000" w:rsidRPr="00000000" w14:paraId="000003A3">
      <w:pPr>
        <w:numPr>
          <w:ilvl w:val="0"/>
          <w:numId w:val="67"/>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Training &amp; development:</w:t>
      </w:r>
      <w:r w:rsidDel="00000000" w:rsidR="00000000" w:rsidRPr="00000000">
        <w:rPr>
          <w:rFonts w:ascii="Arial" w:cs="Arial" w:eastAsia="Arial" w:hAnsi="Arial"/>
          <w:sz w:val="20"/>
          <w:szCs w:val="20"/>
          <w:rtl w:val="0"/>
        </w:rPr>
        <w:t xml:space="preserve"> Comprehensive reskilling and advancement pathways</w:t>
      </w:r>
    </w:p>
    <w:p w:rsidR="00000000" w:rsidDel="00000000" w:rsidP="00000000" w:rsidRDefault="00000000" w:rsidRPr="00000000" w14:paraId="000003A4">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Expected Outcomes:</w:t>
      </w:r>
      <w:r w:rsidDel="00000000" w:rsidR="00000000" w:rsidRPr="00000000">
        <w:rPr>
          <w:rtl w:val="0"/>
        </w:rPr>
      </w:r>
    </w:p>
    <w:p w:rsidR="00000000" w:rsidDel="00000000" w:rsidP="00000000" w:rsidRDefault="00000000" w:rsidRPr="00000000" w14:paraId="000003A5">
      <w:pPr>
        <w:numPr>
          <w:ilvl w:val="0"/>
          <w:numId w:val="6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Engagement:</w:t>
      </w:r>
      <w:r w:rsidDel="00000000" w:rsidR="00000000" w:rsidRPr="00000000">
        <w:rPr>
          <w:rFonts w:ascii="Arial" w:cs="Arial" w:eastAsia="Arial" w:hAnsi="Arial"/>
          <w:sz w:val="20"/>
          <w:szCs w:val="20"/>
          <w:rtl w:val="0"/>
        </w:rPr>
        <w:t xml:space="preserve"> Healthcare industry-leading engagement scores (&gt;75th percentile)</w:t>
      </w:r>
    </w:p>
    <w:p w:rsidR="00000000" w:rsidDel="00000000" w:rsidP="00000000" w:rsidRDefault="00000000" w:rsidRPr="00000000" w14:paraId="000003A6">
      <w:pPr>
        <w:numPr>
          <w:ilvl w:val="0"/>
          <w:numId w:val="6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Retention: </w:t>
      </w:r>
      <w:r w:rsidDel="00000000" w:rsidR="00000000" w:rsidRPr="00000000">
        <w:rPr>
          <w:rFonts w:ascii="Arial" w:cs="Arial" w:eastAsia="Arial" w:hAnsi="Arial"/>
          <w:sz w:val="20"/>
          <w:szCs w:val="20"/>
          <w:rtl w:val="0"/>
        </w:rPr>
        <w:t xml:space="preserve">Improved turnover, particularly in critical clinical roles</w:t>
      </w:r>
    </w:p>
    <w:p w:rsidR="00000000" w:rsidDel="00000000" w:rsidP="00000000" w:rsidRDefault="00000000" w:rsidRPr="00000000" w14:paraId="000003A7">
      <w:pPr>
        <w:numPr>
          <w:ilvl w:val="0"/>
          <w:numId w:val="6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Compensation: </w:t>
      </w:r>
      <w:r w:rsidDel="00000000" w:rsidR="00000000" w:rsidRPr="00000000">
        <w:rPr>
          <w:rFonts w:ascii="Arial" w:cs="Arial" w:eastAsia="Arial" w:hAnsi="Arial"/>
          <w:sz w:val="20"/>
          <w:szCs w:val="20"/>
          <w:rtl w:val="0"/>
        </w:rPr>
        <w:t xml:space="preserve">Competitive positioning attracting and retaining talent</w:t>
      </w:r>
    </w:p>
    <w:p w:rsidR="00000000" w:rsidDel="00000000" w:rsidP="00000000" w:rsidRDefault="00000000" w:rsidRPr="00000000" w14:paraId="000003A8">
      <w:pPr>
        <w:numPr>
          <w:ilvl w:val="0"/>
          <w:numId w:val="6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Development:</w:t>
      </w:r>
      <w:r w:rsidDel="00000000" w:rsidR="00000000" w:rsidRPr="00000000">
        <w:rPr>
          <w:rFonts w:ascii="Arial" w:cs="Arial" w:eastAsia="Arial" w:hAnsi="Arial"/>
          <w:sz w:val="20"/>
          <w:szCs w:val="20"/>
          <w:rtl w:val="0"/>
        </w:rPr>
        <w:t xml:space="preserve"> Clear career pathways supporting professional advancement</w:t>
      </w:r>
    </w:p>
    <w:p w:rsidR="00000000" w:rsidDel="00000000" w:rsidP="00000000" w:rsidRDefault="00000000" w:rsidRPr="00000000" w14:paraId="000003A9">
      <w:pPr>
        <w:numPr>
          <w:ilvl w:val="0"/>
          <w:numId w:val="68"/>
        </w:numPr>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Culture: </w:t>
      </w:r>
      <w:r w:rsidDel="00000000" w:rsidR="00000000" w:rsidRPr="00000000">
        <w:rPr>
          <w:rFonts w:ascii="Arial" w:cs="Arial" w:eastAsia="Arial" w:hAnsi="Arial"/>
          <w:sz w:val="20"/>
          <w:szCs w:val="20"/>
          <w:rtl w:val="0"/>
        </w:rPr>
        <w:t xml:space="preserve">Maintained mission-driven culture through transformation period</w:t>
      </w:r>
    </w:p>
    <w:p w:rsidR="00000000" w:rsidDel="00000000" w:rsidP="00000000" w:rsidRDefault="00000000" w:rsidRPr="00000000" w14:paraId="000003AA">
      <w:pPr>
        <w:rPr>
          <w:rFonts w:ascii="Arial" w:cs="Arial" w:eastAsia="Arial" w:hAnsi="Arial"/>
        </w:rPr>
      </w:pPr>
      <w:r w:rsidDel="00000000" w:rsidR="00000000" w:rsidRPr="00000000">
        <w:rPr>
          <w:rtl w:val="0"/>
        </w:rPr>
      </w:r>
    </w:p>
    <w:p w:rsidR="00000000" w:rsidDel="00000000" w:rsidP="00000000" w:rsidRDefault="00000000" w:rsidRPr="00000000" w14:paraId="000003AB">
      <w:pPr>
        <w:pStyle w:val="Heading1"/>
        <w:spacing w:before="240" w:line="271" w:lineRule="auto"/>
        <w:rPr>
          <w:rFonts w:ascii="Arial" w:cs="Arial" w:eastAsia="Arial" w:hAnsi="Arial"/>
          <w:sz w:val="24"/>
          <w:szCs w:val="24"/>
        </w:rPr>
      </w:pPr>
      <w:bookmarkStart w:colFirst="0" w:colLast="0" w:name="_cicz17q3798q" w:id="55"/>
      <w:bookmarkEnd w:id="55"/>
      <w:r w:rsidDel="00000000" w:rsidR="00000000" w:rsidRPr="00000000">
        <w:rPr>
          <w:rFonts w:ascii="Arial" w:cs="Arial" w:eastAsia="Arial" w:hAnsi="Arial"/>
          <w:sz w:val="24"/>
          <w:szCs w:val="24"/>
          <w:rtl w:val="0"/>
        </w:rPr>
        <w:t xml:space="preserve">8</w:t>
      </w:r>
      <w:r w:rsidDel="00000000" w:rsidR="00000000" w:rsidRPr="00000000">
        <w:rPr>
          <w:rFonts w:ascii="Arial" w:cs="Arial" w:eastAsia="Arial" w:hAnsi="Arial"/>
          <w:sz w:val="24"/>
          <w:szCs w:val="24"/>
          <w:rtl w:val="0"/>
        </w:rPr>
        <w:t xml:space="preserve">. Implementation Roadmap &amp; Call to Action</w:t>
      </w:r>
    </w:p>
    <w:p w:rsidR="00000000" w:rsidDel="00000000" w:rsidP="00000000" w:rsidRDefault="00000000" w:rsidRPr="00000000" w14:paraId="000003AC">
      <w:pPr>
        <w:pStyle w:val="Heading2"/>
        <w:spacing w:before="240" w:line="271" w:lineRule="auto"/>
        <w:rPr>
          <w:rFonts w:ascii="Arial" w:cs="Arial" w:eastAsia="Arial" w:hAnsi="Arial"/>
          <w:sz w:val="20"/>
          <w:szCs w:val="20"/>
        </w:rPr>
      </w:pPr>
      <w:bookmarkStart w:colFirst="0" w:colLast="0" w:name="_zbt4d8kded0a" w:id="56"/>
      <w:bookmarkEnd w:id="56"/>
      <w:r w:rsidDel="00000000" w:rsidR="00000000" w:rsidRPr="00000000">
        <w:rPr>
          <w:rFonts w:ascii="Arial" w:cs="Arial" w:eastAsia="Arial" w:hAnsi="Arial"/>
          <w:sz w:val="20"/>
          <w:szCs w:val="20"/>
          <w:rtl w:val="0"/>
        </w:rPr>
        <w:t xml:space="preserve">8.1 2026 Roadmap: Quarterly Milestone Framework</w:t>
      </w:r>
    </w:p>
    <w:p w:rsidR="00000000" w:rsidDel="00000000" w:rsidP="00000000" w:rsidRDefault="00000000" w:rsidRPr="00000000" w14:paraId="000003AD">
      <w:pPr>
        <w:pStyle w:val="Heading3"/>
        <w:spacing w:before="240" w:line="271" w:lineRule="auto"/>
        <w:rPr>
          <w:rFonts w:ascii="Arial" w:cs="Arial" w:eastAsia="Arial" w:hAnsi="Arial"/>
          <w:sz w:val="20"/>
          <w:szCs w:val="20"/>
        </w:rPr>
      </w:pPr>
      <w:bookmarkStart w:colFirst="0" w:colLast="0" w:name="_ef0eqa8d7fbq" w:id="57"/>
      <w:bookmarkEnd w:id="57"/>
      <w:r w:rsidDel="00000000" w:rsidR="00000000" w:rsidRPr="00000000">
        <w:rPr>
          <w:rFonts w:ascii="Arial" w:cs="Arial" w:eastAsia="Arial" w:hAnsi="Arial"/>
          <w:sz w:val="20"/>
          <w:szCs w:val="20"/>
          <w:rtl w:val="0"/>
        </w:rPr>
        <w:br w:type="textWrapping"/>
        <w:t xml:space="preserve">Q1 2026: Foundation &amp; Initiation</w:t>
      </w:r>
    </w:p>
    <w:p w:rsidR="00000000" w:rsidDel="00000000" w:rsidP="00000000" w:rsidRDefault="00000000" w:rsidRPr="00000000" w14:paraId="000003AE">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Focus:</w:t>
      </w:r>
      <w:r w:rsidDel="00000000" w:rsidR="00000000" w:rsidRPr="00000000">
        <w:rPr>
          <w:rFonts w:ascii="Arial" w:cs="Arial" w:eastAsia="Arial" w:hAnsi="Arial"/>
          <w:sz w:val="20"/>
          <w:szCs w:val="20"/>
          <w:rtl w:val="0"/>
        </w:rPr>
        <w:t xml:space="preserve"> Foundation-setting, stakeholder alignment, and initiative launch</w:t>
      </w:r>
    </w:p>
    <w:tbl>
      <w:tblPr>
        <w:tblStyle w:val="Table15"/>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rHeight w:val="364.980468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A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Initiative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B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Q1 Milestones</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B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Success Criteria</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2">
            <w:pPr>
              <w:rPr>
                <w:rFonts w:ascii="Arial" w:cs="Arial" w:eastAsia="Arial" w:hAnsi="Arial"/>
                <w:sz w:val="20"/>
                <w:szCs w:val="20"/>
              </w:rPr>
            </w:pPr>
            <w:r w:rsidDel="00000000" w:rsidR="00000000" w:rsidRPr="00000000">
              <w:rPr>
                <w:rFonts w:ascii="Arial" w:cs="Arial" w:eastAsia="Arial" w:hAnsi="Arial"/>
                <w:sz w:val="20"/>
                <w:szCs w:val="20"/>
                <w:rtl w:val="0"/>
              </w:rPr>
              <w:t xml:space="preserve">Excellence Through Efficiency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3">
            <w:pPr>
              <w:rPr>
                <w:rFonts w:ascii="Arial" w:cs="Arial" w:eastAsia="Arial" w:hAnsi="Arial"/>
                <w:sz w:val="20"/>
                <w:szCs w:val="20"/>
              </w:rPr>
            </w:pPr>
            <w:r w:rsidDel="00000000" w:rsidR="00000000" w:rsidRPr="00000000">
              <w:rPr>
                <w:rFonts w:ascii="Arial" w:cs="Arial" w:eastAsia="Arial" w:hAnsi="Arial"/>
                <w:sz w:val="20"/>
                <w:szCs w:val="20"/>
                <w:rtl w:val="0"/>
              </w:rPr>
              <w:t xml:space="preserve">• Steering committee established</w:t>
            </w:r>
          </w:p>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sz w:val="20"/>
                <w:szCs w:val="20"/>
                <w:rtl w:val="0"/>
              </w:rPr>
              <w:t xml:space="preserve">• Detailed implementation plan finalized</w:t>
            </w:r>
          </w:p>
          <w:p w:rsidR="00000000" w:rsidDel="00000000" w:rsidP="00000000" w:rsidRDefault="00000000" w:rsidRPr="00000000" w14:paraId="000003B5">
            <w:pPr>
              <w:rPr>
                <w:rFonts w:ascii="Arial" w:cs="Arial" w:eastAsia="Arial" w:hAnsi="Arial"/>
                <w:sz w:val="20"/>
                <w:szCs w:val="20"/>
              </w:rPr>
            </w:pPr>
            <w:r w:rsidDel="00000000" w:rsidR="00000000" w:rsidRPr="00000000">
              <w:rPr>
                <w:rFonts w:ascii="Arial" w:cs="Arial" w:eastAsia="Arial" w:hAnsi="Arial"/>
                <w:sz w:val="20"/>
                <w:szCs w:val="20"/>
                <w:rtl w:val="0"/>
              </w:rPr>
              <w:t xml:space="preserve">• Automation vendor selection</w:t>
            </w:r>
          </w:p>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sz w:val="20"/>
                <w:szCs w:val="20"/>
                <w:rtl w:val="0"/>
              </w:rPr>
              <w:t xml:space="preserve">• Shared services consolidation identified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7">
            <w:pPr>
              <w:rPr>
                <w:rFonts w:ascii="Arial" w:cs="Arial" w:eastAsia="Arial" w:hAnsi="Arial"/>
                <w:sz w:val="20"/>
                <w:szCs w:val="20"/>
              </w:rPr>
            </w:pPr>
            <w:r w:rsidDel="00000000" w:rsidR="00000000" w:rsidRPr="00000000">
              <w:rPr>
                <w:rFonts w:ascii="Arial" w:cs="Arial" w:eastAsia="Arial" w:hAnsi="Arial"/>
                <w:sz w:val="20"/>
                <w:szCs w:val="20"/>
                <w:rtl w:val="0"/>
              </w:rPr>
              <w:t xml:space="preserve">Plans approved, vendor contracts signed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8">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Acceleration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 Partner pipeline developed</w:t>
            </w:r>
          </w:p>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sz w:val="20"/>
                <w:szCs w:val="20"/>
                <w:rtl w:val="0"/>
              </w:rPr>
              <w:t xml:space="preserve">• Value proposition refined</w:t>
            </w:r>
          </w:p>
          <w:p w:rsidR="00000000" w:rsidDel="00000000" w:rsidP="00000000" w:rsidRDefault="00000000" w:rsidRPr="00000000" w14:paraId="000003BB">
            <w:pPr>
              <w:rPr>
                <w:rFonts w:ascii="Arial" w:cs="Arial" w:eastAsia="Arial" w:hAnsi="Arial"/>
                <w:sz w:val="20"/>
                <w:szCs w:val="20"/>
              </w:rPr>
            </w:pPr>
            <w:r w:rsidDel="00000000" w:rsidR="00000000" w:rsidRPr="00000000">
              <w:rPr>
                <w:rFonts w:ascii="Arial" w:cs="Arial" w:eastAsia="Arial" w:hAnsi="Arial"/>
                <w:sz w:val="20"/>
                <w:szCs w:val="20"/>
                <w:rtl w:val="0"/>
              </w:rPr>
              <w:t xml:space="preserve">• 2-3 LOIs initiated</w:t>
            </w:r>
          </w:p>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sz w:val="20"/>
                <w:szCs w:val="20"/>
                <w:rtl w:val="0"/>
              </w:rPr>
              <w:t xml:space="preserve">• Partnership marketing assets created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20"/>
                <w:szCs w:val="20"/>
                <w:rtl w:val="0"/>
              </w:rPr>
              <w:t xml:space="preserve">LOIs in negotiation, partners identified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E">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Platform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BF">
            <w:pPr>
              <w:rPr>
                <w:rFonts w:ascii="Arial" w:cs="Arial" w:eastAsia="Arial" w:hAnsi="Arial"/>
                <w:sz w:val="20"/>
                <w:szCs w:val="20"/>
              </w:rPr>
            </w:pPr>
            <w:r w:rsidDel="00000000" w:rsidR="00000000" w:rsidRPr="00000000">
              <w:rPr>
                <w:rFonts w:ascii="Arial" w:cs="Arial" w:eastAsia="Arial" w:hAnsi="Arial"/>
                <w:sz w:val="20"/>
                <w:szCs w:val="20"/>
                <w:rtl w:val="0"/>
              </w:rPr>
              <w:t xml:space="preserve">• Platform vendor selection finalized</w:t>
            </w:r>
          </w:p>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sz w:val="20"/>
                <w:szCs w:val="20"/>
                <w:rtl w:val="0"/>
              </w:rPr>
              <w:t xml:space="preserve">• User requirements defined</w:t>
            </w:r>
          </w:p>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sz w:val="20"/>
                <w:szCs w:val="20"/>
                <w:rtl w:val="0"/>
              </w:rPr>
              <w:t xml:space="preserve">• Technical architecture finalized</w:t>
            </w:r>
          </w:p>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sz w:val="20"/>
                <w:szCs w:val="20"/>
                <w:rtl w:val="0"/>
              </w:rPr>
              <w:t xml:space="preserve">• Member communication plan developed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3">
            <w:pPr>
              <w:rPr>
                <w:rFonts w:ascii="Arial" w:cs="Arial" w:eastAsia="Arial" w:hAnsi="Arial"/>
                <w:sz w:val="20"/>
                <w:szCs w:val="20"/>
              </w:rPr>
            </w:pPr>
            <w:r w:rsidDel="00000000" w:rsidR="00000000" w:rsidRPr="00000000">
              <w:rPr>
                <w:rFonts w:ascii="Arial" w:cs="Arial" w:eastAsia="Arial" w:hAnsi="Arial"/>
                <w:sz w:val="20"/>
                <w:szCs w:val="20"/>
                <w:rtl w:val="0"/>
              </w:rPr>
              <w:t xml:space="preserve">Platform development initiated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4">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Program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 Health equity assessment completed</w:t>
            </w:r>
          </w:p>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 Community partnerships identified</w:t>
            </w:r>
          </w:p>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 Executive accountability established</w:t>
            </w:r>
          </w:p>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sz w:val="20"/>
                <w:szCs w:val="20"/>
                <w:rtl w:val="0"/>
              </w:rPr>
              <w:t xml:space="preserve">• Care redesign priorities identified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Partnerships signed, plans finalized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Strategy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20"/>
                <w:szCs w:val="20"/>
                <w:rtl w:val="0"/>
              </w:rPr>
              <w:t xml:space="preserve">• Compensation benchmarking completed</w:t>
            </w:r>
          </w:p>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sz w:val="20"/>
                <w:szCs w:val="20"/>
                <w:rtl w:val="0"/>
              </w:rPr>
              <w:t xml:space="preserve">• Career pathway framework developed</w:t>
            </w:r>
          </w:p>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20"/>
                <w:szCs w:val="20"/>
                <w:rtl w:val="0"/>
              </w:rPr>
              <w:t xml:space="preserve">• Reskilling program designed</w:t>
            </w:r>
          </w:p>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sz w:val="20"/>
                <w:szCs w:val="20"/>
                <w:rtl w:val="0"/>
              </w:rPr>
              <w:t xml:space="preserve">• Engagement baseline established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Programs launched, staff onboarded</w:t>
            </w:r>
          </w:p>
        </w:tc>
      </w:tr>
    </w:tbl>
    <w:p w:rsidR="00000000" w:rsidDel="00000000" w:rsidP="00000000" w:rsidRDefault="00000000" w:rsidRPr="00000000" w14:paraId="000003D0">
      <w:pPr>
        <w:rPr>
          <w:rFonts w:ascii="Arial" w:cs="Arial" w:eastAsia="Arial" w:hAnsi="Arial"/>
        </w:rPr>
      </w:pPr>
      <w:r w:rsidDel="00000000" w:rsidR="00000000" w:rsidRPr="00000000">
        <w:rPr>
          <w:rtl w:val="0"/>
        </w:rPr>
      </w:r>
    </w:p>
    <w:p w:rsidR="00000000" w:rsidDel="00000000" w:rsidP="00000000" w:rsidRDefault="00000000" w:rsidRPr="00000000" w14:paraId="000003D1">
      <w:pPr>
        <w:pStyle w:val="Heading3"/>
        <w:spacing w:before="240" w:line="271" w:lineRule="auto"/>
        <w:rPr>
          <w:rFonts w:ascii="Arial" w:cs="Arial" w:eastAsia="Arial" w:hAnsi="Arial"/>
          <w:sz w:val="20"/>
          <w:szCs w:val="20"/>
        </w:rPr>
      </w:pPr>
      <w:bookmarkStart w:colFirst="0" w:colLast="0" w:name="_kw95k3vvt5t8" w:id="58"/>
      <w:bookmarkEnd w:id="58"/>
      <w:r w:rsidDel="00000000" w:rsidR="00000000" w:rsidRPr="00000000">
        <w:rPr>
          <w:rtl w:val="0"/>
        </w:rPr>
      </w:r>
    </w:p>
    <w:p w:rsidR="00000000" w:rsidDel="00000000" w:rsidP="00000000" w:rsidRDefault="00000000" w:rsidRPr="00000000" w14:paraId="000003D2">
      <w:pPr>
        <w:pStyle w:val="Heading3"/>
        <w:spacing w:before="240" w:line="271" w:lineRule="auto"/>
        <w:rPr>
          <w:rFonts w:ascii="Arial" w:cs="Arial" w:eastAsia="Arial" w:hAnsi="Arial"/>
          <w:sz w:val="20"/>
          <w:szCs w:val="20"/>
        </w:rPr>
      </w:pPr>
      <w:bookmarkStart w:colFirst="0" w:colLast="0" w:name="_rzg2ubmoag2l" w:id="59"/>
      <w:bookmarkEnd w:id="59"/>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spacing w:before="240" w:line="271" w:lineRule="auto"/>
        <w:rPr/>
      </w:pPr>
      <w:bookmarkStart w:colFirst="0" w:colLast="0" w:name="_f3oxvegxg0f4" w:id="60"/>
      <w:bookmarkEnd w:id="60"/>
      <w:r w:rsidDel="00000000" w:rsidR="00000000" w:rsidRPr="00000000">
        <w:rPr>
          <w:rFonts w:ascii="Arial" w:cs="Arial" w:eastAsia="Arial" w:hAnsi="Arial"/>
          <w:sz w:val="20"/>
          <w:szCs w:val="20"/>
          <w:rtl w:val="0"/>
        </w:rPr>
        <w:t xml:space="preserve">Q2 2026: Acceleration &amp; Early Wins</w:t>
      </w:r>
      <w:r w:rsidDel="00000000" w:rsidR="00000000" w:rsidRPr="00000000">
        <w:rPr>
          <w:rtl w:val="0"/>
        </w:rPr>
      </w:r>
    </w:p>
    <w:p w:rsidR="00000000" w:rsidDel="00000000" w:rsidP="00000000" w:rsidRDefault="00000000" w:rsidRPr="00000000" w14:paraId="000003D6">
      <w:pPr>
        <w:spacing w:before="240" w:line="271"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Focus: Initiative acceleration, early wins, and momentum building</w:t>
      </w:r>
    </w:p>
    <w:tbl>
      <w:tblPr>
        <w:tblStyle w:val="Table16"/>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rHeight w:val="3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D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Initiative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Q2 Milestones</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3D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Success Criteria</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Excellence Through Efficiency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sz w:val="20"/>
                <w:szCs w:val="20"/>
                <w:rtl w:val="0"/>
              </w:rPr>
              <w:t xml:space="preserve">• Automation deployment begun (50+ processes)</w:t>
            </w:r>
          </w:p>
          <w:p w:rsidR="00000000" w:rsidDel="00000000" w:rsidP="00000000" w:rsidRDefault="00000000" w:rsidRPr="00000000" w14:paraId="000003DC">
            <w:pPr>
              <w:rPr>
                <w:rFonts w:ascii="Arial" w:cs="Arial" w:eastAsia="Arial" w:hAnsi="Arial"/>
                <w:sz w:val="20"/>
                <w:szCs w:val="20"/>
              </w:rPr>
            </w:pPr>
            <w:r w:rsidDel="00000000" w:rsidR="00000000" w:rsidRPr="00000000">
              <w:rPr>
                <w:rFonts w:ascii="Arial" w:cs="Arial" w:eastAsia="Arial" w:hAnsi="Arial"/>
                <w:sz w:val="20"/>
                <w:szCs w:val="20"/>
                <w:rtl w:val="0"/>
              </w:rPr>
              <w:t xml:space="preserve">• First cost reduction realized ($25M+)</w:t>
            </w:r>
          </w:p>
          <w:p w:rsidR="00000000" w:rsidDel="00000000" w:rsidP="00000000" w:rsidRDefault="00000000" w:rsidRPr="00000000" w14:paraId="000003DD">
            <w:pPr>
              <w:rPr>
                <w:rFonts w:ascii="Arial" w:cs="Arial" w:eastAsia="Arial" w:hAnsi="Arial"/>
                <w:sz w:val="20"/>
                <w:szCs w:val="20"/>
              </w:rPr>
            </w:pPr>
            <w:r w:rsidDel="00000000" w:rsidR="00000000" w:rsidRPr="00000000">
              <w:rPr>
                <w:rFonts w:ascii="Arial" w:cs="Arial" w:eastAsia="Arial" w:hAnsi="Arial"/>
                <w:sz w:val="20"/>
                <w:szCs w:val="20"/>
                <w:rtl w:val="0"/>
              </w:rPr>
              <w:t xml:space="preserve">• Shared services consolidation initiated</w:t>
            </w:r>
          </w:p>
          <w:p w:rsidR="00000000" w:rsidDel="00000000" w:rsidP="00000000" w:rsidRDefault="00000000" w:rsidRPr="00000000" w14:paraId="000003DE">
            <w:pPr>
              <w:rPr>
                <w:rFonts w:ascii="Arial" w:cs="Arial" w:eastAsia="Arial" w:hAnsi="Arial"/>
                <w:sz w:val="20"/>
                <w:szCs w:val="20"/>
              </w:rPr>
            </w:pPr>
            <w:r w:rsidDel="00000000" w:rsidR="00000000" w:rsidRPr="00000000">
              <w:rPr>
                <w:rFonts w:ascii="Arial" w:cs="Arial" w:eastAsia="Arial" w:hAnsi="Arial"/>
                <w:sz w:val="20"/>
                <w:szCs w:val="20"/>
                <w:rtl w:val="0"/>
              </w:rPr>
              <w:t xml:space="preserve">• Quality metrics monitored and maintained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sz w:val="20"/>
                <w:szCs w:val="20"/>
                <w:rtl w:val="0"/>
              </w:rPr>
              <w:t xml:space="preserve">Cost targets achieved, quality maintained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Acceleration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sz w:val="20"/>
                <w:szCs w:val="20"/>
                <w:rtl w:val="0"/>
              </w:rPr>
              <w:t xml:space="preserve">• 2-3 partnership agreements signed</w:t>
            </w:r>
          </w:p>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sz w:val="20"/>
                <w:szCs w:val="20"/>
                <w:rtl w:val="0"/>
              </w:rPr>
              <w:t xml:space="preserve">• Member integration planning begun</w:t>
            </w:r>
          </w:p>
          <w:p w:rsidR="00000000" w:rsidDel="00000000" w:rsidP="00000000" w:rsidRDefault="00000000" w:rsidRPr="00000000" w14:paraId="000003E3">
            <w:pPr>
              <w:rPr>
                <w:rFonts w:ascii="Arial" w:cs="Arial" w:eastAsia="Arial" w:hAnsi="Arial"/>
                <w:sz w:val="20"/>
                <w:szCs w:val="20"/>
              </w:rPr>
            </w:pPr>
            <w:r w:rsidDel="00000000" w:rsidR="00000000" w:rsidRPr="00000000">
              <w:rPr>
                <w:rFonts w:ascii="Arial" w:cs="Arial" w:eastAsia="Arial" w:hAnsi="Arial"/>
                <w:sz w:val="20"/>
                <w:szCs w:val="20"/>
                <w:rtl w:val="0"/>
              </w:rPr>
              <w:t xml:space="preserve">• First revenue recognition ($5M+)</w:t>
            </w:r>
          </w:p>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sz w:val="20"/>
                <w:szCs w:val="20"/>
                <w:rtl w:val="0"/>
              </w:rPr>
              <w:t xml:space="preserve">• Executive thought leadership visibility established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Partnerships operational, revenue flowing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Platform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sz w:val="20"/>
                <w:szCs w:val="20"/>
                <w:rtl w:val="0"/>
              </w:rPr>
              <w:t xml:space="preserve">• Platform beta launched (100K members)</w:t>
            </w:r>
          </w:p>
          <w:p w:rsidR="00000000" w:rsidDel="00000000" w:rsidP="00000000" w:rsidRDefault="00000000" w:rsidRPr="00000000" w14:paraId="000003E8">
            <w:pPr>
              <w:rPr>
                <w:rFonts w:ascii="Arial" w:cs="Arial" w:eastAsia="Arial" w:hAnsi="Arial"/>
                <w:sz w:val="20"/>
                <w:szCs w:val="20"/>
              </w:rPr>
            </w:pPr>
            <w:r w:rsidDel="00000000" w:rsidR="00000000" w:rsidRPr="00000000">
              <w:rPr>
                <w:rFonts w:ascii="Arial" w:cs="Arial" w:eastAsia="Arial" w:hAnsi="Arial"/>
                <w:sz w:val="20"/>
                <w:szCs w:val="20"/>
                <w:rtl w:val="0"/>
              </w:rPr>
              <w:t xml:space="preserve">• Initial adoption data collected</w:t>
            </w:r>
          </w:p>
          <w:p w:rsidR="00000000" w:rsidDel="00000000" w:rsidP="00000000" w:rsidRDefault="00000000" w:rsidRPr="00000000" w14:paraId="000003E9">
            <w:pPr>
              <w:rPr>
                <w:rFonts w:ascii="Arial" w:cs="Arial" w:eastAsia="Arial" w:hAnsi="Arial"/>
                <w:sz w:val="20"/>
                <w:szCs w:val="20"/>
              </w:rPr>
            </w:pPr>
            <w:r w:rsidDel="00000000" w:rsidR="00000000" w:rsidRPr="00000000">
              <w:rPr>
                <w:rFonts w:ascii="Arial" w:cs="Arial" w:eastAsia="Arial" w:hAnsi="Arial"/>
                <w:sz w:val="20"/>
                <w:szCs w:val="20"/>
                <w:rtl w:val="0"/>
              </w:rPr>
              <w:t xml:space="preserve">• Telehealth integration begun</w:t>
            </w:r>
          </w:p>
          <w:p w:rsidR="00000000" w:rsidDel="00000000" w:rsidP="00000000" w:rsidRDefault="00000000" w:rsidRPr="00000000" w14:paraId="000003EA">
            <w:pPr>
              <w:rPr>
                <w:rFonts w:ascii="Arial" w:cs="Arial" w:eastAsia="Arial" w:hAnsi="Arial"/>
                <w:sz w:val="20"/>
                <w:szCs w:val="20"/>
              </w:rPr>
            </w:pPr>
            <w:r w:rsidDel="00000000" w:rsidR="00000000" w:rsidRPr="00000000">
              <w:rPr>
                <w:rFonts w:ascii="Arial" w:cs="Arial" w:eastAsia="Arial" w:hAnsi="Arial"/>
                <w:sz w:val="20"/>
                <w:szCs w:val="20"/>
                <w:rtl w:val="0"/>
              </w:rPr>
              <w:t xml:space="preserve">• AI features in development</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Arial" w:cs="Arial" w:eastAsia="Arial" w:hAnsi="Arial"/>
                <w:sz w:val="20"/>
                <w:szCs w:val="20"/>
                <w:rtl w:val="0"/>
              </w:rPr>
              <w:t xml:space="preserve">Beta success metrics achieved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Program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sz w:val="20"/>
                <w:szCs w:val="20"/>
                <w:rtl w:val="0"/>
              </w:rPr>
              <w:t xml:space="preserve">• Care redesign initiated in 5+ areas</w:t>
            </w:r>
          </w:p>
          <w:p w:rsidR="00000000" w:rsidDel="00000000" w:rsidP="00000000" w:rsidRDefault="00000000" w:rsidRPr="00000000" w14:paraId="000003EE">
            <w:pPr>
              <w:rPr>
                <w:rFonts w:ascii="Arial" w:cs="Arial" w:eastAsia="Arial" w:hAnsi="Arial"/>
                <w:sz w:val="20"/>
                <w:szCs w:val="20"/>
              </w:rPr>
            </w:pPr>
            <w:r w:rsidDel="00000000" w:rsidR="00000000" w:rsidRPr="00000000">
              <w:rPr>
                <w:rFonts w:ascii="Arial" w:cs="Arial" w:eastAsia="Arial" w:hAnsi="Arial"/>
                <w:sz w:val="20"/>
                <w:szCs w:val="20"/>
                <w:rtl w:val="0"/>
              </w:rPr>
              <w:t xml:space="preserve">• Community partnership programs launched</w:t>
            </w:r>
          </w:p>
          <w:p w:rsidR="00000000" w:rsidDel="00000000" w:rsidP="00000000" w:rsidRDefault="00000000" w:rsidRPr="00000000" w14:paraId="000003EF">
            <w:pPr>
              <w:rPr>
                <w:rFonts w:ascii="Arial" w:cs="Arial" w:eastAsia="Arial" w:hAnsi="Arial"/>
                <w:sz w:val="20"/>
                <w:szCs w:val="20"/>
              </w:rPr>
            </w:pPr>
            <w:r w:rsidDel="00000000" w:rsidR="00000000" w:rsidRPr="00000000">
              <w:rPr>
                <w:rFonts w:ascii="Arial" w:cs="Arial" w:eastAsia="Arial" w:hAnsi="Arial"/>
                <w:sz w:val="20"/>
                <w:szCs w:val="20"/>
                <w:rtl w:val="0"/>
              </w:rPr>
              <w:t xml:space="preserve">• Outcome measurement baseline established</w:t>
            </w:r>
          </w:p>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sz w:val="20"/>
                <w:szCs w:val="20"/>
                <w:rtl w:val="0"/>
              </w:rPr>
              <w:t xml:space="preserve">• Workforce diversity initiatives operational</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1">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Programs launched, early participation</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Strategy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Arial" w:cs="Arial" w:eastAsia="Arial" w:hAnsi="Arial"/>
                <w:sz w:val="20"/>
                <w:szCs w:val="20"/>
                <w:rtl w:val="0"/>
              </w:rPr>
              <w:t xml:space="preserve">• Compensation adjustments implemented</w:t>
            </w:r>
          </w:p>
          <w:p w:rsidR="00000000" w:rsidDel="00000000" w:rsidP="00000000" w:rsidRDefault="00000000" w:rsidRPr="00000000" w14:paraId="000003F4">
            <w:pPr>
              <w:rPr>
                <w:rFonts w:ascii="Arial" w:cs="Arial" w:eastAsia="Arial" w:hAnsi="Arial"/>
                <w:sz w:val="20"/>
                <w:szCs w:val="20"/>
              </w:rPr>
            </w:pPr>
            <w:r w:rsidDel="00000000" w:rsidR="00000000" w:rsidRPr="00000000">
              <w:rPr>
                <w:rFonts w:ascii="Arial" w:cs="Arial" w:eastAsia="Arial" w:hAnsi="Arial"/>
                <w:sz w:val="20"/>
                <w:szCs w:val="20"/>
                <w:rtl w:val="0"/>
              </w:rPr>
              <w:t xml:space="preserve">• Career pathway communications launched</w:t>
            </w:r>
          </w:p>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sz w:val="20"/>
                <w:szCs w:val="20"/>
                <w:rtl w:val="0"/>
              </w:rPr>
              <w:t xml:space="preserve">• Reskilling program enrollment at target</w:t>
            </w:r>
          </w:p>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sz w:val="20"/>
                <w:szCs w:val="20"/>
                <w:rtl w:val="0"/>
              </w:rPr>
              <w:t xml:space="preserve">• Engagement improvement initiatives active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7">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Participation targets achieved</w:t>
            </w:r>
          </w:p>
        </w:tc>
      </w:tr>
    </w:tbl>
    <w:p w:rsidR="00000000" w:rsidDel="00000000" w:rsidP="00000000" w:rsidRDefault="00000000" w:rsidRPr="00000000" w14:paraId="000003F8">
      <w:pPr>
        <w:pStyle w:val="Heading3"/>
        <w:spacing w:before="240" w:line="271" w:lineRule="auto"/>
        <w:rPr>
          <w:rFonts w:ascii="Arial" w:cs="Arial" w:eastAsia="Arial" w:hAnsi="Arial"/>
          <w:b w:val="1"/>
          <w:bCs w:val="1"/>
          <w:sz w:val="20"/>
          <w:szCs w:val="20"/>
        </w:rPr>
      </w:pPr>
      <w:bookmarkStart w:colFirst="0" w:colLast="0" w:name="_l53r8sbxycsg" w:id="61"/>
      <w:bookmarkEnd w:id="61"/>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Q3 2026: Scale &amp; Optimization</w:t>
        <w:br w:type="textWrapping"/>
      </w:r>
      <w:r w:rsidDel="00000000" w:rsidR="00000000" w:rsidRPr="00000000">
        <w:rPr>
          <w:rtl w:val="0"/>
        </w:rPr>
      </w:r>
    </w:p>
    <w:p w:rsidR="00000000" w:rsidDel="00000000" w:rsidP="00000000" w:rsidRDefault="00000000" w:rsidRPr="00000000" w14:paraId="000003F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Focus:</w:t>
      </w:r>
      <w:r w:rsidDel="00000000" w:rsidR="00000000" w:rsidRPr="00000000">
        <w:rPr>
          <w:rFonts w:ascii="Arial" w:cs="Arial" w:eastAsia="Arial" w:hAnsi="Arial"/>
          <w:sz w:val="20"/>
          <w:szCs w:val="20"/>
          <w:rtl w:val="0"/>
        </w:rPr>
        <w:t xml:space="preserve"> Initiative scaling, optimization, and full deployment</w:t>
      </w:r>
    </w:p>
    <w:tbl>
      <w:tblPr>
        <w:tblStyle w:val="Table17"/>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shd w:fill="cccccc" w:val="clear"/>
          </w:tcPr>
          <w:p w:rsidR="00000000" w:rsidDel="00000000" w:rsidP="00000000" w:rsidRDefault="00000000" w:rsidRPr="00000000" w14:paraId="000003F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Initiative</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3F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Q3 Milestones</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3F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Success Criteria</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Arial" w:cs="Arial" w:eastAsia="Arial" w:hAnsi="Arial"/>
                <w:sz w:val="20"/>
                <w:szCs w:val="20"/>
                <w:rtl w:val="0"/>
              </w:rPr>
              <w:t xml:space="preserve">Excellence Through Efficiency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sz w:val="20"/>
                <w:szCs w:val="20"/>
                <w:rtl w:val="0"/>
              </w:rPr>
              <w:t xml:space="preserve">• Automation deployment expanded (150+ processes)</w:t>
            </w:r>
          </w:p>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sz w:val="20"/>
                <w:szCs w:val="20"/>
                <w:rtl w:val="0"/>
              </w:rPr>
              <w:t xml:space="preserve">• Cost reductions accelerating ($75M+ cumulative)</w:t>
            </w:r>
          </w:p>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sz w:val="20"/>
                <w:szCs w:val="20"/>
                <w:rtl w:val="0"/>
              </w:rPr>
              <w:t xml:space="preserve">• Shared services fully consolidated</w:t>
            </w:r>
          </w:p>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sz w:val="20"/>
                <w:szCs w:val="20"/>
                <w:rtl w:val="0"/>
              </w:rPr>
              <w:t xml:space="preserve">• Quality metrics exceeded targets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sz w:val="20"/>
                <w:szCs w:val="20"/>
                <w:rtl w:val="0"/>
              </w:rPr>
              <w:t xml:space="preserve">Cost targets on track, quality improving</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3">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Acceleration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20"/>
                <w:szCs w:val="20"/>
                <w:rtl w:val="0"/>
              </w:rPr>
              <w:t xml:space="preserve">• 5-6 partnership agreements signed</w:t>
            </w:r>
          </w:p>
          <w:p w:rsidR="00000000" w:rsidDel="00000000" w:rsidP="00000000" w:rsidRDefault="00000000" w:rsidRPr="00000000" w14:paraId="00000405">
            <w:pPr>
              <w:rPr>
                <w:rFonts w:ascii="Arial" w:cs="Arial" w:eastAsia="Arial" w:hAnsi="Arial"/>
                <w:sz w:val="20"/>
                <w:szCs w:val="20"/>
              </w:rPr>
            </w:pPr>
            <w:r w:rsidDel="00000000" w:rsidR="00000000" w:rsidRPr="00000000">
              <w:rPr>
                <w:rFonts w:ascii="Arial" w:cs="Arial" w:eastAsia="Arial" w:hAnsi="Arial"/>
                <w:sz w:val="20"/>
                <w:szCs w:val="20"/>
                <w:rtl w:val="0"/>
              </w:rPr>
              <w:t xml:space="preserve">• Member reach at 6-8M through partnerships</w:t>
            </w:r>
          </w:p>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20"/>
                <w:szCs w:val="20"/>
                <w:rtl w:val="0"/>
              </w:rPr>
              <w:t xml:space="preserve">• Revenue realization on target ($35M+)</w:t>
            </w:r>
          </w:p>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sz w:val="20"/>
                <w:szCs w:val="20"/>
                <w:rtl w:val="0"/>
              </w:rPr>
              <w:t xml:space="preserve">• Thought leadership momentum strong</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sz w:val="20"/>
                <w:szCs w:val="20"/>
                <w:rtl w:val="0"/>
              </w:rPr>
              <w:t xml:space="preserve">Partnerships growing, revenue tracking targets</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9">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Platform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sz w:val="20"/>
                <w:szCs w:val="20"/>
                <w:rtl w:val="0"/>
              </w:rPr>
              <w:t xml:space="preserve">• Platform full launch (all 12M+ members)</w:t>
            </w:r>
          </w:p>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sz w:val="20"/>
                <w:szCs w:val="20"/>
                <w:rtl w:val="0"/>
              </w:rPr>
              <w:t xml:space="preserve">• Digital adoption at 40-50%</w:t>
            </w:r>
          </w:p>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sz w:val="20"/>
                <w:szCs w:val="20"/>
                <w:rtl w:val="0"/>
              </w:rPr>
              <w:t xml:space="preserve">• Telehealth integration complete</w:t>
            </w:r>
          </w:p>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sz w:val="20"/>
                <w:szCs w:val="20"/>
                <w:rtl w:val="0"/>
              </w:rPr>
              <w:t xml:space="preserve">• AI personalization features live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20"/>
                <w:szCs w:val="20"/>
                <w:rtl w:val="0"/>
              </w:rPr>
              <w:t xml:space="preserve">Adoption &amp; engagement targets achieved</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0F">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Program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sz w:val="20"/>
                <w:szCs w:val="20"/>
                <w:rtl w:val="0"/>
              </w:rPr>
              <w:t xml:space="preserve">• Care redesign underway in 15+ areas</w:t>
            </w:r>
          </w:p>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sz w:val="20"/>
                <w:szCs w:val="20"/>
                <w:rtl w:val="0"/>
              </w:rPr>
              <w:t xml:space="preserve">• Community partnership reach expanded</w:t>
            </w:r>
          </w:p>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sz w:val="20"/>
                <w:szCs w:val="20"/>
                <w:rtl w:val="0"/>
              </w:rPr>
              <w:t xml:space="preserve">• Outcome improvements beginning to show</w:t>
            </w:r>
          </w:p>
          <w:p w:rsidR="00000000" w:rsidDel="00000000" w:rsidP="00000000" w:rsidRDefault="00000000" w:rsidRPr="00000000" w14:paraId="00000413">
            <w:pPr>
              <w:rPr>
                <w:rFonts w:ascii="Arial" w:cs="Arial" w:eastAsia="Arial" w:hAnsi="Arial"/>
                <w:sz w:val="20"/>
                <w:szCs w:val="20"/>
              </w:rPr>
            </w:pPr>
            <w:r w:rsidDel="00000000" w:rsidR="00000000" w:rsidRPr="00000000">
              <w:rPr>
                <w:rFonts w:ascii="Arial" w:cs="Arial" w:eastAsia="Arial" w:hAnsi="Arial"/>
                <w:sz w:val="20"/>
                <w:szCs w:val="20"/>
                <w:rtl w:val="0"/>
              </w:rPr>
              <w:t xml:space="preserve">• Diversity metrics improved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Programs showing early impact</w:t>
            </w:r>
          </w:p>
        </w:tc>
      </w:tr>
      <w:tr>
        <w:trPr>
          <w:cantSplit w:val="1"/>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Strategy</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sz w:val="20"/>
                <w:szCs w:val="20"/>
                <w:rtl w:val="0"/>
              </w:rPr>
              <w:t xml:space="preserve">• Engagement survey showing improvement</w:t>
            </w:r>
          </w:p>
          <w:p w:rsidR="00000000" w:rsidDel="00000000" w:rsidP="00000000" w:rsidRDefault="00000000" w:rsidRPr="00000000" w14:paraId="00000417">
            <w:pPr>
              <w:rPr>
                <w:rFonts w:ascii="Arial" w:cs="Arial" w:eastAsia="Arial" w:hAnsi="Arial"/>
                <w:sz w:val="20"/>
                <w:szCs w:val="20"/>
              </w:rPr>
            </w:pPr>
            <w:r w:rsidDel="00000000" w:rsidR="00000000" w:rsidRPr="00000000">
              <w:rPr>
                <w:rFonts w:ascii="Arial" w:cs="Arial" w:eastAsia="Arial" w:hAnsi="Arial"/>
                <w:sz w:val="20"/>
                <w:szCs w:val="20"/>
                <w:rtl w:val="0"/>
              </w:rPr>
              <w:t xml:space="preserve">• Turnover metrics declining</w:t>
            </w:r>
          </w:p>
          <w:p w:rsidR="00000000" w:rsidDel="00000000" w:rsidP="00000000" w:rsidRDefault="00000000" w:rsidRPr="00000000" w14:paraId="00000418">
            <w:pPr>
              <w:rPr>
                <w:rFonts w:ascii="Arial" w:cs="Arial" w:eastAsia="Arial" w:hAnsi="Arial"/>
                <w:sz w:val="20"/>
                <w:szCs w:val="20"/>
              </w:rPr>
            </w:pPr>
            <w:r w:rsidDel="00000000" w:rsidR="00000000" w:rsidRPr="00000000">
              <w:rPr>
                <w:rFonts w:ascii="Arial" w:cs="Arial" w:eastAsia="Arial" w:hAnsi="Arial"/>
                <w:sz w:val="20"/>
                <w:szCs w:val="20"/>
                <w:rtl w:val="0"/>
              </w:rPr>
              <w:t xml:space="preserve">• Career advancement accelerating</w:t>
            </w:r>
          </w:p>
          <w:p w:rsidR="00000000" w:rsidDel="00000000" w:rsidP="00000000" w:rsidRDefault="00000000" w:rsidRPr="00000000" w14:paraId="00000419">
            <w:pPr>
              <w:rPr>
                <w:rFonts w:ascii="Arial" w:cs="Arial" w:eastAsia="Arial" w:hAnsi="Arial"/>
                <w:sz w:val="20"/>
                <w:szCs w:val="20"/>
              </w:rPr>
            </w:pPr>
            <w:r w:rsidDel="00000000" w:rsidR="00000000" w:rsidRPr="00000000">
              <w:rPr>
                <w:rFonts w:ascii="Arial" w:cs="Arial" w:eastAsia="Arial" w:hAnsi="Arial"/>
                <w:sz w:val="20"/>
                <w:szCs w:val="20"/>
                <w:rtl w:val="0"/>
              </w:rPr>
              <w:t xml:space="preserve">• Reskilling program success measured</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sz w:val="20"/>
                <w:szCs w:val="20"/>
                <w:rtl w:val="0"/>
              </w:rPr>
              <w:t xml:space="preserve">Engagement trending positive, retention improving</w:t>
            </w:r>
          </w:p>
        </w:tc>
      </w:tr>
    </w:tbl>
    <w:p w:rsidR="00000000" w:rsidDel="00000000" w:rsidP="00000000" w:rsidRDefault="00000000" w:rsidRPr="00000000" w14:paraId="0000041B">
      <w:pPr>
        <w:rPr>
          <w:rFonts w:ascii="Arial" w:cs="Arial" w:eastAsia="Arial" w:hAnsi="Arial"/>
        </w:rPr>
      </w:pPr>
      <w:r w:rsidDel="00000000" w:rsidR="00000000" w:rsidRPr="00000000">
        <w:rPr>
          <w:rtl w:val="0"/>
        </w:rPr>
      </w:r>
    </w:p>
    <w:p w:rsidR="00000000" w:rsidDel="00000000" w:rsidP="00000000" w:rsidRDefault="00000000" w:rsidRPr="00000000" w14:paraId="0000041C">
      <w:pPr>
        <w:pStyle w:val="Heading3"/>
        <w:spacing w:before="240" w:line="271" w:lineRule="auto"/>
        <w:rPr>
          <w:rFonts w:ascii="Arial" w:cs="Arial" w:eastAsia="Arial" w:hAnsi="Arial"/>
          <w:sz w:val="20"/>
          <w:szCs w:val="20"/>
        </w:rPr>
      </w:pPr>
      <w:bookmarkStart w:colFirst="0" w:colLast="0" w:name="_7ub08j5prs6v" w:id="62"/>
      <w:bookmarkEnd w:id="62"/>
      <w:r w:rsidDel="00000000" w:rsidR="00000000" w:rsidRPr="00000000">
        <w:rPr>
          <w:rFonts w:ascii="Arial" w:cs="Arial" w:eastAsia="Arial" w:hAnsi="Arial"/>
          <w:sz w:val="20"/>
          <w:szCs w:val="20"/>
          <w:rtl w:val="0"/>
        </w:rPr>
        <w:t xml:space="preserve">Q4 2026: Consolidation &amp; 2027 Planning</w:t>
      </w:r>
    </w:p>
    <w:p w:rsidR="00000000" w:rsidDel="00000000" w:rsidP="00000000" w:rsidRDefault="00000000" w:rsidRPr="00000000" w14:paraId="0000041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Strategic Focus:</w:t>
      </w:r>
      <w:r w:rsidDel="00000000" w:rsidR="00000000" w:rsidRPr="00000000">
        <w:rPr>
          <w:rFonts w:ascii="Arial" w:cs="Arial" w:eastAsia="Arial" w:hAnsi="Arial"/>
          <w:sz w:val="20"/>
          <w:szCs w:val="20"/>
          <w:rtl w:val="0"/>
        </w:rPr>
        <w:t xml:space="preserve"> Achievement consolidation, results demonstration, and 2027 planning</w:t>
      </w:r>
    </w:p>
    <w:tbl>
      <w:tblPr>
        <w:tblStyle w:val="Table18"/>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shd w:fill="cccccc" w:val="clear"/>
          </w:tcPr>
          <w:p w:rsidR="00000000" w:rsidDel="00000000" w:rsidP="00000000" w:rsidRDefault="00000000" w:rsidRPr="00000000" w14:paraId="000004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Initiative</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41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Q4 Milestones</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42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Success Criteria</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sz w:val="20"/>
                <w:szCs w:val="20"/>
                <w:rtl w:val="0"/>
              </w:rPr>
              <w:t xml:space="preserve">Excellence Through Efficiency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sz w:val="20"/>
                <w:szCs w:val="20"/>
                <w:rtl w:val="0"/>
              </w:rPr>
              <w:t xml:space="preserve">• Automation deployment complete (200+ processes)</w:t>
            </w:r>
          </w:p>
          <w:p w:rsidR="00000000" w:rsidDel="00000000" w:rsidP="00000000" w:rsidRDefault="00000000" w:rsidRPr="00000000" w14:paraId="00000423">
            <w:pPr>
              <w:rPr>
                <w:rFonts w:ascii="Arial" w:cs="Arial" w:eastAsia="Arial" w:hAnsi="Arial"/>
                <w:sz w:val="20"/>
                <w:szCs w:val="20"/>
              </w:rPr>
            </w:pPr>
            <w:r w:rsidDel="00000000" w:rsidR="00000000" w:rsidRPr="00000000">
              <w:rPr>
                <w:rFonts w:ascii="Arial" w:cs="Arial" w:eastAsia="Arial" w:hAnsi="Arial"/>
                <w:sz w:val="20"/>
                <w:szCs w:val="20"/>
                <w:rtl w:val="0"/>
              </w:rPr>
              <w:t xml:space="preserve">• Full-year cost reduction achieved ($100M-150M)</w:t>
            </w:r>
          </w:p>
          <w:p w:rsidR="00000000" w:rsidDel="00000000" w:rsidP="00000000" w:rsidRDefault="00000000" w:rsidRPr="00000000" w14:paraId="00000424">
            <w:pPr>
              <w:rPr>
                <w:rFonts w:ascii="Arial" w:cs="Arial" w:eastAsia="Arial" w:hAnsi="Arial"/>
                <w:sz w:val="20"/>
                <w:szCs w:val="20"/>
              </w:rPr>
            </w:pPr>
            <w:r w:rsidDel="00000000" w:rsidR="00000000" w:rsidRPr="00000000">
              <w:rPr>
                <w:rFonts w:ascii="Arial" w:cs="Arial" w:eastAsia="Arial" w:hAnsi="Arial"/>
                <w:sz w:val="20"/>
                <w:szCs w:val="20"/>
                <w:rtl w:val="0"/>
              </w:rPr>
              <w:t xml:space="preserve">• Margin improvement: 0.5-1.0 points</w:t>
            </w:r>
          </w:p>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sz w:val="20"/>
                <w:szCs w:val="20"/>
                <w:rtl w:val="0"/>
              </w:rPr>
              <w:t xml:space="preserve">• Quality leadership maintained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sz w:val="20"/>
                <w:szCs w:val="20"/>
                <w:rtl w:val="0"/>
              </w:rPr>
              <w:t xml:space="preserve">2026 targets achieved, 2027 roadmap set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7">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Acceleration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sz w:val="20"/>
                <w:szCs w:val="20"/>
                <w:rtl w:val="0"/>
              </w:rPr>
              <w:t xml:space="preserve">• 7-8 partnership agreements signed</w:t>
            </w:r>
          </w:p>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sz w:val="20"/>
                <w:szCs w:val="20"/>
                <w:rtl w:val="0"/>
              </w:rPr>
              <w:t xml:space="preserve">• Member reach at 8-10M through partnerships</w:t>
            </w:r>
          </w:p>
          <w:p w:rsidR="00000000" w:rsidDel="00000000" w:rsidP="00000000" w:rsidRDefault="00000000" w:rsidRPr="00000000" w14:paraId="0000042A">
            <w:pPr>
              <w:rPr>
                <w:rFonts w:ascii="Arial" w:cs="Arial" w:eastAsia="Arial" w:hAnsi="Arial"/>
                <w:sz w:val="20"/>
                <w:szCs w:val="20"/>
              </w:rPr>
            </w:pPr>
            <w:r w:rsidDel="00000000" w:rsidR="00000000" w:rsidRPr="00000000">
              <w:rPr>
                <w:rFonts w:ascii="Arial" w:cs="Arial" w:eastAsia="Arial" w:hAnsi="Arial"/>
                <w:sz w:val="20"/>
                <w:szCs w:val="20"/>
                <w:rtl w:val="0"/>
              </w:rPr>
              <w:t xml:space="preserve">• Annual revenue at $50M-100M</w:t>
            </w:r>
          </w:p>
          <w:p w:rsidR="00000000" w:rsidDel="00000000" w:rsidP="00000000" w:rsidRDefault="00000000" w:rsidRPr="00000000" w14:paraId="0000042B">
            <w:pPr>
              <w:rPr>
                <w:rFonts w:ascii="Arial" w:cs="Arial" w:eastAsia="Arial" w:hAnsi="Arial"/>
                <w:sz w:val="20"/>
                <w:szCs w:val="20"/>
              </w:rPr>
            </w:pPr>
            <w:r w:rsidDel="00000000" w:rsidR="00000000" w:rsidRPr="00000000">
              <w:rPr>
                <w:rFonts w:ascii="Arial" w:cs="Arial" w:eastAsia="Arial" w:hAnsi="Arial"/>
                <w:sz w:val="20"/>
                <w:szCs w:val="20"/>
                <w:rtl w:val="0"/>
              </w:rPr>
              <w:t xml:space="preserve">• Industry thought leadership established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sz w:val="20"/>
                <w:szCs w:val="20"/>
                <w:rtl w:val="0"/>
              </w:rPr>
              <w:t xml:space="preserve">Growth targets exceeded, partnerships thriving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Platform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sz w:val="20"/>
                <w:szCs w:val="20"/>
                <w:rtl w:val="0"/>
              </w:rPr>
              <w:t xml:space="preserve">• Digital adoption at 60%+</w:t>
            </w:r>
          </w:p>
          <w:p w:rsidR="00000000" w:rsidDel="00000000" w:rsidP="00000000" w:rsidRDefault="00000000" w:rsidRPr="00000000" w14:paraId="0000042F">
            <w:pPr>
              <w:rPr>
                <w:rFonts w:ascii="Arial" w:cs="Arial" w:eastAsia="Arial" w:hAnsi="Arial"/>
                <w:sz w:val="20"/>
                <w:szCs w:val="20"/>
              </w:rPr>
            </w:pPr>
            <w:r w:rsidDel="00000000" w:rsidR="00000000" w:rsidRPr="00000000">
              <w:rPr>
                <w:rFonts w:ascii="Arial" w:cs="Arial" w:eastAsia="Arial" w:hAnsi="Arial"/>
                <w:sz w:val="20"/>
                <w:szCs w:val="20"/>
                <w:rtl w:val="0"/>
              </w:rPr>
              <w:t xml:space="preserve">• Member satisfaction improvement: +5-8 points</w:t>
            </w:r>
          </w:p>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sz w:val="20"/>
                <w:szCs w:val="20"/>
                <w:rtl w:val="0"/>
              </w:rPr>
              <w:t xml:space="preserve">• AI personalization driving engagement</w:t>
            </w:r>
          </w:p>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sz w:val="20"/>
                <w:szCs w:val="20"/>
                <w:rtl w:val="0"/>
              </w:rPr>
              <w:t xml:space="preserve">• Platform optimization ongoing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Success metrics achieved, 2027 enhancement roadmap set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3">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Program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sz w:val="20"/>
                <w:szCs w:val="20"/>
                <w:rtl w:val="0"/>
              </w:rPr>
              <w:t xml:space="preserve">• Outcome equity improvements demonstrated across 15+ conditions</w:t>
            </w:r>
          </w:p>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sz w:val="20"/>
                <w:szCs w:val="20"/>
                <w:rtl w:val="0"/>
              </w:rPr>
              <w:t xml:space="preserve">• Community partnership reach at scale</w:t>
            </w:r>
          </w:p>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sz w:val="20"/>
                <w:szCs w:val="20"/>
                <w:rtl w:val="0"/>
              </w:rPr>
              <w:t xml:space="preserve">• Diversity metrics improved significantly</w:t>
            </w:r>
          </w:p>
          <w:p w:rsidR="00000000" w:rsidDel="00000000" w:rsidP="00000000" w:rsidRDefault="00000000" w:rsidRPr="00000000" w14:paraId="00000437">
            <w:pPr>
              <w:rPr>
                <w:rFonts w:ascii="Arial" w:cs="Arial" w:eastAsia="Arial" w:hAnsi="Arial"/>
                <w:sz w:val="20"/>
                <w:szCs w:val="20"/>
              </w:rPr>
            </w:pPr>
            <w:r w:rsidDel="00000000" w:rsidR="00000000" w:rsidRPr="00000000">
              <w:rPr>
                <w:rFonts w:ascii="Arial" w:cs="Arial" w:eastAsia="Arial" w:hAnsi="Arial"/>
                <w:sz w:val="20"/>
                <w:szCs w:val="20"/>
                <w:rtl w:val="0"/>
              </w:rPr>
              <w:t xml:space="preserve">• Industry positioning as leader established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20"/>
                <w:szCs w:val="20"/>
                <w:rtl w:val="0"/>
              </w:rPr>
              <w:t xml:space="preserve">Vision realized, competitive differentiation established</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Strategy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sz w:val="20"/>
                <w:szCs w:val="20"/>
                <w:rtl w:val="0"/>
              </w:rPr>
              <w:t xml:space="preserve">• Engagement at 75th+ percentile</w:t>
            </w:r>
          </w:p>
          <w:p w:rsidR="00000000" w:rsidDel="00000000" w:rsidP="00000000" w:rsidRDefault="00000000" w:rsidRPr="00000000" w14:paraId="0000043B">
            <w:pPr>
              <w:rPr>
                <w:rFonts w:ascii="Arial" w:cs="Arial" w:eastAsia="Arial" w:hAnsi="Arial"/>
                <w:sz w:val="20"/>
                <w:szCs w:val="20"/>
              </w:rPr>
            </w:pPr>
            <w:r w:rsidDel="00000000" w:rsidR="00000000" w:rsidRPr="00000000">
              <w:rPr>
                <w:rFonts w:ascii="Arial" w:cs="Arial" w:eastAsia="Arial" w:hAnsi="Arial"/>
                <w:sz w:val="20"/>
                <w:szCs w:val="20"/>
                <w:rtl w:val="0"/>
              </w:rPr>
              <w:t xml:space="preserve">• Turnover improvement significant</w:t>
            </w:r>
          </w:p>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sz w:val="20"/>
                <w:szCs w:val="20"/>
                <w:rtl w:val="0"/>
              </w:rPr>
              <w:t xml:space="preserve">• Career advancement acceleration demonstrated</w:t>
            </w:r>
          </w:p>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sz w:val="20"/>
                <w:szCs w:val="20"/>
                <w:rtl w:val="0"/>
              </w:rPr>
              <w:t xml:space="preserve">• Culture preservation achieved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sz w:val="20"/>
                <w:szCs w:val="20"/>
                <w:rtl w:val="0"/>
              </w:rPr>
              <w:t xml:space="preserve">Cultural transformation successful, sustained engagement</w:t>
            </w:r>
          </w:p>
        </w:tc>
      </w:tr>
    </w:tbl>
    <w:p w:rsidR="00000000" w:rsidDel="00000000" w:rsidP="00000000" w:rsidRDefault="00000000" w:rsidRPr="00000000" w14:paraId="0000043F">
      <w:pPr>
        <w:rPr>
          <w:rFonts w:ascii="Arial" w:cs="Arial" w:eastAsia="Arial" w:hAnsi="Arial"/>
        </w:rPr>
      </w:pPr>
      <w:r w:rsidDel="00000000" w:rsidR="00000000" w:rsidRPr="00000000">
        <w:rPr>
          <w:rtl w:val="0"/>
        </w:rPr>
      </w:r>
    </w:p>
    <w:p w:rsidR="00000000" w:rsidDel="00000000" w:rsidP="00000000" w:rsidRDefault="00000000" w:rsidRPr="00000000" w14:paraId="00000440">
      <w:pPr>
        <w:pStyle w:val="Heading2"/>
        <w:spacing w:before="240" w:line="271" w:lineRule="auto"/>
        <w:rPr>
          <w:rFonts w:ascii="Arial" w:cs="Arial" w:eastAsia="Arial" w:hAnsi="Arial"/>
          <w:sz w:val="20"/>
          <w:szCs w:val="20"/>
        </w:rPr>
      </w:pPr>
      <w:bookmarkStart w:colFirst="0" w:colLast="0" w:name="_46871kkzrs9o" w:id="63"/>
      <w:bookmarkEnd w:id="63"/>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sz w:val="20"/>
          <w:szCs w:val="20"/>
          <w:rtl w:val="0"/>
        </w:rPr>
        <w:t xml:space="preserve">.2 Key Performance Indicators (KPIs) for 2026 Success</w:t>
      </w:r>
    </w:p>
    <w:p w:rsidR="00000000" w:rsidDel="00000000" w:rsidP="00000000" w:rsidRDefault="00000000" w:rsidRPr="00000000" w14:paraId="00000441">
      <w:pPr>
        <w:spacing w:before="240" w:line="271" w:lineRule="auto"/>
        <w:rPr>
          <w:rFonts w:ascii="Arial" w:cs="Arial" w:eastAsia="Arial" w:hAnsi="Arial"/>
          <w:sz w:val="13"/>
          <w:szCs w:val="13"/>
        </w:rPr>
      </w:pPr>
      <w:r w:rsidDel="00000000" w:rsidR="00000000" w:rsidRPr="00000000">
        <w:rPr>
          <w:rFonts w:ascii="Arial" w:cs="Arial" w:eastAsia="Arial" w:hAnsi="Arial"/>
          <w:b w:val="1"/>
          <w:bCs w:val="1"/>
          <w:sz w:val="20"/>
          <w:szCs w:val="20"/>
          <w:rtl w:val="0"/>
        </w:rPr>
        <w:t xml:space="preserve">Financial KPIs</w:t>
      </w:r>
      <w:r w:rsidDel="00000000" w:rsidR="00000000" w:rsidRPr="00000000">
        <w:rPr>
          <w:rtl w:val="0"/>
        </w:rPr>
      </w:r>
    </w:p>
    <w:tbl>
      <w:tblPr>
        <w:tblStyle w:val="Table19"/>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rHeight w:val="34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4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KPI</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4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 Baseline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4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2026 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4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Importance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sz w:val="20"/>
                <w:szCs w:val="20"/>
                <w:rtl w:val="0"/>
              </w:rPr>
              <w:t xml:space="preserve">Operating Margin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7">
            <w:pPr>
              <w:rPr>
                <w:rFonts w:ascii="Arial" w:cs="Arial" w:eastAsia="Arial" w:hAnsi="Arial"/>
                <w:sz w:val="20"/>
                <w:szCs w:val="20"/>
              </w:rPr>
            </w:pPr>
            <w:r w:rsidDel="00000000" w:rsidR="00000000" w:rsidRPr="00000000">
              <w:rPr>
                <w:rFonts w:ascii="Arial" w:cs="Arial" w:eastAsia="Arial" w:hAnsi="Arial"/>
                <w:sz w:val="20"/>
                <w:szCs w:val="20"/>
                <w:rtl w:val="0"/>
              </w:rPr>
              <w:t xml:space="preserve">0.7%-3.2%</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8">
            <w:pPr>
              <w:rPr>
                <w:rFonts w:ascii="Arial" w:cs="Arial" w:eastAsia="Arial" w:hAnsi="Arial"/>
                <w:sz w:val="20"/>
                <w:szCs w:val="20"/>
              </w:rPr>
            </w:pPr>
            <w:r w:rsidDel="00000000" w:rsidR="00000000" w:rsidRPr="00000000">
              <w:rPr>
                <w:rFonts w:ascii="Arial" w:cs="Arial" w:eastAsia="Arial" w:hAnsi="Arial"/>
                <w:sz w:val="20"/>
                <w:szCs w:val="20"/>
                <w:rtl w:val="0"/>
              </w:rPr>
              <w:t xml:space="preserve">2.5%-3.5%</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Arial" w:cs="Arial" w:eastAsia="Arial" w:hAnsi="Arial"/>
                <w:sz w:val="20"/>
                <w:szCs w:val="20"/>
                <w:rtl w:val="0"/>
              </w:rPr>
              <w:t xml:space="preserve">Financial sustainability</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Administrative Cost</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B">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sz w:val="20"/>
                <w:szCs w:val="20"/>
                <w:rtl w:val="0"/>
              </w:rPr>
              <w:t xml:space="preserve">-30-40% efficiency</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excellence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E">
            <w:pPr>
              <w:rPr>
                <w:rFonts w:ascii="Arial" w:cs="Arial" w:eastAsia="Arial" w:hAnsi="Arial"/>
                <w:sz w:val="20"/>
                <w:szCs w:val="20"/>
              </w:rPr>
            </w:pPr>
            <w:r w:rsidDel="00000000" w:rsidR="00000000" w:rsidRPr="00000000">
              <w:rPr>
                <w:rFonts w:ascii="Arial" w:cs="Arial" w:eastAsia="Arial" w:hAnsi="Arial"/>
                <w:sz w:val="20"/>
                <w:szCs w:val="20"/>
                <w:rtl w:val="0"/>
              </w:rPr>
              <w:t xml:space="preserve">Revenue (Risant Health)</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4F">
            <w:pPr>
              <w:rPr>
                <w:rFonts w:ascii="Arial" w:cs="Arial" w:eastAsia="Arial" w:hAnsi="Arial"/>
                <w:sz w:val="20"/>
                <w:szCs w:val="20"/>
              </w:rPr>
            </w:pPr>
            <w:r w:rsidDel="00000000" w:rsidR="00000000" w:rsidRPr="00000000">
              <w:rPr>
                <w:rFonts w:ascii="Arial" w:cs="Arial" w:eastAsia="Arial" w:hAnsi="Arial"/>
                <w:sz w:val="20"/>
                <w:szCs w:val="20"/>
                <w:rtl w:val="0"/>
              </w:rPr>
              <w:t xml:space="preserve">~$0 incremental</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0">
            <w:pPr>
              <w:rPr>
                <w:rFonts w:ascii="Arial" w:cs="Arial" w:eastAsia="Arial" w:hAnsi="Arial"/>
                <w:sz w:val="20"/>
                <w:szCs w:val="20"/>
              </w:rPr>
            </w:pPr>
            <w:r w:rsidDel="00000000" w:rsidR="00000000" w:rsidRPr="00000000">
              <w:rPr>
                <w:rFonts w:ascii="Arial" w:cs="Arial" w:eastAsia="Arial" w:hAnsi="Arial"/>
                <w:sz w:val="20"/>
                <w:szCs w:val="20"/>
                <w:rtl w:val="0"/>
              </w:rPr>
              <w:t xml:space="preserve">$50M-100M</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1">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expansion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sz w:val="20"/>
                <w:szCs w:val="20"/>
                <w:rtl w:val="0"/>
              </w:rPr>
              <w:t xml:space="preserve">Net Income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3">
            <w:pPr>
              <w:rPr>
                <w:rFonts w:ascii="Arial" w:cs="Arial" w:eastAsia="Arial" w:hAnsi="Arial"/>
                <w:sz w:val="20"/>
                <w:szCs w:val="20"/>
              </w:rPr>
            </w:pPr>
            <w:r w:rsidDel="00000000" w:rsidR="00000000" w:rsidRPr="00000000">
              <w:rPr>
                <w:rFonts w:ascii="Arial" w:cs="Arial" w:eastAsia="Arial" w:hAnsi="Arial"/>
                <w:sz w:val="20"/>
                <w:szCs w:val="20"/>
                <w:rtl w:val="0"/>
              </w:rPr>
              <w:t xml:space="preserve">$2.6B-3.3B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4">
            <w:pPr>
              <w:rPr>
                <w:rFonts w:ascii="Arial" w:cs="Arial" w:eastAsia="Arial" w:hAnsi="Arial"/>
                <w:sz w:val="20"/>
                <w:szCs w:val="20"/>
              </w:rPr>
            </w:pPr>
            <w:r w:rsidDel="00000000" w:rsidR="00000000" w:rsidRPr="00000000">
              <w:rPr>
                <w:rFonts w:ascii="Arial" w:cs="Arial" w:eastAsia="Arial" w:hAnsi="Arial"/>
                <w:sz w:val="20"/>
                <w:szCs w:val="20"/>
                <w:rtl w:val="0"/>
              </w:rPr>
              <w:t xml:space="preserve">$2.8B-3.5B</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55">
            <w:pPr>
              <w:rPr>
                <w:rFonts w:ascii="Arial" w:cs="Arial" w:eastAsia="Arial" w:hAnsi="Arial"/>
                <w:sz w:val="20"/>
                <w:szCs w:val="20"/>
              </w:rPr>
            </w:pPr>
            <w:r w:rsidDel="00000000" w:rsidR="00000000" w:rsidRPr="00000000">
              <w:rPr>
                <w:rFonts w:ascii="Arial" w:cs="Arial" w:eastAsia="Arial" w:hAnsi="Arial"/>
                <w:sz w:val="20"/>
                <w:szCs w:val="20"/>
                <w:rtl w:val="0"/>
              </w:rPr>
              <w:t xml:space="preserve">Financial performance</w:t>
            </w:r>
          </w:p>
        </w:tc>
      </w:tr>
    </w:tbl>
    <w:p w:rsidR="00000000" w:rsidDel="00000000" w:rsidP="00000000" w:rsidRDefault="00000000" w:rsidRPr="00000000" w14:paraId="000004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7">
      <w:pPr>
        <w:spacing w:before="240" w:line="271"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Clinical Quality KPIs</w:t>
      </w:r>
      <w:r w:rsidDel="00000000" w:rsidR="00000000" w:rsidRPr="00000000">
        <w:rPr>
          <w:rtl w:val="0"/>
        </w:rPr>
      </w:r>
    </w:p>
    <w:tbl>
      <w:tblPr>
        <w:tblStyle w:val="Table20"/>
        <w:tblW w:w="867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5"/>
        <w:gridCol w:w="2025"/>
        <w:gridCol w:w="2115"/>
        <w:gridCol w:w="2355"/>
        <w:tblGridChange w:id="0">
          <w:tblGrid>
            <w:gridCol w:w="2175"/>
            <w:gridCol w:w="2025"/>
            <w:gridCol w:w="2115"/>
            <w:gridCol w:w="2355"/>
          </w:tblGrid>
        </w:tblGridChange>
      </w:tblGrid>
      <w:tr>
        <w:trPr>
          <w:cantSplit w:val="1"/>
          <w:tblHeader w:val="0"/>
        </w:trPr>
        <w:tc>
          <w:tcPr>
            <w:tcBorders>
              <w:top w:color="000000" w:space="0" w:sz="4" w:val="single"/>
              <w:bottom w:color="000000" w:space="0" w:sz="4" w:val="single"/>
            </w:tcBorders>
            <w:shd w:fill="cccccc" w:val="clear"/>
          </w:tcPr>
          <w:p w:rsidR="00000000" w:rsidDel="00000000" w:rsidP="00000000" w:rsidRDefault="00000000" w:rsidRPr="00000000" w14:paraId="000004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KPI</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4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 Baseline</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4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2026 Target</w:t>
            </w:r>
          </w:p>
        </w:tc>
        <w:tc>
          <w:tcPr>
            <w:tcBorders>
              <w:top w:color="000000" w:space="0" w:sz="4" w:val="single"/>
              <w:left w:color="000000" w:space="0" w:sz="4" w:val="single"/>
              <w:bottom w:color="000000" w:space="0" w:sz="4" w:val="single"/>
            </w:tcBorders>
            <w:shd w:fill="cccccc" w:val="clear"/>
          </w:tcPr>
          <w:p w:rsidR="00000000" w:rsidDel="00000000" w:rsidP="00000000" w:rsidRDefault="00000000" w:rsidRPr="00000000" w14:paraId="000004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Importance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5C">
            <w:pPr>
              <w:rPr>
                <w:rFonts w:ascii="Arial" w:cs="Arial" w:eastAsia="Arial" w:hAnsi="Arial"/>
                <w:sz w:val="20"/>
                <w:szCs w:val="20"/>
              </w:rPr>
            </w:pPr>
            <w:r w:rsidDel="00000000" w:rsidR="00000000" w:rsidRPr="00000000">
              <w:rPr>
                <w:rFonts w:ascii="Arial" w:cs="Arial" w:eastAsia="Arial" w:hAnsi="Arial"/>
                <w:sz w:val="20"/>
                <w:szCs w:val="20"/>
                <w:rtl w:val="0"/>
              </w:rPr>
              <w:t xml:space="preserve">HEDIS Rankings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D">
            <w:pPr>
              <w:rPr>
                <w:rFonts w:ascii="Arial" w:cs="Arial" w:eastAsia="Arial" w:hAnsi="Arial"/>
                <w:sz w:val="20"/>
                <w:szCs w:val="20"/>
              </w:rPr>
            </w:pPr>
            <w:r w:rsidDel="00000000" w:rsidR="00000000" w:rsidRPr="00000000">
              <w:rPr>
                <w:rFonts w:ascii="Arial" w:cs="Arial" w:eastAsia="Arial" w:hAnsi="Arial"/>
                <w:sz w:val="20"/>
                <w:szCs w:val="20"/>
                <w:rtl w:val="0"/>
              </w:rPr>
              <w:t xml:space="preserve">#1 (71 measures)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E">
            <w:pPr>
              <w:rPr>
                <w:rFonts w:ascii="Arial" w:cs="Arial" w:eastAsia="Arial" w:hAnsi="Arial"/>
                <w:sz w:val="20"/>
                <w:szCs w:val="20"/>
              </w:rPr>
            </w:pPr>
            <w:r w:rsidDel="00000000" w:rsidR="00000000" w:rsidRPr="00000000">
              <w:rPr>
                <w:rFonts w:ascii="Arial" w:cs="Arial" w:eastAsia="Arial" w:hAnsi="Arial"/>
                <w:sz w:val="20"/>
                <w:szCs w:val="20"/>
                <w:rtl w:val="0"/>
              </w:rPr>
              <w:t xml:space="preserve">#1 (75+ measures)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sz w:val="20"/>
                <w:szCs w:val="20"/>
                <w:rtl w:val="0"/>
              </w:rPr>
              <w:t xml:space="preserve">Clinical leadership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60">
            <w:pPr>
              <w:rPr>
                <w:rFonts w:ascii="Arial" w:cs="Arial" w:eastAsia="Arial" w:hAnsi="Arial"/>
                <w:sz w:val="20"/>
                <w:szCs w:val="20"/>
              </w:rPr>
            </w:pPr>
            <w:r w:rsidDel="00000000" w:rsidR="00000000" w:rsidRPr="00000000">
              <w:rPr>
                <w:rFonts w:ascii="Arial" w:cs="Arial" w:eastAsia="Arial" w:hAnsi="Arial"/>
                <w:sz w:val="20"/>
                <w:szCs w:val="20"/>
                <w:rtl w:val="0"/>
              </w:rPr>
              <w:t xml:space="preserve">Outcome Equity Disparity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1">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2">
            <w:pPr>
              <w:rPr>
                <w:rFonts w:ascii="Arial" w:cs="Arial" w:eastAsia="Arial" w:hAnsi="Arial"/>
                <w:sz w:val="20"/>
                <w:szCs w:val="20"/>
              </w:rPr>
            </w:pPr>
            <w:r w:rsidDel="00000000" w:rsidR="00000000" w:rsidRPr="00000000">
              <w:rPr>
                <w:rFonts w:ascii="Arial" w:cs="Arial" w:eastAsia="Arial" w:hAnsi="Arial"/>
                <w:sz w:val="20"/>
                <w:szCs w:val="20"/>
                <w:rtl w:val="0"/>
              </w:rPr>
              <w:t xml:space="preserve">15+ conditions improved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3">
            <w:pPr>
              <w:rPr>
                <w:rFonts w:ascii="Arial" w:cs="Arial" w:eastAsia="Arial" w:hAnsi="Arial"/>
                <w:sz w:val="20"/>
                <w:szCs w:val="20"/>
              </w:rPr>
            </w:pPr>
            <w:r w:rsidDel="00000000" w:rsidR="00000000" w:rsidRPr="00000000">
              <w:rPr>
                <w:rFonts w:ascii="Arial" w:cs="Arial" w:eastAsia="Arial" w:hAnsi="Arial"/>
                <w:sz w:val="20"/>
                <w:szCs w:val="20"/>
                <w:rtl w:val="0"/>
              </w:rPr>
              <w:t xml:space="preserve">Health equity advancement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64">
            <w:pPr>
              <w:rPr>
                <w:rFonts w:ascii="Arial" w:cs="Arial" w:eastAsia="Arial" w:hAnsi="Arial"/>
                <w:sz w:val="20"/>
                <w:szCs w:val="20"/>
              </w:rPr>
            </w:pPr>
            <w:r w:rsidDel="00000000" w:rsidR="00000000" w:rsidRPr="00000000">
              <w:rPr>
                <w:rFonts w:ascii="Arial" w:cs="Arial" w:eastAsia="Arial" w:hAnsi="Arial"/>
                <w:sz w:val="20"/>
                <w:szCs w:val="20"/>
                <w:rtl w:val="0"/>
              </w:rPr>
              <w:t xml:space="preserve">Quality Measures Improvement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5">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sz w:val="20"/>
                <w:szCs w:val="20"/>
                <w:rtl w:val="0"/>
              </w:rPr>
              <w:t xml:space="preserve">+2-3 measures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Continuous improvement</w:t>
            </w:r>
          </w:p>
        </w:tc>
      </w:tr>
    </w:tbl>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spacing w:before="240" w:line="271" w:lineRule="auto"/>
        <w:rPr>
          <w:rFonts w:ascii="Arial" w:cs="Arial" w:eastAsia="Arial" w:hAnsi="Arial"/>
          <w:sz w:val="13"/>
          <w:szCs w:val="13"/>
        </w:rPr>
      </w:pPr>
      <w:r w:rsidDel="00000000" w:rsidR="00000000" w:rsidRPr="00000000">
        <w:rPr>
          <w:rFonts w:ascii="Arial" w:cs="Arial" w:eastAsia="Arial" w:hAnsi="Arial"/>
          <w:b w:val="1"/>
          <w:bCs w:val="1"/>
          <w:sz w:val="20"/>
          <w:szCs w:val="20"/>
          <w:rtl w:val="0"/>
        </w:rPr>
        <w:t xml:space="preserve">Member Experience KPIs</w:t>
      </w:r>
      <w:r w:rsidDel="00000000" w:rsidR="00000000" w:rsidRPr="00000000">
        <w:rPr>
          <w:rtl w:val="0"/>
        </w:rPr>
      </w:r>
    </w:p>
    <w:tbl>
      <w:tblPr>
        <w:tblStyle w:val="Table21"/>
        <w:tblW w:w="87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5"/>
        <w:gridCol w:w="2175"/>
        <w:gridCol w:w="1980"/>
        <w:gridCol w:w="2370"/>
        <w:tblGridChange w:id="0">
          <w:tblGrid>
            <w:gridCol w:w="2175"/>
            <w:gridCol w:w="2175"/>
            <w:gridCol w:w="1980"/>
            <w:gridCol w:w="2370"/>
          </w:tblGrid>
        </w:tblGridChange>
      </w:tblGrid>
      <w:tr>
        <w:trPr>
          <w:cantSplit w:val="1"/>
          <w:trHeight w:val="360"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46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KPI</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46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 Baseline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46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2026 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46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Importance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Satisfaction (NPS/CAHPS)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0">
            <w:pPr>
              <w:rPr>
                <w:rFonts w:ascii="Arial" w:cs="Arial" w:eastAsia="Arial" w:hAnsi="Arial"/>
                <w:sz w:val="20"/>
                <w:szCs w:val="20"/>
              </w:rPr>
            </w:pPr>
            <w:r w:rsidDel="00000000" w:rsidR="00000000" w:rsidRPr="00000000">
              <w:rPr>
                <w:rFonts w:ascii="Arial" w:cs="Arial" w:eastAsia="Arial" w:hAnsi="Arial"/>
                <w:sz w:val="20"/>
                <w:szCs w:val="20"/>
                <w:rtl w:val="0"/>
              </w:rPr>
              <w:t xml:space="preserve">+5-8 points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sz w:val="20"/>
                <w:szCs w:val="20"/>
                <w:rtl w:val="0"/>
              </w:rPr>
              <w:t xml:space="preserve">Retention &amp; loyalty</w:t>
            </w:r>
          </w:p>
        </w:tc>
      </w:tr>
      <w:tr>
        <w:trPr>
          <w:cantSplit w:val="1"/>
          <w:trHeight w:val="315"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sz w:val="20"/>
                <w:szCs w:val="20"/>
                <w:rtl w:val="0"/>
              </w:rPr>
              <w:t xml:space="preserve">Digital Adoption</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4">
            <w:pP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5">
            <w:pPr>
              <w:rPr>
                <w:rFonts w:ascii="Arial" w:cs="Arial" w:eastAsia="Arial" w:hAnsi="Arial"/>
                <w:sz w:val="20"/>
                <w:szCs w:val="20"/>
              </w:rPr>
            </w:pPr>
            <w:r w:rsidDel="00000000" w:rsidR="00000000" w:rsidRPr="00000000">
              <w:rPr>
                <w:rFonts w:ascii="Arial" w:cs="Arial" w:eastAsia="Arial" w:hAnsi="Arial"/>
                <w:sz w:val="20"/>
                <w:szCs w:val="20"/>
                <w:rtl w:val="0"/>
              </w:rPr>
              <w:t xml:space="preserve">Experience transformation</w:t>
            </w:r>
          </w:p>
        </w:tc>
      </w:tr>
      <w:tr>
        <w:trPr>
          <w:cantSplit w:val="1"/>
          <w:trHeight w:val="315"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sz w:val="20"/>
                <w:szCs w:val="20"/>
                <w:rtl w:val="0"/>
              </w:rPr>
              <w:t xml:space="preserve">Member Retention Rate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8">
            <w:pPr>
              <w:rPr>
                <w:rFonts w:ascii="Arial" w:cs="Arial" w:eastAsia="Arial" w:hAnsi="Arial"/>
                <w:sz w:val="20"/>
                <w:szCs w:val="20"/>
              </w:rPr>
            </w:pPr>
            <w:r w:rsidDel="00000000" w:rsidR="00000000" w:rsidRPr="00000000">
              <w:rPr>
                <w:rFonts w:ascii="Arial" w:cs="Arial" w:eastAsia="Arial" w:hAnsi="Arial"/>
                <w:sz w:val="20"/>
                <w:szCs w:val="20"/>
                <w:rtl w:val="0"/>
              </w:rPr>
              <w:t xml:space="preserve">+1-2 points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share</w:t>
            </w:r>
          </w:p>
        </w:tc>
      </w:tr>
      <w:tr>
        <w:trPr>
          <w:cantSplit w:val="1"/>
          <w:trHeight w:val="330" w:hRule="atLeast"/>
          <w:tblHeader w:val="0"/>
        </w:trPr>
        <w:tc>
          <w:tcPr>
            <w:tcBorders>
              <w:top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A">
            <w:pPr>
              <w:rPr>
                <w:rFonts w:ascii="Arial" w:cs="Arial" w:eastAsia="Arial" w:hAnsi="Arial"/>
                <w:sz w:val="20"/>
                <w:szCs w:val="20"/>
              </w:rPr>
            </w:pPr>
            <w:r w:rsidDel="00000000" w:rsidR="00000000" w:rsidRPr="00000000">
              <w:rPr>
                <w:rFonts w:ascii="Arial" w:cs="Arial" w:eastAsia="Arial" w:hAnsi="Arial"/>
                <w:sz w:val="20"/>
                <w:szCs w:val="20"/>
                <w:rtl w:val="0"/>
              </w:rPr>
              <w:t xml:space="preserve">Risant Health Members</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B">
            <w:pPr>
              <w:rPr>
                <w:rFonts w:ascii="Arial" w:cs="Arial" w:eastAsia="Arial" w:hAnsi="Arial"/>
                <w:sz w:val="20"/>
                <w:szCs w:val="20"/>
              </w:rPr>
            </w:pPr>
            <w:r w:rsidDel="00000000" w:rsidR="00000000" w:rsidRPr="00000000">
              <w:rPr>
                <w:rFonts w:ascii="Arial" w:cs="Arial" w:eastAsia="Arial" w:hAnsi="Arial"/>
                <w:sz w:val="20"/>
                <w:szCs w:val="20"/>
                <w:rtl w:val="0"/>
              </w:rPr>
              <w:t xml:space="preserve">~1M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Arial" w:cs="Arial" w:eastAsia="Arial" w:hAnsi="Arial"/>
                <w:sz w:val="20"/>
                <w:szCs w:val="20"/>
                <w:rtl w:val="0"/>
              </w:rPr>
              <w:t xml:space="preserve">8-10M</w:t>
            </w:r>
          </w:p>
        </w:tc>
        <w:tc>
          <w:tcPr>
            <w:tcBorders>
              <w:top w:color="000000" w:space="0" w:sz="4" w:val="single"/>
              <w:left w:color="000000" w:space="0" w:sz="4" w:val="single"/>
              <w:bottom w:color="000000" w:space="0" w:sz="4" w:val="single"/>
            </w:tcBorders>
            <w:tcMar>
              <w:top w:w="0.0" w:type="dxa"/>
              <w:left w:w="0.0" w:type="dxa"/>
              <w:bottom w:w="0.0" w:type="dxa"/>
              <w:right w:w="0.0" w:type="dxa"/>
            </w:tcMa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Arial" w:cs="Arial" w:eastAsia="Arial" w:hAnsi="Arial"/>
                <w:sz w:val="20"/>
                <w:szCs w:val="20"/>
                <w:rtl w:val="0"/>
              </w:rPr>
              <w:t xml:space="preserve">Market expansion</w:t>
            </w:r>
          </w:p>
        </w:tc>
      </w:tr>
    </w:tbl>
    <w:p w:rsidR="00000000" w:rsidDel="00000000" w:rsidP="00000000" w:rsidRDefault="00000000" w:rsidRPr="00000000" w14:paraId="0000047E">
      <w:pPr>
        <w:rPr>
          <w:rFonts w:ascii="Arial" w:cs="Arial" w:eastAsia="Arial" w:hAnsi="Arial"/>
        </w:rPr>
      </w:pPr>
      <w:r w:rsidDel="00000000" w:rsidR="00000000" w:rsidRPr="00000000">
        <w:rPr>
          <w:rtl w:val="0"/>
        </w:rPr>
      </w:r>
    </w:p>
    <w:p w:rsidR="00000000" w:rsidDel="00000000" w:rsidP="00000000" w:rsidRDefault="00000000" w:rsidRPr="00000000" w14:paraId="0000047F">
      <w:pPr>
        <w:spacing w:before="240" w:line="271" w:lineRule="auto"/>
        <w:rPr>
          <w:rFonts w:ascii="Arial" w:cs="Arial" w:eastAsia="Arial" w:hAnsi="Arial"/>
          <w:sz w:val="13"/>
          <w:szCs w:val="13"/>
        </w:rPr>
      </w:pPr>
      <w:r w:rsidDel="00000000" w:rsidR="00000000" w:rsidRPr="00000000">
        <w:rPr>
          <w:rFonts w:ascii="Arial" w:cs="Arial" w:eastAsia="Arial" w:hAnsi="Arial"/>
          <w:b w:val="1"/>
          <w:bCs w:val="1"/>
          <w:sz w:val="20"/>
          <w:szCs w:val="20"/>
          <w:rtl w:val="0"/>
        </w:rPr>
        <w:t xml:space="preserve">Workforce KPIs</w:t>
      </w:r>
      <w:r w:rsidDel="00000000" w:rsidR="00000000" w:rsidRPr="00000000">
        <w:rPr>
          <w:rtl w:val="0"/>
        </w:rPr>
      </w:r>
    </w:p>
    <w:tbl>
      <w:tblPr>
        <w:tblStyle w:val="Table22"/>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rHeight w:val="375" w:hRule="atLeast"/>
          <w:tblHeader w:val="0"/>
        </w:trPr>
        <w:tc>
          <w:tcPr>
            <w:tcBorders>
              <w:top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8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KPI</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8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 Baseline</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8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2026 Target</w:t>
            </w:r>
          </w:p>
        </w:tc>
        <w:tc>
          <w:tcPr>
            <w:tcBorders>
              <w:top w:color="000000" w:space="0" w:sz="4" w:val="single"/>
              <w:left w:color="000000" w:space="0" w:sz="4" w:val="single"/>
              <w:bottom w:color="000000" w:space="0" w:sz="4" w:val="single"/>
            </w:tcBorders>
            <w:shd w:fill="cccccc" w:val="clear"/>
            <w:tcMar>
              <w:top w:w="0.0" w:type="dxa"/>
              <w:left w:w="0.0" w:type="dxa"/>
              <w:bottom w:w="0.0" w:type="dxa"/>
              <w:right w:w="0.0" w:type="dxa"/>
            </w:tcMar>
            <w:vAlign w:val="center"/>
          </w:tcPr>
          <w:p w:rsidR="00000000" w:rsidDel="00000000" w:rsidP="00000000" w:rsidRDefault="00000000" w:rsidRPr="00000000" w14:paraId="0000048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Strategic Importance</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4">
            <w:pPr>
              <w:rPr>
                <w:rFonts w:ascii="Arial" w:cs="Arial" w:eastAsia="Arial" w:hAnsi="Arial"/>
                <w:sz w:val="20"/>
                <w:szCs w:val="20"/>
              </w:rPr>
            </w:pPr>
            <w:r w:rsidDel="00000000" w:rsidR="00000000" w:rsidRPr="00000000">
              <w:rPr>
                <w:rFonts w:ascii="Arial" w:cs="Arial" w:eastAsia="Arial" w:hAnsi="Arial"/>
                <w:sz w:val="20"/>
                <w:szCs w:val="20"/>
                <w:rtl w:val="0"/>
              </w:rPr>
              <w:t xml:space="preserve">Employee Engagement</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5">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sz w:val="20"/>
                <w:szCs w:val="20"/>
                <w:rtl w:val="0"/>
              </w:rPr>
              <w:t xml:space="preserve">75th+ percentile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7">
            <w:pPr>
              <w:rPr>
                <w:rFonts w:ascii="Arial" w:cs="Arial" w:eastAsia="Arial" w:hAnsi="Arial"/>
                <w:sz w:val="20"/>
                <w:szCs w:val="20"/>
              </w:rPr>
            </w:pPr>
            <w:r w:rsidDel="00000000" w:rsidR="00000000" w:rsidRPr="00000000">
              <w:rPr>
                <w:rFonts w:ascii="Arial" w:cs="Arial" w:eastAsia="Arial" w:hAnsi="Arial"/>
                <w:sz w:val="20"/>
                <w:szCs w:val="20"/>
                <w:rtl w:val="0"/>
              </w:rPr>
              <w:t xml:space="preserve">Culture &amp; retention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sz w:val="20"/>
                <w:szCs w:val="20"/>
                <w:rtl w:val="0"/>
              </w:rPr>
              <w:t xml:space="preserve">Turnover Rate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sz w:val="20"/>
                <w:szCs w:val="20"/>
                <w:rtl w:val="0"/>
              </w:rPr>
              <w:t xml:space="preserve">-10-15%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sz w:val="20"/>
                <w:szCs w:val="20"/>
                <w:rtl w:val="0"/>
              </w:rPr>
              <w:t xml:space="preserve">Workforce stability</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sz w:val="20"/>
                <w:szCs w:val="20"/>
                <w:rtl w:val="0"/>
              </w:rPr>
              <w:t xml:space="preserve">Diversity Representation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sz w:val="20"/>
                <w:szCs w:val="20"/>
                <w:rtl w:val="0"/>
              </w:rPr>
              <w:t xml:space="preserve">+3-5 points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sz w:val="20"/>
                <w:szCs w:val="20"/>
                <w:rtl w:val="0"/>
              </w:rPr>
              <w:t xml:space="preserve">Equity &amp; inclusion</w:t>
            </w:r>
          </w:p>
        </w:tc>
      </w:tr>
      <w:tr>
        <w:trPr>
          <w:cantSplit w:val="1"/>
          <w:trHeight w:val="288" w:hRule="atLeast"/>
          <w:tblHeader w:val="0"/>
        </w:trPr>
        <w:tc>
          <w:tcPr>
            <w:tcBorders>
              <w:top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sz w:val="20"/>
                <w:szCs w:val="20"/>
                <w:rtl w:val="0"/>
              </w:rPr>
              <w:t xml:space="preserve">Physician/Nurse Satisfaction</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91">
            <w:pP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92">
            <w:pPr>
              <w:rPr>
                <w:rFonts w:ascii="Arial" w:cs="Arial" w:eastAsia="Arial" w:hAnsi="Arial"/>
                <w:sz w:val="20"/>
                <w:szCs w:val="20"/>
              </w:rPr>
            </w:pPr>
            <w:r w:rsidDel="00000000" w:rsidR="00000000" w:rsidRPr="00000000">
              <w:rPr>
                <w:rFonts w:ascii="Arial" w:cs="Arial" w:eastAsia="Arial" w:hAnsi="Arial"/>
                <w:sz w:val="20"/>
                <w:szCs w:val="20"/>
                <w:rtl w:val="0"/>
              </w:rPr>
              <w:t xml:space="preserve">Measurable improvement</w:t>
            </w:r>
          </w:p>
        </w:tc>
        <w:tc>
          <w:tcPr>
            <w:tcBorders>
              <w:top w:color="000000" w:space="0" w:sz="4" w:val="single"/>
              <w:left w:color="000000" w:space="0" w:sz="4" w:val="single"/>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sz w:val="20"/>
                <w:szCs w:val="20"/>
                <w:rtl w:val="0"/>
              </w:rPr>
              <w:t xml:space="preserve">Burnout mitigation</w:t>
            </w:r>
          </w:p>
        </w:tc>
      </w:tr>
    </w:tbl>
    <w:p w:rsidR="00000000" w:rsidDel="00000000" w:rsidP="00000000" w:rsidRDefault="00000000" w:rsidRPr="00000000" w14:paraId="00000494">
      <w:pPr>
        <w:rPr>
          <w:rFonts w:ascii="Arial" w:cs="Arial" w:eastAsia="Arial" w:hAnsi="Arial"/>
        </w:rPr>
      </w:pPr>
      <w:r w:rsidDel="00000000" w:rsidR="00000000" w:rsidRPr="00000000">
        <w:rPr>
          <w:rtl w:val="0"/>
        </w:rPr>
      </w:r>
    </w:p>
    <w:p w:rsidR="00000000" w:rsidDel="00000000" w:rsidP="00000000" w:rsidRDefault="00000000" w:rsidRPr="00000000" w14:paraId="00000495">
      <w:pPr>
        <w:pStyle w:val="Heading2"/>
        <w:spacing w:before="240" w:line="271" w:lineRule="auto"/>
        <w:rPr>
          <w:rFonts w:ascii="Arial" w:cs="Arial" w:eastAsia="Arial" w:hAnsi="Arial"/>
          <w:sz w:val="20"/>
          <w:szCs w:val="20"/>
        </w:rPr>
      </w:pPr>
      <w:bookmarkStart w:colFirst="0" w:colLast="0" w:name="_fiy4h28gm1ot" w:id="64"/>
      <w:bookmarkEnd w:id="64"/>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sz w:val="20"/>
          <w:szCs w:val="20"/>
          <w:rtl w:val="0"/>
        </w:rPr>
        <w:t xml:space="preserve">.3 Executive Call to Action: Leadership Imperatives for 2026</w:t>
      </w:r>
    </w:p>
    <w:p w:rsidR="00000000" w:rsidDel="00000000" w:rsidP="00000000" w:rsidRDefault="00000000" w:rsidRPr="00000000" w14:paraId="00000496">
      <w:pPr>
        <w:pStyle w:val="Heading3"/>
        <w:spacing w:before="240" w:line="271" w:lineRule="auto"/>
        <w:rPr>
          <w:rFonts w:ascii="Arial" w:cs="Arial" w:eastAsia="Arial" w:hAnsi="Arial"/>
          <w:sz w:val="20"/>
          <w:szCs w:val="20"/>
        </w:rPr>
      </w:pPr>
      <w:bookmarkStart w:colFirst="0" w:colLast="0" w:name="_fscoq68g8lxm" w:id="65"/>
      <w:bookmarkEnd w:id="65"/>
      <w:r w:rsidDel="00000000" w:rsidR="00000000" w:rsidRPr="00000000">
        <w:rPr>
          <w:rFonts w:ascii="Arial" w:cs="Arial" w:eastAsia="Arial" w:hAnsi="Arial"/>
          <w:sz w:val="20"/>
          <w:szCs w:val="20"/>
          <w:rtl w:val="0"/>
        </w:rPr>
        <w:t xml:space="preserve">For the Board of Directors</w:t>
      </w:r>
    </w:p>
    <w:p w:rsidR="00000000" w:rsidDel="00000000" w:rsidP="00000000" w:rsidRDefault="00000000" w:rsidRPr="00000000" w14:paraId="00000497">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Imperatives:</w:t>
      </w:r>
      <w:r w:rsidDel="00000000" w:rsidR="00000000" w:rsidRPr="00000000">
        <w:rPr>
          <w:rtl w:val="0"/>
        </w:rPr>
      </w:r>
    </w:p>
    <w:p w:rsidR="00000000" w:rsidDel="00000000" w:rsidP="00000000" w:rsidRDefault="00000000" w:rsidRPr="00000000" w14:paraId="00000498">
      <w:pPr>
        <w:numPr>
          <w:ilvl w:val="0"/>
          <w:numId w:val="69"/>
        </w:numPr>
        <w:ind w:left="720" w:hanging="360"/>
        <w:rPr>
          <w:sz w:val="20"/>
          <w:szCs w:val="20"/>
        </w:rPr>
      </w:pPr>
      <w:r w:rsidDel="00000000" w:rsidR="00000000" w:rsidRPr="00000000">
        <w:rPr>
          <w:rFonts w:ascii="Arial" w:cs="Arial" w:eastAsia="Arial" w:hAnsi="Arial"/>
          <w:b w:val="1"/>
          <w:bCs w:val="1"/>
          <w:sz w:val="20"/>
          <w:szCs w:val="20"/>
          <w:rtl w:val="0"/>
        </w:rPr>
        <w:t xml:space="preserve">Approve 2026 Strategic Initiatives</w:t>
      </w:r>
      <w:r w:rsidDel="00000000" w:rsidR="00000000" w:rsidRPr="00000000">
        <w:rPr>
          <w:rFonts w:ascii="Arial" w:cs="Arial" w:eastAsia="Arial" w:hAnsi="Arial"/>
          <w:sz w:val="20"/>
          <w:szCs w:val="20"/>
          <w:rtl w:val="0"/>
        </w:rPr>
        <w:t xml:space="preserve"> - Commit capital and oversight to five strategic pillars and 15 implementation initiatives</w:t>
      </w:r>
    </w:p>
    <w:p w:rsidR="00000000" w:rsidDel="00000000" w:rsidP="00000000" w:rsidRDefault="00000000" w:rsidRPr="00000000" w14:paraId="00000499">
      <w:pPr>
        <w:numPr>
          <w:ilvl w:val="0"/>
          <w:numId w:val="69"/>
        </w:numPr>
        <w:ind w:left="720" w:hanging="360"/>
        <w:rPr>
          <w:sz w:val="20"/>
          <w:szCs w:val="20"/>
        </w:rPr>
      </w:pPr>
      <w:r w:rsidDel="00000000" w:rsidR="00000000" w:rsidRPr="00000000">
        <w:rPr>
          <w:rFonts w:ascii="Arial" w:cs="Arial" w:eastAsia="Arial" w:hAnsi="Arial"/>
          <w:b w:val="1"/>
          <w:bCs w:val="1"/>
          <w:sz w:val="20"/>
          <w:szCs w:val="20"/>
          <w:rtl w:val="0"/>
        </w:rPr>
        <w:t xml:space="preserve">Ensure Executive Accountability</w:t>
      </w:r>
      <w:r w:rsidDel="00000000" w:rsidR="00000000" w:rsidRPr="00000000">
        <w:rPr>
          <w:rFonts w:ascii="Arial" w:cs="Arial" w:eastAsia="Arial" w:hAnsi="Arial"/>
          <w:sz w:val="20"/>
          <w:szCs w:val="20"/>
          <w:rtl w:val="0"/>
        </w:rPr>
        <w:t xml:space="preserve"> - Hold CEO/management accountable for 2026 KPI achievement through compensation alignment</w:t>
      </w:r>
    </w:p>
    <w:p w:rsidR="00000000" w:rsidDel="00000000" w:rsidP="00000000" w:rsidRDefault="00000000" w:rsidRPr="00000000" w14:paraId="0000049A">
      <w:pPr>
        <w:numPr>
          <w:ilvl w:val="0"/>
          <w:numId w:val="69"/>
        </w:numPr>
        <w:ind w:left="720" w:hanging="360"/>
        <w:rPr>
          <w:sz w:val="20"/>
          <w:szCs w:val="20"/>
        </w:rPr>
      </w:pPr>
      <w:r w:rsidDel="00000000" w:rsidR="00000000" w:rsidRPr="00000000">
        <w:rPr>
          <w:rFonts w:ascii="Arial" w:cs="Arial" w:eastAsia="Arial" w:hAnsi="Arial"/>
          <w:b w:val="1"/>
          <w:bCs w:val="1"/>
          <w:sz w:val="20"/>
          <w:szCs w:val="20"/>
          <w:rtl w:val="0"/>
        </w:rPr>
        <w:t xml:space="preserve">Support Transformation</w:t>
      </w:r>
      <w:r w:rsidDel="00000000" w:rsidR="00000000" w:rsidRPr="00000000">
        <w:rPr>
          <w:rFonts w:ascii="Arial" w:cs="Arial" w:eastAsia="Arial" w:hAnsi="Arial"/>
          <w:sz w:val="20"/>
          <w:szCs w:val="20"/>
          <w:rtl w:val="0"/>
        </w:rPr>
        <w:t xml:space="preserve"> - Authorize necessary organizational changes, capital investment, and resource reallocation</w:t>
      </w:r>
    </w:p>
    <w:p w:rsidR="00000000" w:rsidDel="00000000" w:rsidP="00000000" w:rsidRDefault="00000000" w:rsidRPr="00000000" w14:paraId="0000049B">
      <w:pPr>
        <w:numPr>
          <w:ilvl w:val="0"/>
          <w:numId w:val="69"/>
        </w:numPr>
        <w:ind w:left="720" w:hanging="360"/>
        <w:rPr>
          <w:sz w:val="20"/>
          <w:szCs w:val="20"/>
        </w:rPr>
      </w:pPr>
      <w:r w:rsidDel="00000000" w:rsidR="00000000" w:rsidRPr="00000000">
        <w:rPr>
          <w:rFonts w:ascii="Arial" w:cs="Arial" w:eastAsia="Arial" w:hAnsi="Arial"/>
          <w:b w:val="1"/>
          <w:bCs w:val="1"/>
          <w:sz w:val="20"/>
          <w:szCs w:val="20"/>
          <w:rtl w:val="0"/>
        </w:rPr>
        <w:t xml:space="preserve">Governance Excellence</w:t>
      </w:r>
      <w:r w:rsidDel="00000000" w:rsidR="00000000" w:rsidRPr="00000000">
        <w:rPr>
          <w:rFonts w:ascii="Arial" w:cs="Arial" w:eastAsia="Arial" w:hAnsi="Arial"/>
          <w:sz w:val="20"/>
          <w:szCs w:val="20"/>
          <w:rtl w:val="0"/>
        </w:rPr>
        <w:t xml:space="preserve"> - Maintain rigorous governance oversight of execution, quality preservation, and risk management</w:t>
      </w:r>
    </w:p>
    <w:p w:rsidR="00000000" w:rsidDel="00000000" w:rsidP="00000000" w:rsidRDefault="00000000" w:rsidRPr="00000000" w14:paraId="0000049C">
      <w:pPr>
        <w:numPr>
          <w:ilvl w:val="0"/>
          <w:numId w:val="69"/>
        </w:numPr>
        <w:ind w:left="720" w:hanging="360"/>
        <w:rPr>
          <w:sz w:val="20"/>
          <w:szCs w:val="20"/>
        </w:rPr>
      </w:pPr>
      <w:r w:rsidDel="00000000" w:rsidR="00000000" w:rsidRPr="00000000">
        <w:rPr>
          <w:rFonts w:ascii="Arial" w:cs="Arial" w:eastAsia="Arial" w:hAnsi="Arial"/>
          <w:b w:val="1"/>
          <w:bCs w:val="1"/>
          <w:sz w:val="20"/>
          <w:szCs w:val="20"/>
          <w:rtl w:val="0"/>
        </w:rPr>
        <w:t xml:space="preserve">Stakeholder Communication</w:t>
      </w:r>
      <w:r w:rsidDel="00000000" w:rsidR="00000000" w:rsidRPr="00000000">
        <w:rPr>
          <w:rFonts w:ascii="Arial" w:cs="Arial" w:eastAsia="Arial" w:hAnsi="Arial"/>
          <w:sz w:val="20"/>
          <w:szCs w:val="20"/>
          <w:rtl w:val="0"/>
        </w:rPr>
        <w:t xml:space="preserve"> - Ensure transparent communication of strategy and progress to members, physicians, employees, and external stakeholders</w:t>
      </w:r>
    </w:p>
    <w:p w:rsidR="00000000" w:rsidDel="00000000" w:rsidP="00000000" w:rsidRDefault="00000000" w:rsidRPr="00000000" w14:paraId="0000049D">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Board Questions to Track:</w:t>
      </w:r>
      <w:r w:rsidDel="00000000" w:rsidR="00000000" w:rsidRPr="00000000">
        <w:rPr>
          <w:rtl w:val="0"/>
        </w:rPr>
      </w:r>
    </w:p>
    <w:p w:rsidR="00000000" w:rsidDel="00000000" w:rsidP="00000000" w:rsidRDefault="00000000" w:rsidRPr="00000000" w14:paraId="0000049E">
      <w:pPr>
        <w:numPr>
          <w:ilvl w:val="0"/>
          <w:numId w:val="7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 we achieving margin improvement while maintaining quality and member satisfaction?</w:t>
      </w:r>
    </w:p>
    <w:p w:rsidR="00000000" w:rsidDel="00000000" w:rsidP="00000000" w:rsidRDefault="00000000" w:rsidRPr="00000000" w14:paraId="0000049F">
      <w:pPr>
        <w:numPr>
          <w:ilvl w:val="0"/>
          <w:numId w:val="7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 Risant Health expansion proceeding according to plan?</w:t>
      </w:r>
    </w:p>
    <w:p w:rsidR="00000000" w:rsidDel="00000000" w:rsidP="00000000" w:rsidRDefault="00000000" w:rsidRPr="00000000" w14:paraId="000004A0">
      <w:pPr>
        <w:numPr>
          <w:ilvl w:val="0"/>
          <w:numId w:val="7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Are we making progress on health equity and diversity goals?</w:t>
      </w:r>
    </w:p>
    <w:p w:rsidR="00000000" w:rsidDel="00000000" w:rsidP="00000000" w:rsidRDefault="00000000" w:rsidRPr="00000000" w14:paraId="000004A1">
      <w:pPr>
        <w:numPr>
          <w:ilvl w:val="0"/>
          <w:numId w:val="7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 workforce engagement improving through transformation?</w:t>
      </w:r>
    </w:p>
    <w:p w:rsidR="00000000" w:rsidDel="00000000" w:rsidP="00000000" w:rsidRDefault="00000000" w:rsidRPr="00000000" w14:paraId="000004A2">
      <w:pPr>
        <w:pStyle w:val="Heading3"/>
        <w:spacing w:before="240" w:line="271" w:lineRule="auto"/>
        <w:rPr>
          <w:rFonts w:ascii="Arial" w:cs="Arial" w:eastAsia="Arial" w:hAnsi="Arial"/>
          <w:sz w:val="20"/>
          <w:szCs w:val="20"/>
        </w:rPr>
      </w:pPr>
      <w:bookmarkStart w:colFirst="0" w:colLast="0" w:name="_4hk1qw5ypoln" w:id="66"/>
      <w:bookmarkEnd w:id="66"/>
      <w:r w:rsidDel="00000000" w:rsidR="00000000" w:rsidRPr="00000000">
        <w:rPr>
          <w:rtl w:val="0"/>
        </w:rPr>
        <w:br w:type="textWrapping"/>
      </w:r>
      <w:r w:rsidDel="00000000" w:rsidR="00000000" w:rsidRPr="00000000">
        <w:rPr>
          <w:rFonts w:ascii="Arial" w:cs="Arial" w:eastAsia="Arial" w:hAnsi="Arial"/>
          <w:sz w:val="20"/>
          <w:szCs w:val="20"/>
          <w:rtl w:val="0"/>
        </w:rPr>
        <w:t xml:space="preserve">For the CEO &amp; Executive Leadership</w:t>
      </w:r>
    </w:p>
    <w:p w:rsidR="00000000" w:rsidDel="00000000" w:rsidP="00000000" w:rsidRDefault="00000000" w:rsidRPr="00000000" w14:paraId="000004A3">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Imperatives:</w:t>
      </w:r>
      <w:r w:rsidDel="00000000" w:rsidR="00000000" w:rsidRPr="00000000">
        <w:rPr>
          <w:rtl w:val="0"/>
        </w:rPr>
      </w:r>
    </w:p>
    <w:p w:rsidR="00000000" w:rsidDel="00000000" w:rsidP="00000000" w:rsidRDefault="00000000" w:rsidRPr="00000000" w14:paraId="000004A4">
      <w:pPr>
        <w:numPr>
          <w:ilvl w:val="0"/>
          <w:numId w:val="71"/>
        </w:numPr>
        <w:ind w:left="720" w:hanging="360"/>
        <w:rPr>
          <w:sz w:val="20"/>
          <w:szCs w:val="20"/>
        </w:rPr>
      </w:pPr>
      <w:r w:rsidDel="00000000" w:rsidR="00000000" w:rsidRPr="00000000">
        <w:rPr>
          <w:rFonts w:ascii="Arial" w:cs="Arial" w:eastAsia="Arial" w:hAnsi="Arial"/>
          <w:b w:val="1"/>
          <w:bCs w:val="1"/>
          <w:sz w:val="20"/>
          <w:szCs w:val="20"/>
          <w:rtl w:val="0"/>
        </w:rPr>
        <w:t xml:space="preserve">Transform Cost Structure</w:t>
      </w:r>
      <w:r w:rsidDel="00000000" w:rsidR="00000000" w:rsidRPr="00000000">
        <w:rPr>
          <w:rFonts w:ascii="Arial" w:cs="Arial" w:eastAsia="Arial" w:hAnsi="Arial"/>
          <w:sz w:val="20"/>
          <w:szCs w:val="20"/>
          <w:rtl w:val="0"/>
        </w:rPr>
        <w:t xml:space="preserve"> - Drive "Excellence Through Efficiency" program achieving 2.5%-3.5% margins while maintaining HEDIS leadership</w:t>
      </w:r>
    </w:p>
    <w:p w:rsidR="00000000" w:rsidDel="00000000" w:rsidP="00000000" w:rsidRDefault="00000000" w:rsidRPr="00000000" w14:paraId="000004A5">
      <w:pPr>
        <w:numPr>
          <w:ilvl w:val="0"/>
          <w:numId w:val="71"/>
        </w:numPr>
        <w:ind w:left="720" w:hanging="360"/>
        <w:rPr>
          <w:sz w:val="20"/>
          <w:szCs w:val="20"/>
        </w:rPr>
      </w:pPr>
      <w:r w:rsidDel="00000000" w:rsidR="00000000" w:rsidRPr="00000000">
        <w:rPr>
          <w:rFonts w:ascii="Arial" w:cs="Arial" w:eastAsia="Arial" w:hAnsi="Arial"/>
          <w:b w:val="1"/>
          <w:bCs w:val="1"/>
          <w:sz w:val="20"/>
          <w:szCs w:val="20"/>
          <w:rtl w:val="0"/>
        </w:rPr>
        <w:t xml:space="preserve">Scale Risant Health</w:t>
      </w:r>
      <w:r w:rsidDel="00000000" w:rsidR="00000000" w:rsidRPr="00000000">
        <w:rPr>
          <w:rFonts w:ascii="Arial" w:cs="Arial" w:eastAsia="Arial" w:hAnsi="Arial"/>
          <w:sz w:val="20"/>
          <w:szCs w:val="20"/>
          <w:rtl w:val="0"/>
        </w:rPr>
        <w:t xml:space="preserve"> - Accelerate partnerships achieving 8-10 million members and establishing Kaiser as industry standard-setter</w:t>
      </w:r>
    </w:p>
    <w:p w:rsidR="00000000" w:rsidDel="00000000" w:rsidP="00000000" w:rsidRDefault="00000000" w:rsidRPr="00000000" w14:paraId="000004A6">
      <w:pPr>
        <w:numPr>
          <w:ilvl w:val="0"/>
          <w:numId w:val="71"/>
        </w:numPr>
        <w:ind w:left="720" w:hanging="360"/>
        <w:rPr>
          <w:sz w:val="20"/>
          <w:szCs w:val="20"/>
        </w:rPr>
      </w:pPr>
      <w:r w:rsidDel="00000000" w:rsidR="00000000" w:rsidRPr="00000000">
        <w:rPr>
          <w:rFonts w:ascii="Arial" w:cs="Arial" w:eastAsia="Arial" w:hAnsi="Arial"/>
          <w:b w:val="1"/>
          <w:bCs w:val="1"/>
          <w:sz w:val="20"/>
          <w:szCs w:val="20"/>
          <w:rtl w:val="0"/>
        </w:rPr>
        <w:t xml:space="preserve">Revolutionize Member Experience</w:t>
      </w:r>
      <w:r w:rsidDel="00000000" w:rsidR="00000000" w:rsidRPr="00000000">
        <w:rPr>
          <w:rFonts w:ascii="Arial" w:cs="Arial" w:eastAsia="Arial" w:hAnsi="Arial"/>
          <w:sz w:val="20"/>
          <w:szCs w:val="20"/>
          <w:rtl w:val="0"/>
        </w:rPr>
        <w:t xml:space="preserve"> - Launch digital-first platform achieving 60%+ adoption and +5-8 point satisfaction improvement</w:t>
      </w:r>
    </w:p>
    <w:p w:rsidR="00000000" w:rsidDel="00000000" w:rsidP="00000000" w:rsidRDefault="00000000" w:rsidRPr="00000000" w14:paraId="000004A7">
      <w:pPr>
        <w:numPr>
          <w:ilvl w:val="0"/>
          <w:numId w:val="71"/>
        </w:numPr>
        <w:ind w:left="720" w:hanging="360"/>
        <w:rPr>
          <w:sz w:val="20"/>
          <w:szCs w:val="20"/>
        </w:rPr>
      </w:pPr>
      <w:r w:rsidDel="00000000" w:rsidR="00000000" w:rsidRPr="00000000">
        <w:rPr>
          <w:rFonts w:ascii="Arial" w:cs="Arial" w:eastAsia="Arial" w:hAnsi="Arial"/>
          <w:b w:val="1"/>
          <w:bCs w:val="1"/>
          <w:sz w:val="20"/>
          <w:szCs w:val="20"/>
          <w:rtl w:val="0"/>
        </w:rPr>
        <w:t xml:space="preserve">Embed Health Equity</w:t>
      </w:r>
      <w:r w:rsidDel="00000000" w:rsidR="00000000" w:rsidRPr="00000000">
        <w:rPr>
          <w:rFonts w:ascii="Arial" w:cs="Arial" w:eastAsia="Arial" w:hAnsi="Arial"/>
          <w:sz w:val="20"/>
          <w:szCs w:val="20"/>
          <w:rtl w:val="0"/>
        </w:rPr>
        <w:t xml:space="preserve"> - Integrate health equity across operations establishing Kaiser as industry leader</w:t>
      </w:r>
    </w:p>
    <w:p w:rsidR="00000000" w:rsidDel="00000000" w:rsidP="00000000" w:rsidRDefault="00000000" w:rsidRPr="00000000" w14:paraId="000004A8">
      <w:pPr>
        <w:numPr>
          <w:ilvl w:val="0"/>
          <w:numId w:val="71"/>
        </w:numPr>
        <w:ind w:left="720" w:hanging="360"/>
        <w:rPr>
          <w:sz w:val="20"/>
          <w:szCs w:val="20"/>
        </w:rPr>
      </w:pPr>
      <w:r w:rsidDel="00000000" w:rsidR="00000000" w:rsidRPr="00000000">
        <w:rPr>
          <w:rFonts w:ascii="Arial" w:cs="Arial" w:eastAsia="Arial" w:hAnsi="Arial"/>
          <w:b w:val="1"/>
          <w:bCs w:val="1"/>
          <w:sz w:val="20"/>
          <w:szCs w:val="20"/>
          <w:rtl w:val="0"/>
        </w:rPr>
        <w:t xml:space="preserve">Build Workforce Resilience</w:t>
      </w:r>
      <w:r w:rsidDel="00000000" w:rsidR="00000000" w:rsidRPr="00000000">
        <w:rPr>
          <w:rFonts w:ascii="Arial" w:cs="Arial" w:eastAsia="Arial" w:hAnsi="Arial"/>
          <w:sz w:val="20"/>
          <w:szCs w:val="20"/>
          <w:rtl w:val="0"/>
        </w:rPr>
        <w:t xml:space="preserve"> - Achieve industry-leading engagement while navigating automation and transformation challenges</w:t>
      </w:r>
    </w:p>
    <w:p w:rsidR="00000000" w:rsidDel="00000000" w:rsidP="00000000" w:rsidRDefault="00000000" w:rsidRPr="00000000" w14:paraId="000004A9">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Executive Leadership Opportunities:</w:t>
      </w:r>
      <w:r w:rsidDel="00000000" w:rsidR="00000000" w:rsidRPr="00000000">
        <w:rPr>
          <w:rtl w:val="0"/>
        </w:rPr>
      </w:r>
    </w:p>
    <w:p w:rsidR="00000000" w:rsidDel="00000000" w:rsidP="00000000" w:rsidRDefault="00000000" w:rsidRPr="00000000" w14:paraId="000004AA">
      <w:pPr>
        <w:numPr>
          <w:ilvl w:val="0"/>
          <w:numId w:val="7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Position yourself as industry thought leader through Risant Health partnerships and speaking engagements</w:t>
      </w:r>
    </w:p>
    <w:p w:rsidR="00000000" w:rsidDel="00000000" w:rsidP="00000000" w:rsidRDefault="00000000" w:rsidRPr="00000000" w14:paraId="000004AB">
      <w:pPr>
        <w:numPr>
          <w:ilvl w:val="0"/>
          <w:numId w:val="7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Drive cultural transformation reinforcing mission and values during change period</w:t>
      </w:r>
    </w:p>
    <w:p w:rsidR="00000000" w:rsidDel="00000000" w:rsidP="00000000" w:rsidRDefault="00000000" w:rsidRPr="00000000" w14:paraId="000004AC">
      <w:pPr>
        <w:numPr>
          <w:ilvl w:val="0"/>
          <w:numId w:val="7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Build executive team capability for healthcare administration excellence</w:t>
      </w:r>
    </w:p>
    <w:p w:rsidR="00000000" w:rsidDel="00000000" w:rsidP="00000000" w:rsidRDefault="00000000" w:rsidRPr="00000000" w14:paraId="000004AD">
      <w:pPr>
        <w:numPr>
          <w:ilvl w:val="0"/>
          <w:numId w:val="7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governance frameworks ensuring continuous learning and adaptation</w:t>
      </w:r>
    </w:p>
    <w:p w:rsidR="00000000" w:rsidDel="00000000" w:rsidP="00000000" w:rsidRDefault="00000000" w:rsidRPr="00000000" w14:paraId="000004AE">
      <w:pPr>
        <w:pStyle w:val="Heading3"/>
        <w:spacing w:before="240" w:line="271" w:lineRule="auto"/>
        <w:rPr>
          <w:rFonts w:ascii="Arial" w:cs="Arial" w:eastAsia="Arial" w:hAnsi="Arial"/>
          <w:sz w:val="20"/>
          <w:szCs w:val="20"/>
        </w:rPr>
      </w:pPr>
      <w:bookmarkStart w:colFirst="0" w:colLast="0" w:name="_3oa8odrosu6s" w:id="67"/>
      <w:bookmarkEnd w:id="67"/>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sz w:val="20"/>
          <w:szCs w:val="20"/>
          <w:rtl w:val="0"/>
        </w:rPr>
        <w:t xml:space="preserve">For Operational Leaders (VP/Director Level)</w:t>
      </w:r>
    </w:p>
    <w:p w:rsidR="00000000" w:rsidDel="00000000" w:rsidP="00000000" w:rsidRDefault="00000000" w:rsidRPr="00000000" w14:paraId="000004AF">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Imperatives:</w:t>
      </w:r>
      <w:r w:rsidDel="00000000" w:rsidR="00000000" w:rsidRPr="00000000">
        <w:rPr>
          <w:rtl w:val="0"/>
        </w:rPr>
      </w:r>
    </w:p>
    <w:p w:rsidR="00000000" w:rsidDel="00000000" w:rsidP="00000000" w:rsidRDefault="00000000" w:rsidRPr="00000000" w14:paraId="000004B0">
      <w:pPr>
        <w:numPr>
          <w:ilvl w:val="0"/>
          <w:numId w:val="73"/>
        </w:numPr>
        <w:ind w:left="720" w:hanging="360"/>
        <w:rPr>
          <w:sz w:val="20"/>
          <w:szCs w:val="20"/>
        </w:rPr>
      </w:pPr>
      <w:r w:rsidDel="00000000" w:rsidR="00000000" w:rsidRPr="00000000">
        <w:rPr>
          <w:rFonts w:ascii="Arial" w:cs="Arial" w:eastAsia="Arial" w:hAnsi="Arial"/>
          <w:b w:val="1"/>
          <w:bCs w:val="1"/>
          <w:sz w:val="20"/>
          <w:szCs w:val="20"/>
          <w:rtl w:val="0"/>
        </w:rPr>
        <w:t xml:space="preserve">Excellence Through Efficiency</w:t>
      </w:r>
      <w:r w:rsidDel="00000000" w:rsidR="00000000" w:rsidRPr="00000000">
        <w:rPr>
          <w:rFonts w:ascii="Arial" w:cs="Arial" w:eastAsia="Arial" w:hAnsi="Arial"/>
          <w:sz w:val="20"/>
          <w:szCs w:val="20"/>
          <w:rtl w:val="0"/>
        </w:rPr>
        <w:t xml:space="preserve"> - Lead process redesign, automation implementation, and cost reduction in your domain</w:t>
      </w:r>
    </w:p>
    <w:p w:rsidR="00000000" w:rsidDel="00000000" w:rsidP="00000000" w:rsidRDefault="00000000" w:rsidRPr="00000000" w14:paraId="000004B1">
      <w:pPr>
        <w:numPr>
          <w:ilvl w:val="0"/>
          <w:numId w:val="73"/>
        </w:numPr>
        <w:ind w:left="720" w:hanging="360"/>
        <w:rPr>
          <w:sz w:val="20"/>
          <w:szCs w:val="20"/>
        </w:rPr>
      </w:pPr>
      <w:r w:rsidDel="00000000" w:rsidR="00000000" w:rsidRPr="00000000">
        <w:rPr>
          <w:rFonts w:ascii="Arial" w:cs="Arial" w:eastAsia="Arial" w:hAnsi="Arial"/>
          <w:b w:val="1"/>
          <w:bCs w:val="1"/>
          <w:sz w:val="20"/>
          <w:szCs w:val="20"/>
          <w:rtl w:val="0"/>
        </w:rPr>
        <w:t xml:space="preserve">Quality Preservation</w:t>
      </w:r>
      <w:r w:rsidDel="00000000" w:rsidR="00000000" w:rsidRPr="00000000">
        <w:rPr>
          <w:rFonts w:ascii="Arial" w:cs="Arial" w:eastAsia="Arial" w:hAnsi="Arial"/>
          <w:sz w:val="20"/>
          <w:szCs w:val="20"/>
          <w:rtl w:val="0"/>
        </w:rPr>
        <w:t xml:space="preserve"> - Maintain clinical quality metrics and member satisfaction during operational transformation</w:t>
      </w:r>
    </w:p>
    <w:p w:rsidR="00000000" w:rsidDel="00000000" w:rsidP="00000000" w:rsidRDefault="00000000" w:rsidRPr="00000000" w14:paraId="000004B2">
      <w:pPr>
        <w:numPr>
          <w:ilvl w:val="0"/>
          <w:numId w:val="73"/>
        </w:numPr>
        <w:ind w:left="720" w:hanging="360"/>
        <w:rPr>
          <w:sz w:val="20"/>
          <w:szCs w:val="20"/>
        </w:rPr>
      </w:pPr>
      <w:r w:rsidDel="00000000" w:rsidR="00000000" w:rsidRPr="00000000">
        <w:rPr>
          <w:rFonts w:ascii="Arial" w:cs="Arial" w:eastAsia="Arial" w:hAnsi="Arial"/>
          <w:b w:val="1"/>
          <w:bCs w:val="1"/>
          <w:sz w:val="20"/>
          <w:szCs w:val="20"/>
          <w:rtl w:val="0"/>
        </w:rPr>
        <w:t xml:space="preserve">Workforce Engagement</w:t>
      </w:r>
      <w:r w:rsidDel="00000000" w:rsidR="00000000" w:rsidRPr="00000000">
        <w:rPr>
          <w:rFonts w:ascii="Arial" w:cs="Arial" w:eastAsia="Arial" w:hAnsi="Arial"/>
          <w:sz w:val="20"/>
          <w:szCs w:val="20"/>
          <w:rtl w:val="0"/>
        </w:rPr>
        <w:t xml:space="preserve"> - Support career development, culture preservation, and engagement in your team</w:t>
      </w:r>
    </w:p>
    <w:p w:rsidR="00000000" w:rsidDel="00000000" w:rsidP="00000000" w:rsidRDefault="00000000" w:rsidRPr="00000000" w14:paraId="000004B3">
      <w:pPr>
        <w:numPr>
          <w:ilvl w:val="0"/>
          <w:numId w:val="73"/>
        </w:numPr>
        <w:ind w:left="720" w:hanging="360"/>
        <w:rPr>
          <w:sz w:val="20"/>
          <w:szCs w:val="20"/>
        </w:rPr>
      </w:pPr>
      <w:r w:rsidDel="00000000" w:rsidR="00000000" w:rsidRPr="00000000">
        <w:rPr>
          <w:rFonts w:ascii="Arial" w:cs="Arial" w:eastAsia="Arial" w:hAnsi="Arial"/>
          <w:b w:val="1"/>
          <w:bCs w:val="1"/>
          <w:sz w:val="20"/>
          <w:szCs w:val="20"/>
          <w:rtl w:val="0"/>
        </w:rPr>
        <w:t xml:space="preserve">Data-Driven Decision-Making</w:t>
      </w:r>
      <w:r w:rsidDel="00000000" w:rsidR="00000000" w:rsidRPr="00000000">
        <w:rPr>
          <w:rFonts w:ascii="Arial" w:cs="Arial" w:eastAsia="Arial" w:hAnsi="Arial"/>
          <w:sz w:val="20"/>
          <w:szCs w:val="20"/>
          <w:rtl w:val="0"/>
        </w:rPr>
        <w:t xml:space="preserve"> - Establish real-time analytics, outcome measurement, and continuous improvement in your area</w:t>
      </w:r>
    </w:p>
    <w:p w:rsidR="00000000" w:rsidDel="00000000" w:rsidP="00000000" w:rsidRDefault="00000000" w:rsidRPr="00000000" w14:paraId="000004B4">
      <w:pPr>
        <w:numPr>
          <w:ilvl w:val="0"/>
          <w:numId w:val="73"/>
        </w:numPr>
        <w:ind w:left="720" w:hanging="360"/>
        <w:rPr>
          <w:sz w:val="20"/>
          <w:szCs w:val="20"/>
        </w:rPr>
      </w:pPr>
      <w:r w:rsidDel="00000000" w:rsidR="00000000" w:rsidRPr="00000000">
        <w:rPr>
          <w:rFonts w:ascii="Arial" w:cs="Arial" w:eastAsia="Arial" w:hAnsi="Arial"/>
          <w:b w:val="1"/>
          <w:bCs w:val="1"/>
          <w:sz w:val="20"/>
          <w:szCs w:val="20"/>
          <w:rtl w:val="0"/>
        </w:rPr>
        <w:t xml:space="preserve">Cross-Functional Collaboration</w:t>
      </w:r>
      <w:r w:rsidDel="00000000" w:rsidR="00000000" w:rsidRPr="00000000">
        <w:rPr>
          <w:rFonts w:ascii="Arial" w:cs="Arial" w:eastAsia="Arial" w:hAnsi="Arial"/>
          <w:sz w:val="20"/>
          <w:szCs w:val="20"/>
          <w:rtl w:val="0"/>
        </w:rPr>
        <w:t xml:space="preserve"> - Partner across functions to achieve integrated strategic initiatives</w:t>
      </w:r>
    </w:p>
    <w:p w:rsidR="00000000" w:rsidDel="00000000" w:rsidP="00000000" w:rsidRDefault="00000000" w:rsidRPr="00000000" w14:paraId="000004B5">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Operational Leadership Opportunities:</w:t>
      </w:r>
      <w:r w:rsidDel="00000000" w:rsidR="00000000" w:rsidRPr="00000000">
        <w:rPr>
          <w:rtl w:val="0"/>
        </w:rPr>
      </w:r>
    </w:p>
    <w:p w:rsidR="00000000" w:rsidDel="00000000" w:rsidP="00000000" w:rsidRDefault="00000000" w:rsidRPr="00000000" w14:paraId="000004B6">
      <w:pPr>
        <w:numPr>
          <w:ilvl w:val="0"/>
          <w:numId w:val="7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Lead high-impact transformation initiatives demonstrating capability</w:t>
      </w:r>
    </w:p>
    <w:p w:rsidR="00000000" w:rsidDel="00000000" w:rsidP="00000000" w:rsidRDefault="00000000" w:rsidRPr="00000000" w14:paraId="000004B7">
      <w:pPr>
        <w:numPr>
          <w:ilvl w:val="0"/>
          <w:numId w:val="7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Build analytics and data capability in your organization</w:t>
      </w:r>
    </w:p>
    <w:p w:rsidR="00000000" w:rsidDel="00000000" w:rsidP="00000000" w:rsidRDefault="00000000" w:rsidRPr="00000000" w14:paraId="000004B8">
      <w:pPr>
        <w:numPr>
          <w:ilvl w:val="0"/>
          <w:numId w:val="7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Mentor emerging leaders in healthcare administration excellence</w:t>
      </w:r>
    </w:p>
    <w:p w:rsidR="00000000" w:rsidDel="00000000" w:rsidP="00000000" w:rsidRDefault="00000000" w:rsidRPr="00000000" w14:paraId="000004B9">
      <w:pPr>
        <w:numPr>
          <w:ilvl w:val="0"/>
          <w:numId w:val="7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Champion health equity integration in your clinical/operational domain</w:t>
      </w:r>
    </w:p>
    <w:p w:rsidR="00000000" w:rsidDel="00000000" w:rsidP="00000000" w:rsidRDefault="00000000" w:rsidRPr="00000000" w14:paraId="000004BA">
      <w:pPr>
        <w:pStyle w:val="Heading3"/>
        <w:spacing w:before="240" w:line="271" w:lineRule="auto"/>
        <w:rPr>
          <w:rFonts w:ascii="Arial" w:cs="Arial" w:eastAsia="Arial" w:hAnsi="Arial"/>
          <w:sz w:val="20"/>
          <w:szCs w:val="20"/>
        </w:rPr>
      </w:pPr>
      <w:bookmarkStart w:colFirst="0" w:colLast="0" w:name="_hku1nxx8nmt6" w:id="68"/>
      <w:bookmarkEnd w:id="68"/>
      <w:r w:rsidDel="00000000" w:rsidR="00000000" w:rsidRPr="00000000">
        <w:rPr>
          <w:rFonts w:ascii="Arial" w:cs="Arial" w:eastAsia="Arial" w:hAnsi="Arial"/>
          <w:sz w:val="20"/>
          <w:szCs w:val="20"/>
          <w:rtl w:val="0"/>
        </w:rPr>
        <w:t xml:space="preserve">For Frontline Clinical &amp; Administrative Staff</w:t>
      </w:r>
    </w:p>
    <w:p w:rsidR="00000000" w:rsidDel="00000000" w:rsidP="00000000" w:rsidRDefault="00000000" w:rsidRPr="00000000" w14:paraId="000004BB">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Strategic Imperatives:</w:t>
      </w:r>
      <w:r w:rsidDel="00000000" w:rsidR="00000000" w:rsidRPr="00000000">
        <w:rPr>
          <w:rtl w:val="0"/>
        </w:rPr>
      </w:r>
    </w:p>
    <w:p w:rsidR="00000000" w:rsidDel="00000000" w:rsidP="00000000" w:rsidRDefault="00000000" w:rsidRPr="00000000" w14:paraId="000004BC">
      <w:pPr>
        <w:numPr>
          <w:ilvl w:val="0"/>
          <w:numId w:val="75"/>
        </w:numPr>
        <w:ind w:left="720" w:hanging="360"/>
        <w:rPr>
          <w:sz w:val="20"/>
          <w:szCs w:val="20"/>
        </w:rPr>
      </w:pPr>
      <w:r w:rsidDel="00000000" w:rsidR="00000000" w:rsidRPr="00000000">
        <w:rPr>
          <w:rFonts w:ascii="Arial" w:cs="Arial" w:eastAsia="Arial" w:hAnsi="Arial"/>
          <w:b w:val="1"/>
          <w:bCs w:val="1"/>
          <w:sz w:val="20"/>
          <w:szCs w:val="20"/>
          <w:rtl w:val="0"/>
        </w:rPr>
        <w:t xml:space="preserve">Maintain Clinical Excellence</w:t>
      </w:r>
      <w:r w:rsidDel="00000000" w:rsidR="00000000" w:rsidRPr="00000000">
        <w:rPr>
          <w:rFonts w:ascii="Arial" w:cs="Arial" w:eastAsia="Arial" w:hAnsi="Arial"/>
          <w:sz w:val="20"/>
          <w:szCs w:val="20"/>
          <w:rtl w:val="0"/>
        </w:rPr>
        <w:t xml:space="preserve"> - Continue delivering superior quality, patient safety, and member satisfaction</w:t>
      </w:r>
    </w:p>
    <w:p w:rsidR="00000000" w:rsidDel="00000000" w:rsidP="00000000" w:rsidRDefault="00000000" w:rsidRPr="00000000" w14:paraId="000004BD">
      <w:pPr>
        <w:numPr>
          <w:ilvl w:val="0"/>
          <w:numId w:val="75"/>
        </w:numPr>
        <w:ind w:left="720" w:hanging="360"/>
        <w:rPr>
          <w:sz w:val="20"/>
          <w:szCs w:val="20"/>
        </w:rPr>
      </w:pPr>
      <w:r w:rsidDel="00000000" w:rsidR="00000000" w:rsidRPr="00000000">
        <w:rPr>
          <w:rFonts w:ascii="Arial" w:cs="Arial" w:eastAsia="Arial" w:hAnsi="Arial"/>
          <w:b w:val="1"/>
          <w:bCs w:val="1"/>
          <w:sz w:val="20"/>
          <w:szCs w:val="20"/>
          <w:rtl w:val="0"/>
        </w:rPr>
        <w:t xml:space="preserve">Embrace Automation &amp; Digital Transformation</w:t>
      </w:r>
      <w:r w:rsidDel="00000000" w:rsidR="00000000" w:rsidRPr="00000000">
        <w:rPr>
          <w:rFonts w:ascii="Arial" w:cs="Arial" w:eastAsia="Arial" w:hAnsi="Arial"/>
          <w:sz w:val="20"/>
          <w:szCs w:val="20"/>
          <w:rtl w:val="0"/>
        </w:rPr>
        <w:t xml:space="preserve"> - Adopt new tools and technologies enhancing your productivity and member service</w:t>
      </w:r>
    </w:p>
    <w:p w:rsidR="00000000" w:rsidDel="00000000" w:rsidP="00000000" w:rsidRDefault="00000000" w:rsidRPr="00000000" w14:paraId="000004BE">
      <w:pPr>
        <w:numPr>
          <w:ilvl w:val="0"/>
          <w:numId w:val="75"/>
        </w:numPr>
        <w:ind w:left="720" w:hanging="360"/>
        <w:rPr>
          <w:sz w:val="20"/>
          <w:szCs w:val="20"/>
        </w:rPr>
      </w:pPr>
      <w:r w:rsidDel="00000000" w:rsidR="00000000" w:rsidRPr="00000000">
        <w:rPr>
          <w:rFonts w:ascii="Arial" w:cs="Arial" w:eastAsia="Arial" w:hAnsi="Arial"/>
          <w:b w:val="1"/>
          <w:bCs w:val="1"/>
          <w:sz w:val="20"/>
          <w:szCs w:val="20"/>
          <w:rtl w:val="0"/>
        </w:rPr>
        <w:t xml:space="preserve">Pursue Professional Development</w:t>
      </w:r>
      <w:r w:rsidDel="00000000" w:rsidR="00000000" w:rsidRPr="00000000">
        <w:rPr>
          <w:rFonts w:ascii="Arial" w:cs="Arial" w:eastAsia="Arial" w:hAnsi="Arial"/>
          <w:sz w:val="20"/>
          <w:szCs w:val="20"/>
          <w:rtl w:val="0"/>
        </w:rPr>
        <w:t xml:space="preserve"> - Engage in career development, reskilling, and continuous learning opportunities</w:t>
      </w:r>
    </w:p>
    <w:p w:rsidR="00000000" w:rsidDel="00000000" w:rsidP="00000000" w:rsidRDefault="00000000" w:rsidRPr="00000000" w14:paraId="000004BF">
      <w:pPr>
        <w:numPr>
          <w:ilvl w:val="0"/>
          <w:numId w:val="75"/>
        </w:numPr>
        <w:ind w:left="720" w:hanging="360"/>
        <w:rPr>
          <w:sz w:val="20"/>
          <w:szCs w:val="20"/>
        </w:rPr>
      </w:pPr>
      <w:r w:rsidDel="00000000" w:rsidR="00000000" w:rsidRPr="00000000">
        <w:rPr>
          <w:rFonts w:ascii="Arial" w:cs="Arial" w:eastAsia="Arial" w:hAnsi="Arial"/>
          <w:b w:val="1"/>
          <w:bCs w:val="1"/>
          <w:sz w:val="20"/>
          <w:szCs w:val="20"/>
          <w:rtl w:val="0"/>
        </w:rPr>
        <w:t xml:space="preserve">Champion Member Experience</w:t>
      </w:r>
      <w:r w:rsidDel="00000000" w:rsidR="00000000" w:rsidRPr="00000000">
        <w:rPr>
          <w:rFonts w:ascii="Arial" w:cs="Arial" w:eastAsia="Arial" w:hAnsi="Arial"/>
          <w:sz w:val="20"/>
          <w:szCs w:val="20"/>
          <w:rtl w:val="0"/>
        </w:rPr>
        <w:t xml:space="preserve"> - Prioritize member convenience, access, and satisfaction in all interactions</w:t>
      </w:r>
    </w:p>
    <w:p w:rsidR="00000000" w:rsidDel="00000000" w:rsidP="00000000" w:rsidRDefault="00000000" w:rsidRPr="00000000" w14:paraId="000004C0">
      <w:pPr>
        <w:numPr>
          <w:ilvl w:val="0"/>
          <w:numId w:val="75"/>
        </w:numPr>
        <w:ind w:left="720" w:hanging="360"/>
        <w:rPr>
          <w:sz w:val="20"/>
          <w:szCs w:val="20"/>
        </w:rPr>
      </w:pPr>
      <w:r w:rsidDel="00000000" w:rsidR="00000000" w:rsidRPr="00000000">
        <w:rPr>
          <w:rFonts w:ascii="Arial" w:cs="Arial" w:eastAsia="Arial" w:hAnsi="Arial"/>
          <w:b w:val="1"/>
          <w:bCs w:val="1"/>
          <w:sz w:val="20"/>
          <w:szCs w:val="20"/>
          <w:rtl w:val="0"/>
        </w:rPr>
        <w:t xml:space="preserve">Live Organizational Values</w:t>
      </w:r>
      <w:r w:rsidDel="00000000" w:rsidR="00000000" w:rsidRPr="00000000">
        <w:rPr>
          <w:rFonts w:ascii="Arial" w:cs="Arial" w:eastAsia="Arial" w:hAnsi="Arial"/>
          <w:sz w:val="20"/>
          <w:szCs w:val="20"/>
          <w:rtl w:val="0"/>
        </w:rPr>
        <w:t xml:space="preserve"> - Embody mission-driven culture, health equity commitment, and member-centric approach</w:t>
      </w:r>
    </w:p>
    <w:p w:rsidR="00000000" w:rsidDel="00000000" w:rsidP="00000000" w:rsidRDefault="00000000" w:rsidRPr="00000000" w14:paraId="000004C1">
      <w:pPr>
        <w:spacing w:after="21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Staff Opportunities:</w:t>
      </w:r>
      <w:r w:rsidDel="00000000" w:rsidR="00000000" w:rsidRPr="00000000">
        <w:rPr>
          <w:rtl w:val="0"/>
        </w:rPr>
      </w:r>
    </w:p>
    <w:p w:rsidR="00000000" w:rsidDel="00000000" w:rsidP="00000000" w:rsidRDefault="00000000" w:rsidRPr="00000000" w14:paraId="000004C2">
      <w:pPr>
        <w:numPr>
          <w:ilvl w:val="0"/>
          <w:numId w:val="7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automation transition programs and career development</w:t>
      </w:r>
    </w:p>
    <w:p w:rsidR="00000000" w:rsidDel="00000000" w:rsidP="00000000" w:rsidRDefault="00000000" w:rsidRPr="00000000" w14:paraId="000004C3">
      <w:pPr>
        <w:numPr>
          <w:ilvl w:val="0"/>
          <w:numId w:val="7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Contribute ideas for process improvement and efficiency</w:t>
      </w:r>
    </w:p>
    <w:p w:rsidR="00000000" w:rsidDel="00000000" w:rsidP="00000000" w:rsidRDefault="00000000" w:rsidRPr="00000000" w14:paraId="000004C4">
      <w:pPr>
        <w:numPr>
          <w:ilvl w:val="0"/>
          <w:numId w:val="7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Engage in health equity initiatives serving diverse communities</w:t>
      </w:r>
    </w:p>
    <w:p w:rsidR="00000000" w:rsidDel="00000000" w:rsidP="00000000" w:rsidRDefault="00000000" w:rsidRPr="00000000" w14:paraId="000004C5">
      <w:pPr>
        <w:numPr>
          <w:ilvl w:val="0"/>
          <w:numId w:val="7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Build skills supporting career advancement</w:t>
      </w:r>
    </w:p>
    <w:p w:rsidR="00000000" w:rsidDel="00000000" w:rsidP="00000000" w:rsidRDefault="00000000" w:rsidRPr="00000000" w14:paraId="000004C6">
      <w:pPr>
        <w:spacing w:before="240" w:line="271" w:lineRule="auto"/>
        <w:rPr>
          <w:rFonts w:ascii="Arial" w:cs="Arial" w:eastAsia="Arial" w:hAnsi="Arial"/>
          <w:b w:val="1"/>
          <w:bCs w:val="1"/>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Together, let us translate these strategic imperatives into action and </w:t>
      </w:r>
      <w:r w:rsidDel="00000000" w:rsidR="00000000" w:rsidRPr="00000000">
        <w:rPr>
          <w:rFonts w:ascii="Arial" w:cs="Arial" w:eastAsia="Arial" w:hAnsi="Arial"/>
          <w:b w:val="1"/>
          <w:bCs w:val="1"/>
          <w:sz w:val="20"/>
          <w:szCs w:val="20"/>
          <w:rtl w:val="0"/>
        </w:rPr>
        <w:t xml:space="preserve">shape a truly wonderful 2026 for Kaiser Permanente and the communities it serves.</w:t>
      </w:r>
    </w:p>
    <w:p w:rsidR="00000000" w:rsidDel="00000000" w:rsidP="00000000" w:rsidRDefault="00000000" w:rsidRPr="00000000" w14:paraId="000004C7">
      <w:pPr>
        <w:spacing w:before="240" w:line="271" w:lineRule="auto"/>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For more information about Kaiser Permanente and initiatives, please visit the official website: </w:t>
      </w:r>
      <w:hyperlink r:id="rId13">
        <w:r w:rsidDel="00000000" w:rsidR="00000000" w:rsidRPr="00000000">
          <w:rPr>
            <w:rFonts w:ascii="Arial" w:cs="Arial" w:eastAsia="Arial" w:hAnsi="Arial"/>
            <w:color w:val="1155cc"/>
            <w:sz w:val="20"/>
            <w:szCs w:val="20"/>
            <w:u w:val="single"/>
            <w:rtl w:val="0"/>
          </w:rPr>
          <w:t xml:space="preserve">https://www.kp.org</w:t>
        </w:r>
      </w:hyperlink>
      <w:r w:rsidDel="00000000" w:rsidR="00000000" w:rsidRPr="00000000">
        <w:rPr>
          <w:rFonts w:ascii="Arial" w:cs="Arial" w:eastAsia="Arial" w:hAnsi="Arial"/>
          <w:b w:val="1"/>
          <w:bCs w:val="1"/>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C8">
      <w:pPr>
        <w:pStyle w:val="Heading1"/>
        <w:spacing w:before="240" w:line="271" w:lineRule="auto"/>
        <w:rPr>
          <w:rFonts w:ascii="Arial" w:cs="Arial" w:eastAsia="Arial" w:hAnsi="Arial"/>
          <w:sz w:val="24"/>
          <w:szCs w:val="24"/>
        </w:rPr>
      </w:pPr>
      <w:bookmarkStart w:colFirst="0" w:colLast="0" w:name="_cqjnu535pn3s" w:id="69"/>
      <w:bookmarkEnd w:id="69"/>
      <w:r w:rsidDel="00000000" w:rsidR="00000000" w:rsidRPr="00000000">
        <w:rPr>
          <w:rFonts w:ascii="Arial" w:cs="Arial" w:eastAsia="Arial" w:hAnsi="Arial"/>
          <w:sz w:val="24"/>
          <w:szCs w:val="24"/>
          <w:rtl w:val="0"/>
        </w:rPr>
        <w:t xml:space="preserve">9. </w:t>
      </w:r>
      <w:r w:rsidDel="00000000" w:rsidR="00000000" w:rsidRPr="00000000">
        <w:rPr>
          <w:rFonts w:ascii="Arial" w:cs="Arial" w:eastAsia="Arial" w:hAnsi="Arial"/>
          <w:sz w:val="24"/>
          <w:szCs w:val="24"/>
          <w:rtl w:val="0"/>
        </w:rPr>
        <w:t xml:space="preserve">References </w:t>
      </w:r>
    </w:p>
    <w:p w:rsidR="00000000" w:rsidDel="00000000" w:rsidP="00000000" w:rsidRDefault="00000000" w:rsidRPr="00000000" w14:paraId="000004C9">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Kaiser Permanente and Risant Health Financial Updates.</w:t>
      </w:r>
      <w:r w:rsidDel="00000000" w:rsidR="00000000" w:rsidRPr="00000000">
        <w:rPr>
          <w:rFonts w:ascii="Arial" w:cs="Arial" w:eastAsia="Arial" w:hAnsi="Arial"/>
          <w:sz w:val="20"/>
          <w:szCs w:val="20"/>
          <w:rtl w:val="0"/>
        </w:rPr>
        <w:t xml:space="preserve"> (2025).</w:t>
      </w:r>
    </w:p>
    <w:p w:rsidR="00000000" w:rsidDel="00000000" w:rsidP="00000000" w:rsidRDefault="00000000" w:rsidRPr="00000000" w14:paraId="000004CA">
      <w:pPr>
        <w:numPr>
          <w:ilvl w:val="1"/>
          <w:numId w:val="79"/>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Q1 2025 </w:t>
      </w:r>
      <w:r w:rsidDel="00000000" w:rsidR="00000000" w:rsidRPr="00000000">
        <w:rPr>
          <w:rFonts w:ascii="Arial" w:cs="Arial" w:eastAsia="Arial" w:hAnsi="Arial"/>
          <w:sz w:val="20"/>
          <w:szCs w:val="20"/>
          <w:rtl w:val="0"/>
        </w:rPr>
        <w:t xml:space="preserve">Financial Update. Kaiser Permanente News Center. </w:t>
      </w:r>
      <w:hyperlink r:id="rId14">
        <w:r w:rsidDel="00000000" w:rsidR="00000000" w:rsidRPr="00000000">
          <w:rPr>
            <w:rFonts w:ascii="Arial" w:cs="Arial" w:eastAsia="Arial" w:hAnsi="Arial"/>
            <w:color w:val="4472c4"/>
            <w:sz w:val="20"/>
            <w:szCs w:val="20"/>
            <w:rtl w:val="0"/>
          </w:rPr>
          <w:t xml:space="preserve">https://about.kaiserpermanente.org/news/kaiser-permanente-and-risant-health-q1-2025-financial-update</w:t>
        </w:r>
      </w:hyperlink>
      <w:r w:rsidDel="00000000" w:rsidR="00000000" w:rsidRPr="00000000">
        <w:rPr>
          <w:rtl w:val="0"/>
        </w:rPr>
      </w:r>
    </w:p>
    <w:p w:rsidR="00000000" w:rsidDel="00000000" w:rsidP="00000000" w:rsidRDefault="00000000" w:rsidRPr="00000000" w14:paraId="000004CB">
      <w:pPr>
        <w:numPr>
          <w:ilvl w:val="1"/>
          <w:numId w:val="79"/>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Q2 2025</w:t>
      </w:r>
      <w:r w:rsidDel="00000000" w:rsidR="00000000" w:rsidRPr="00000000">
        <w:rPr>
          <w:rFonts w:ascii="Arial" w:cs="Arial" w:eastAsia="Arial" w:hAnsi="Arial"/>
          <w:sz w:val="20"/>
          <w:szCs w:val="20"/>
          <w:rtl w:val="0"/>
        </w:rPr>
        <w:t xml:space="preserve"> Financial Update. (August 7, 2025). Kaiser Permanente News Center. </w:t>
      </w:r>
      <w:hyperlink r:id="rId15">
        <w:r w:rsidDel="00000000" w:rsidR="00000000" w:rsidRPr="00000000">
          <w:rPr>
            <w:rFonts w:ascii="Arial" w:cs="Arial" w:eastAsia="Arial" w:hAnsi="Arial"/>
            <w:color w:val="4472c4"/>
            <w:sz w:val="20"/>
            <w:szCs w:val="20"/>
            <w:rtl w:val="0"/>
          </w:rPr>
          <w:t xml:space="preserve">https://about.kaiserpermanente.org/news/kaiser-permanente-and-risant-health-q2-2025-financial-update</w:t>
        </w:r>
      </w:hyperlink>
      <w:r w:rsidDel="00000000" w:rsidR="00000000" w:rsidRPr="00000000">
        <w:rPr>
          <w:rtl w:val="0"/>
        </w:rPr>
      </w:r>
    </w:p>
    <w:p w:rsidR="00000000" w:rsidDel="00000000" w:rsidP="00000000" w:rsidRDefault="00000000" w:rsidRPr="00000000" w14:paraId="000004CC">
      <w:pPr>
        <w:numPr>
          <w:ilvl w:val="1"/>
          <w:numId w:val="79"/>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Q3 2025</w:t>
      </w:r>
      <w:r w:rsidDel="00000000" w:rsidR="00000000" w:rsidRPr="00000000">
        <w:rPr>
          <w:rFonts w:ascii="Arial" w:cs="Arial" w:eastAsia="Arial" w:hAnsi="Arial"/>
          <w:sz w:val="20"/>
          <w:szCs w:val="20"/>
          <w:rtl w:val="0"/>
        </w:rPr>
        <w:t xml:space="preserve"> Financial Update. (November 6, 2025). Kaiser Permanente News Center. </w:t>
      </w:r>
      <w:hyperlink r:id="rId16">
        <w:r w:rsidDel="00000000" w:rsidR="00000000" w:rsidRPr="00000000">
          <w:rPr>
            <w:rFonts w:ascii="Arial" w:cs="Arial" w:eastAsia="Arial" w:hAnsi="Arial"/>
            <w:color w:val="4472c4"/>
            <w:sz w:val="20"/>
            <w:szCs w:val="20"/>
            <w:rtl w:val="0"/>
          </w:rPr>
          <w:t xml:space="preserve">https://about.kaiserpermanente.org/news/kaiser-permanente-and-risant-health-q3-2025-financial-update</w:t>
        </w:r>
      </w:hyperlink>
      <w:r w:rsidDel="00000000" w:rsidR="00000000" w:rsidRPr="00000000">
        <w:rPr>
          <w:rtl w:val="0"/>
        </w:rPr>
      </w:r>
    </w:p>
    <w:p w:rsidR="00000000" w:rsidDel="00000000" w:rsidP="00000000" w:rsidRDefault="00000000" w:rsidRPr="00000000" w14:paraId="000004CD">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Kaiser Permanente.</w:t>
      </w:r>
      <w:r w:rsidDel="00000000" w:rsidR="00000000" w:rsidRPr="00000000">
        <w:rPr>
          <w:rFonts w:ascii="Arial" w:cs="Arial" w:eastAsia="Arial" w:hAnsi="Arial"/>
          <w:sz w:val="20"/>
          <w:szCs w:val="20"/>
          <w:rtl w:val="0"/>
        </w:rPr>
        <w:t xml:space="preserve"> (2025, November 20). 2025 HEDIS report confirms Kaiser Permanente's nation-leading care. Permanente Medical Group performance across 71 effectiveness-of-care measures. </w:t>
      </w:r>
      <w:hyperlink r:id="rId17">
        <w:r w:rsidDel="00000000" w:rsidR="00000000" w:rsidRPr="00000000">
          <w:rPr>
            <w:rFonts w:ascii="Arial" w:cs="Arial" w:eastAsia="Arial" w:hAnsi="Arial"/>
            <w:color w:val="4472c4"/>
            <w:sz w:val="20"/>
            <w:szCs w:val="20"/>
            <w:rtl w:val="0"/>
          </w:rPr>
          <w:t xml:space="preserve">https://permanente.org/hedis-report-confirms-kaiser-permanentes-nation-leading-care/</w:t>
        </w:r>
      </w:hyperlink>
      <w:r w:rsidDel="00000000" w:rsidR="00000000" w:rsidRPr="00000000">
        <w:rPr>
          <w:rtl w:val="0"/>
        </w:rPr>
      </w:r>
    </w:p>
    <w:p w:rsidR="00000000" w:rsidDel="00000000" w:rsidP="00000000" w:rsidRDefault="00000000" w:rsidRPr="00000000" w14:paraId="000004CE">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Chief Healthcare Executive.</w:t>
      </w:r>
      <w:r w:rsidDel="00000000" w:rsidR="00000000" w:rsidRPr="00000000">
        <w:rPr>
          <w:rFonts w:ascii="Arial" w:cs="Arial" w:eastAsia="Arial" w:hAnsi="Arial"/>
          <w:sz w:val="20"/>
          <w:szCs w:val="20"/>
          <w:rtl w:val="0"/>
        </w:rPr>
        <w:t xml:space="preserve"> (2025, October 21). Kaiser Permanente pushes playbook for value-based care. Strategic expansion of Risant Health platform enabling partnerships with other health systems. Retrieved from </w:t>
      </w:r>
      <w:hyperlink r:id="rId18">
        <w:r w:rsidDel="00000000" w:rsidR="00000000" w:rsidRPr="00000000">
          <w:rPr>
            <w:rFonts w:ascii="Arial" w:cs="Arial" w:eastAsia="Arial" w:hAnsi="Arial"/>
            <w:color w:val="4472c4"/>
            <w:sz w:val="20"/>
            <w:szCs w:val="20"/>
            <w:rtl w:val="0"/>
          </w:rPr>
          <w:t xml:space="preserve">https://www.chiefhealthcareexecutive.com/view/kaiser-permanente-pushes-playbook-for-value-based-care-hlth-2025</w:t>
        </w:r>
      </w:hyperlink>
      <w:r w:rsidDel="00000000" w:rsidR="00000000" w:rsidRPr="00000000">
        <w:rPr>
          <w:rtl w:val="0"/>
        </w:rPr>
      </w:r>
    </w:p>
    <w:p w:rsidR="00000000" w:rsidDel="00000000" w:rsidP="00000000" w:rsidRDefault="00000000" w:rsidRPr="00000000" w14:paraId="000004CF">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Becker's ASC.</w:t>
      </w:r>
      <w:r w:rsidDel="00000000" w:rsidR="00000000" w:rsidRPr="00000000">
        <w:rPr>
          <w:rFonts w:ascii="Arial" w:cs="Arial" w:eastAsia="Arial" w:hAnsi="Arial"/>
          <w:sz w:val="20"/>
          <w:szCs w:val="20"/>
          <w:rtl w:val="0"/>
        </w:rPr>
        <w:t xml:space="preserve"> (2025, July 6). Kaiser in 2025: 20 big headlines. Operational, labor relations, and strategic leadership updates across Kaiser Permanente system. Retrieved from </w:t>
      </w:r>
      <w:hyperlink r:id="rId19">
        <w:r w:rsidDel="00000000" w:rsidR="00000000" w:rsidRPr="00000000">
          <w:rPr>
            <w:rFonts w:ascii="Arial" w:cs="Arial" w:eastAsia="Arial" w:hAnsi="Arial"/>
            <w:color w:val="4472c4"/>
            <w:sz w:val="20"/>
            <w:szCs w:val="20"/>
            <w:rtl w:val="0"/>
          </w:rPr>
          <w:t xml:space="preserve">https://www.beckersasc.com/asc-transactions-and-valuation-issues/kaiser-in-2025-20-big-headlines/</w:t>
        </w:r>
      </w:hyperlink>
      <w:r w:rsidDel="00000000" w:rsidR="00000000" w:rsidRPr="00000000">
        <w:rPr>
          <w:rtl w:val="0"/>
        </w:rPr>
      </w:r>
    </w:p>
    <w:p w:rsidR="00000000" w:rsidDel="00000000" w:rsidP="00000000" w:rsidRDefault="00000000" w:rsidRPr="00000000" w14:paraId="000004D0">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SNU Education.</w:t>
      </w:r>
      <w:r w:rsidDel="00000000" w:rsidR="00000000" w:rsidRPr="00000000">
        <w:rPr>
          <w:rFonts w:ascii="Arial" w:cs="Arial" w:eastAsia="Arial" w:hAnsi="Arial"/>
          <w:sz w:val="20"/>
          <w:szCs w:val="20"/>
          <w:rtl w:val="0"/>
        </w:rPr>
        <w:t xml:space="preserve"> (2024, December 2). Emerging trends in healthcare administration to watch for in 2025. Value-based care transition, data-driven decision-making, and payment model innovation. Retrieved from </w:t>
      </w:r>
      <w:hyperlink r:id="rId20">
        <w:r w:rsidDel="00000000" w:rsidR="00000000" w:rsidRPr="00000000">
          <w:rPr>
            <w:rFonts w:ascii="Arial" w:cs="Arial" w:eastAsia="Arial" w:hAnsi="Arial"/>
            <w:color w:val="4472c4"/>
            <w:sz w:val="20"/>
            <w:szCs w:val="20"/>
            <w:rtl w:val="0"/>
          </w:rPr>
          <w:t xml:space="preserve">https://www.snu.edu/blog/emerging-trends-in-healthcare-administration-to-watch-for-in-2025/</w:t>
        </w:r>
      </w:hyperlink>
      <w:r w:rsidDel="00000000" w:rsidR="00000000" w:rsidRPr="00000000">
        <w:rPr>
          <w:rtl w:val="0"/>
        </w:rPr>
      </w:r>
    </w:p>
    <w:p w:rsidR="00000000" w:rsidDel="00000000" w:rsidP="00000000" w:rsidRDefault="00000000" w:rsidRPr="00000000" w14:paraId="000004D1">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Capgemini.</w:t>
      </w:r>
      <w:r w:rsidDel="00000000" w:rsidR="00000000" w:rsidRPr="00000000">
        <w:rPr>
          <w:rFonts w:ascii="Arial" w:cs="Arial" w:eastAsia="Arial" w:hAnsi="Arial"/>
          <w:sz w:val="20"/>
          <w:szCs w:val="20"/>
          <w:rtl w:val="0"/>
        </w:rPr>
        <w:t xml:space="preserve"> (2025, March 2). 2025 Healthcare Trends: Embracing Digital Solutions. Data analytics, telehealth integration, AI/ML applications, and personalized care trends. </w:t>
      </w:r>
      <w:hyperlink r:id="rId21">
        <w:r w:rsidDel="00000000" w:rsidR="00000000" w:rsidRPr="00000000">
          <w:rPr>
            <w:rFonts w:ascii="Arial" w:cs="Arial" w:eastAsia="Arial" w:hAnsi="Arial"/>
            <w:color w:val="4472c4"/>
            <w:sz w:val="20"/>
            <w:szCs w:val="20"/>
            <w:rtl w:val="0"/>
          </w:rPr>
          <w:t xml:space="preserve">https://www.capgemini.com/insights/expert-perspectives/trends-in-2025-for-healthcare/</w:t>
        </w:r>
      </w:hyperlink>
      <w:r w:rsidDel="00000000" w:rsidR="00000000" w:rsidRPr="00000000">
        <w:rPr>
          <w:rtl w:val="0"/>
        </w:rPr>
      </w:r>
    </w:p>
    <w:p w:rsidR="00000000" w:rsidDel="00000000" w:rsidP="00000000" w:rsidRDefault="00000000" w:rsidRPr="00000000" w14:paraId="000004D2">
      <w:pPr>
        <w:numPr>
          <w:ilvl w:val="0"/>
          <w:numId w:val="79"/>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StartUS Insights.</w:t>
      </w:r>
      <w:r w:rsidDel="00000000" w:rsidR="00000000" w:rsidRPr="00000000">
        <w:rPr>
          <w:rFonts w:ascii="Arial" w:cs="Arial" w:eastAsia="Arial" w:hAnsi="Arial"/>
          <w:sz w:val="20"/>
          <w:szCs w:val="20"/>
          <w:rtl w:val="0"/>
        </w:rPr>
        <w:t xml:space="preserve"> (2024, August 26). 8 Healthcare Administration Trends in 2025. Remote patient monitoring, automation and digitalization, and intelligent operations. Retrieved from </w:t>
      </w:r>
      <w:hyperlink r:id="rId22">
        <w:r w:rsidDel="00000000" w:rsidR="00000000" w:rsidRPr="00000000">
          <w:rPr>
            <w:rFonts w:ascii="Arial" w:cs="Arial" w:eastAsia="Arial" w:hAnsi="Arial"/>
            <w:color w:val="4472c4"/>
            <w:sz w:val="20"/>
            <w:szCs w:val="20"/>
            <w:rtl w:val="0"/>
          </w:rPr>
          <w:t xml:space="preserve">https://www.startus-insights.com/innovators-guide/healthcare-administration-trends/</w:t>
        </w:r>
      </w:hyperlink>
      <w:r w:rsidDel="00000000" w:rsidR="00000000" w:rsidRPr="00000000">
        <w:rPr>
          <w:rtl w:val="0"/>
        </w:rPr>
      </w:r>
    </w:p>
    <w:p w:rsidR="00000000" w:rsidDel="00000000" w:rsidP="00000000" w:rsidRDefault="00000000" w:rsidRPr="00000000" w14:paraId="000004D3">
      <w:pPr>
        <w:numPr>
          <w:ilvl w:val="0"/>
          <w:numId w:val="79"/>
        </w:numPr>
        <w:spacing w:after="21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Cornell University Public Policy.</w:t>
      </w:r>
      <w:r w:rsidDel="00000000" w:rsidR="00000000" w:rsidRPr="00000000">
        <w:rPr>
          <w:rFonts w:ascii="Arial" w:cs="Arial" w:eastAsia="Arial" w:hAnsi="Arial"/>
          <w:sz w:val="20"/>
          <w:szCs w:val="20"/>
          <w:rtl w:val="0"/>
        </w:rPr>
        <w:t xml:space="preserve"> (2025, November 14). Health Care Industry Trends to Watch in 2025. Health equity mandates, policy changes, workforce resilience, and regulatory evolution. </w:t>
      </w:r>
      <w:hyperlink r:id="rId23">
        <w:r w:rsidDel="00000000" w:rsidR="00000000" w:rsidRPr="00000000">
          <w:rPr>
            <w:rFonts w:ascii="Arial" w:cs="Arial" w:eastAsia="Arial" w:hAnsi="Arial"/>
            <w:color w:val="4472c4"/>
            <w:sz w:val="20"/>
            <w:szCs w:val="20"/>
            <w:rtl w:val="0"/>
          </w:rPr>
          <w:t xml:space="preserve">https://publicpolicy.cornell.edu/masters-blog/health-care-industry-trends-to-watch-in-2025/</w:t>
        </w:r>
      </w:hyperlink>
      <w:r w:rsidDel="00000000" w:rsidR="00000000" w:rsidRPr="00000000">
        <w:rPr>
          <w:rtl w:val="0"/>
        </w:rPr>
      </w:r>
    </w:p>
    <w:p w:rsidR="00000000" w:rsidDel="00000000" w:rsidP="00000000" w:rsidRDefault="00000000" w:rsidRPr="00000000" w14:paraId="000004D4">
      <w:pPr>
        <w:rPr>
          <w:rFonts w:ascii="Arial" w:cs="Arial" w:eastAsia="Arial" w:hAnsi="Arial"/>
        </w:rPr>
      </w:pPr>
      <w:r w:rsidDel="00000000" w:rsidR="00000000" w:rsidRPr="00000000">
        <w:rPr>
          <w:rtl w:val="0"/>
        </w:rPr>
      </w:r>
    </w:p>
    <w:p w:rsidR="00000000" w:rsidDel="00000000" w:rsidP="00000000" w:rsidRDefault="00000000" w:rsidRPr="00000000" w14:paraId="000004D5">
      <w:pPr>
        <w:spacing w:after="210" w:lineRule="auto"/>
        <w:rPr>
          <w:rFonts w:ascii="Arial" w:cs="Arial" w:eastAsia="Arial" w:hAnsi="Arial"/>
        </w:rPr>
      </w:pPr>
      <w:r w:rsidDel="00000000" w:rsidR="00000000" w:rsidRPr="00000000">
        <w:rPr>
          <w:rtl w:val="0"/>
        </w:rPr>
      </w:r>
    </w:p>
    <w:sectPr>
      <w:headerReference r:id="rId24" w:type="default"/>
      <w:footerReference r:id="rId25" w:type="default"/>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spacing w:after="210" w:lineRule="auto"/>
      <w:rPr>
        <w:sz w:val="18"/>
        <w:szCs w:val="18"/>
      </w:rPr>
    </w:pPr>
    <w:r w:rsidDel="00000000" w:rsidR="00000000" w:rsidRPr="00000000">
      <w:rPr>
        <w:rFonts w:ascii="Arial" w:cs="Arial" w:eastAsia="Arial" w:hAnsi="Arial"/>
        <w:sz w:val="18"/>
        <w:szCs w:val="18"/>
        <w:rtl w:val="0"/>
      </w:rPr>
      <w:t xml:space="preserve">Confidential (C) Business Optima</w:t>
      <w:tab/>
      <w:tab/>
      <w:tab/>
      <w:tab/>
      <w:tab/>
      <w:tab/>
      <w:tab/>
      <w:tab/>
      <w:t xml:space="preserv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rPr>
        <w:rFonts w:ascii="Arial" w:cs="Arial" w:eastAsia="Arial" w:hAnsi="Arial"/>
        <w:sz w:val="15"/>
        <w:szCs w:val="15"/>
      </w:rPr>
    </w:pPr>
    <w:r w:rsidDel="00000000" w:rsidR="00000000" w:rsidRPr="00000000">
      <w:rPr>
        <w:rFonts w:ascii="Arial" w:cs="Arial" w:eastAsia="Arial" w:hAnsi="Arial"/>
        <w:sz w:val="18"/>
        <w:szCs w:val="18"/>
        <w:rtl w:val="0"/>
      </w:rPr>
      <w:t xml:space="preserve">Kaiser Permanente Healthcare Administration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5000625</wp:posOffset>
          </wp:positionH>
          <wp:positionV relativeFrom="paragraph">
            <wp:posOffset>-76199</wp:posOffset>
          </wp:positionV>
          <wp:extent cx="759707" cy="2809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707" cy="280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nu.edu/blog/emerging-trends-in-healthcare-administration-to-watch-for-in-2025/" TargetMode="External"/><Relationship Id="rId22" Type="http://schemas.openxmlformats.org/officeDocument/2006/relationships/hyperlink" Target="https://www.startus-insights.com/innovators-guide/healthcare-administration-trends/" TargetMode="External"/><Relationship Id="rId21" Type="http://schemas.openxmlformats.org/officeDocument/2006/relationships/hyperlink" Target="https://www.capgemini.com/insights/expert-perspectives/trends-in-2025-for-healthcare/" TargetMode="External"/><Relationship Id="rId24" Type="http://schemas.openxmlformats.org/officeDocument/2006/relationships/header" Target="header1.xml"/><Relationship Id="rId23" Type="http://schemas.openxmlformats.org/officeDocument/2006/relationships/hyperlink" Target="https://publicpolicy.cornell.edu/masters-blog/health-care-industry-trends-to-watch-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ercehealthcare.com/providers/kaiser-permanente-notches-07-operating-margin-26b-net-income-q3-2025"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bout.kaiserpermanente.org/news/kaiser-permanente-and-risant-health-q3-2025-financial-update" TargetMode="External"/><Relationship Id="rId8" Type="http://schemas.openxmlformats.org/officeDocument/2006/relationships/hyperlink" Target="https://about.kaiserpermanente.org/news/kaiser-permanente-and-risant-health-q2-2025-financial-update" TargetMode="External"/><Relationship Id="rId11" Type="http://schemas.openxmlformats.org/officeDocument/2006/relationships/hyperlink" Target="https://about.kaiserpermanente.org/news/kaiser-permanente-and-risant-health-q2-2025-financial-update" TargetMode="External"/><Relationship Id="rId10" Type="http://schemas.openxmlformats.org/officeDocument/2006/relationships/hyperlink" Target="https://about.kaiserpermanente.org/news/kaiser-permanente-and-risant-health-q1-2025-financial-update" TargetMode="External"/><Relationship Id="rId13" Type="http://schemas.openxmlformats.org/officeDocument/2006/relationships/hyperlink" Target="https://www.kp.org/" TargetMode="External"/><Relationship Id="rId12" Type="http://schemas.openxmlformats.org/officeDocument/2006/relationships/hyperlink" Target="https://about.kaiserpermanente.org/news/kaiser-permanente-and-risant-health-q3-2025-financial-update" TargetMode="External"/><Relationship Id="rId15" Type="http://schemas.openxmlformats.org/officeDocument/2006/relationships/hyperlink" Target="https://about.kaiserpermanente.org/news/kaiser-permanente-and-risant-health-q2-2025-financial-update" TargetMode="External"/><Relationship Id="rId14" Type="http://schemas.openxmlformats.org/officeDocument/2006/relationships/hyperlink" Target="https://about.kaiserpermanente.org/news/kaiser-permanente-and-risant-health-q1-2025-financial-update" TargetMode="External"/><Relationship Id="rId17" Type="http://schemas.openxmlformats.org/officeDocument/2006/relationships/hyperlink" Target="https://permanente.org/hedis-report-confirms-kaiser-permanentes-nation-leading-care/" TargetMode="External"/><Relationship Id="rId16" Type="http://schemas.openxmlformats.org/officeDocument/2006/relationships/hyperlink" Target="https://about.kaiserpermanente.org/news/kaiser-permanente-and-risant-health-q3-2025-financial-update" TargetMode="External"/><Relationship Id="rId19" Type="http://schemas.openxmlformats.org/officeDocument/2006/relationships/hyperlink" Target="https://www.beckersasc.com/asc-transactions-and-valuation-issues/kaiser-in-2025-20-big-headlines/" TargetMode="External"/><Relationship Id="rId18" Type="http://schemas.openxmlformats.org/officeDocument/2006/relationships/hyperlink" Target="https://www.chiefhealthcareexecutive.com/view/kaiser-permanente-pushes-playbook-for-value-based-care-hlth-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