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9080" w14:textId="77777777" w:rsidR="00813E53" w:rsidRDefault="00813E5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9B53492" w14:textId="77777777" w:rsidR="00813E53" w:rsidRDefault="00813E5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66E80CE" w14:textId="77777777" w:rsidR="00813E53" w:rsidRDefault="00813E5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7DC67D8" w14:textId="0E60A8CD" w:rsidR="00813E53" w:rsidRDefault="00813E53">
      <w:r>
        <w:rPr>
          <w:rStyle w:val="FootnoteReference"/>
        </w:rPr>
        <w:footnoteReference w:id="1"/>
      </w:r>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6C0A97E" w14:textId="77777777" w:rsidR="00813E53" w:rsidRDefault="00813E5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E65C97" w14:textId="47781F5A" w:rsidR="00813E53" w:rsidRDefault="00813E53">
      <w:r>
        <w:t xml:space="preserve">To change the way a </w:t>
      </w:r>
      <w:r>
        <w:rPr>
          <w:rStyle w:val="FootnoteReference"/>
        </w:rPr>
        <w:footnoteReference w:id="2"/>
      </w:r>
      <w:r>
        <w:t>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CA07B4" w14:textId="625F9C30" w:rsidR="00813E53" w:rsidRDefault="00813E53">
      <w:r>
        <w:rPr>
          <w:rStyle w:val="FootnoteReference"/>
        </w:rPr>
        <w:footnoteReference w:id="3"/>
      </w:r>
      <w:r>
        <w:t xml:space="preserve">Video provides a powerful way to help you prove your point. When you click Online Video, you can paste </w:t>
      </w:r>
      <w:r>
        <w:rPr>
          <w:rStyle w:val="FootnoteReference"/>
        </w:rPr>
        <w:footnoteReference w:id="4"/>
      </w:r>
      <w:r>
        <w:t xml:space="preserve">in the embed code for the video you want to add. You can also type a keyword to search online </w:t>
      </w:r>
      <w:r>
        <w:lastRenderedPageBreak/>
        <w:t>for the video that best fits your document. To make your document look professionally produced, Word provides header, footer, cover page, and text box designs that complement each other. For example, you can add a matching cover page, header, and sidebar.</w:t>
      </w:r>
    </w:p>
    <w:p w14:paraId="2CC83CB3" w14:textId="3788E7A4" w:rsidR="008B1349" w:rsidRDefault="00813E53">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p>
    <w:p w14:paraId="7054997C" w14:textId="5DB9ADBE" w:rsidR="00813E53" w:rsidRDefault="00813E53"/>
    <w:sectPr w:rsidR="00813E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71D6" w14:textId="77777777" w:rsidR="00B620D6" w:rsidRDefault="00B620D6" w:rsidP="00813E53">
      <w:pPr>
        <w:spacing w:after="0" w:line="240" w:lineRule="auto"/>
      </w:pPr>
      <w:r>
        <w:separator/>
      </w:r>
    </w:p>
  </w:endnote>
  <w:endnote w:type="continuationSeparator" w:id="0">
    <w:p w14:paraId="6E0A898D" w14:textId="77777777" w:rsidR="00B620D6" w:rsidRDefault="00B620D6" w:rsidP="00813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29BE2" w14:textId="77777777" w:rsidR="00B620D6" w:rsidRDefault="00B620D6" w:rsidP="00813E53">
      <w:pPr>
        <w:spacing w:after="0" w:line="240" w:lineRule="auto"/>
      </w:pPr>
      <w:r>
        <w:separator/>
      </w:r>
    </w:p>
  </w:footnote>
  <w:footnote w:type="continuationSeparator" w:id="0">
    <w:p w14:paraId="4ABDCA87" w14:textId="77777777" w:rsidR="00B620D6" w:rsidRDefault="00B620D6" w:rsidP="00813E53">
      <w:pPr>
        <w:spacing w:after="0" w:line="240" w:lineRule="auto"/>
      </w:pPr>
      <w:r>
        <w:continuationSeparator/>
      </w:r>
    </w:p>
  </w:footnote>
  <w:footnote w:id="1">
    <w:p w14:paraId="5B26CEE7" w14:textId="7ADC613C" w:rsidR="00813E53" w:rsidRDefault="00813E53">
      <w:pPr>
        <w:pStyle w:val="FootnoteText"/>
      </w:pPr>
      <w:r>
        <w:rPr>
          <w:rStyle w:val="FootnoteReference"/>
        </w:rPr>
        <w:footnoteRef/>
      </w:r>
      <w:r>
        <w:t xml:space="preserve"> Video: To Share info</w:t>
      </w:r>
    </w:p>
  </w:footnote>
  <w:footnote w:id="2">
    <w:p w14:paraId="66579051" w14:textId="3BFF871C" w:rsidR="00813E53" w:rsidRDefault="00813E53">
      <w:pPr>
        <w:pStyle w:val="FootnoteText"/>
      </w:pPr>
      <w:r>
        <w:rPr>
          <w:rStyle w:val="FootnoteReference"/>
        </w:rPr>
        <w:footnoteRef/>
      </w:r>
      <w:r>
        <w:t xml:space="preserve"> Picture</w:t>
      </w:r>
    </w:p>
  </w:footnote>
  <w:footnote w:id="3">
    <w:p w14:paraId="08F7D8D9" w14:textId="65C57C85" w:rsidR="00813E53" w:rsidRDefault="00813E53">
      <w:pPr>
        <w:pStyle w:val="FootnoteText"/>
      </w:pPr>
      <w:r>
        <w:rPr>
          <w:rStyle w:val="FootnoteReference"/>
        </w:rPr>
        <w:footnoteRef/>
      </w:r>
      <w:r>
        <w:t xml:space="preserve"> Click</w:t>
      </w:r>
    </w:p>
  </w:footnote>
  <w:footnote w:id="4">
    <w:p w14:paraId="47961750" w14:textId="21FD52DD" w:rsidR="00813E53" w:rsidRDefault="00813E53">
      <w:pPr>
        <w:pStyle w:val="FootnoteText"/>
      </w:pPr>
    </w:p>
    <w:p w14:paraId="5E7D27D2" w14:textId="77777777" w:rsidR="00DC5219" w:rsidRPr="00DC5219" w:rsidRDefault="00DC5219">
      <w:pPr>
        <w:pStyle w:val="Heading1"/>
        <w:divId w:val="1537497492"/>
        <w:rPr>
          <w:rFonts w:ascii="Calibri" w:eastAsia="Times New Roman" w:hAnsi="Calibri" w:cs="Calibri"/>
          <w:color w:val="000000"/>
        </w:rPr>
      </w:pPr>
      <w:r w:rsidRPr="00DC5219">
        <w:rPr>
          <w:rFonts w:ascii="Calibri" w:eastAsia="Times New Roman" w:hAnsi="Calibri" w:cs="Calibri"/>
          <w:color w:val="000000"/>
        </w:rPr>
        <w:t>Butterfly Life Cycle Images</w:t>
      </w:r>
    </w:p>
    <w:p w14:paraId="026D793C" w14:textId="77777777" w:rsidR="00DC5219" w:rsidRPr="00DC5219" w:rsidRDefault="00DC5219">
      <w:pPr>
        <w:pStyle w:val="NormalWeb"/>
        <w:divId w:val="1537497492"/>
        <w:rPr>
          <w:rFonts w:ascii="Calibri" w:hAnsi="Calibri" w:cs="Calibri"/>
          <w:color w:val="000000"/>
        </w:rPr>
      </w:pPr>
      <w:r w:rsidRPr="00DC5219">
        <w:rPr>
          <w:rFonts w:ascii="Calibri" w:hAnsi="Calibri" w:cs="Calibri"/>
          <w:color w:val="000000"/>
        </w:rPr>
        <w:t>The life cycle of a butterfly consists of four stages: egg, larva (caterpillar), pupa (chrysalis), and adult butterfly. Each stage is unique and plays a crucial role in the development of the butterfly.</w:t>
      </w:r>
    </w:p>
    <w:p w14:paraId="3CD0B363" w14:textId="77777777" w:rsidR="00DC5219" w:rsidRPr="00DC5219" w:rsidRDefault="00DC5219">
      <w:pPr>
        <w:pStyle w:val="Heading2"/>
        <w:divId w:val="1537497492"/>
        <w:rPr>
          <w:rFonts w:ascii="Calibri" w:eastAsia="Times New Roman" w:hAnsi="Calibri" w:cs="Calibri"/>
          <w:color w:val="000000"/>
        </w:rPr>
      </w:pPr>
      <w:r w:rsidRPr="00DC5219">
        <w:rPr>
          <w:rFonts w:ascii="Calibri" w:eastAsia="Times New Roman" w:hAnsi="Calibri" w:cs="Calibri"/>
          <w:color w:val="000000"/>
        </w:rPr>
        <w:t>1. Egg Stage</w:t>
      </w:r>
    </w:p>
    <w:p w14:paraId="2D7EA679" w14:textId="77777777" w:rsidR="00DC5219" w:rsidRPr="00DC5219" w:rsidRDefault="00DC5219">
      <w:pPr>
        <w:pStyle w:val="NormalWeb"/>
        <w:divId w:val="1537497492"/>
        <w:rPr>
          <w:rFonts w:ascii="Calibri" w:hAnsi="Calibri" w:cs="Calibri"/>
          <w:color w:val="000000"/>
        </w:rPr>
      </w:pPr>
      <w:r w:rsidRPr="00DC5219">
        <w:rPr>
          <w:rFonts w:ascii="Calibri" w:hAnsi="Calibri" w:cs="Calibri"/>
          <w:color w:val="000000"/>
        </w:rPr>
        <w:t>The first stage begins when a female butterfly lays eggs on a host plant. These eggs are often small and vary in color and shape depending on the species.</w:t>
      </w:r>
    </w:p>
    <w:p w14:paraId="6EC541B4" w14:textId="77777777" w:rsidR="00DC5219" w:rsidRPr="00DC5219" w:rsidRDefault="00DC5219">
      <w:pPr>
        <w:pStyle w:val="Heading2"/>
        <w:divId w:val="1537497492"/>
        <w:rPr>
          <w:rFonts w:ascii="Calibri" w:eastAsia="Times New Roman" w:hAnsi="Calibri" w:cs="Calibri"/>
          <w:color w:val="000000"/>
        </w:rPr>
      </w:pPr>
      <w:r w:rsidRPr="00DC5219">
        <w:rPr>
          <w:rFonts w:ascii="Calibri" w:eastAsia="Times New Roman" w:hAnsi="Calibri" w:cs="Calibri"/>
          <w:color w:val="000000"/>
        </w:rPr>
        <w:t>2. Larva (Caterpillar) Stage</w:t>
      </w:r>
    </w:p>
    <w:p w14:paraId="207676C0" w14:textId="77777777" w:rsidR="00DC5219" w:rsidRPr="00DC5219" w:rsidRDefault="00DC5219">
      <w:pPr>
        <w:pStyle w:val="NormalWeb"/>
        <w:divId w:val="1537497492"/>
        <w:rPr>
          <w:rFonts w:ascii="Calibri" w:hAnsi="Calibri" w:cs="Calibri"/>
          <w:color w:val="000000"/>
        </w:rPr>
      </w:pPr>
      <w:r w:rsidRPr="00DC5219">
        <w:rPr>
          <w:rFonts w:ascii="Calibri" w:hAnsi="Calibri" w:cs="Calibri"/>
          <w:color w:val="000000"/>
        </w:rPr>
        <w:t>After a few days, the eggs hatch into caterpillars. This stage is primarily focused on eating and growing. Caterpillars can be very colorful and are known for their voracious appetite.</w:t>
      </w:r>
    </w:p>
    <w:p w14:paraId="7BB66E00" w14:textId="77777777" w:rsidR="00DC5219" w:rsidRPr="00DC5219" w:rsidRDefault="00DC5219">
      <w:pPr>
        <w:pStyle w:val="Heading2"/>
        <w:divId w:val="1537497492"/>
        <w:rPr>
          <w:rFonts w:ascii="Calibri" w:eastAsia="Times New Roman" w:hAnsi="Calibri" w:cs="Calibri"/>
          <w:color w:val="000000"/>
        </w:rPr>
      </w:pPr>
      <w:r w:rsidRPr="00DC5219">
        <w:rPr>
          <w:rFonts w:ascii="Calibri" w:eastAsia="Times New Roman" w:hAnsi="Calibri" w:cs="Calibri"/>
          <w:color w:val="000000"/>
        </w:rPr>
        <w:t>3. Pupa (Chrysalis) Stage</w:t>
      </w:r>
    </w:p>
    <w:p w14:paraId="20A6F66E" w14:textId="77777777" w:rsidR="00DC5219" w:rsidRPr="00DC5219" w:rsidRDefault="00DC5219">
      <w:pPr>
        <w:pStyle w:val="NormalWeb"/>
        <w:divId w:val="1537497492"/>
        <w:rPr>
          <w:rFonts w:ascii="Calibri" w:hAnsi="Calibri" w:cs="Calibri"/>
          <w:color w:val="000000"/>
        </w:rPr>
      </w:pPr>
      <w:r w:rsidRPr="00DC5219">
        <w:rPr>
          <w:rFonts w:ascii="Calibri" w:hAnsi="Calibri" w:cs="Calibri"/>
          <w:color w:val="000000"/>
        </w:rPr>
        <w:t>Once the caterpillar has grown enough, it enters the pupa stage. During this time, it forms a chrysalis, where it undergoes metamorphosis. This stage can last from a few days to several months.</w:t>
      </w:r>
    </w:p>
    <w:p w14:paraId="40489A53" w14:textId="77777777" w:rsidR="00DC5219" w:rsidRPr="00DC5219" w:rsidRDefault="00DC5219">
      <w:pPr>
        <w:pStyle w:val="Heading2"/>
        <w:divId w:val="1537497492"/>
        <w:rPr>
          <w:rFonts w:ascii="Calibri" w:eastAsia="Times New Roman" w:hAnsi="Calibri" w:cs="Calibri"/>
          <w:color w:val="000000"/>
        </w:rPr>
      </w:pPr>
      <w:r w:rsidRPr="00DC5219">
        <w:rPr>
          <w:rFonts w:ascii="Calibri" w:eastAsia="Times New Roman" w:hAnsi="Calibri" w:cs="Calibri"/>
          <w:color w:val="000000"/>
        </w:rPr>
        <w:t>4. Adult Butterfly Stage</w:t>
      </w:r>
    </w:p>
    <w:p w14:paraId="3C553D1E" w14:textId="77777777" w:rsidR="00DC5219" w:rsidRPr="00DC5219" w:rsidRDefault="00DC5219">
      <w:pPr>
        <w:pStyle w:val="NormalWeb"/>
        <w:divId w:val="1537497492"/>
        <w:rPr>
          <w:rFonts w:ascii="Calibri" w:hAnsi="Calibri" w:cs="Calibri"/>
          <w:color w:val="000000"/>
        </w:rPr>
      </w:pPr>
      <w:r w:rsidRPr="00DC5219">
        <w:rPr>
          <w:rFonts w:ascii="Calibri" w:hAnsi="Calibri" w:cs="Calibri"/>
          <w:color w:val="000000"/>
        </w:rPr>
        <w:t>Finally, the adult butterfly emerges from the chrysalis. It will pump fluid into its wings to expand them and will rest for a while before it can fly. Adult butterflies are often vibrant and colorful, attracting mates and laying eggs to continue the cycle.</w:t>
      </w:r>
    </w:p>
    <w:p w14:paraId="61750C24" w14:textId="2D166F02" w:rsidR="00813E53" w:rsidRDefault="00DC5219">
      <w:pPr>
        <w:pStyle w:val="FootnoteText"/>
      </w:pPr>
      <w:r w:rsidRPr="00DC5219">
        <w:rPr>
          <w:rFonts w:ascii="Calibri" w:hAnsi="Calibri" w:cs="Calibri"/>
          <w:color w:val="000000"/>
        </w:rPr>
        <w:t>Images of each stage can help illustrate this fascinating transformation.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53"/>
    <w:rsid w:val="004D6AF3"/>
    <w:rsid w:val="00813E53"/>
    <w:rsid w:val="008B1349"/>
    <w:rsid w:val="00B620D6"/>
    <w:rsid w:val="00D01958"/>
    <w:rsid w:val="00DC0B1B"/>
    <w:rsid w:val="00DC5219"/>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D816"/>
  <w15:chartTrackingRefBased/>
  <w15:docId w15:val="{F0BF5316-07ED-4DE0-ADC8-3A761588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219"/>
    <w:pPr>
      <w:spacing w:before="100" w:beforeAutospacing="1" w:after="100" w:afterAutospacing="1" w:line="240" w:lineRule="auto"/>
      <w:outlineLvl w:val="0"/>
    </w:pPr>
    <w:rPr>
      <w:rFonts w:ascii="Times New Roman" w:eastAsiaTheme="minorEastAsia" w:hAnsi="Times New Roman" w:cs="Times New Roman"/>
      <w:b/>
      <w:bCs/>
      <w:kern w:val="36"/>
      <w:sz w:val="48"/>
      <w:szCs w:val="48"/>
      <w14:ligatures w14:val="none"/>
    </w:rPr>
  </w:style>
  <w:style w:type="paragraph" w:styleId="Heading2">
    <w:name w:val="heading 2"/>
    <w:basedOn w:val="Normal"/>
    <w:link w:val="Heading2Char"/>
    <w:uiPriority w:val="9"/>
    <w:qFormat/>
    <w:rsid w:val="00DC5219"/>
    <w:pPr>
      <w:spacing w:before="100" w:beforeAutospacing="1" w:after="100" w:afterAutospacing="1" w:line="240" w:lineRule="auto"/>
      <w:outlineLvl w:val="1"/>
    </w:pPr>
    <w:rPr>
      <w:rFonts w:ascii="Times New Roman" w:eastAsiaTheme="minorEastAsia"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E53"/>
  </w:style>
  <w:style w:type="paragraph" w:styleId="Footer">
    <w:name w:val="footer"/>
    <w:basedOn w:val="Normal"/>
    <w:link w:val="FooterChar"/>
    <w:uiPriority w:val="99"/>
    <w:unhideWhenUsed/>
    <w:rsid w:val="00813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E53"/>
  </w:style>
  <w:style w:type="paragraph" w:styleId="FootnoteText">
    <w:name w:val="footnote text"/>
    <w:basedOn w:val="Normal"/>
    <w:link w:val="FootnoteTextChar"/>
    <w:uiPriority w:val="99"/>
    <w:semiHidden/>
    <w:unhideWhenUsed/>
    <w:rsid w:val="00813E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E53"/>
    <w:rPr>
      <w:sz w:val="20"/>
      <w:szCs w:val="20"/>
    </w:rPr>
  </w:style>
  <w:style w:type="character" w:styleId="FootnoteReference">
    <w:name w:val="footnote reference"/>
    <w:basedOn w:val="DefaultParagraphFont"/>
    <w:uiPriority w:val="99"/>
    <w:semiHidden/>
    <w:unhideWhenUsed/>
    <w:rsid w:val="00813E53"/>
    <w:rPr>
      <w:vertAlign w:val="superscript"/>
    </w:rPr>
  </w:style>
  <w:style w:type="character" w:customStyle="1" w:styleId="Heading1Char">
    <w:name w:val="Heading 1 Char"/>
    <w:basedOn w:val="DefaultParagraphFont"/>
    <w:link w:val="Heading1"/>
    <w:uiPriority w:val="9"/>
    <w:rsid w:val="00DC5219"/>
    <w:rPr>
      <w:rFonts w:ascii="Times New Roman" w:eastAsiaTheme="minorEastAsia"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C5219"/>
    <w:rPr>
      <w:rFonts w:ascii="Times New Roman" w:eastAsiaTheme="minorEastAsia" w:hAnsi="Times New Roman" w:cs="Times New Roman"/>
      <w:b/>
      <w:bCs/>
      <w:kern w:val="0"/>
      <w:sz w:val="36"/>
      <w:szCs w:val="36"/>
      <w14:ligatures w14:val="none"/>
    </w:rPr>
  </w:style>
  <w:style w:type="paragraph" w:styleId="NormalWeb">
    <w:name w:val="Normal (Web)"/>
    <w:basedOn w:val="Normal"/>
    <w:uiPriority w:val="99"/>
    <w:semiHidden/>
    <w:unhideWhenUsed/>
    <w:rsid w:val="00DC5219"/>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CEB13F-E1E0-4EE3-A505-023160D4614F}">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38BE0-169C-4DDC-AFD2-4324EE27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2025-05-31T05:17:00Z</dcterms:created>
  <dcterms:modified xsi:type="dcterms:W3CDTF">2025-05-31T05:55:00Z</dcterms:modified>
</cp:coreProperties>
</file>