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7114F052" w14:textId="39AEBE47" w:rsidR="00344F1B" w:rsidRPr="000B6E83" w:rsidRDefault="00DE0A15" w:rsidP="006F0BE7">
      <w:pPr>
        <w:rPr>
          <w:rFonts w:asciiTheme="majorBidi" w:hAnsiTheme="majorBidi" w:cstheme="majorBidi"/>
        </w:rPr>
        <w:sectPr w:rsidR="00344F1B" w:rsidRPr="000B6E83" w:rsidSect="000841AF">
          <w:pgSz w:w="12240" w:h="15840"/>
          <w:pgMar w:top="1440" w:right="1440" w:bottom="1440" w:left="1440" w:header="720" w:footer="720" w:gutter="0"/>
          <w:pgBorders w:display="notFirstPage" w:offsetFrom="page">
            <w:top w:val="single" w:sz="8" w:space="24" w:color="auto"/>
            <w:left w:val="single" w:sz="8" w:space="24" w:color="auto"/>
            <w:bottom w:val="single" w:sz="8" w:space="24" w:color="auto"/>
            <w:right w:val="single" w:sz="8" w:space="24" w:color="auto"/>
          </w:pgBorders>
          <w:pgNumType w:start="1"/>
          <w:cols w:space="720"/>
          <w:docGrid w:linePitch="360"/>
        </w:sectPr>
      </w:pPr>
      <w:r w:rsidRPr="000B6E83">
        <w:rPr>
          <w:rFonts w:asciiTheme="majorBidi" w:hAnsiTheme="majorBidi" w:cstheme="majorBidi"/>
          <w:noProof/>
        </w:rPr>
        <mc:AlternateContent>
          <mc:Choice Requires="wps">
            <w:drawing>
              <wp:anchor distT="0" distB="0" distL="114300" distR="114300" simplePos="0" relativeHeight="251662336" behindDoc="1" locked="0" layoutInCell="1" allowOverlap="1" wp14:anchorId="4D5F2582" wp14:editId="30E354D4">
                <wp:simplePos x="0" y="0"/>
                <wp:positionH relativeFrom="margin">
                  <wp:posOffset>-355270</wp:posOffset>
                </wp:positionH>
                <wp:positionV relativeFrom="paragraph">
                  <wp:posOffset>3517900</wp:posOffset>
                </wp:positionV>
                <wp:extent cx="6729730" cy="1955800"/>
                <wp:effectExtent l="0" t="0" r="0" b="6350"/>
                <wp:wrapTight wrapText="bothSides">
                  <wp:wrapPolygon edited="0">
                    <wp:start x="122" y="0"/>
                    <wp:lineTo x="122" y="21460"/>
                    <wp:lineTo x="21400" y="21460"/>
                    <wp:lineTo x="21400" y="0"/>
                    <wp:lineTo x="122" y="0"/>
                  </wp:wrapPolygon>
                </wp:wrapTight>
                <wp:docPr id="1436065262" name="Text Box 18"/>
                <wp:cNvGraphicFramePr/>
                <a:graphic xmlns:a="http://schemas.openxmlformats.org/drawingml/2006/main">
                  <a:graphicData uri="http://schemas.microsoft.com/office/word/2010/wordprocessingShape">
                    <wps:wsp>
                      <wps:cNvSpPr txBox="1"/>
                      <wps:spPr>
                        <a:xfrm>
                          <a:off x="0" y="0"/>
                          <a:ext cx="6729730" cy="1955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8E4394" w14:textId="24C45F03" w:rsidR="006F0BE7" w:rsidRDefault="00DE0A15" w:rsidP="00DE0A15">
                            <w:pPr>
                              <w:jc w:val="center"/>
                              <w:rPr>
                                <w:rFonts w:ascii="Times New Roman" w:hAnsi="Times New Roman" w:cs="Times New Roman"/>
                                <w:b/>
                                <w:bCs/>
                                <w:i/>
                                <w:iCs/>
                                <w:color w:val="FFE3CC"/>
                                <w:sz w:val="144"/>
                                <w:szCs w:val="144"/>
                                <w14:textOutline w14:w="9525" w14:cap="rnd" w14:cmpd="sng" w14:algn="ctr">
                                  <w14:solidFill>
                                    <w14:srgbClr w14:val="021E2C"/>
                                  </w14:solidFill>
                                  <w14:prstDash w14:val="solid"/>
                                  <w14:bevel/>
                                </w14:textOutline>
                              </w:rPr>
                            </w:pPr>
                            <w:r>
                              <w:rPr>
                                <w:rFonts w:ascii="Times New Roman" w:hAnsi="Times New Roman" w:cs="Times New Roman"/>
                                <w:b/>
                                <w:bCs/>
                                <w:i/>
                                <w:iCs/>
                                <w:color w:val="FFE3CC"/>
                                <w:sz w:val="144"/>
                                <w:szCs w:val="144"/>
                                <w14:textOutline w14:w="9525" w14:cap="rnd" w14:cmpd="sng" w14:algn="ctr">
                                  <w14:solidFill>
                                    <w14:srgbClr w14:val="021E2C"/>
                                  </w14:solidFill>
                                  <w14:prstDash w14:val="solid"/>
                                  <w14:bevel/>
                                </w14:textOutline>
                              </w:rPr>
                              <w:t>Digital Forensics</w:t>
                            </w:r>
                          </w:p>
                          <w:p w14:paraId="7577BBAD" w14:textId="66DDB9B7" w:rsidR="00344F1B" w:rsidRPr="006F0BE7" w:rsidRDefault="00FE3715" w:rsidP="00FE3715">
                            <w:pPr>
                              <w:jc w:val="center"/>
                              <w:rPr>
                                <w:rFonts w:ascii="Times New Roman" w:hAnsi="Times New Roman" w:cs="Times New Roman"/>
                                <w:b/>
                                <w:bCs/>
                                <w:i/>
                                <w:iCs/>
                                <w:color w:val="FFE3CC"/>
                                <w:sz w:val="144"/>
                                <w:szCs w:val="144"/>
                                <w14:textOutline w14:w="9525" w14:cap="rnd" w14:cmpd="sng" w14:algn="ctr">
                                  <w14:solidFill>
                                    <w14:srgbClr w14:val="021E2C"/>
                                  </w14:solidFill>
                                  <w14:prstDash w14:val="solid"/>
                                  <w14:bevel/>
                                </w14:textOutline>
                              </w:rPr>
                            </w:pPr>
                            <w:r>
                              <w:rPr>
                                <w:rFonts w:ascii="Times New Roman" w:hAnsi="Times New Roman" w:cs="Times New Roman"/>
                                <w:b/>
                                <w:bCs/>
                                <w:i/>
                                <w:iCs/>
                                <w:color w:val="FFE3CC"/>
                                <w:sz w:val="72"/>
                                <w:szCs w:val="72"/>
                                <w14:textOutline w14:w="9525" w14:cap="rnd" w14:cmpd="sng" w14:algn="ctr">
                                  <w14:solidFill>
                                    <w14:srgbClr w14:val="021E2C"/>
                                  </w14:solidFill>
                                  <w14:prstDash w14:val="solid"/>
                                  <w14:bevel/>
                                </w14:textOutline>
                              </w:rPr>
                              <w:t>Final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5F2582" id="_x0000_t202" coordsize="21600,21600" o:spt="202" path="m,l,21600r21600,l21600,xe">
                <v:stroke joinstyle="miter"/>
                <v:path gradientshapeok="t" o:connecttype="rect"/>
              </v:shapetype>
              <v:shape id="Text Box 18" o:spid="_x0000_s1026" type="#_x0000_t202" style="position:absolute;margin-left:-27.95pt;margin-top:277pt;width:529.9pt;height:154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" filled="f" stroked="f">
                <v:textbox>
                  <w:txbxContent>
                    <w:p w14:paraId="298E4394" w14:textId="24C45F03" w:rsidR="006F0BE7" w:rsidRDefault="00DE0A15" w:rsidP="00DE0A15">
                      <w:pPr>
                        <w:jc w:val="center"/>
                        <w:rPr>
                          <w:rFonts w:ascii="Times New Roman" w:hAnsi="Times New Roman" w:cs="Times New Roman"/>
                          <w:b/>
                          <w:bCs/>
                          <w:i/>
                          <w:iCs/>
                          <w:color w:val="FFE3CC"/>
                          <w:sz w:val="144"/>
                          <w:szCs w:val="144"/>
                          <w14:textOutline w14:w="9525" w14:cap="rnd" w14:cmpd="sng" w14:algn="ctr">
                            <w14:solidFill>
                              <w14:srgbClr w14:val="021E2C"/>
                            </w14:solidFill>
                            <w14:prstDash w14:val="solid"/>
                            <w14:bevel/>
                          </w14:textOutline>
                        </w:rPr>
                      </w:pPr>
                      <w:r>
                        <w:rPr>
                          <w:rFonts w:ascii="Times New Roman" w:hAnsi="Times New Roman" w:cs="Times New Roman"/>
                          <w:b/>
                          <w:bCs/>
                          <w:i/>
                          <w:iCs/>
                          <w:color w:val="FFE3CC"/>
                          <w:sz w:val="144"/>
                          <w:szCs w:val="144"/>
                          <w14:textOutline w14:w="9525" w14:cap="rnd" w14:cmpd="sng" w14:algn="ctr">
                            <w14:solidFill>
                              <w14:srgbClr w14:val="021E2C"/>
                            </w14:solidFill>
                            <w14:prstDash w14:val="solid"/>
                            <w14:bevel/>
                          </w14:textOutline>
                        </w:rPr>
                        <w:t>Digital Forensics</w:t>
                      </w:r>
                    </w:p>
                    <w:p w14:paraId="7577BBAD" w14:textId="66DDB9B7" w:rsidR="00344F1B" w:rsidRPr="006F0BE7" w:rsidRDefault="00FE3715" w:rsidP="00FE3715">
                      <w:pPr>
                        <w:jc w:val="center"/>
                        <w:rPr>
                          <w:rFonts w:ascii="Times New Roman" w:hAnsi="Times New Roman" w:cs="Times New Roman"/>
                          <w:b/>
                          <w:bCs/>
                          <w:i/>
                          <w:iCs/>
                          <w:color w:val="FFE3CC"/>
                          <w:sz w:val="144"/>
                          <w:szCs w:val="144"/>
                          <w14:textOutline w14:w="9525" w14:cap="rnd" w14:cmpd="sng" w14:algn="ctr">
                            <w14:solidFill>
                              <w14:srgbClr w14:val="021E2C"/>
                            </w14:solidFill>
                            <w14:prstDash w14:val="solid"/>
                            <w14:bevel/>
                          </w14:textOutline>
                        </w:rPr>
                      </w:pPr>
                      <w:r>
                        <w:rPr>
                          <w:rFonts w:ascii="Times New Roman" w:hAnsi="Times New Roman" w:cs="Times New Roman"/>
                          <w:b/>
                          <w:bCs/>
                          <w:i/>
                          <w:iCs/>
                          <w:color w:val="FFE3CC"/>
                          <w:sz w:val="72"/>
                          <w:szCs w:val="72"/>
                          <w14:textOutline w14:w="9525" w14:cap="rnd" w14:cmpd="sng" w14:algn="ctr">
                            <w14:solidFill>
                              <w14:srgbClr w14:val="021E2C"/>
                            </w14:solidFill>
                            <w14:prstDash w14:val="solid"/>
                            <w14:bevel/>
                          </w14:textOutline>
                        </w:rPr>
                        <w:t>Final Project</w:t>
                      </w:r>
                    </w:p>
                  </w:txbxContent>
                </v:textbox>
                <w10:wrap type="tight" anchorx="margin"/>
              </v:shape>
            </w:pict>
          </mc:Fallback>
        </mc:AlternateContent>
      </w:r>
      <w:r w:rsidRPr="000B6E83">
        <w:rPr>
          <w:rFonts w:asciiTheme="majorBidi" w:hAnsiTheme="majorBidi" w:cstheme="majorBidi"/>
          <w:noProof/>
        </w:rPr>
        <w:drawing>
          <wp:anchor distT="0" distB="0" distL="114300" distR="114300" simplePos="0" relativeHeight="251665408" behindDoc="0" locked="0" layoutInCell="1" allowOverlap="1" wp14:anchorId="1906CF7F" wp14:editId="689D9E5E">
            <wp:simplePos x="0" y="0"/>
            <wp:positionH relativeFrom="page">
              <wp:align>right</wp:align>
            </wp:positionH>
            <wp:positionV relativeFrom="paragraph">
              <wp:posOffset>-914400</wp:posOffset>
            </wp:positionV>
            <wp:extent cx="7761427" cy="4337620"/>
            <wp:effectExtent l="57150" t="19050" r="30480" b="82550"/>
            <wp:wrapNone/>
            <wp:docPr id="1687138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mt="35000"/>
                      <a:extLst>
                        <a:ext uri="{28A0092B-C50C-407E-A947-70E740481C1C}">
                          <a14:useLocalDpi xmlns:a14="http://schemas.microsoft.com/office/drawing/2010/main" val="0"/>
                        </a:ext>
                      </a:extLst>
                    </a:blip>
                    <a:srcRect/>
                    <a:stretch>
                      <a:fillRect/>
                    </a:stretch>
                  </pic:blipFill>
                  <pic:spPr bwMode="auto">
                    <a:xfrm>
                      <a:off x="0" y="0"/>
                      <a:ext cx="7761427" cy="4337620"/>
                    </a:xfrm>
                    <a:prstGeom prst="rect">
                      <a:avLst/>
                    </a:prstGeom>
                    <a:noFill/>
                    <a:ln>
                      <a:no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E597E" w:rsidRPr="000B6E83">
        <w:rPr>
          <w:rFonts w:asciiTheme="majorBidi" w:hAnsiTheme="majorBidi" w:cstheme="majorBidi"/>
          <w:noProof/>
        </w:rPr>
        <mc:AlternateContent>
          <mc:Choice Requires="wps">
            <w:drawing>
              <wp:anchor distT="0" distB="0" distL="114300" distR="114300" simplePos="0" relativeHeight="251660288" behindDoc="0" locked="0" layoutInCell="1" allowOverlap="1" wp14:anchorId="41C78221" wp14:editId="74E3C1D3">
                <wp:simplePos x="0" y="0"/>
                <wp:positionH relativeFrom="margin">
                  <wp:align>center</wp:align>
                </wp:positionH>
                <wp:positionV relativeFrom="paragraph">
                  <wp:posOffset>5605196</wp:posOffset>
                </wp:positionV>
                <wp:extent cx="3030220" cy="829310"/>
                <wp:effectExtent l="0" t="0" r="0" b="8890"/>
                <wp:wrapNone/>
                <wp:docPr id="70071506" name="Text Box 19"/>
                <wp:cNvGraphicFramePr/>
                <a:graphic xmlns:a="http://schemas.openxmlformats.org/drawingml/2006/main">
                  <a:graphicData uri="http://schemas.microsoft.com/office/word/2010/wordprocessingShape">
                    <wps:wsp>
                      <wps:cNvSpPr txBox="1"/>
                      <wps:spPr>
                        <a:xfrm>
                          <a:off x="0" y="0"/>
                          <a:ext cx="3030220" cy="8293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F7324B" w14:textId="11C3C90F" w:rsidR="006F0BE7" w:rsidRPr="00344F1B" w:rsidRDefault="006F0BE7" w:rsidP="00344F1B">
                            <w:pPr>
                              <w:jc w:val="center"/>
                              <w:rPr>
                                <w:rFonts w:ascii="Times New Roman" w:hAnsi="Times New Roman" w:cs="Times New Roman"/>
                                <w:b/>
                                <w:bCs/>
                                <w:i/>
                                <w:iCs/>
                                <w:color w:val="FFE3CC"/>
                                <w:sz w:val="28"/>
                                <w:szCs w:val="28"/>
                              </w:rPr>
                            </w:pPr>
                            <w:r w:rsidRPr="00344F1B">
                              <w:rPr>
                                <w:rFonts w:ascii="Times New Roman" w:hAnsi="Times New Roman" w:cs="Times New Roman"/>
                                <w:b/>
                                <w:bCs/>
                                <w:i/>
                                <w:iCs/>
                                <w:color w:val="FFE3CC"/>
                                <w:sz w:val="28"/>
                                <w:szCs w:val="28"/>
                              </w:rPr>
                              <w:t xml:space="preserve">Submitted to: Dr. Safaa </w:t>
                            </w:r>
                            <w:proofErr w:type="spellStart"/>
                            <w:r w:rsidRPr="00344F1B">
                              <w:rPr>
                                <w:rFonts w:ascii="Times New Roman" w:hAnsi="Times New Roman" w:cs="Times New Roman"/>
                                <w:b/>
                                <w:bCs/>
                                <w:i/>
                                <w:iCs/>
                                <w:color w:val="FFE3CC"/>
                                <w:sz w:val="28"/>
                                <w:szCs w:val="28"/>
                              </w:rPr>
                              <w:t>Hriez</w:t>
                            </w:r>
                            <w:proofErr w:type="spellEnd"/>
                          </w:p>
                          <w:p w14:paraId="0D686FED" w14:textId="119C3014" w:rsidR="006F0BE7" w:rsidRPr="00344F1B" w:rsidRDefault="006F0BE7" w:rsidP="00344F1B">
                            <w:pPr>
                              <w:jc w:val="center"/>
                              <w:rPr>
                                <w:rFonts w:ascii="Times New Roman" w:hAnsi="Times New Roman" w:cs="Times New Roman"/>
                                <w:b/>
                                <w:bCs/>
                                <w:i/>
                                <w:iCs/>
                                <w:color w:val="FFE3CC"/>
                                <w:sz w:val="28"/>
                                <w:szCs w:val="28"/>
                              </w:rPr>
                            </w:pPr>
                            <w:r w:rsidRPr="00344F1B">
                              <w:rPr>
                                <w:rFonts w:ascii="Times New Roman" w:hAnsi="Times New Roman" w:cs="Times New Roman"/>
                                <w:b/>
                                <w:bCs/>
                                <w:i/>
                                <w:iCs/>
                                <w:color w:val="FFE3CC"/>
                                <w:sz w:val="28"/>
                                <w:szCs w:val="28"/>
                              </w:rPr>
                              <w:t>Submitted by: Hamza AL-Risheq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78221" id="Text Box 19" o:spid="_x0000_s1027" type="#_x0000_t202" style="position:absolute;margin-left:0;margin-top:441.35pt;width:238.6pt;height:65.3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" filled="f" stroked="f">
                <v:textbox>
                  <w:txbxContent>
                    <w:p w14:paraId="7CF7324B" w14:textId="11C3C90F" w:rsidR="006F0BE7" w:rsidRPr="00344F1B" w:rsidRDefault="006F0BE7" w:rsidP="00344F1B">
                      <w:pPr>
                        <w:jc w:val="center"/>
                        <w:rPr>
                          <w:rFonts w:ascii="Times New Roman" w:hAnsi="Times New Roman" w:cs="Times New Roman"/>
                          <w:b/>
                          <w:bCs/>
                          <w:i/>
                          <w:iCs/>
                          <w:color w:val="FFE3CC"/>
                          <w:sz w:val="28"/>
                          <w:szCs w:val="28"/>
                        </w:rPr>
                      </w:pPr>
                      <w:r w:rsidRPr="00344F1B">
                        <w:rPr>
                          <w:rFonts w:ascii="Times New Roman" w:hAnsi="Times New Roman" w:cs="Times New Roman"/>
                          <w:b/>
                          <w:bCs/>
                          <w:i/>
                          <w:iCs/>
                          <w:color w:val="FFE3CC"/>
                          <w:sz w:val="28"/>
                          <w:szCs w:val="28"/>
                        </w:rPr>
                        <w:t xml:space="preserve">Submitted to: Dr. Safaa </w:t>
                      </w:r>
                      <w:proofErr w:type="spellStart"/>
                      <w:r w:rsidRPr="00344F1B">
                        <w:rPr>
                          <w:rFonts w:ascii="Times New Roman" w:hAnsi="Times New Roman" w:cs="Times New Roman"/>
                          <w:b/>
                          <w:bCs/>
                          <w:i/>
                          <w:iCs/>
                          <w:color w:val="FFE3CC"/>
                          <w:sz w:val="28"/>
                          <w:szCs w:val="28"/>
                        </w:rPr>
                        <w:t>Hriez</w:t>
                      </w:r>
                      <w:proofErr w:type="spellEnd"/>
                    </w:p>
                    <w:p w14:paraId="0D686FED" w14:textId="119C3014" w:rsidR="006F0BE7" w:rsidRPr="00344F1B" w:rsidRDefault="006F0BE7" w:rsidP="00344F1B">
                      <w:pPr>
                        <w:jc w:val="center"/>
                        <w:rPr>
                          <w:rFonts w:ascii="Times New Roman" w:hAnsi="Times New Roman" w:cs="Times New Roman"/>
                          <w:b/>
                          <w:bCs/>
                          <w:i/>
                          <w:iCs/>
                          <w:color w:val="FFE3CC"/>
                          <w:sz w:val="28"/>
                          <w:szCs w:val="28"/>
                        </w:rPr>
                      </w:pPr>
                      <w:r w:rsidRPr="00344F1B">
                        <w:rPr>
                          <w:rFonts w:ascii="Times New Roman" w:hAnsi="Times New Roman" w:cs="Times New Roman"/>
                          <w:b/>
                          <w:bCs/>
                          <w:i/>
                          <w:iCs/>
                          <w:color w:val="FFE3CC"/>
                          <w:sz w:val="28"/>
                          <w:szCs w:val="28"/>
                        </w:rPr>
                        <w:t>Submitted by: Hamza AL-Risheq</w:t>
                      </w:r>
                    </w:p>
                  </w:txbxContent>
                </v:textbox>
                <w10:wrap anchorx="margin"/>
              </v:shape>
            </w:pict>
          </mc:Fallback>
        </mc:AlternateContent>
      </w:r>
      <w:r w:rsidR="002D5CCC" w:rsidRPr="000B6E83">
        <w:rPr>
          <w:rFonts w:asciiTheme="majorBidi" w:hAnsiTheme="majorBidi" w:cstheme="majorBidi"/>
          <w:noProof/>
        </w:rPr>
        <mc:AlternateContent>
          <mc:Choice Requires="wps">
            <w:drawing>
              <wp:anchor distT="0" distB="0" distL="114300" distR="114300" simplePos="0" relativeHeight="251664384" behindDoc="1" locked="0" layoutInCell="1" allowOverlap="1" wp14:anchorId="7137E86B" wp14:editId="01D4413D">
                <wp:simplePos x="0" y="0"/>
                <wp:positionH relativeFrom="page">
                  <wp:align>right</wp:align>
                </wp:positionH>
                <wp:positionV relativeFrom="paragraph">
                  <wp:posOffset>-912805</wp:posOffset>
                </wp:positionV>
                <wp:extent cx="7772400" cy="10409274"/>
                <wp:effectExtent l="0" t="0" r="0" b="0"/>
                <wp:wrapNone/>
                <wp:docPr id="1240092383" name="Rectangle 20"/>
                <wp:cNvGraphicFramePr/>
                <a:graphic xmlns:a="http://schemas.openxmlformats.org/drawingml/2006/main">
                  <a:graphicData uri="http://schemas.microsoft.com/office/word/2010/wordprocessingShape">
                    <wps:wsp>
                      <wps:cNvSpPr/>
                      <wps:spPr>
                        <a:xfrm>
                          <a:off x="0" y="0"/>
                          <a:ext cx="7772400" cy="10409274"/>
                        </a:xfrm>
                        <a:prstGeom prst="rect">
                          <a:avLst/>
                        </a:prstGeom>
                        <a:solidFill>
                          <a:srgbClr val="041016"/>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4054863" w14:textId="49C42D6C" w:rsidR="006F0BE7" w:rsidRPr="006F0BE7" w:rsidRDefault="009E597E" w:rsidP="009E597E">
                            <w:pPr>
                              <w:rPr>
                                <w:color w:val="C00000"/>
                              </w:rP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7E86B" id="Rectangle 20" o:spid="_x0000_s1028" style="position:absolute;margin-left:560.8pt;margin-top:-71.85pt;width:612pt;height:819.65pt;z-index:-2516520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" fillcolor="#041016" stroked="f" strokeweight="1pt">
                <v:textbox>
                  <w:txbxContent>
                    <w:p w14:paraId="24054863" w14:textId="49C42D6C" w:rsidR="006F0BE7" w:rsidRPr="006F0BE7" w:rsidRDefault="009E597E" w:rsidP="009E597E">
                      <w:pPr>
                        <w:rPr>
                          <w:color w:val="C00000"/>
                        </w:rPr>
                      </w:pPr>
                      <w:r>
                        <w:t xml:space="preserve">                 </w:t>
                      </w:r>
                    </w:p>
                  </w:txbxContent>
                </v:textbox>
                <w10:wrap anchorx="page"/>
              </v:rect>
            </w:pict>
          </mc:Fallback>
        </mc:AlternateContent>
      </w:r>
    </w:p>
    <w:sdt>
      <w:sdtPr>
        <w:rPr>
          <w:rFonts w:asciiTheme="majorBidi" w:eastAsiaTheme="minorEastAsia" w:hAnsiTheme="majorBidi" w:cstheme="minorBidi"/>
          <w:color w:val="auto"/>
          <w:sz w:val="22"/>
          <w:szCs w:val="22"/>
        </w:rPr>
        <w:id w:val="-1570415223"/>
        <w:docPartObj>
          <w:docPartGallery w:val="Table of Contents"/>
          <w:docPartUnique/>
        </w:docPartObj>
      </w:sdtPr>
      <w:sdtEndPr>
        <w:rPr>
          <w:b/>
          <w:bCs/>
          <w:noProof/>
        </w:rPr>
      </w:sdtEndPr>
      <w:sdtContent>
        <w:p w14:paraId="52D94DE3" w14:textId="1F27B40D" w:rsidR="00344F1B" w:rsidRPr="00B7610F" w:rsidRDefault="00344F1B">
          <w:pPr>
            <w:pStyle w:val="TOCHeading"/>
            <w:rPr>
              <w:rFonts w:asciiTheme="majorBidi" w:hAnsiTheme="majorBidi"/>
            </w:rPr>
          </w:pPr>
          <w:r w:rsidRPr="00B7610F">
            <w:rPr>
              <w:rFonts w:asciiTheme="majorBidi" w:hAnsiTheme="majorBidi"/>
            </w:rPr>
            <w:t>Table of Contents</w:t>
          </w:r>
        </w:p>
        <w:p w14:paraId="579ABA23" w14:textId="0C74574C" w:rsidR="00B7610F" w:rsidRPr="00B7610F" w:rsidRDefault="00344F1B">
          <w:pPr>
            <w:pStyle w:val="TOC1"/>
            <w:tabs>
              <w:tab w:val="right" w:leader="dot" w:pos="9350"/>
            </w:tabs>
            <w:rPr>
              <w:rFonts w:asciiTheme="majorBidi" w:hAnsiTheme="majorBidi" w:cstheme="majorBidi"/>
              <w:noProof/>
              <w:kern w:val="2"/>
              <w:sz w:val="28"/>
              <w:szCs w:val="28"/>
              <w14:ligatures w14:val="standardContextual"/>
            </w:rPr>
          </w:pPr>
          <w:r w:rsidRPr="00B7610F">
            <w:rPr>
              <w:rFonts w:asciiTheme="majorBidi" w:hAnsiTheme="majorBidi" w:cstheme="majorBidi"/>
              <w:sz w:val="24"/>
              <w:szCs w:val="24"/>
            </w:rPr>
            <w:fldChar w:fldCharType="begin"/>
          </w:r>
          <w:r w:rsidRPr="00B7610F">
            <w:rPr>
              <w:rFonts w:asciiTheme="majorBidi" w:hAnsiTheme="majorBidi" w:cstheme="majorBidi"/>
              <w:sz w:val="24"/>
              <w:szCs w:val="24"/>
            </w:rPr>
            <w:instrText xml:space="preserve"> TOC \o "1-3" \h \z \u </w:instrText>
          </w:r>
          <w:r w:rsidRPr="00B7610F">
            <w:rPr>
              <w:rFonts w:asciiTheme="majorBidi" w:hAnsiTheme="majorBidi" w:cstheme="majorBidi"/>
              <w:sz w:val="24"/>
              <w:szCs w:val="24"/>
            </w:rPr>
            <w:fldChar w:fldCharType="separate"/>
          </w:r>
          <w:hyperlink w:anchor="_Toc166518349" w:history="1">
            <w:r w:rsidR="00B7610F" w:rsidRPr="00B7610F">
              <w:rPr>
                <w:rStyle w:val="Hyperlink"/>
                <w:rFonts w:asciiTheme="majorBidi" w:hAnsiTheme="majorBidi" w:cstheme="majorBidi"/>
                <w:noProof/>
                <w:sz w:val="24"/>
                <w:szCs w:val="24"/>
              </w:rPr>
              <w:t>1. Digital Forensics</w:t>
            </w:r>
            <w:r w:rsidR="00B7610F" w:rsidRPr="00B7610F">
              <w:rPr>
                <w:rFonts w:asciiTheme="majorBidi" w:hAnsiTheme="majorBidi" w:cstheme="majorBidi"/>
                <w:noProof/>
                <w:webHidden/>
                <w:sz w:val="24"/>
                <w:szCs w:val="24"/>
              </w:rPr>
              <w:tab/>
            </w:r>
            <w:r w:rsidR="00B7610F" w:rsidRPr="00B7610F">
              <w:rPr>
                <w:rFonts w:asciiTheme="majorBidi" w:hAnsiTheme="majorBidi" w:cstheme="majorBidi"/>
                <w:noProof/>
                <w:webHidden/>
                <w:sz w:val="24"/>
                <w:szCs w:val="24"/>
              </w:rPr>
              <w:fldChar w:fldCharType="begin"/>
            </w:r>
            <w:r w:rsidR="00B7610F" w:rsidRPr="00B7610F">
              <w:rPr>
                <w:rFonts w:asciiTheme="majorBidi" w:hAnsiTheme="majorBidi" w:cstheme="majorBidi"/>
                <w:noProof/>
                <w:webHidden/>
                <w:sz w:val="24"/>
                <w:szCs w:val="24"/>
              </w:rPr>
              <w:instrText xml:space="preserve"> PAGEREF _Toc166518349 \h </w:instrText>
            </w:r>
            <w:r w:rsidR="00B7610F" w:rsidRPr="00B7610F">
              <w:rPr>
                <w:rFonts w:asciiTheme="majorBidi" w:hAnsiTheme="majorBidi" w:cstheme="majorBidi"/>
                <w:noProof/>
                <w:webHidden/>
                <w:sz w:val="24"/>
                <w:szCs w:val="24"/>
              </w:rPr>
            </w:r>
            <w:r w:rsidR="00B7610F" w:rsidRPr="00B7610F">
              <w:rPr>
                <w:rFonts w:asciiTheme="majorBidi" w:hAnsiTheme="majorBidi" w:cstheme="majorBidi"/>
                <w:noProof/>
                <w:webHidden/>
                <w:sz w:val="24"/>
                <w:szCs w:val="24"/>
              </w:rPr>
              <w:fldChar w:fldCharType="separate"/>
            </w:r>
            <w:r w:rsidR="002215FD">
              <w:rPr>
                <w:rFonts w:asciiTheme="majorBidi" w:hAnsiTheme="majorBidi" w:cstheme="majorBidi"/>
                <w:noProof/>
                <w:webHidden/>
                <w:sz w:val="24"/>
                <w:szCs w:val="24"/>
              </w:rPr>
              <w:t>2</w:t>
            </w:r>
            <w:r w:rsidR="00B7610F" w:rsidRPr="00B7610F">
              <w:rPr>
                <w:rFonts w:asciiTheme="majorBidi" w:hAnsiTheme="majorBidi" w:cstheme="majorBidi"/>
                <w:noProof/>
                <w:webHidden/>
                <w:sz w:val="24"/>
                <w:szCs w:val="24"/>
              </w:rPr>
              <w:fldChar w:fldCharType="end"/>
            </w:r>
          </w:hyperlink>
        </w:p>
        <w:p w14:paraId="65E3B378" w14:textId="450C4C96" w:rsidR="00B7610F" w:rsidRPr="00B7610F" w:rsidRDefault="00000000">
          <w:pPr>
            <w:pStyle w:val="TOC2"/>
            <w:tabs>
              <w:tab w:val="right" w:leader="dot" w:pos="9350"/>
            </w:tabs>
            <w:rPr>
              <w:rFonts w:asciiTheme="majorBidi" w:hAnsiTheme="majorBidi" w:cstheme="majorBidi"/>
              <w:noProof/>
              <w:kern w:val="2"/>
              <w:sz w:val="28"/>
              <w:szCs w:val="28"/>
              <w14:ligatures w14:val="standardContextual"/>
            </w:rPr>
          </w:pPr>
          <w:hyperlink w:anchor="_Toc166518350" w:history="1">
            <w:r w:rsidR="00B7610F" w:rsidRPr="00B7610F">
              <w:rPr>
                <w:rStyle w:val="Hyperlink"/>
                <w:rFonts w:asciiTheme="majorBidi" w:hAnsiTheme="majorBidi" w:cstheme="majorBidi"/>
                <w:noProof/>
                <w:sz w:val="24"/>
                <w:szCs w:val="24"/>
              </w:rPr>
              <w:t>1.1 Definition of Digital Forensics</w:t>
            </w:r>
            <w:r w:rsidR="00B7610F" w:rsidRPr="00B7610F">
              <w:rPr>
                <w:rFonts w:asciiTheme="majorBidi" w:hAnsiTheme="majorBidi" w:cstheme="majorBidi"/>
                <w:noProof/>
                <w:webHidden/>
                <w:sz w:val="24"/>
                <w:szCs w:val="24"/>
              </w:rPr>
              <w:tab/>
            </w:r>
            <w:r w:rsidR="00B7610F" w:rsidRPr="00B7610F">
              <w:rPr>
                <w:rFonts w:asciiTheme="majorBidi" w:hAnsiTheme="majorBidi" w:cstheme="majorBidi"/>
                <w:noProof/>
                <w:webHidden/>
                <w:sz w:val="24"/>
                <w:szCs w:val="24"/>
              </w:rPr>
              <w:fldChar w:fldCharType="begin"/>
            </w:r>
            <w:r w:rsidR="00B7610F" w:rsidRPr="00B7610F">
              <w:rPr>
                <w:rFonts w:asciiTheme="majorBidi" w:hAnsiTheme="majorBidi" w:cstheme="majorBidi"/>
                <w:noProof/>
                <w:webHidden/>
                <w:sz w:val="24"/>
                <w:szCs w:val="24"/>
              </w:rPr>
              <w:instrText xml:space="preserve"> PAGEREF _Toc166518350 \h </w:instrText>
            </w:r>
            <w:r w:rsidR="00B7610F" w:rsidRPr="00B7610F">
              <w:rPr>
                <w:rFonts w:asciiTheme="majorBidi" w:hAnsiTheme="majorBidi" w:cstheme="majorBidi"/>
                <w:noProof/>
                <w:webHidden/>
                <w:sz w:val="24"/>
                <w:szCs w:val="24"/>
              </w:rPr>
            </w:r>
            <w:r w:rsidR="00B7610F" w:rsidRPr="00B7610F">
              <w:rPr>
                <w:rFonts w:asciiTheme="majorBidi" w:hAnsiTheme="majorBidi" w:cstheme="majorBidi"/>
                <w:noProof/>
                <w:webHidden/>
                <w:sz w:val="24"/>
                <w:szCs w:val="24"/>
              </w:rPr>
              <w:fldChar w:fldCharType="separate"/>
            </w:r>
            <w:r w:rsidR="002215FD">
              <w:rPr>
                <w:rFonts w:asciiTheme="majorBidi" w:hAnsiTheme="majorBidi" w:cstheme="majorBidi"/>
                <w:noProof/>
                <w:webHidden/>
                <w:sz w:val="24"/>
                <w:szCs w:val="24"/>
              </w:rPr>
              <w:t>2</w:t>
            </w:r>
            <w:r w:rsidR="00B7610F" w:rsidRPr="00B7610F">
              <w:rPr>
                <w:rFonts w:asciiTheme="majorBidi" w:hAnsiTheme="majorBidi" w:cstheme="majorBidi"/>
                <w:noProof/>
                <w:webHidden/>
                <w:sz w:val="24"/>
                <w:szCs w:val="24"/>
              </w:rPr>
              <w:fldChar w:fldCharType="end"/>
            </w:r>
          </w:hyperlink>
        </w:p>
        <w:p w14:paraId="6B68EBDE" w14:textId="354A319E" w:rsidR="00B7610F" w:rsidRPr="00B7610F" w:rsidRDefault="00000000">
          <w:pPr>
            <w:pStyle w:val="TOC2"/>
            <w:tabs>
              <w:tab w:val="right" w:leader="dot" w:pos="9350"/>
            </w:tabs>
            <w:rPr>
              <w:rFonts w:asciiTheme="majorBidi" w:hAnsiTheme="majorBidi" w:cstheme="majorBidi"/>
              <w:noProof/>
              <w:kern w:val="2"/>
              <w:sz w:val="28"/>
              <w:szCs w:val="28"/>
              <w14:ligatures w14:val="standardContextual"/>
            </w:rPr>
          </w:pPr>
          <w:hyperlink w:anchor="_Toc166518351" w:history="1">
            <w:r w:rsidR="00B7610F" w:rsidRPr="00B7610F">
              <w:rPr>
                <w:rStyle w:val="Hyperlink"/>
                <w:rFonts w:asciiTheme="majorBidi" w:hAnsiTheme="majorBidi" w:cstheme="majorBidi"/>
                <w:noProof/>
                <w:sz w:val="24"/>
                <w:szCs w:val="24"/>
              </w:rPr>
              <w:t>1.2 Types of Digital Forensics</w:t>
            </w:r>
            <w:r w:rsidR="00B7610F" w:rsidRPr="00B7610F">
              <w:rPr>
                <w:rFonts w:asciiTheme="majorBidi" w:hAnsiTheme="majorBidi" w:cstheme="majorBidi"/>
                <w:noProof/>
                <w:webHidden/>
                <w:sz w:val="24"/>
                <w:szCs w:val="24"/>
              </w:rPr>
              <w:tab/>
            </w:r>
            <w:r w:rsidR="00B7610F" w:rsidRPr="00B7610F">
              <w:rPr>
                <w:rFonts w:asciiTheme="majorBidi" w:hAnsiTheme="majorBidi" w:cstheme="majorBidi"/>
                <w:noProof/>
                <w:webHidden/>
                <w:sz w:val="24"/>
                <w:szCs w:val="24"/>
              </w:rPr>
              <w:fldChar w:fldCharType="begin"/>
            </w:r>
            <w:r w:rsidR="00B7610F" w:rsidRPr="00B7610F">
              <w:rPr>
                <w:rFonts w:asciiTheme="majorBidi" w:hAnsiTheme="majorBidi" w:cstheme="majorBidi"/>
                <w:noProof/>
                <w:webHidden/>
                <w:sz w:val="24"/>
                <w:szCs w:val="24"/>
              </w:rPr>
              <w:instrText xml:space="preserve"> PAGEREF _Toc166518351 \h </w:instrText>
            </w:r>
            <w:r w:rsidR="00B7610F" w:rsidRPr="00B7610F">
              <w:rPr>
                <w:rFonts w:asciiTheme="majorBidi" w:hAnsiTheme="majorBidi" w:cstheme="majorBidi"/>
                <w:noProof/>
                <w:webHidden/>
                <w:sz w:val="24"/>
                <w:szCs w:val="24"/>
              </w:rPr>
            </w:r>
            <w:r w:rsidR="00B7610F" w:rsidRPr="00B7610F">
              <w:rPr>
                <w:rFonts w:asciiTheme="majorBidi" w:hAnsiTheme="majorBidi" w:cstheme="majorBidi"/>
                <w:noProof/>
                <w:webHidden/>
                <w:sz w:val="24"/>
                <w:szCs w:val="24"/>
              </w:rPr>
              <w:fldChar w:fldCharType="separate"/>
            </w:r>
            <w:r w:rsidR="002215FD">
              <w:rPr>
                <w:rFonts w:asciiTheme="majorBidi" w:hAnsiTheme="majorBidi" w:cstheme="majorBidi"/>
                <w:noProof/>
                <w:webHidden/>
                <w:sz w:val="24"/>
                <w:szCs w:val="24"/>
              </w:rPr>
              <w:t>2</w:t>
            </w:r>
            <w:r w:rsidR="00B7610F" w:rsidRPr="00B7610F">
              <w:rPr>
                <w:rFonts w:asciiTheme="majorBidi" w:hAnsiTheme="majorBidi" w:cstheme="majorBidi"/>
                <w:noProof/>
                <w:webHidden/>
                <w:sz w:val="24"/>
                <w:szCs w:val="24"/>
              </w:rPr>
              <w:fldChar w:fldCharType="end"/>
            </w:r>
          </w:hyperlink>
        </w:p>
        <w:p w14:paraId="332D855B" w14:textId="113CA98A" w:rsidR="00B7610F" w:rsidRPr="00B7610F" w:rsidRDefault="00000000">
          <w:pPr>
            <w:pStyle w:val="TOC1"/>
            <w:tabs>
              <w:tab w:val="right" w:leader="dot" w:pos="9350"/>
            </w:tabs>
            <w:rPr>
              <w:rFonts w:asciiTheme="majorBidi" w:hAnsiTheme="majorBidi" w:cstheme="majorBidi"/>
              <w:noProof/>
              <w:kern w:val="2"/>
              <w:sz w:val="28"/>
              <w:szCs w:val="28"/>
              <w14:ligatures w14:val="standardContextual"/>
            </w:rPr>
          </w:pPr>
          <w:hyperlink w:anchor="_Toc166518352" w:history="1">
            <w:r w:rsidR="00B7610F" w:rsidRPr="00B7610F">
              <w:rPr>
                <w:rStyle w:val="Hyperlink"/>
                <w:rFonts w:asciiTheme="majorBidi" w:hAnsiTheme="majorBidi" w:cstheme="majorBidi"/>
                <w:noProof/>
                <w:sz w:val="24"/>
                <w:szCs w:val="24"/>
              </w:rPr>
              <w:t>2. Rodney McKemmish Model</w:t>
            </w:r>
            <w:r w:rsidR="00B7610F" w:rsidRPr="00B7610F">
              <w:rPr>
                <w:rFonts w:asciiTheme="majorBidi" w:hAnsiTheme="majorBidi" w:cstheme="majorBidi"/>
                <w:noProof/>
                <w:webHidden/>
                <w:sz w:val="24"/>
                <w:szCs w:val="24"/>
              </w:rPr>
              <w:tab/>
            </w:r>
            <w:r w:rsidR="00B7610F" w:rsidRPr="00B7610F">
              <w:rPr>
                <w:rFonts w:asciiTheme="majorBidi" w:hAnsiTheme="majorBidi" w:cstheme="majorBidi"/>
                <w:noProof/>
                <w:webHidden/>
                <w:sz w:val="24"/>
                <w:szCs w:val="24"/>
              </w:rPr>
              <w:fldChar w:fldCharType="begin"/>
            </w:r>
            <w:r w:rsidR="00B7610F" w:rsidRPr="00B7610F">
              <w:rPr>
                <w:rFonts w:asciiTheme="majorBidi" w:hAnsiTheme="majorBidi" w:cstheme="majorBidi"/>
                <w:noProof/>
                <w:webHidden/>
                <w:sz w:val="24"/>
                <w:szCs w:val="24"/>
              </w:rPr>
              <w:instrText xml:space="preserve"> PAGEREF _Toc166518352 \h </w:instrText>
            </w:r>
            <w:r w:rsidR="00B7610F" w:rsidRPr="00B7610F">
              <w:rPr>
                <w:rFonts w:asciiTheme="majorBidi" w:hAnsiTheme="majorBidi" w:cstheme="majorBidi"/>
                <w:noProof/>
                <w:webHidden/>
                <w:sz w:val="24"/>
                <w:szCs w:val="24"/>
              </w:rPr>
            </w:r>
            <w:r w:rsidR="00B7610F" w:rsidRPr="00B7610F">
              <w:rPr>
                <w:rFonts w:asciiTheme="majorBidi" w:hAnsiTheme="majorBidi" w:cstheme="majorBidi"/>
                <w:noProof/>
                <w:webHidden/>
                <w:sz w:val="24"/>
                <w:szCs w:val="24"/>
              </w:rPr>
              <w:fldChar w:fldCharType="separate"/>
            </w:r>
            <w:r w:rsidR="002215FD">
              <w:rPr>
                <w:rFonts w:asciiTheme="majorBidi" w:hAnsiTheme="majorBidi" w:cstheme="majorBidi"/>
                <w:noProof/>
                <w:webHidden/>
                <w:sz w:val="24"/>
                <w:szCs w:val="24"/>
              </w:rPr>
              <w:t>3</w:t>
            </w:r>
            <w:r w:rsidR="00B7610F" w:rsidRPr="00B7610F">
              <w:rPr>
                <w:rFonts w:asciiTheme="majorBidi" w:hAnsiTheme="majorBidi" w:cstheme="majorBidi"/>
                <w:noProof/>
                <w:webHidden/>
                <w:sz w:val="24"/>
                <w:szCs w:val="24"/>
              </w:rPr>
              <w:fldChar w:fldCharType="end"/>
            </w:r>
          </w:hyperlink>
        </w:p>
        <w:p w14:paraId="7461C880" w14:textId="55AB0257" w:rsidR="00B7610F" w:rsidRPr="00B7610F" w:rsidRDefault="00000000">
          <w:pPr>
            <w:pStyle w:val="TOC2"/>
            <w:tabs>
              <w:tab w:val="right" w:leader="dot" w:pos="9350"/>
            </w:tabs>
            <w:rPr>
              <w:rFonts w:asciiTheme="majorBidi" w:hAnsiTheme="majorBidi" w:cstheme="majorBidi"/>
              <w:noProof/>
              <w:kern w:val="2"/>
              <w:sz w:val="28"/>
              <w:szCs w:val="28"/>
              <w14:ligatures w14:val="standardContextual"/>
            </w:rPr>
          </w:pPr>
          <w:hyperlink w:anchor="_Toc166518353" w:history="1">
            <w:r w:rsidR="00B7610F" w:rsidRPr="00B7610F">
              <w:rPr>
                <w:rStyle w:val="Hyperlink"/>
                <w:rFonts w:asciiTheme="majorBidi" w:hAnsiTheme="majorBidi" w:cstheme="majorBidi"/>
                <w:noProof/>
                <w:sz w:val="24"/>
                <w:szCs w:val="24"/>
              </w:rPr>
              <w:t>2.1 Rodeny McKemmish Model Overview</w:t>
            </w:r>
            <w:r w:rsidR="00B7610F" w:rsidRPr="00B7610F">
              <w:rPr>
                <w:rFonts w:asciiTheme="majorBidi" w:hAnsiTheme="majorBidi" w:cstheme="majorBidi"/>
                <w:noProof/>
                <w:webHidden/>
                <w:sz w:val="24"/>
                <w:szCs w:val="24"/>
              </w:rPr>
              <w:tab/>
            </w:r>
            <w:r w:rsidR="00B7610F" w:rsidRPr="00B7610F">
              <w:rPr>
                <w:rFonts w:asciiTheme="majorBidi" w:hAnsiTheme="majorBidi" w:cstheme="majorBidi"/>
                <w:noProof/>
                <w:webHidden/>
                <w:sz w:val="24"/>
                <w:szCs w:val="24"/>
              </w:rPr>
              <w:fldChar w:fldCharType="begin"/>
            </w:r>
            <w:r w:rsidR="00B7610F" w:rsidRPr="00B7610F">
              <w:rPr>
                <w:rFonts w:asciiTheme="majorBidi" w:hAnsiTheme="majorBidi" w:cstheme="majorBidi"/>
                <w:noProof/>
                <w:webHidden/>
                <w:sz w:val="24"/>
                <w:szCs w:val="24"/>
              </w:rPr>
              <w:instrText xml:space="preserve"> PAGEREF _Toc166518353 \h </w:instrText>
            </w:r>
            <w:r w:rsidR="00B7610F" w:rsidRPr="00B7610F">
              <w:rPr>
                <w:rFonts w:asciiTheme="majorBidi" w:hAnsiTheme="majorBidi" w:cstheme="majorBidi"/>
                <w:noProof/>
                <w:webHidden/>
                <w:sz w:val="24"/>
                <w:szCs w:val="24"/>
              </w:rPr>
            </w:r>
            <w:r w:rsidR="00B7610F" w:rsidRPr="00B7610F">
              <w:rPr>
                <w:rFonts w:asciiTheme="majorBidi" w:hAnsiTheme="majorBidi" w:cstheme="majorBidi"/>
                <w:noProof/>
                <w:webHidden/>
                <w:sz w:val="24"/>
                <w:szCs w:val="24"/>
              </w:rPr>
              <w:fldChar w:fldCharType="separate"/>
            </w:r>
            <w:r w:rsidR="002215FD">
              <w:rPr>
                <w:rFonts w:asciiTheme="majorBidi" w:hAnsiTheme="majorBidi" w:cstheme="majorBidi"/>
                <w:noProof/>
                <w:webHidden/>
                <w:sz w:val="24"/>
                <w:szCs w:val="24"/>
              </w:rPr>
              <w:t>3</w:t>
            </w:r>
            <w:r w:rsidR="00B7610F" w:rsidRPr="00B7610F">
              <w:rPr>
                <w:rFonts w:asciiTheme="majorBidi" w:hAnsiTheme="majorBidi" w:cstheme="majorBidi"/>
                <w:noProof/>
                <w:webHidden/>
                <w:sz w:val="24"/>
                <w:szCs w:val="24"/>
              </w:rPr>
              <w:fldChar w:fldCharType="end"/>
            </w:r>
          </w:hyperlink>
        </w:p>
        <w:p w14:paraId="6655CB89" w14:textId="4D57ABB0" w:rsidR="00B7610F" w:rsidRPr="00B7610F" w:rsidRDefault="00000000">
          <w:pPr>
            <w:pStyle w:val="TOC2"/>
            <w:tabs>
              <w:tab w:val="right" w:leader="dot" w:pos="9350"/>
            </w:tabs>
            <w:rPr>
              <w:rFonts w:asciiTheme="majorBidi" w:hAnsiTheme="majorBidi" w:cstheme="majorBidi"/>
              <w:noProof/>
              <w:kern w:val="2"/>
              <w:sz w:val="28"/>
              <w:szCs w:val="28"/>
              <w14:ligatures w14:val="standardContextual"/>
            </w:rPr>
          </w:pPr>
          <w:hyperlink w:anchor="_Toc166518354" w:history="1">
            <w:r w:rsidR="00B7610F" w:rsidRPr="00B7610F">
              <w:rPr>
                <w:rStyle w:val="Hyperlink"/>
                <w:rFonts w:asciiTheme="majorBidi" w:hAnsiTheme="majorBidi" w:cstheme="majorBidi"/>
                <w:noProof/>
                <w:sz w:val="24"/>
                <w:szCs w:val="24"/>
              </w:rPr>
              <w:t>2.3 Importance of Rodney McKemmish Model</w:t>
            </w:r>
            <w:r w:rsidR="00B7610F" w:rsidRPr="00B7610F">
              <w:rPr>
                <w:rFonts w:asciiTheme="majorBidi" w:hAnsiTheme="majorBidi" w:cstheme="majorBidi"/>
                <w:noProof/>
                <w:webHidden/>
                <w:sz w:val="24"/>
                <w:szCs w:val="24"/>
              </w:rPr>
              <w:tab/>
            </w:r>
            <w:r w:rsidR="00B7610F" w:rsidRPr="00B7610F">
              <w:rPr>
                <w:rFonts w:asciiTheme="majorBidi" w:hAnsiTheme="majorBidi" w:cstheme="majorBidi"/>
                <w:noProof/>
                <w:webHidden/>
                <w:sz w:val="24"/>
                <w:szCs w:val="24"/>
              </w:rPr>
              <w:fldChar w:fldCharType="begin"/>
            </w:r>
            <w:r w:rsidR="00B7610F" w:rsidRPr="00B7610F">
              <w:rPr>
                <w:rFonts w:asciiTheme="majorBidi" w:hAnsiTheme="majorBidi" w:cstheme="majorBidi"/>
                <w:noProof/>
                <w:webHidden/>
                <w:sz w:val="24"/>
                <w:szCs w:val="24"/>
              </w:rPr>
              <w:instrText xml:space="preserve"> PAGEREF _Toc166518354 \h </w:instrText>
            </w:r>
            <w:r w:rsidR="00B7610F" w:rsidRPr="00B7610F">
              <w:rPr>
                <w:rFonts w:asciiTheme="majorBidi" w:hAnsiTheme="majorBidi" w:cstheme="majorBidi"/>
                <w:noProof/>
                <w:webHidden/>
                <w:sz w:val="24"/>
                <w:szCs w:val="24"/>
              </w:rPr>
            </w:r>
            <w:r w:rsidR="00B7610F" w:rsidRPr="00B7610F">
              <w:rPr>
                <w:rFonts w:asciiTheme="majorBidi" w:hAnsiTheme="majorBidi" w:cstheme="majorBidi"/>
                <w:noProof/>
                <w:webHidden/>
                <w:sz w:val="24"/>
                <w:szCs w:val="24"/>
              </w:rPr>
              <w:fldChar w:fldCharType="separate"/>
            </w:r>
            <w:r w:rsidR="002215FD">
              <w:rPr>
                <w:rFonts w:asciiTheme="majorBidi" w:hAnsiTheme="majorBidi" w:cstheme="majorBidi"/>
                <w:noProof/>
                <w:webHidden/>
                <w:sz w:val="24"/>
                <w:szCs w:val="24"/>
              </w:rPr>
              <w:t>4</w:t>
            </w:r>
            <w:r w:rsidR="00B7610F" w:rsidRPr="00B7610F">
              <w:rPr>
                <w:rFonts w:asciiTheme="majorBidi" w:hAnsiTheme="majorBidi" w:cstheme="majorBidi"/>
                <w:noProof/>
                <w:webHidden/>
                <w:sz w:val="24"/>
                <w:szCs w:val="24"/>
              </w:rPr>
              <w:fldChar w:fldCharType="end"/>
            </w:r>
          </w:hyperlink>
        </w:p>
        <w:p w14:paraId="046E3C7C" w14:textId="54E305B8" w:rsidR="00B7610F" w:rsidRPr="00B7610F" w:rsidRDefault="00000000">
          <w:pPr>
            <w:pStyle w:val="TOC1"/>
            <w:tabs>
              <w:tab w:val="right" w:leader="dot" w:pos="9350"/>
            </w:tabs>
            <w:rPr>
              <w:rFonts w:asciiTheme="majorBidi" w:hAnsiTheme="majorBidi" w:cstheme="majorBidi"/>
              <w:noProof/>
              <w:kern w:val="2"/>
              <w:sz w:val="28"/>
              <w:szCs w:val="28"/>
              <w14:ligatures w14:val="standardContextual"/>
            </w:rPr>
          </w:pPr>
          <w:hyperlink w:anchor="_Toc166518355" w:history="1">
            <w:r w:rsidR="00B7610F" w:rsidRPr="00B7610F">
              <w:rPr>
                <w:rStyle w:val="Hyperlink"/>
                <w:rFonts w:asciiTheme="majorBidi" w:hAnsiTheme="majorBidi" w:cstheme="majorBidi"/>
                <w:noProof/>
                <w:sz w:val="24"/>
                <w:szCs w:val="24"/>
              </w:rPr>
              <w:t>3. Pros and Cons of Digital Forensic Investigations for System Security Enhancement</w:t>
            </w:r>
            <w:r w:rsidR="00B7610F" w:rsidRPr="00B7610F">
              <w:rPr>
                <w:rFonts w:asciiTheme="majorBidi" w:hAnsiTheme="majorBidi" w:cstheme="majorBidi"/>
                <w:noProof/>
                <w:webHidden/>
                <w:sz w:val="24"/>
                <w:szCs w:val="24"/>
              </w:rPr>
              <w:tab/>
            </w:r>
            <w:r w:rsidR="00B7610F" w:rsidRPr="00B7610F">
              <w:rPr>
                <w:rFonts w:asciiTheme="majorBidi" w:hAnsiTheme="majorBidi" w:cstheme="majorBidi"/>
                <w:noProof/>
                <w:webHidden/>
                <w:sz w:val="24"/>
                <w:szCs w:val="24"/>
              </w:rPr>
              <w:fldChar w:fldCharType="begin"/>
            </w:r>
            <w:r w:rsidR="00B7610F" w:rsidRPr="00B7610F">
              <w:rPr>
                <w:rFonts w:asciiTheme="majorBidi" w:hAnsiTheme="majorBidi" w:cstheme="majorBidi"/>
                <w:noProof/>
                <w:webHidden/>
                <w:sz w:val="24"/>
                <w:szCs w:val="24"/>
              </w:rPr>
              <w:instrText xml:space="preserve"> PAGEREF _Toc166518355 \h </w:instrText>
            </w:r>
            <w:r w:rsidR="00B7610F" w:rsidRPr="00B7610F">
              <w:rPr>
                <w:rFonts w:asciiTheme="majorBidi" w:hAnsiTheme="majorBidi" w:cstheme="majorBidi"/>
                <w:noProof/>
                <w:webHidden/>
                <w:sz w:val="24"/>
                <w:szCs w:val="24"/>
              </w:rPr>
            </w:r>
            <w:r w:rsidR="00B7610F" w:rsidRPr="00B7610F">
              <w:rPr>
                <w:rFonts w:asciiTheme="majorBidi" w:hAnsiTheme="majorBidi" w:cstheme="majorBidi"/>
                <w:noProof/>
                <w:webHidden/>
                <w:sz w:val="24"/>
                <w:szCs w:val="24"/>
              </w:rPr>
              <w:fldChar w:fldCharType="separate"/>
            </w:r>
            <w:r w:rsidR="002215FD">
              <w:rPr>
                <w:rFonts w:asciiTheme="majorBidi" w:hAnsiTheme="majorBidi" w:cstheme="majorBidi"/>
                <w:noProof/>
                <w:webHidden/>
                <w:sz w:val="24"/>
                <w:szCs w:val="24"/>
              </w:rPr>
              <w:t>4</w:t>
            </w:r>
            <w:r w:rsidR="00B7610F" w:rsidRPr="00B7610F">
              <w:rPr>
                <w:rFonts w:asciiTheme="majorBidi" w:hAnsiTheme="majorBidi" w:cstheme="majorBidi"/>
                <w:noProof/>
                <w:webHidden/>
                <w:sz w:val="24"/>
                <w:szCs w:val="24"/>
              </w:rPr>
              <w:fldChar w:fldCharType="end"/>
            </w:r>
          </w:hyperlink>
        </w:p>
        <w:p w14:paraId="1413223D" w14:textId="77BF525C" w:rsidR="00B7610F" w:rsidRPr="00B7610F" w:rsidRDefault="00000000">
          <w:pPr>
            <w:pStyle w:val="TOC1"/>
            <w:tabs>
              <w:tab w:val="right" w:leader="dot" w:pos="9350"/>
            </w:tabs>
            <w:rPr>
              <w:rFonts w:asciiTheme="majorBidi" w:hAnsiTheme="majorBidi" w:cstheme="majorBidi"/>
              <w:noProof/>
              <w:kern w:val="2"/>
              <w:sz w:val="28"/>
              <w:szCs w:val="28"/>
              <w14:ligatures w14:val="standardContextual"/>
            </w:rPr>
          </w:pPr>
          <w:hyperlink w:anchor="_Toc166518356" w:history="1">
            <w:r w:rsidR="00B7610F" w:rsidRPr="00B7610F">
              <w:rPr>
                <w:rStyle w:val="Hyperlink"/>
                <w:rFonts w:asciiTheme="majorBidi" w:hAnsiTheme="majorBidi" w:cstheme="majorBidi"/>
                <w:noProof/>
                <w:sz w:val="24"/>
                <w:szCs w:val="24"/>
              </w:rPr>
              <w:t>4. Law Enforcement Investigation Guidelines Utilized in My Investigations</w:t>
            </w:r>
            <w:r w:rsidR="00B7610F" w:rsidRPr="00B7610F">
              <w:rPr>
                <w:rFonts w:asciiTheme="majorBidi" w:hAnsiTheme="majorBidi" w:cstheme="majorBidi"/>
                <w:noProof/>
                <w:webHidden/>
                <w:sz w:val="24"/>
                <w:szCs w:val="24"/>
              </w:rPr>
              <w:tab/>
            </w:r>
            <w:r w:rsidR="00B7610F" w:rsidRPr="00B7610F">
              <w:rPr>
                <w:rFonts w:asciiTheme="majorBidi" w:hAnsiTheme="majorBidi" w:cstheme="majorBidi"/>
                <w:noProof/>
                <w:webHidden/>
                <w:sz w:val="24"/>
                <w:szCs w:val="24"/>
              </w:rPr>
              <w:fldChar w:fldCharType="begin"/>
            </w:r>
            <w:r w:rsidR="00B7610F" w:rsidRPr="00B7610F">
              <w:rPr>
                <w:rFonts w:asciiTheme="majorBidi" w:hAnsiTheme="majorBidi" w:cstheme="majorBidi"/>
                <w:noProof/>
                <w:webHidden/>
                <w:sz w:val="24"/>
                <w:szCs w:val="24"/>
              </w:rPr>
              <w:instrText xml:space="preserve"> PAGEREF _Toc166518356 \h </w:instrText>
            </w:r>
            <w:r w:rsidR="00B7610F" w:rsidRPr="00B7610F">
              <w:rPr>
                <w:rFonts w:asciiTheme="majorBidi" w:hAnsiTheme="majorBidi" w:cstheme="majorBidi"/>
                <w:noProof/>
                <w:webHidden/>
                <w:sz w:val="24"/>
                <w:szCs w:val="24"/>
              </w:rPr>
            </w:r>
            <w:r w:rsidR="00B7610F" w:rsidRPr="00B7610F">
              <w:rPr>
                <w:rFonts w:asciiTheme="majorBidi" w:hAnsiTheme="majorBidi" w:cstheme="majorBidi"/>
                <w:noProof/>
                <w:webHidden/>
                <w:sz w:val="24"/>
                <w:szCs w:val="24"/>
              </w:rPr>
              <w:fldChar w:fldCharType="separate"/>
            </w:r>
            <w:r w:rsidR="002215FD">
              <w:rPr>
                <w:rFonts w:asciiTheme="majorBidi" w:hAnsiTheme="majorBidi" w:cstheme="majorBidi"/>
                <w:noProof/>
                <w:webHidden/>
                <w:sz w:val="24"/>
                <w:szCs w:val="24"/>
              </w:rPr>
              <w:t>5</w:t>
            </w:r>
            <w:r w:rsidR="00B7610F" w:rsidRPr="00B7610F">
              <w:rPr>
                <w:rFonts w:asciiTheme="majorBidi" w:hAnsiTheme="majorBidi" w:cstheme="majorBidi"/>
                <w:noProof/>
                <w:webHidden/>
                <w:sz w:val="24"/>
                <w:szCs w:val="24"/>
              </w:rPr>
              <w:fldChar w:fldCharType="end"/>
            </w:r>
          </w:hyperlink>
        </w:p>
        <w:p w14:paraId="3D1532AF" w14:textId="5F913D37" w:rsidR="00B7610F" w:rsidRPr="00B7610F" w:rsidRDefault="00000000">
          <w:pPr>
            <w:pStyle w:val="TOC1"/>
            <w:tabs>
              <w:tab w:val="right" w:leader="dot" w:pos="9350"/>
            </w:tabs>
            <w:rPr>
              <w:rFonts w:asciiTheme="majorBidi" w:hAnsiTheme="majorBidi" w:cstheme="majorBidi"/>
              <w:noProof/>
              <w:kern w:val="2"/>
              <w:sz w:val="28"/>
              <w:szCs w:val="28"/>
              <w14:ligatures w14:val="standardContextual"/>
            </w:rPr>
          </w:pPr>
          <w:hyperlink w:anchor="_Toc166518357" w:history="1">
            <w:r w:rsidR="00B7610F" w:rsidRPr="00B7610F">
              <w:rPr>
                <w:rStyle w:val="Hyperlink"/>
                <w:rFonts w:asciiTheme="majorBidi" w:hAnsiTheme="majorBidi" w:cstheme="majorBidi"/>
                <w:noProof/>
                <w:sz w:val="24"/>
                <w:szCs w:val="24"/>
              </w:rPr>
              <w:t>5. Legal and Ethical Considerations in Conducting Investigations</w:t>
            </w:r>
            <w:r w:rsidR="00B7610F" w:rsidRPr="00B7610F">
              <w:rPr>
                <w:rFonts w:asciiTheme="majorBidi" w:hAnsiTheme="majorBidi" w:cstheme="majorBidi"/>
                <w:noProof/>
                <w:webHidden/>
                <w:sz w:val="24"/>
                <w:szCs w:val="24"/>
              </w:rPr>
              <w:tab/>
            </w:r>
            <w:r w:rsidR="00B7610F" w:rsidRPr="00B7610F">
              <w:rPr>
                <w:rFonts w:asciiTheme="majorBidi" w:hAnsiTheme="majorBidi" w:cstheme="majorBidi"/>
                <w:noProof/>
                <w:webHidden/>
                <w:sz w:val="24"/>
                <w:szCs w:val="24"/>
              </w:rPr>
              <w:fldChar w:fldCharType="begin"/>
            </w:r>
            <w:r w:rsidR="00B7610F" w:rsidRPr="00B7610F">
              <w:rPr>
                <w:rFonts w:asciiTheme="majorBidi" w:hAnsiTheme="majorBidi" w:cstheme="majorBidi"/>
                <w:noProof/>
                <w:webHidden/>
                <w:sz w:val="24"/>
                <w:szCs w:val="24"/>
              </w:rPr>
              <w:instrText xml:space="preserve"> PAGEREF _Toc166518357 \h </w:instrText>
            </w:r>
            <w:r w:rsidR="00B7610F" w:rsidRPr="00B7610F">
              <w:rPr>
                <w:rFonts w:asciiTheme="majorBidi" w:hAnsiTheme="majorBidi" w:cstheme="majorBidi"/>
                <w:noProof/>
                <w:webHidden/>
                <w:sz w:val="24"/>
                <w:szCs w:val="24"/>
              </w:rPr>
            </w:r>
            <w:r w:rsidR="00B7610F" w:rsidRPr="00B7610F">
              <w:rPr>
                <w:rFonts w:asciiTheme="majorBidi" w:hAnsiTheme="majorBidi" w:cstheme="majorBidi"/>
                <w:noProof/>
                <w:webHidden/>
                <w:sz w:val="24"/>
                <w:szCs w:val="24"/>
              </w:rPr>
              <w:fldChar w:fldCharType="separate"/>
            </w:r>
            <w:r w:rsidR="002215FD">
              <w:rPr>
                <w:rFonts w:asciiTheme="majorBidi" w:hAnsiTheme="majorBidi" w:cstheme="majorBidi"/>
                <w:noProof/>
                <w:webHidden/>
                <w:sz w:val="24"/>
                <w:szCs w:val="24"/>
              </w:rPr>
              <w:t>6</w:t>
            </w:r>
            <w:r w:rsidR="00B7610F" w:rsidRPr="00B7610F">
              <w:rPr>
                <w:rFonts w:asciiTheme="majorBidi" w:hAnsiTheme="majorBidi" w:cstheme="majorBidi"/>
                <w:noProof/>
                <w:webHidden/>
                <w:sz w:val="24"/>
                <w:szCs w:val="24"/>
              </w:rPr>
              <w:fldChar w:fldCharType="end"/>
            </w:r>
          </w:hyperlink>
        </w:p>
        <w:p w14:paraId="71464A13" w14:textId="5DB58E65" w:rsidR="00B7610F" w:rsidRPr="00B7610F" w:rsidRDefault="00000000">
          <w:pPr>
            <w:pStyle w:val="TOC1"/>
            <w:tabs>
              <w:tab w:val="right" w:leader="dot" w:pos="9350"/>
            </w:tabs>
            <w:rPr>
              <w:rFonts w:asciiTheme="majorBidi" w:hAnsiTheme="majorBidi" w:cstheme="majorBidi"/>
              <w:noProof/>
              <w:kern w:val="2"/>
              <w:sz w:val="28"/>
              <w:szCs w:val="28"/>
              <w14:ligatures w14:val="standardContextual"/>
            </w:rPr>
          </w:pPr>
          <w:hyperlink w:anchor="_Toc166518358" w:history="1">
            <w:r w:rsidR="00B7610F" w:rsidRPr="00B7610F">
              <w:rPr>
                <w:rStyle w:val="Hyperlink"/>
                <w:rFonts w:asciiTheme="majorBidi" w:hAnsiTheme="majorBidi" w:cstheme="majorBidi"/>
                <w:noProof/>
                <w:sz w:val="24"/>
                <w:szCs w:val="24"/>
              </w:rPr>
              <w:t>6. Safeguarding Legal Rights in the Investigation Process for the Victim</w:t>
            </w:r>
            <w:r w:rsidR="00B7610F" w:rsidRPr="00B7610F">
              <w:rPr>
                <w:rFonts w:asciiTheme="majorBidi" w:hAnsiTheme="majorBidi" w:cstheme="majorBidi"/>
                <w:noProof/>
                <w:webHidden/>
                <w:sz w:val="24"/>
                <w:szCs w:val="24"/>
              </w:rPr>
              <w:tab/>
            </w:r>
            <w:r w:rsidR="00B7610F" w:rsidRPr="00B7610F">
              <w:rPr>
                <w:rFonts w:asciiTheme="majorBidi" w:hAnsiTheme="majorBidi" w:cstheme="majorBidi"/>
                <w:noProof/>
                <w:webHidden/>
                <w:sz w:val="24"/>
                <w:szCs w:val="24"/>
              </w:rPr>
              <w:fldChar w:fldCharType="begin"/>
            </w:r>
            <w:r w:rsidR="00B7610F" w:rsidRPr="00B7610F">
              <w:rPr>
                <w:rFonts w:asciiTheme="majorBidi" w:hAnsiTheme="majorBidi" w:cstheme="majorBidi"/>
                <w:noProof/>
                <w:webHidden/>
                <w:sz w:val="24"/>
                <w:szCs w:val="24"/>
              </w:rPr>
              <w:instrText xml:space="preserve"> PAGEREF _Toc166518358 \h </w:instrText>
            </w:r>
            <w:r w:rsidR="00B7610F" w:rsidRPr="00B7610F">
              <w:rPr>
                <w:rFonts w:asciiTheme="majorBidi" w:hAnsiTheme="majorBidi" w:cstheme="majorBidi"/>
                <w:noProof/>
                <w:webHidden/>
                <w:sz w:val="24"/>
                <w:szCs w:val="24"/>
              </w:rPr>
            </w:r>
            <w:r w:rsidR="00B7610F" w:rsidRPr="00B7610F">
              <w:rPr>
                <w:rFonts w:asciiTheme="majorBidi" w:hAnsiTheme="majorBidi" w:cstheme="majorBidi"/>
                <w:noProof/>
                <w:webHidden/>
                <w:sz w:val="24"/>
                <w:szCs w:val="24"/>
              </w:rPr>
              <w:fldChar w:fldCharType="separate"/>
            </w:r>
            <w:r w:rsidR="002215FD">
              <w:rPr>
                <w:rFonts w:asciiTheme="majorBidi" w:hAnsiTheme="majorBidi" w:cstheme="majorBidi"/>
                <w:noProof/>
                <w:webHidden/>
                <w:sz w:val="24"/>
                <w:szCs w:val="24"/>
              </w:rPr>
              <w:t>6</w:t>
            </w:r>
            <w:r w:rsidR="00B7610F" w:rsidRPr="00B7610F">
              <w:rPr>
                <w:rFonts w:asciiTheme="majorBidi" w:hAnsiTheme="majorBidi" w:cstheme="majorBidi"/>
                <w:noProof/>
                <w:webHidden/>
                <w:sz w:val="24"/>
                <w:szCs w:val="24"/>
              </w:rPr>
              <w:fldChar w:fldCharType="end"/>
            </w:r>
          </w:hyperlink>
        </w:p>
        <w:p w14:paraId="3094A753" w14:textId="2F660B6B" w:rsidR="00B7610F" w:rsidRPr="00B7610F" w:rsidRDefault="00000000">
          <w:pPr>
            <w:pStyle w:val="TOC1"/>
            <w:tabs>
              <w:tab w:val="right" w:leader="dot" w:pos="9350"/>
            </w:tabs>
            <w:rPr>
              <w:rFonts w:asciiTheme="majorBidi" w:hAnsiTheme="majorBidi" w:cstheme="majorBidi"/>
              <w:noProof/>
              <w:kern w:val="2"/>
              <w:sz w:val="28"/>
              <w:szCs w:val="28"/>
              <w14:ligatures w14:val="standardContextual"/>
            </w:rPr>
          </w:pPr>
          <w:hyperlink w:anchor="_Toc166518359" w:history="1">
            <w:r w:rsidR="00B7610F" w:rsidRPr="00B7610F">
              <w:rPr>
                <w:rStyle w:val="Hyperlink"/>
                <w:rFonts w:asciiTheme="majorBidi" w:hAnsiTheme="majorBidi" w:cstheme="majorBidi"/>
                <w:noProof/>
                <w:sz w:val="24"/>
                <w:szCs w:val="24"/>
              </w:rPr>
              <w:t>7. Impact of Following and Not Following the Guidelines in Digital Forensic Evidence: A Legal Case Analysis</w:t>
            </w:r>
            <w:r w:rsidR="00B7610F" w:rsidRPr="00B7610F">
              <w:rPr>
                <w:rFonts w:asciiTheme="majorBidi" w:hAnsiTheme="majorBidi" w:cstheme="majorBidi"/>
                <w:noProof/>
                <w:webHidden/>
                <w:sz w:val="24"/>
                <w:szCs w:val="24"/>
              </w:rPr>
              <w:tab/>
            </w:r>
            <w:r w:rsidR="00B7610F" w:rsidRPr="00B7610F">
              <w:rPr>
                <w:rFonts w:asciiTheme="majorBidi" w:hAnsiTheme="majorBidi" w:cstheme="majorBidi"/>
                <w:noProof/>
                <w:webHidden/>
                <w:sz w:val="24"/>
                <w:szCs w:val="24"/>
              </w:rPr>
              <w:fldChar w:fldCharType="begin"/>
            </w:r>
            <w:r w:rsidR="00B7610F" w:rsidRPr="00B7610F">
              <w:rPr>
                <w:rFonts w:asciiTheme="majorBidi" w:hAnsiTheme="majorBidi" w:cstheme="majorBidi"/>
                <w:noProof/>
                <w:webHidden/>
                <w:sz w:val="24"/>
                <w:szCs w:val="24"/>
              </w:rPr>
              <w:instrText xml:space="preserve"> PAGEREF _Toc166518359 \h </w:instrText>
            </w:r>
            <w:r w:rsidR="00B7610F" w:rsidRPr="00B7610F">
              <w:rPr>
                <w:rFonts w:asciiTheme="majorBidi" w:hAnsiTheme="majorBidi" w:cstheme="majorBidi"/>
                <w:noProof/>
                <w:webHidden/>
                <w:sz w:val="24"/>
                <w:szCs w:val="24"/>
              </w:rPr>
            </w:r>
            <w:r w:rsidR="00B7610F" w:rsidRPr="00B7610F">
              <w:rPr>
                <w:rFonts w:asciiTheme="majorBidi" w:hAnsiTheme="majorBidi" w:cstheme="majorBidi"/>
                <w:noProof/>
                <w:webHidden/>
                <w:sz w:val="24"/>
                <w:szCs w:val="24"/>
              </w:rPr>
              <w:fldChar w:fldCharType="separate"/>
            </w:r>
            <w:r w:rsidR="002215FD">
              <w:rPr>
                <w:rFonts w:asciiTheme="majorBidi" w:hAnsiTheme="majorBidi" w:cstheme="majorBidi"/>
                <w:noProof/>
                <w:webHidden/>
                <w:sz w:val="24"/>
                <w:szCs w:val="24"/>
              </w:rPr>
              <w:t>7</w:t>
            </w:r>
            <w:r w:rsidR="00B7610F" w:rsidRPr="00B7610F">
              <w:rPr>
                <w:rFonts w:asciiTheme="majorBidi" w:hAnsiTheme="majorBidi" w:cstheme="majorBidi"/>
                <w:noProof/>
                <w:webHidden/>
                <w:sz w:val="24"/>
                <w:szCs w:val="24"/>
              </w:rPr>
              <w:fldChar w:fldCharType="end"/>
            </w:r>
          </w:hyperlink>
        </w:p>
        <w:p w14:paraId="51E3EEB2" w14:textId="7EEEA61D" w:rsidR="00B7610F" w:rsidRPr="00B7610F" w:rsidRDefault="00000000">
          <w:pPr>
            <w:pStyle w:val="TOC1"/>
            <w:tabs>
              <w:tab w:val="right" w:leader="dot" w:pos="9350"/>
            </w:tabs>
            <w:rPr>
              <w:rFonts w:asciiTheme="majorBidi" w:hAnsiTheme="majorBidi" w:cstheme="majorBidi"/>
              <w:noProof/>
              <w:kern w:val="2"/>
              <w:sz w:val="28"/>
              <w:szCs w:val="28"/>
              <w14:ligatures w14:val="standardContextual"/>
            </w:rPr>
          </w:pPr>
          <w:hyperlink w:anchor="_Toc166518360" w:history="1">
            <w:r w:rsidR="00B7610F" w:rsidRPr="00B7610F">
              <w:rPr>
                <w:rStyle w:val="Hyperlink"/>
                <w:rFonts w:asciiTheme="majorBidi" w:hAnsiTheme="majorBidi" w:cstheme="majorBidi"/>
                <w:noProof/>
                <w:sz w:val="24"/>
                <w:szCs w:val="24"/>
              </w:rPr>
              <w:t>8. Plan for Conducting the Analysis on BlackEAgle Case before Starting the Analysis</w:t>
            </w:r>
            <w:r w:rsidR="00B7610F" w:rsidRPr="00B7610F">
              <w:rPr>
                <w:rFonts w:asciiTheme="majorBidi" w:hAnsiTheme="majorBidi" w:cstheme="majorBidi"/>
                <w:noProof/>
                <w:webHidden/>
                <w:sz w:val="24"/>
                <w:szCs w:val="24"/>
              </w:rPr>
              <w:tab/>
            </w:r>
            <w:r w:rsidR="00B7610F" w:rsidRPr="00B7610F">
              <w:rPr>
                <w:rFonts w:asciiTheme="majorBidi" w:hAnsiTheme="majorBidi" w:cstheme="majorBidi"/>
                <w:noProof/>
                <w:webHidden/>
                <w:sz w:val="24"/>
                <w:szCs w:val="24"/>
              </w:rPr>
              <w:fldChar w:fldCharType="begin"/>
            </w:r>
            <w:r w:rsidR="00B7610F" w:rsidRPr="00B7610F">
              <w:rPr>
                <w:rFonts w:asciiTheme="majorBidi" w:hAnsiTheme="majorBidi" w:cstheme="majorBidi"/>
                <w:noProof/>
                <w:webHidden/>
                <w:sz w:val="24"/>
                <w:szCs w:val="24"/>
              </w:rPr>
              <w:instrText xml:space="preserve"> PAGEREF _Toc166518360 \h </w:instrText>
            </w:r>
            <w:r w:rsidR="00B7610F" w:rsidRPr="00B7610F">
              <w:rPr>
                <w:rFonts w:asciiTheme="majorBidi" w:hAnsiTheme="majorBidi" w:cstheme="majorBidi"/>
                <w:noProof/>
                <w:webHidden/>
                <w:sz w:val="24"/>
                <w:szCs w:val="24"/>
              </w:rPr>
            </w:r>
            <w:r w:rsidR="00B7610F" w:rsidRPr="00B7610F">
              <w:rPr>
                <w:rFonts w:asciiTheme="majorBidi" w:hAnsiTheme="majorBidi" w:cstheme="majorBidi"/>
                <w:noProof/>
                <w:webHidden/>
                <w:sz w:val="24"/>
                <w:szCs w:val="24"/>
              </w:rPr>
              <w:fldChar w:fldCharType="separate"/>
            </w:r>
            <w:r w:rsidR="002215FD">
              <w:rPr>
                <w:rFonts w:asciiTheme="majorBidi" w:hAnsiTheme="majorBidi" w:cstheme="majorBidi"/>
                <w:noProof/>
                <w:webHidden/>
                <w:sz w:val="24"/>
                <w:szCs w:val="24"/>
              </w:rPr>
              <w:t>8</w:t>
            </w:r>
            <w:r w:rsidR="00B7610F" w:rsidRPr="00B7610F">
              <w:rPr>
                <w:rFonts w:asciiTheme="majorBidi" w:hAnsiTheme="majorBidi" w:cstheme="majorBidi"/>
                <w:noProof/>
                <w:webHidden/>
                <w:sz w:val="24"/>
                <w:szCs w:val="24"/>
              </w:rPr>
              <w:fldChar w:fldCharType="end"/>
            </w:r>
          </w:hyperlink>
        </w:p>
        <w:p w14:paraId="304910CF" w14:textId="39A7D90F" w:rsidR="00B7610F" w:rsidRPr="00B7610F" w:rsidRDefault="00000000">
          <w:pPr>
            <w:pStyle w:val="TOC1"/>
            <w:tabs>
              <w:tab w:val="right" w:leader="dot" w:pos="9350"/>
            </w:tabs>
            <w:rPr>
              <w:rFonts w:asciiTheme="majorBidi" w:hAnsiTheme="majorBidi" w:cstheme="majorBidi"/>
              <w:noProof/>
              <w:kern w:val="2"/>
              <w:sz w:val="28"/>
              <w:szCs w:val="28"/>
              <w14:ligatures w14:val="standardContextual"/>
            </w:rPr>
          </w:pPr>
          <w:hyperlink w:anchor="_Toc166518361" w:history="1">
            <w:r w:rsidR="00B7610F" w:rsidRPr="00B7610F">
              <w:rPr>
                <w:rStyle w:val="Hyperlink"/>
                <w:rFonts w:asciiTheme="majorBidi" w:hAnsiTheme="majorBidi" w:cstheme="majorBidi"/>
                <w:noProof/>
                <w:sz w:val="24"/>
                <w:szCs w:val="24"/>
              </w:rPr>
              <w:t>9. Recommendations for Enhancing Forensic Analysis Capabilities in BlackEAgle’s Case</w:t>
            </w:r>
            <w:r w:rsidR="00B7610F" w:rsidRPr="00B7610F">
              <w:rPr>
                <w:rFonts w:asciiTheme="majorBidi" w:hAnsiTheme="majorBidi" w:cstheme="majorBidi"/>
                <w:noProof/>
                <w:webHidden/>
                <w:sz w:val="24"/>
                <w:szCs w:val="24"/>
              </w:rPr>
              <w:tab/>
            </w:r>
            <w:r w:rsidR="00B7610F" w:rsidRPr="00B7610F">
              <w:rPr>
                <w:rFonts w:asciiTheme="majorBidi" w:hAnsiTheme="majorBidi" w:cstheme="majorBidi"/>
                <w:noProof/>
                <w:webHidden/>
                <w:sz w:val="24"/>
                <w:szCs w:val="24"/>
              </w:rPr>
              <w:fldChar w:fldCharType="begin"/>
            </w:r>
            <w:r w:rsidR="00B7610F" w:rsidRPr="00B7610F">
              <w:rPr>
                <w:rFonts w:asciiTheme="majorBidi" w:hAnsiTheme="majorBidi" w:cstheme="majorBidi"/>
                <w:noProof/>
                <w:webHidden/>
                <w:sz w:val="24"/>
                <w:szCs w:val="24"/>
              </w:rPr>
              <w:instrText xml:space="preserve"> PAGEREF _Toc166518361 \h </w:instrText>
            </w:r>
            <w:r w:rsidR="00B7610F" w:rsidRPr="00B7610F">
              <w:rPr>
                <w:rFonts w:asciiTheme="majorBidi" w:hAnsiTheme="majorBidi" w:cstheme="majorBidi"/>
                <w:noProof/>
                <w:webHidden/>
                <w:sz w:val="24"/>
                <w:szCs w:val="24"/>
              </w:rPr>
            </w:r>
            <w:r w:rsidR="00B7610F" w:rsidRPr="00B7610F">
              <w:rPr>
                <w:rFonts w:asciiTheme="majorBidi" w:hAnsiTheme="majorBidi" w:cstheme="majorBidi"/>
                <w:noProof/>
                <w:webHidden/>
                <w:sz w:val="24"/>
                <w:szCs w:val="24"/>
              </w:rPr>
              <w:fldChar w:fldCharType="separate"/>
            </w:r>
            <w:r w:rsidR="002215FD">
              <w:rPr>
                <w:rFonts w:asciiTheme="majorBidi" w:hAnsiTheme="majorBidi" w:cstheme="majorBidi"/>
                <w:noProof/>
                <w:webHidden/>
                <w:sz w:val="24"/>
                <w:szCs w:val="24"/>
              </w:rPr>
              <w:t>10</w:t>
            </w:r>
            <w:r w:rsidR="00B7610F" w:rsidRPr="00B7610F">
              <w:rPr>
                <w:rFonts w:asciiTheme="majorBidi" w:hAnsiTheme="majorBidi" w:cstheme="majorBidi"/>
                <w:noProof/>
                <w:webHidden/>
                <w:sz w:val="24"/>
                <w:szCs w:val="24"/>
              </w:rPr>
              <w:fldChar w:fldCharType="end"/>
            </w:r>
          </w:hyperlink>
        </w:p>
        <w:p w14:paraId="7E16AF7C" w14:textId="44F1F6ED" w:rsidR="00B7610F" w:rsidRPr="00B7610F" w:rsidRDefault="00000000">
          <w:pPr>
            <w:pStyle w:val="TOC1"/>
            <w:tabs>
              <w:tab w:val="right" w:leader="dot" w:pos="9350"/>
            </w:tabs>
            <w:rPr>
              <w:rFonts w:asciiTheme="majorBidi" w:hAnsiTheme="majorBidi" w:cstheme="majorBidi"/>
              <w:noProof/>
              <w:kern w:val="2"/>
              <w:sz w:val="28"/>
              <w:szCs w:val="28"/>
              <w14:ligatures w14:val="standardContextual"/>
            </w:rPr>
          </w:pPr>
          <w:hyperlink w:anchor="_Toc166518362" w:history="1">
            <w:r w:rsidR="00B7610F" w:rsidRPr="00B7610F">
              <w:rPr>
                <w:rStyle w:val="Hyperlink"/>
                <w:rFonts w:asciiTheme="majorBidi" w:hAnsiTheme="majorBidi" w:cstheme="majorBidi"/>
                <w:noProof/>
                <w:sz w:val="24"/>
                <w:szCs w:val="24"/>
              </w:rPr>
              <w:t>10. Best Practices for Effective Digital Forensic Investigations</w:t>
            </w:r>
            <w:r w:rsidR="00B7610F" w:rsidRPr="00B7610F">
              <w:rPr>
                <w:rFonts w:asciiTheme="majorBidi" w:hAnsiTheme="majorBidi" w:cstheme="majorBidi"/>
                <w:noProof/>
                <w:webHidden/>
                <w:sz w:val="24"/>
                <w:szCs w:val="24"/>
              </w:rPr>
              <w:tab/>
            </w:r>
            <w:r w:rsidR="00B7610F" w:rsidRPr="00B7610F">
              <w:rPr>
                <w:rFonts w:asciiTheme="majorBidi" w:hAnsiTheme="majorBidi" w:cstheme="majorBidi"/>
                <w:noProof/>
                <w:webHidden/>
                <w:sz w:val="24"/>
                <w:szCs w:val="24"/>
              </w:rPr>
              <w:fldChar w:fldCharType="begin"/>
            </w:r>
            <w:r w:rsidR="00B7610F" w:rsidRPr="00B7610F">
              <w:rPr>
                <w:rFonts w:asciiTheme="majorBidi" w:hAnsiTheme="majorBidi" w:cstheme="majorBidi"/>
                <w:noProof/>
                <w:webHidden/>
                <w:sz w:val="24"/>
                <w:szCs w:val="24"/>
              </w:rPr>
              <w:instrText xml:space="preserve"> PAGEREF _Toc166518362 \h </w:instrText>
            </w:r>
            <w:r w:rsidR="00B7610F" w:rsidRPr="00B7610F">
              <w:rPr>
                <w:rFonts w:asciiTheme="majorBidi" w:hAnsiTheme="majorBidi" w:cstheme="majorBidi"/>
                <w:noProof/>
                <w:webHidden/>
                <w:sz w:val="24"/>
                <w:szCs w:val="24"/>
              </w:rPr>
            </w:r>
            <w:r w:rsidR="00B7610F" w:rsidRPr="00B7610F">
              <w:rPr>
                <w:rFonts w:asciiTheme="majorBidi" w:hAnsiTheme="majorBidi" w:cstheme="majorBidi"/>
                <w:noProof/>
                <w:webHidden/>
                <w:sz w:val="24"/>
                <w:szCs w:val="24"/>
              </w:rPr>
              <w:fldChar w:fldCharType="separate"/>
            </w:r>
            <w:r w:rsidR="002215FD">
              <w:rPr>
                <w:rFonts w:asciiTheme="majorBidi" w:hAnsiTheme="majorBidi" w:cstheme="majorBidi"/>
                <w:noProof/>
                <w:webHidden/>
                <w:sz w:val="24"/>
                <w:szCs w:val="24"/>
              </w:rPr>
              <w:t>11</w:t>
            </w:r>
            <w:r w:rsidR="00B7610F" w:rsidRPr="00B7610F">
              <w:rPr>
                <w:rFonts w:asciiTheme="majorBidi" w:hAnsiTheme="majorBidi" w:cstheme="majorBidi"/>
                <w:noProof/>
                <w:webHidden/>
                <w:sz w:val="24"/>
                <w:szCs w:val="24"/>
              </w:rPr>
              <w:fldChar w:fldCharType="end"/>
            </w:r>
          </w:hyperlink>
        </w:p>
        <w:p w14:paraId="47572387" w14:textId="76290EE0" w:rsidR="00B7610F" w:rsidRPr="00B7610F" w:rsidRDefault="00000000">
          <w:pPr>
            <w:pStyle w:val="TOC1"/>
            <w:tabs>
              <w:tab w:val="right" w:leader="dot" w:pos="9350"/>
            </w:tabs>
            <w:rPr>
              <w:rFonts w:asciiTheme="majorBidi" w:hAnsiTheme="majorBidi" w:cstheme="majorBidi"/>
              <w:noProof/>
              <w:kern w:val="2"/>
              <w:sz w:val="28"/>
              <w:szCs w:val="28"/>
              <w14:ligatures w14:val="standardContextual"/>
            </w:rPr>
          </w:pPr>
          <w:hyperlink w:anchor="_Toc166518363" w:history="1">
            <w:r w:rsidR="00B7610F" w:rsidRPr="00B7610F">
              <w:rPr>
                <w:rStyle w:val="Hyperlink"/>
                <w:rFonts w:asciiTheme="majorBidi" w:hAnsiTheme="majorBidi" w:cstheme="majorBidi"/>
                <w:noProof/>
                <w:sz w:val="24"/>
                <w:szCs w:val="24"/>
              </w:rPr>
              <w:t>11. Critical Evaluation and Improvement Strategies on the BlackEAgle Investigation Case</w:t>
            </w:r>
            <w:r w:rsidR="00B7610F" w:rsidRPr="00B7610F">
              <w:rPr>
                <w:rFonts w:asciiTheme="majorBidi" w:hAnsiTheme="majorBidi" w:cstheme="majorBidi"/>
                <w:noProof/>
                <w:webHidden/>
                <w:sz w:val="24"/>
                <w:szCs w:val="24"/>
              </w:rPr>
              <w:tab/>
            </w:r>
            <w:r w:rsidR="00B7610F" w:rsidRPr="00B7610F">
              <w:rPr>
                <w:rFonts w:asciiTheme="majorBidi" w:hAnsiTheme="majorBidi" w:cstheme="majorBidi"/>
                <w:noProof/>
                <w:webHidden/>
                <w:sz w:val="24"/>
                <w:szCs w:val="24"/>
              </w:rPr>
              <w:fldChar w:fldCharType="begin"/>
            </w:r>
            <w:r w:rsidR="00B7610F" w:rsidRPr="00B7610F">
              <w:rPr>
                <w:rFonts w:asciiTheme="majorBidi" w:hAnsiTheme="majorBidi" w:cstheme="majorBidi"/>
                <w:noProof/>
                <w:webHidden/>
                <w:sz w:val="24"/>
                <w:szCs w:val="24"/>
              </w:rPr>
              <w:instrText xml:space="preserve"> PAGEREF _Toc166518363 \h </w:instrText>
            </w:r>
            <w:r w:rsidR="00B7610F" w:rsidRPr="00B7610F">
              <w:rPr>
                <w:rFonts w:asciiTheme="majorBidi" w:hAnsiTheme="majorBidi" w:cstheme="majorBidi"/>
                <w:noProof/>
                <w:webHidden/>
                <w:sz w:val="24"/>
                <w:szCs w:val="24"/>
              </w:rPr>
            </w:r>
            <w:r w:rsidR="00B7610F" w:rsidRPr="00B7610F">
              <w:rPr>
                <w:rFonts w:asciiTheme="majorBidi" w:hAnsiTheme="majorBidi" w:cstheme="majorBidi"/>
                <w:noProof/>
                <w:webHidden/>
                <w:sz w:val="24"/>
                <w:szCs w:val="24"/>
              </w:rPr>
              <w:fldChar w:fldCharType="separate"/>
            </w:r>
            <w:r w:rsidR="002215FD">
              <w:rPr>
                <w:rFonts w:asciiTheme="majorBidi" w:hAnsiTheme="majorBidi" w:cstheme="majorBidi"/>
                <w:noProof/>
                <w:webHidden/>
                <w:sz w:val="24"/>
                <w:szCs w:val="24"/>
              </w:rPr>
              <w:t>11</w:t>
            </w:r>
            <w:r w:rsidR="00B7610F" w:rsidRPr="00B7610F">
              <w:rPr>
                <w:rFonts w:asciiTheme="majorBidi" w:hAnsiTheme="majorBidi" w:cstheme="majorBidi"/>
                <w:noProof/>
                <w:webHidden/>
                <w:sz w:val="24"/>
                <w:szCs w:val="24"/>
              </w:rPr>
              <w:fldChar w:fldCharType="end"/>
            </w:r>
          </w:hyperlink>
        </w:p>
        <w:p w14:paraId="74FAD911" w14:textId="6CC6A345" w:rsidR="00B7610F" w:rsidRPr="00B7610F" w:rsidRDefault="00000000">
          <w:pPr>
            <w:pStyle w:val="TOC1"/>
            <w:tabs>
              <w:tab w:val="right" w:leader="dot" w:pos="9350"/>
            </w:tabs>
            <w:rPr>
              <w:rFonts w:asciiTheme="majorBidi" w:hAnsiTheme="majorBidi" w:cstheme="majorBidi"/>
              <w:noProof/>
              <w:kern w:val="2"/>
              <w:sz w:val="28"/>
              <w:szCs w:val="28"/>
              <w14:ligatures w14:val="standardContextual"/>
            </w:rPr>
          </w:pPr>
          <w:hyperlink w:anchor="_Toc166518364" w:history="1">
            <w:r w:rsidR="00B7610F" w:rsidRPr="00B7610F">
              <w:rPr>
                <w:rStyle w:val="Hyperlink"/>
                <w:rFonts w:asciiTheme="majorBidi" w:hAnsiTheme="majorBidi" w:cstheme="majorBidi"/>
                <w:noProof/>
                <w:sz w:val="24"/>
                <w:szCs w:val="24"/>
              </w:rPr>
              <w:t>12. Autopsy Vs FTK-imager</w:t>
            </w:r>
            <w:r w:rsidR="00B7610F" w:rsidRPr="00B7610F">
              <w:rPr>
                <w:rFonts w:asciiTheme="majorBidi" w:hAnsiTheme="majorBidi" w:cstheme="majorBidi"/>
                <w:noProof/>
                <w:webHidden/>
                <w:sz w:val="24"/>
                <w:szCs w:val="24"/>
              </w:rPr>
              <w:tab/>
            </w:r>
            <w:r w:rsidR="00B7610F" w:rsidRPr="00B7610F">
              <w:rPr>
                <w:rFonts w:asciiTheme="majorBidi" w:hAnsiTheme="majorBidi" w:cstheme="majorBidi"/>
                <w:noProof/>
                <w:webHidden/>
                <w:sz w:val="24"/>
                <w:szCs w:val="24"/>
              </w:rPr>
              <w:fldChar w:fldCharType="begin"/>
            </w:r>
            <w:r w:rsidR="00B7610F" w:rsidRPr="00B7610F">
              <w:rPr>
                <w:rFonts w:asciiTheme="majorBidi" w:hAnsiTheme="majorBidi" w:cstheme="majorBidi"/>
                <w:noProof/>
                <w:webHidden/>
                <w:sz w:val="24"/>
                <w:szCs w:val="24"/>
              </w:rPr>
              <w:instrText xml:space="preserve"> PAGEREF _Toc166518364 \h </w:instrText>
            </w:r>
            <w:r w:rsidR="00B7610F" w:rsidRPr="00B7610F">
              <w:rPr>
                <w:rFonts w:asciiTheme="majorBidi" w:hAnsiTheme="majorBidi" w:cstheme="majorBidi"/>
                <w:noProof/>
                <w:webHidden/>
                <w:sz w:val="24"/>
                <w:szCs w:val="24"/>
              </w:rPr>
            </w:r>
            <w:r w:rsidR="00B7610F" w:rsidRPr="00B7610F">
              <w:rPr>
                <w:rFonts w:asciiTheme="majorBidi" w:hAnsiTheme="majorBidi" w:cstheme="majorBidi"/>
                <w:noProof/>
                <w:webHidden/>
                <w:sz w:val="24"/>
                <w:szCs w:val="24"/>
              </w:rPr>
              <w:fldChar w:fldCharType="separate"/>
            </w:r>
            <w:r w:rsidR="002215FD">
              <w:rPr>
                <w:rFonts w:asciiTheme="majorBidi" w:hAnsiTheme="majorBidi" w:cstheme="majorBidi"/>
                <w:noProof/>
                <w:webHidden/>
                <w:sz w:val="24"/>
                <w:szCs w:val="24"/>
              </w:rPr>
              <w:t>12</w:t>
            </w:r>
            <w:r w:rsidR="00B7610F" w:rsidRPr="00B7610F">
              <w:rPr>
                <w:rFonts w:asciiTheme="majorBidi" w:hAnsiTheme="majorBidi" w:cstheme="majorBidi"/>
                <w:noProof/>
                <w:webHidden/>
                <w:sz w:val="24"/>
                <w:szCs w:val="24"/>
              </w:rPr>
              <w:fldChar w:fldCharType="end"/>
            </w:r>
          </w:hyperlink>
        </w:p>
        <w:p w14:paraId="56665803" w14:textId="0FEC16E4" w:rsidR="00B7610F" w:rsidRPr="00B7610F" w:rsidRDefault="00000000">
          <w:pPr>
            <w:pStyle w:val="TOC1"/>
            <w:tabs>
              <w:tab w:val="right" w:leader="dot" w:pos="9350"/>
            </w:tabs>
            <w:rPr>
              <w:rFonts w:asciiTheme="majorBidi" w:hAnsiTheme="majorBidi" w:cstheme="majorBidi"/>
              <w:noProof/>
              <w:kern w:val="2"/>
              <w:sz w:val="28"/>
              <w:szCs w:val="28"/>
              <w14:ligatures w14:val="standardContextual"/>
            </w:rPr>
          </w:pPr>
          <w:hyperlink w:anchor="_Toc166518365" w:history="1">
            <w:r w:rsidR="00B7610F" w:rsidRPr="00B7610F">
              <w:rPr>
                <w:rStyle w:val="Hyperlink"/>
                <w:rFonts w:asciiTheme="majorBidi" w:hAnsiTheme="majorBidi" w:cstheme="majorBidi"/>
                <w:noProof/>
                <w:sz w:val="24"/>
                <w:szCs w:val="24"/>
              </w:rPr>
              <w:t>Appendices</w:t>
            </w:r>
            <w:r w:rsidR="00B7610F" w:rsidRPr="00B7610F">
              <w:rPr>
                <w:rFonts w:asciiTheme="majorBidi" w:hAnsiTheme="majorBidi" w:cstheme="majorBidi"/>
                <w:noProof/>
                <w:webHidden/>
                <w:sz w:val="24"/>
                <w:szCs w:val="24"/>
              </w:rPr>
              <w:tab/>
            </w:r>
            <w:r w:rsidR="00B7610F" w:rsidRPr="00B7610F">
              <w:rPr>
                <w:rFonts w:asciiTheme="majorBidi" w:hAnsiTheme="majorBidi" w:cstheme="majorBidi"/>
                <w:noProof/>
                <w:webHidden/>
                <w:sz w:val="24"/>
                <w:szCs w:val="24"/>
              </w:rPr>
              <w:fldChar w:fldCharType="begin"/>
            </w:r>
            <w:r w:rsidR="00B7610F" w:rsidRPr="00B7610F">
              <w:rPr>
                <w:rFonts w:asciiTheme="majorBidi" w:hAnsiTheme="majorBidi" w:cstheme="majorBidi"/>
                <w:noProof/>
                <w:webHidden/>
                <w:sz w:val="24"/>
                <w:szCs w:val="24"/>
              </w:rPr>
              <w:instrText xml:space="preserve"> PAGEREF _Toc166518365 \h </w:instrText>
            </w:r>
            <w:r w:rsidR="00B7610F" w:rsidRPr="00B7610F">
              <w:rPr>
                <w:rFonts w:asciiTheme="majorBidi" w:hAnsiTheme="majorBidi" w:cstheme="majorBidi"/>
                <w:noProof/>
                <w:webHidden/>
                <w:sz w:val="24"/>
                <w:szCs w:val="24"/>
              </w:rPr>
            </w:r>
            <w:r w:rsidR="00B7610F" w:rsidRPr="00B7610F">
              <w:rPr>
                <w:rFonts w:asciiTheme="majorBidi" w:hAnsiTheme="majorBidi" w:cstheme="majorBidi"/>
                <w:noProof/>
                <w:webHidden/>
                <w:sz w:val="24"/>
                <w:szCs w:val="24"/>
              </w:rPr>
              <w:fldChar w:fldCharType="separate"/>
            </w:r>
            <w:r w:rsidR="002215FD">
              <w:rPr>
                <w:rFonts w:asciiTheme="majorBidi" w:hAnsiTheme="majorBidi" w:cstheme="majorBidi"/>
                <w:noProof/>
                <w:webHidden/>
                <w:sz w:val="24"/>
                <w:szCs w:val="24"/>
              </w:rPr>
              <w:t>15</w:t>
            </w:r>
            <w:r w:rsidR="00B7610F" w:rsidRPr="00B7610F">
              <w:rPr>
                <w:rFonts w:asciiTheme="majorBidi" w:hAnsiTheme="majorBidi" w:cstheme="majorBidi"/>
                <w:noProof/>
                <w:webHidden/>
                <w:sz w:val="24"/>
                <w:szCs w:val="24"/>
              </w:rPr>
              <w:fldChar w:fldCharType="end"/>
            </w:r>
          </w:hyperlink>
        </w:p>
        <w:p w14:paraId="2F4B483A" w14:textId="25E816EF" w:rsidR="00B7610F" w:rsidRPr="00B7610F" w:rsidRDefault="00000000">
          <w:pPr>
            <w:pStyle w:val="TOC2"/>
            <w:tabs>
              <w:tab w:val="right" w:leader="dot" w:pos="9350"/>
            </w:tabs>
            <w:rPr>
              <w:rFonts w:asciiTheme="majorBidi" w:hAnsiTheme="majorBidi" w:cstheme="majorBidi"/>
              <w:noProof/>
              <w:kern w:val="2"/>
              <w:sz w:val="28"/>
              <w:szCs w:val="28"/>
              <w14:ligatures w14:val="standardContextual"/>
            </w:rPr>
          </w:pPr>
          <w:hyperlink w:anchor="_Toc166518366" w:history="1">
            <w:r w:rsidR="00B7610F" w:rsidRPr="00B7610F">
              <w:rPr>
                <w:rStyle w:val="Hyperlink"/>
                <w:rFonts w:asciiTheme="majorBidi" w:hAnsiTheme="majorBidi" w:cstheme="majorBidi"/>
                <w:noProof/>
                <w:sz w:val="24"/>
                <w:szCs w:val="24"/>
              </w:rPr>
              <w:t>Appendix 1</w:t>
            </w:r>
            <w:r w:rsidR="00B7610F" w:rsidRPr="00B7610F">
              <w:rPr>
                <w:rFonts w:asciiTheme="majorBidi" w:hAnsiTheme="majorBidi" w:cstheme="majorBidi"/>
                <w:noProof/>
                <w:webHidden/>
                <w:sz w:val="24"/>
                <w:szCs w:val="24"/>
              </w:rPr>
              <w:tab/>
            </w:r>
            <w:r w:rsidR="00B7610F" w:rsidRPr="00B7610F">
              <w:rPr>
                <w:rFonts w:asciiTheme="majorBidi" w:hAnsiTheme="majorBidi" w:cstheme="majorBidi"/>
                <w:noProof/>
                <w:webHidden/>
                <w:sz w:val="24"/>
                <w:szCs w:val="24"/>
              </w:rPr>
              <w:fldChar w:fldCharType="begin"/>
            </w:r>
            <w:r w:rsidR="00B7610F" w:rsidRPr="00B7610F">
              <w:rPr>
                <w:rFonts w:asciiTheme="majorBidi" w:hAnsiTheme="majorBidi" w:cstheme="majorBidi"/>
                <w:noProof/>
                <w:webHidden/>
                <w:sz w:val="24"/>
                <w:szCs w:val="24"/>
              </w:rPr>
              <w:instrText xml:space="preserve"> PAGEREF _Toc166518366 \h </w:instrText>
            </w:r>
            <w:r w:rsidR="00B7610F" w:rsidRPr="00B7610F">
              <w:rPr>
                <w:rFonts w:asciiTheme="majorBidi" w:hAnsiTheme="majorBidi" w:cstheme="majorBidi"/>
                <w:noProof/>
                <w:webHidden/>
                <w:sz w:val="24"/>
                <w:szCs w:val="24"/>
              </w:rPr>
            </w:r>
            <w:r w:rsidR="00B7610F" w:rsidRPr="00B7610F">
              <w:rPr>
                <w:rFonts w:asciiTheme="majorBidi" w:hAnsiTheme="majorBidi" w:cstheme="majorBidi"/>
                <w:noProof/>
                <w:webHidden/>
                <w:sz w:val="24"/>
                <w:szCs w:val="24"/>
              </w:rPr>
              <w:fldChar w:fldCharType="separate"/>
            </w:r>
            <w:r w:rsidR="002215FD">
              <w:rPr>
                <w:rFonts w:asciiTheme="majorBidi" w:hAnsiTheme="majorBidi" w:cstheme="majorBidi"/>
                <w:noProof/>
                <w:webHidden/>
                <w:sz w:val="24"/>
                <w:szCs w:val="24"/>
              </w:rPr>
              <w:t>15</w:t>
            </w:r>
            <w:r w:rsidR="00B7610F" w:rsidRPr="00B7610F">
              <w:rPr>
                <w:rFonts w:asciiTheme="majorBidi" w:hAnsiTheme="majorBidi" w:cstheme="majorBidi"/>
                <w:noProof/>
                <w:webHidden/>
                <w:sz w:val="24"/>
                <w:szCs w:val="24"/>
              </w:rPr>
              <w:fldChar w:fldCharType="end"/>
            </w:r>
          </w:hyperlink>
        </w:p>
        <w:p w14:paraId="761EAA71" w14:textId="3717BB01" w:rsidR="00B7610F" w:rsidRPr="00B7610F" w:rsidRDefault="00000000">
          <w:pPr>
            <w:pStyle w:val="TOC2"/>
            <w:tabs>
              <w:tab w:val="right" w:leader="dot" w:pos="9350"/>
            </w:tabs>
            <w:rPr>
              <w:rFonts w:asciiTheme="majorBidi" w:hAnsiTheme="majorBidi" w:cstheme="majorBidi"/>
              <w:noProof/>
              <w:kern w:val="2"/>
              <w:sz w:val="28"/>
              <w:szCs w:val="28"/>
              <w14:ligatures w14:val="standardContextual"/>
            </w:rPr>
          </w:pPr>
          <w:hyperlink w:anchor="_Toc166518367" w:history="1">
            <w:r w:rsidR="00B7610F" w:rsidRPr="00B7610F">
              <w:rPr>
                <w:rStyle w:val="Hyperlink"/>
                <w:rFonts w:asciiTheme="majorBidi" w:hAnsiTheme="majorBidi" w:cstheme="majorBidi"/>
                <w:noProof/>
                <w:sz w:val="24"/>
                <w:szCs w:val="24"/>
              </w:rPr>
              <w:t>Appendix 2</w:t>
            </w:r>
            <w:r w:rsidR="00B7610F" w:rsidRPr="00B7610F">
              <w:rPr>
                <w:rFonts w:asciiTheme="majorBidi" w:hAnsiTheme="majorBidi" w:cstheme="majorBidi"/>
                <w:noProof/>
                <w:webHidden/>
                <w:sz w:val="24"/>
                <w:szCs w:val="24"/>
              </w:rPr>
              <w:tab/>
            </w:r>
            <w:r w:rsidR="00B7610F" w:rsidRPr="00B7610F">
              <w:rPr>
                <w:rFonts w:asciiTheme="majorBidi" w:hAnsiTheme="majorBidi" w:cstheme="majorBidi"/>
                <w:noProof/>
                <w:webHidden/>
                <w:sz w:val="24"/>
                <w:szCs w:val="24"/>
              </w:rPr>
              <w:fldChar w:fldCharType="begin"/>
            </w:r>
            <w:r w:rsidR="00B7610F" w:rsidRPr="00B7610F">
              <w:rPr>
                <w:rFonts w:asciiTheme="majorBidi" w:hAnsiTheme="majorBidi" w:cstheme="majorBidi"/>
                <w:noProof/>
                <w:webHidden/>
                <w:sz w:val="24"/>
                <w:szCs w:val="24"/>
              </w:rPr>
              <w:instrText xml:space="preserve"> PAGEREF _Toc166518367 \h </w:instrText>
            </w:r>
            <w:r w:rsidR="00B7610F" w:rsidRPr="00B7610F">
              <w:rPr>
                <w:rFonts w:asciiTheme="majorBidi" w:hAnsiTheme="majorBidi" w:cstheme="majorBidi"/>
                <w:noProof/>
                <w:webHidden/>
                <w:sz w:val="24"/>
                <w:szCs w:val="24"/>
              </w:rPr>
            </w:r>
            <w:r w:rsidR="00B7610F" w:rsidRPr="00B7610F">
              <w:rPr>
                <w:rFonts w:asciiTheme="majorBidi" w:hAnsiTheme="majorBidi" w:cstheme="majorBidi"/>
                <w:noProof/>
                <w:webHidden/>
                <w:sz w:val="24"/>
                <w:szCs w:val="24"/>
              </w:rPr>
              <w:fldChar w:fldCharType="separate"/>
            </w:r>
            <w:r w:rsidR="002215FD">
              <w:rPr>
                <w:rFonts w:asciiTheme="majorBidi" w:hAnsiTheme="majorBidi" w:cstheme="majorBidi"/>
                <w:noProof/>
                <w:webHidden/>
                <w:sz w:val="24"/>
                <w:szCs w:val="24"/>
              </w:rPr>
              <w:t>16</w:t>
            </w:r>
            <w:r w:rsidR="00B7610F" w:rsidRPr="00B7610F">
              <w:rPr>
                <w:rFonts w:asciiTheme="majorBidi" w:hAnsiTheme="majorBidi" w:cstheme="majorBidi"/>
                <w:noProof/>
                <w:webHidden/>
                <w:sz w:val="24"/>
                <w:szCs w:val="24"/>
              </w:rPr>
              <w:fldChar w:fldCharType="end"/>
            </w:r>
          </w:hyperlink>
        </w:p>
        <w:p w14:paraId="117D94EF" w14:textId="27AF78E0" w:rsidR="00B7610F" w:rsidRPr="00B7610F" w:rsidRDefault="00000000">
          <w:pPr>
            <w:pStyle w:val="TOC2"/>
            <w:tabs>
              <w:tab w:val="right" w:leader="dot" w:pos="9350"/>
            </w:tabs>
            <w:rPr>
              <w:rFonts w:asciiTheme="majorBidi" w:hAnsiTheme="majorBidi" w:cstheme="majorBidi"/>
              <w:noProof/>
              <w:kern w:val="2"/>
              <w:sz w:val="28"/>
              <w:szCs w:val="28"/>
              <w14:ligatures w14:val="standardContextual"/>
            </w:rPr>
          </w:pPr>
          <w:hyperlink w:anchor="_Toc166518368" w:history="1">
            <w:r w:rsidR="00B7610F" w:rsidRPr="00B7610F">
              <w:rPr>
                <w:rStyle w:val="Hyperlink"/>
                <w:rFonts w:asciiTheme="majorBidi" w:hAnsiTheme="majorBidi" w:cstheme="majorBidi"/>
                <w:noProof/>
                <w:sz w:val="24"/>
                <w:szCs w:val="24"/>
              </w:rPr>
              <w:t>Appendix 3</w:t>
            </w:r>
            <w:r w:rsidR="00B7610F" w:rsidRPr="00B7610F">
              <w:rPr>
                <w:rFonts w:asciiTheme="majorBidi" w:hAnsiTheme="majorBidi" w:cstheme="majorBidi"/>
                <w:noProof/>
                <w:webHidden/>
                <w:sz w:val="24"/>
                <w:szCs w:val="24"/>
              </w:rPr>
              <w:tab/>
            </w:r>
            <w:r w:rsidR="00B7610F" w:rsidRPr="00B7610F">
              <w:rPr>
                <w:rFonts w:asciiTheme="majorBidi" w:hAnsiTheme="majorBidi" w:cstheme="majorBidi"/>
                <w:noProof/>
                <w:webHidden/>
                <w:sz w:val="24"/>
                <w:szCs w:val="24"/>
              </w:rPr>
              <w:fldChar w:fldCharType="begin"/>
            </w:r>
            <w:r w:rsidR="00B7610F" w:rsidRPr="00B7610F">
              <w:rPr>
                <w:rFonts w:asciiTheme="majorBidi" w:hAnsiTheme="majorBidi" w:cstheme="majorBidi"/>
                <w:noProof/>
                <w:webHidden/>
                <w:sz w:val="24"/>
                <w:szCs w:val="24"/>
              </w:rPr>
              <w:instrText xml:space="preserve"> PAGEREF _Toc166518368 \h </w:instrText>
            </w:r>
            <w:r w:rsidR="00B7610F" w:rsidRPr="00B7610F">
              <w:rPr>
                <w:rFonts w:asciiTheme="majorBidi" w:hAnsiTheme="majorBidi" w:cstheme="majorBidi"/>
                <w:noProof/>
                <w:webHidden/>
                <w:sz w:val="24"/>
                <w:szCs w:val="24"/>
              </w:rPr>
            </w:r>
            <w:r w:rsidR="00B7610F" w:rsidRPr="00B7610F">
              <w:rPr>
                <w:rFonts w:asciiTheme="majorBidi" w:hAnsiTheme="majorBidi" w:cstheme="majorBidi"/>
                <w:noProof/>
                <w:webHidden/>
                <w:sz w:val="24"/>
                <w:szCs w:val="24"/>
              </w:rPr>
              <w:fldChar w:fldCharType="separate"/>
            </w:r>
            <w:r w:rsidR="002215FD">
              <w:rPr>
                <w:rFonts w:asciiTheme="majorBidi" w:hAnsiTheme="majorBidi" w:cstheme="majorBidi"/>
                <w:noProof/>
                <w:webHidden/>
                <w:sz w:val="24"/>
                <w:szCs w:val="24"/>
              </w:rPr>
              <w:t>17</w:t>
            </w:r>
            <w:r w:rsidR="00B7610F" w:rsidRPr="00B7610F">
              <w:rPr>
                <w:rFonts w:asciiTheme="majorBidi" w:hAnsiTheme="majorBidi" w:cstheme="majorBidi"/>
                <w:noProof/>
                <w:webHidden/>
                <w:sz w:val="24"/>
                <w:szCs w:val="24"/>
              </w:rPr>
              <w:fldChar w:fldCharType="end"/>
            </w:r>
          </w:hyperlink>
        </w:p>
        <w:p w14:paraId="19C74D3F" w14:textId="1998F905" w:rsidR="00B7610F" w:rsidRPr="00B7610F" w:rsidRDefault="00000000">
          <w:pPr>
            <w:pStyle w:val="TOC1"/>
            <w:tabs>
              <w:tab w:val="right" w:leader="dot" w:pos="9350"/>
            </w:tabs>
            <w:rPr>
              <w:rFonts w:asciiTheme="majorBidi" w:hAnsiTheme="majorBidi" w:cstheme="majorBidi"/>
              <w:noProof/>
              <w:kern w:val="2"/>
              <w:sz w:val="28"/>
              <w:szCs w:val="28"/>
              <w14:ligatures w14:val="standardContextual"/>
            </w:rPr>
          </w:pPr>
          <w:hyperlink w:anchor="_Toc166518369" w:history="1">
            <w:r w:rsidR="00B7610F" w:rsidRPr="00B7610F">
              <w:rPr>
                <w:rStyle w:val="Hyperlink"/>
                <w:rFonts w:asciiTheme="majorBidi" w:hAnsiTheme="majorBidi" w:cstheme="majorBidi"/>
                <w:noProof/>
                <w:sz w:val="24"/>
                <w:szCs w:val="24"/>
              </w:rPr>
              <w:t>References</w:t>
            </w:r>
            <w:r w:rsidR="00B7610F" w:rsidRPr="00B7610F">
              <w:rPr>
                <w:rFonts w:asciiTheme="majorBidi" w:hAnsiTheme="majorBidi" w:cstheme="majorBidi"/>
                <w:noProof/>
                <w:webHidden/>
                <w:sz w:val="24"/>
                <w:szCs w:val="24"/>
              </w:rPr>
              <w:tab/>
            </w:r>
            <w:r w:rsidR="00B7610F" w:rsidRPr="00B7610F">
              <w:rPr>
                <w:rFonts w:asciiTheme="majorBidi" w:hAnsiTheme="majorBidi" w:cstheme="majorBidi"/>
                <w:noProof/>
                <w:webHidden/>
                <w:sz w:val="24"/>
                <w:szCs w:val="24"/>
              </w:rPr>
              <w:fldChar w:fldCharType="begin"/>
            </w:r>
            <w:r w:rsidR="00B7610F" w:rsidRPr="00B7610F">
              <w:rPr>
                <w:rFonts w:asciiTheme="majorBidi" w:hAnsiTheme="majorBidi" w:cstheme="majorBidi"/>
                <w:noProof/>
                <w:webHidden/>
                <w:sz w:val="24"/>
                <w:szCs w:val="24"/>
              </w:rPr>
              <w:instrText xml:space="preserve"> PAGEREF _Toc166518369 \h </w:instrText>
            </w:r>
            <w:r w:rsidR="00B7610F" w:rsidRPr="00B7610F">
              <w:rPr>
                <w:rFonts w:asciiTheme="majorBidi" w:hAnsiTheme="majorBidi" w:cstheme="majorBidi"/>
                <w:noProof/>
                <w:webHidden/>
                <w:sz w:val="24"/>
                <w:szCs w:val="24"/>
              </w:rPr>
            </w:r>
            <w:r w:rsidR="00B7610F" w:rsidRPr="00B7610F">
              <w:rPr>
                <w:rFonts w:asciiTheme="majorBidi" w:hAnsiTheme="majorBidi" w:cstheme="majorBidi"/>
                <w:noProof/>
                <w:webHidden/>
                <w:sz w:val="24"/>
                <w:szCs w:val="24"/>
              </w:rPr>
              <w:fldChar w:fldCharType="separate"/>
            </w:r>
            <w:r w:rsidR="002215FD">
              <w:rPr>
                <w:rFonts w:asciiTheme="majorBidi" w:hAnsiTheme="majorBidi" w:cstheme="majorBidi"/>
                <w:noProof/>
                <w:webHidden/>
                <w:sz w:val="24"/>
                <w:szCs w:val="24"/>
              </w:rPr>
              <w:t>18</w:t>
            </w:r>
            <w:r w:rsidR="00B7610F" w:rsidRPr="00B7610F">
              <w:rPr>
                <w:rFonts w:asciiTheme="majorBidi" w:hAnsiTheme="majorBidi" w:cstheme="majorBidi"/>
                <w:noProof/>
                <w:webHidden/>
                <w:sz w:val="24"/>
                <w:szCs w:val="24"/>
              </w:rPr>
              <w:fldChar w:fldCharType="end"/>
            </w:r>
          </w:hyperlink>
        </w:p>
        <w:p w14:paraId="758DCCBC" w14:textId="0DEB3B1D" w:rsidR="00344F1B" w:rsidRPr="000B6E83" w:rsidRDefault="00344F1B">
          <w:pPr>
            <w:rPr>
              <w:rFonts w:asciiTheme="majorBidi" w:hAnsiTheme="majorBidi" w:cstheme="majorBidi"/>
            </w:rPr>
          </w:pPr>
          <w:r w:rsidRPr="00B7610F">
            <w:rPr>
              <w:rFonts w:asciiTheme="majorBidi" w:hAnsiTheme="majorBidi" w:cstheme="majorBidi"/>
              <w:b/>
              <w:bCs/>
              <w:noProof/>
              <w:sz w:val="24"/>
              <w:szCs w:val="24"/>
            </w:rPr>
            <w:fldChar w:fldCharType="end"/>
          </w:r>
        </w:p>
      </w:sdtContent>
    </w:sdt>
    <w:p w14:paraId="7E11F9A2" w14:textId="77777777" w:rsidR="00FC6772" w:rsidRPr="000B6E83" w:rsidRDefault="00FC6772" w:rsidP="004B3F90">
      <w:pPr>
        <w:rPr>
          <w:rFonts w:asciiTheme="majorBidi" w:hAnsiTheme="majorBidi" w:cstheme="majorBidi"/>
        </w:rPr>
      </w:pPr>
    </w:p>
    <w:p w14:paraId="5B859511" w14:textId="2461BE87" w:rsidR="00FC6772" w:rsidRPr="000B6E83" w:rsidRDefault="00FC6772" w:rsidP="004B3F90">
      <w:pPr>
        <w:rPr>
          <w:rFonts w:asciiTheme="majorBidi" w:hAnsiTheme="majorBidi" w:cstheme="majorBidi"/>
        </w:rPr>
      </w:pPr>
    </w:p>
    <w:p w14:paraId="75A57E24" w14:textId="77777777" w:rsidR="004B3F90" w:rsidRPr="000B6E83" w:rsidRDefault="004B3F90" w:rsidP="004B3F90">
      <w:pPr>
        <w:rPr>
          <w:rFonts w:asciiTheme="majorBidi" w:hAnsiTheme="majorBidi" w:cstheme="majorBidi"/>
        </w:rPr>
      </w:pPr>
    </w:p>
    <w:p w14:paraId="7F0D687E" w14:textId="77777777" w:rsidR="00DE0A15" w:rsidRPr="000B6E83" w:rsidRDefault="00DE0A15" w:rsidP="004B3F90">
      <w:pPr>
        <w:rPr>
          <w:rFonts w:asciiTheme="majorBidi" w:hAnsiTheme="majorBidi" w:cstheme="majorBidi"/>
        </w:rPr>
      </w:pPr>
    </w:p>
    <w:p w14:paraId="711406A3" w14:textId="77777777" w:rsidR="00DE0A15" w:rsidRPr="000B6E83" w:rsidRDefault="00DE0A15" w:rsidP="004B3F90">
      <w:pPr>
        <w:rPr>
          <w:rFonts w:asciiTheme="majorBidi" w:hAnsiTheme="majorBidi" w:cstheme="majorBidi"/>
        </w:rPr>
      </w:pPr>
    </w:p>
    <w:p w14:paraId="0CFC7862" w14:textId="77777777" w:rsidR="00DE0A15" w:rsidRPr="000B6E83" w:rsidRDefault="00DE0A15" w:rsidP="004B3F90">
      <w:pPr>
        <w:rPr>
          <w:rFonts w:asciiTheme="majorBidi" w:hAnsiTheme="majorBidi" w:cstheme="majorBidi"/>
        </w:rPr>
      </w:pPr>
    </w:p>
    <w:p w14:paraId="68F83A04" w14:textId="71819C89" w:rsidR="00366B60" w:rsidRPr="000B6E83" w:rsidRDefault="00366B60" w:rsidP="00DE0A15">
      <w:pPr>
        <w:rPr>
          <w:rFonts w:asciiTheme="majorBidi" w:hAnsiTheme="majorBidi" w:cstheme="majorBidi"/>
        </w:rPr>
      </w:pPr>
    </w:p>
    <w:p w14:paraId="3D0B0D74" w14:textId="24A5B4B0" w:rsidR="00013C59" w:rsidRPr="000B6E83" w:rsidRDefault="00DE0A15" w:rsidP="00013C59">
      <w:pPr>
        <w:pStyle w:val="Heading1"/>
        <w:rPr>
          <w:rFonts w:asciiTheme="majorBidi" w:hAnsiTheme="majorBidi"/>
          <w:color w:val="156082"/>
        </w:rPr>
      </w:pPr>
      <w:bookmarkStart w:id="0" w:name="_Toc166518349"/>
      <w:r w:rsidRPr="000B6E83">
        <w:rPr>
          <w:rFonts w:asciiTheme="majorBidi" w:hAnsiTheme="majorBidi"/>
          <w:color w:val="156082"/>
        </w:rPr>
        <w:lastRenderedPageBreak/>
        <w:t>1.</w:t>
      </w:r>
      <w:r w:rsidR="00013C59" w:rsidRPr="000B6E83">
        <w:rPr>
          <w:rFonts w:asciiTheme="majorBidi" w:hAnsiTheme="majorBidi"/>
          <w:color w:val="156082"/>
        </w:rPr>
        <w:t xml:space="preserve"> </w:t>
      </w:r>
      <w:r w:rsidR="00FE3715" w:rsidRPr="000B6E83">
        <w:rPr>
          <w:rFonts w:asciiTheme="majorBidi" w:hAnsiTheme="majorBidi"/>
          <w:color w:val="156082"/>
        </w:rPr>
        <w:t>Digital Forensics</w:t>
      </w:r>
      <w:bookmarkEnd w:id="0"/>
    </w:p>
    <w:p w14:paraId="7B6BE5D7" w14:textId="7D51F998" w:rsidR="00FE3715" w:rsidRPr="000B6E83" w:rsidRDefault="00FE3715" w:rsidP="00FE3715">
      <w:pPr>
        <w:pStyle w:val="Heading2"/>
        <w:ind w:left="720"/>
        <w:rPr>
          <w:rFonts w:asciiTheme="majorBidi" w:hAnsiTheme="majorBidi"/>
          <w:color w:val="156082"/>
        </w:rPr>
      </w:pPr>
      <w:bookmarkStart w:id="1" w:name="_Toc166518350"/>
      <w:r w:rsidRPr="000B6E83">
        <w:rPr>
          <w:rFonts w:asciiTheme="majorBidi" w:hAnsiTheme="majorBidi"/>
          <w:color w:val="156082"/>
        </w:rPr>
        <w:t>1.1 Definition of Digital Forensics</w:t>
      </w:r>
      <w:bookmarkEnd w:id="1"/>
    </w:p>
    <w:p w14:paraId="693BBFEC" w14:textId="6DF888F4" w:rsidR="00DE0A15" w:rsidRPr="000B6E83" w:rsidRDefault="00712183" w:rsidP="00712183">
      <w:pPr>
        <w:ind w:left="720"/>
        <w:rPr>
          <w:rFonts w:asciiTheme="majorBidi" w:hAnsiTheme="majorBidi" w:cstheme="majorBidi"/>
          <w:sz w:val="24"/>
          <w:szCs w:val="24"/>
        </w:rPr>
      </w:pPr>
      <w:r w:rsidRPr="000B6E83">
        <w:rPr>
          <w:rFonts w:asciiTheme="majorBidi" w:hAnsiTheme="majorBidi" w:cstheme="majorBidi"/>
          <w:sz w:val="24"/>
          <w:szCs w:val="24"/>
        </w:rPr>
        <w:t>Digital forensics is the systematic investigation, preservation, and analysis of digital information gathered from various electronic devices. It is a critical aspect of cybersecurity and forensic science. This profession uses recognized methods to identify and understand digital artifacts essential for investigating cybercrime, civil litigation, and criminal cases. Digital forensics professionals play a crucial role in law enforcement, corporate governance, and cybersecurity operations by ensuring evidence integrity and legal compliance. They aid in identifying offenders, recreating digital events, reducing cyber threats, promoting justice, and safeguarding digital integrity</w:t>
      </w:r>
      <w:r w:rsidR="00594708" w:rsidRPr="000B6E83">
        <w:rPr>
          <w:rFonts w:asciiTheme="majorBidi" w:hAnsiTheme="majorBidi" w:cstheme="majorBidi"/>
          <w:sz w:val="24"/>
          <w:szCs w:val="24"/>
        </w:rPr>
        <w:t xml:space="preserve"> </w:t>
      </w:r>
      <w:sdt>
        <w:sdtPr>
          <w:rPr>
            <w:rFonts w:asciiTheme="majorBidi" w:hAnsiTheme="majorBidi" w:cstheme="majorBidi"/>
            <w:sz w:val="24"/>
            <w:szCs w:val="24"/>
          </w:rPr>
          <w:id w:val="-649901041"/>
          <w:citation/>
        </w:sdtPr>
        <w:sdtContent>
          <w:r w:rsidR="00594708" w:rsidRPr="000B6E83">
            <w:rPr>
              <w:rFonts w:asciiTheme="majorBidi" w:hAnsiTheme="majorBidi" w:cstheme="majorBidi"/>
              <w:sz w:val="24"/>
              <w:szCs w:val="24"/>
            </w:rPr>
            <w:fldChar w:fldCharType="begin"/>
          </w:r>
          <w:r w:rsidR="00594708" w:rsidRPr="000B6E83">
            <w:rPr>
              <w:rFonts w:asciiTheme="majorBidi" w:hAnsiTheme="majorBidi" w:cstheme="majorBidi"/>
              <w:sz w:val="24"/>
              <w:szCs w:val="24"/>
            </w:rPr>
            <w:instrText xml:space="preserve"> CITATION McK99 \l 1033 </w:instrText>
          </w:r>
          <w:r w:rsidR="00594708" w:rsidRPr="000B6E83">
            <w:rPr>
              <w:rFonts w:asciiTheme="majorBidi" w:hAnsiTheme="majorBidi" w:cstheme="majorBidi"/>
              <w:sz w:val="24"/>
              <w:szCs w:val="24"/>
            </w:rPr>
            <w:fldChar w:fldCharType="separate"/>
          </w:r>
          <w:r w:rsidR="0003049B" w:rsidRPr="0003049B">
            <w:rPr>
              <w:rFonts w:asciiTheme="majorBidi" w:hAnsiTheme="majorBidi" w:cstheme="majorBidi"/>
              <w:noProof/>
              <w:sz w:val="24"/>
              <w:szCs w:val="24"/>
            </w:rPr>
            <w:t>(McKemmish, 1999)</w:t>
          </w:r>
          <w:r w:rsidR="00594708" w:rsidRPr="000B6E83">
            <w:rPr>
              <w:rFonts w:asciiTheme="majorBidi" w:hAnsiTheme="majorBidi" w:cstheme="majorBidi"/>
              <w:sz w:val="24"/>
              <w:szCs w:val="24"/>
            </w:rPr>
            <w:fldChar w:fldCharType="end"/>
          </w:r>
        </w:sdtContent>
      </w:sdt>
      <w:r w:rsidR="00594708" w:rsidRPr="000B6E83">
        <w:rPr>
          <w:rFonts w:asciiTheme="majorBidi" w:hAnsiTheme="majorBidi" w:cstheme="majorBidi"/>
          <w:sz w:val="24"/>
          <w:szCs w:val="24"/>
        </w:rPr>
        <w:t xml:space="preserve"> </w:t>
      </w:r>
      <w:sdt>
        <w:sdtPr>
          <w:rPr>
            <w:rFonts w:asciiTheme="majorBidi" w:hAnsiTheme="majorBidi" w:cstheme="majorBidi"/>
            <w:sz w:val="24"/>
            <w:szCs w:val="24"/>
          </w:rPr>
          <w:id w:val="1110471745"/>
          <w:citation/>
        </w:sdtPr>
        <w:sdtContent>
          <w:r w:rsidR="00594708" w:rsidRPr="000B6E83">
            <w:rPr>
              <w:rFonts w:asciiTheme="majorBidi" w:hAnsiTheme="majorBidi" w:cstheme="majorBidi"/>
              <w:sz w:val="24"/>
              <w:szCs w:val="24"/>
            </w:rPr>
            <w:fldChar w:fldCharType="begin"/>
          </w:r>
          <w:r w:rsidR="00594708" w:rsidRPr="000B6E83">
            <w:rPr>
              <w:rFonts w:asciiTheme="majorBidi" w:hAnsiTheme="majorBidi" w:cstheme="majorBidi"/>
              <w:sz w:val="24"/>
              <w:szCs w:val="24"/>
            </w:rPr>
            <w:instrText xml:space="preserve"> CITATION Wha24 \l 1033 </w:instrText>
          </w:r>
          <w:r w:rsidR="00594708" w:rsidRPr="000B6E83">
            <w:rPr>
              <w:rFonts w:asciiTheme="majorBidi" w:hAnsiTheme="majorBidi" w:cstheme="majorBidi"/>
              <w:sz w:val="24"/>
              <w:szCs w:val="24"/>
            </w:rPr>
            <w:fldChar w:fldCharType="separate"/>
          </w:r>
          <w:r w:rsidR="0003049B" w:rsidRPr="0003049B">
            <w:rPr>
              <w:rFonts w:asciiTheme="majorBidi" w:hAnsiTheme="majorBidi" w:cstheme="majorBidi"/>
              <w:noProof/>
              <w:sz w:val="24"/>
              <w:szCs w:val="24"/>
            </w:rPr>
            <w:t>(What is Digital Forensics, 2024)</w:t>
          </w:r>
          <w:r w:rsidR="00594708" w:rsidRPr="000B6E83">
            <w:rPr>
              <w:rFonts w:asciiTheme="majorBidi" w:hAnsiTheme="majorBidi" w:cstheme="majorBidi"/>
              <w:sz w:val="24"/>
              <w:szCs w:val="24"/>
            </w:rPr>
            <w:fldChar w:fldCharType="end"/>
          </w:r>
        </w:sdtContent>
      </w:sdt>
      <w:r w:rsidRPr="000B6E83">
        <w:rPr>
          <w:rFonts w:asciiTheme="majorBidi" w:hAnsiTheme="majorBidi" w:cstheme="majorBidi"/>
          <w:sz w:val="24"/>
          <w:szCs w:val="24"/>
        </w:rPr>
        <w:t xml:space="preserve">. </w:t>
      </w:r>
    </w:p>
    <w:p w14:paraId="06392515" w14:textId="725AAE92" w:rsidR="00712183" w:rsidRPr="000B6E83" w:rsidRDefault="00712183" w:rsidP="00712183">
      <w:pPr>
        <w:pStyle w:val="Heading2"/>
        <w:spacing w:after="120"/>
        <w:ind w:left="720"/>
        <w:rPr>
          <w:rFonts w:asciiTheme="majorBidi" w:hAnsiTheme="majorBidi"/>
          <w:color w:val="156082"/>
        </w:rPr>
      </w:pPr>
      <w:bookmarkStart w:id="2" w:name="_Toc166518351"/>
      <w:r w:rsidRPr="000B6E83">
        <w:rPr>
          <w:rFonts w:asciiTheme="majorBidi" w:hAnsiTheme="majorBidi"/>
          <w:color w:val="156082"/>
        </w:rPr>
        <w:t>1.2 Types of Digital Forensics</w:t>
      </w:r>
      <w:bookmarkEnd w:id="2"/>
    </w:p>
    <w:p w14:paraId="449A09C6" w14:textId="2EEB8A82" w:rsidR="00712183" w:rsidRPr="000B6E83" w:rsidRDefault="00712183" w:rsidP="00712183">
      <w:pPr>
        <w:pStyle w:val="ListParagraph"/>
        <w:numPr>
          <w:ilvl w:val="0"/>
          <w:numId w:val="25"/>
        </w:numPr>
        <w:rPr>
          <w:rFonts w:asciiTheme="majorBidi" w:hAnsiTheme="majorBidi" w:cstheme="majorBidi"/>
          <w:sz w:val="24"/>
          <w:szCs w:val="24"/>
        </w:rPr>
      </w:pPr>
      <w:r w:rsidRPr="000B6E83">
        <w:rPr>
          <w:rFonts w:asciiTheme="majorBidi" w:hAnsiTheme="majorBidi" w:cstheme="majorBidi"/>
          <w:sz w:val="24"/>
          <w:szCs w:val="24"/>
        </w:rPr>
        <w:t>Computer Forensics: involves the examination of data stored on computers, laptops, servers, and similar computing devices. It includes retrieving deleted files, analyzing internet browsing history, examining system logs, and recovering data from storage devices.</w:t>
      </w:r>
    </w:p>
    <w:p w14:paraId="31CFF9F9" w14:textId="77777777" w:rsidR="00712183" w:rsidRPr="000B6E83" w:rsidRDefault="00712183" w:rsidP="00712183">
      <w:pPr>
        <w:pStyle w:val="ListParagraph"/>
        <w:numPr>
          <w:ilvl w:val="0"/>
          <w:numId w:val="25"/>
        </w:numPr>
        <w:rPr>
          <w:rFonts w:asciiTheme="majorBidi" w:hAnsiTheme="majorBidi" w:cstheme="majorBidi"/>
          <w:sz w:val="24"/>
          <w:szCs w:val="24"/>
        </w:rPr>
      </w:pPr>
      <w:r w:rsidRPr="000B6E83">
        <w:rPr>
          <w:rFonts w:asciiTheme="majorBidi" w:hAnsiTheme="majorBidi" w:cstheme="majorBidi"/>
          <w:sz w:val="24"/>
          <w:szCs w:val="24"/>
        </w:rPr>
        <w:t>Mobile Device Forensics: extracting and analyzing data from mobile devices such as smartphones, tablets, and GPS devices. It includes recovering text messages, call logs, photos, videos, and app data from devices running various operating systems like iOS, Android, and others.</w:t>
      </w:r>
    </w:p>
    <w:p w14:paraId="2CEB01FB" w14:textId="12B5A4B2" w:rsidR="00712183" w:rsidRPr="000B6E83" w:rsidRDefault="00712183" w:rsidP="00712183">
      <w:pPr>
        <w:pStyle w:val="ListParagraph"/>
        <w:numPr>
          <w:ilvl w:val="0"/>
          <w:numId w:val="25"/>
        </w:numPr>
        <w:rPr>
          <w:rFonts w:asciiTheme="majorBidi" w:hAnsiTheme="majorBidi" w:cstheme="majorBidi"/>
          <w:sz w:val="24"/>
          <w:szCs w:val="24"/>
        </w:rPr>
      </w:pPr>
      <w:r w:rsidRPr="000B6E83">
        <w:rPr>
          <w:rFonts w:asciiTheme="majorBidi" w:hAnsiTheme="majorBidi" w:cstheme="majorBidi"/>
          <w:sz w:val="24"/>
          <w:szCs w:val="24"/>
        </w:rPr>
        <w:t>Network Forensics: Network forensics focuses on investigating security incidents and cyberattacks by analyzing network traffic and logs. It involves monitoring and capturing network packets to identify malicious activities, intrusions, and unauthorized access attempts.</w:t>
      </w:r>
    </w:p>
    <w:p w14:paraId="768B83AC" w14:textId="2D60C4E0" w:rsidR="00712183" w:rsidRPr="000B6E83" w:rsidRDefault="00712183" w:rsidP="00712183">
      <w:pPr>
        <w:pStyle w:val="ListParagraph"/>
        <w:numPr>
          <w:ilvl w:val="0"/>
          <w:numId w:val="25"/>
        </w:numPr>
        <w:rPr>
          <w:rFonts w:asciiTheme="majorBidi" w:hAnsiTheme="majorBidi" w:cstheme="majorBidi"/>
          <w:sz w:val="24"/>
          <w:szCs w:val="24"/>
        </w:rPr>
      </w:pPr>
      <w:r w:rsidRPr="000B6E83">
        <w:rPr>
          <w:rFonts w:asciiTheme="majorBidi" w:hAnsiTheme="majorBidi" w:cstheme="majorBidi"/>
          <w:sz w:val="24"/>
          <w:szCs w:val="24"/>
        </w:rPr>
        <w:t>Database forensics: is the investigation of databases to collect and analyze data related to cybercrime or fraudulent activity. It includes detecting unauthorized access, data tampering, or data manipulation in database systems such as SQL databases, NoSQL databases, and cloud databases.</w:t>
      </w:r>
    </w:p>
    <w:p w14:paraId="29A7B381" w14:textId="5FFA4AD2" w:rsidR="00712183" w:rsidRPr="000B6E83" w:rsidRDefault="00712183" w:rsidP="00712183">
      <w:pPr>
        <w:pStyle w:val="ListParagraph"/>
        <w:numPr>
          <w:ilvl w:val="0"/>
          <w:numId w:val="25"/>
        </w:numPr>
        <w:rPr>
          <w:rFonts w:asciiTheme="majorBidi" w:hAnsiTheme="majorBidi" w:cstheme="majorBidi"/>
          <w:sz w:val="24"/>
          <w:szCs w:val="24"/>
        </w:rPr>
      </w:pPr>
      <w:r w:rsidRPr="000B6E83">
        <w:rPr>
          <w:rFonts w:asciiTheme="majorBidi" w:hAnsiTheme="majorBidi" w:cstheme="majorBidi"/>
          <w:sz w:val="24"/>
          <w:szCs w:val="24"/>
        </w:rPr>
        <w:t>Memory forensics is the analysis of a computer or device's volatile memory (RAM) to recover useful information such as running programs, open network connections, encryption keys, and malware artefacts. It helps in detecting live system activity and identifying complex cyber-attacks that may avoid standard disk-based forensics.</w:t>
      </w:r>
    </w:p>
    <w:p w14:paraId="6B6EC5C6" w14:textId="0AD40C0C" w:rsidR="00712183" w:rsidRPr="000B6E83" w:rsidRDefault="00712183" w:rsidP="00712183">
      <w:pPr>
        <w:pStyle w:val="ListParagraph"/>
        <w:numPr>
          <w:ilvl w:val="0"/>
          <w:numId w:val="25"/>
        </w:numPr>
        <w:rPr>
          <w:rFonts w:asciiTheme="majorBidi" w:hAnsiTheme="majorBidi" w:cstheme="majorBidi"/>
          <w:sz w:val="24"/>
          <w:szCs w:val="24"/>
        </w:rPr>
      </w:pPr>
      <w:r w:rsidRPr="000B6E83">
        <w:rPr>
          <w:rFonts w:asciiTheme="majorBidi" w:hAnsiTheme="majorBidi" w:cstheme="majorBidi"/>
          <w:sz w:val="24"/>
          <w:szCs w:val="24"/>
        </w:rPr>
        <w:t>Disc forensics, also known as storage media forensics, is a critical subset of digital forensics that examines, and analyses data stored on various storage devices. These devices include hard disc drives (HDDs), solid-state drives (SSDs), USB flash drives, memory cards, and other types of removable media. Drive forensics is critical for uncovering digital evidence in criminal investigations, cybersecurity events, and legal cases.</w:t>
      </w:r>
    </w:p>
    <w:p w14:paraId="197BDD35" w14:textId="070AD9BD" w:rsidR="00712183" w:rsidRPr="000B6E83" w:rsidRDefault="00712183" w:rsidP="00712183">
      <w:pPr>
        <w:pStyle w:val="ListParagraph"/>
        <w:numPr>
          <w:ilvl w:val="0"/>
          <w:numId w:val="25"/>
        </w:numPr>
        <w:rPr>
          <w:rFonts w:asciiTheme="majorBidi" w:hAnsiTheme="majorBidi" w:cstheme="majorBidi"/>
          <w:sz w:val="24"/>
          <w:szCs w:val="24"/>
        </w:rPr>
      </w:pPr>
      <w:r w:rsidRPr="000B6E83">
        <w:rPr>
          <w:rFonts w:asciiTheme="majorBidi" w:hAnsiTheme="majorBidi" w:cstheme="majorBidi"/>
          <w:sz w:val="24"/>
          <w:szCs w:val="24"/>
        </w:rPr>
        <w:t xml:space="preserve">Cloud Forensics: As cloud computing services become more widely used, cloud forensics focuses on investigating digital evidence stored in cloud environments </w:t>
      </w:r>
      <w:r w:rsidRPr="000B6E83">
        <w:rPr>
          <w:rFonts w:asciiTheme="majorBidi" w:hAnsiTheme="majorBidi" w:cstheme="majorBidi"/>
          <w:sz w:val="24"/>
          <w:szCs w:val="24"/>
        </w:rPr>
        <w:lastRenderedPageBreak/>
        <w:t>such as SaaS (Software as a Service), PaaS (Platform as a Service), and IaaS. It entails obtaining data from cloud storage, analyzing access logs, and tracking user activity across many cloud platforms</w:t>
      </w:r>
      <w:r w:rsidR="00594708" w:rsidRPr="000B6E83">
        <w:rPr>
          <w:rFonts w:asciiTheme="majorBidi" w:hAnsiTheme="majorBidi" w:cstheme="majorBidi"/>
          <w:sz w:val="24"/>
          <w:szCs w:val="24"/>
        </w:rPr>
        <w:t xml:space="preserve"> </w:t>
      </w:r>
      <w:sdt>
        <w:sdtPr>
          <w:rPr>
            <w:rFonts w:asciiTheme="majorBidi" w:hAnsiTheme="majorBidi" w:cstheme="majorBidi"/>
            <w:sz w:val="24"/>
            <w:szCs w:val="24"/>
          </w:rPr>
          <w:id w:val="-1374460627"/>
          <w:citation/>
        </w:sdtPr>
        <w:sdtContent>
          <w:r w:rsidR="00594708" w:rsidRPr="000B6E83">
            <w:rPr>
              <w:rFonts w:asciiTheme="majorBidi" w:hAnsiTheme="majorBidi" w:cstheme="majorBidi"/>
              <w:sz w:val="24"/>
              <w:szCs w:val="24"/>
            </w:rPr>
            <w:fldChar w:fldCharType="begin"/>
          </w:r>
          <w:r w:rsidR="00594708" w:rsidRPr="000B6E83">
            <w:rPr>
              <w:rFonts w:asciiTheme="majorBidi" w:hAnsiTheme="majorBidi" w:cstheme="majorBidi"/>
              <w:sz w:val="24"/>
              <w:szCs w:val="24"/>
            </w:rPr>
            <w:instrText xml:space="preserve"> CITATION Nav24 \l 1033 </w:instrText>
          </w:r>
          <w:r w:rsidR="00594708" w:rsidRPr="000B6E83">
            <w:rPr>
              <w:rFonts w:asciiTheme="majorBidi" w:hAnsiTheme="majorBidi" w:cstheme="majorBidi"/>
              <w:sz w:val="24"/>
              <w:szCs w:val="24"/>
            </w:rPr>
            <w:fldChar w:fldCharType="separate"/>
          </w:r>
          <w:r w:rsidR="0003049B" w:rsidRPr="0003049B">
            <w:rPr>
              <w:rFonts w:asciiTheme="majorBidi" w:hAnsiTheme="majorBidi" w:cstheme="majorBidi"/>
              <w:noProof/>
              <w:sz w:val="24"/>
              <w:szCs w:val="24"/>
            </w:rPr>
            <w:t>(Naveen, 2024)</w:t>
          </w:r>
          <w:r w:rsidR="00594708" w:rsidRPr="000B6E83">
            <w:rPr>
              <w:rFonts w:asciiTheme="majorBidi" w:hAnsiTheme="majorBidi" w:cstheme="majorBidi"/>
              <w:sz w:val="24"/>
              <w:szCs w:val="24"/>
            </w:rPr>
            <w:fldChar w:fldCharType="end"/>
          </w:r>
        </w:sdtContent>
      </w:sdt>
      <w:r w:rsidR="00594708" w:rsidRPr="000B6E83">
        <w:rPr>
          <w:rFonts w:asciiTheme="majorBidi" w:hAnsiTheme="majorBidi" w:cstheme="majorBidi"/>
          <w:sz w:val="24"/>
          <w:szCs w:val="24"/>
        </w:rPr>
        <w:t xml:space="preserve"> </w:t>
      </w:r>
      <w:sdt>
        <w:sdtPr>
          <w:rPr>
            <w:rFonts w:asciiTheme="majorBidi" w:hAnsiTheme="majorBidi" w:cstheme="majorBidi"/>
            <w:sz w:val="24"/>
            <w:szCs w:val="24"/>
          </w:rPr>
          <w:id w:val="747775634"/>
          <w:citation/>
        </w:sdtPr>
        <w:sdtContent>
          <w:r w:rsidR="00594708" w:rsidRPr="000B6E83">
            <w:rPr>
              <w:rFonts w:asciiTheme="majorBidi" w:hAnsiTheme="majorBidi" w:cstheme="majorBidi"/>
              <w:sz w:val="24"/>
              <w:szCs w:val="24"/>
            </w:rPr>
            <w:fldChar w:fldCharType="begin"/>
          </w:r>
          <w:r w:rsidR="00594708" w:rsidRPr="000B6E83">
            <w:rPr>
              <w:rFonts w:asciiTheme="majorBidi" w:hAnsiTheme="majorBidi" w:cstheme="majorBidi"/>
              <w:sz w:val="24"/>
              <w:szCs w:val="24"/>
            </w:rPr>
            <w:instrText xml:space="preserve"> CITATION Tun23 \l 1033 </w:instrText>
          </w:r>
          <w:r w:rsidR="00594708" w:rsidRPr="000B6E83">
            <w:rPr>
              <w:rFonts w:asciiTheme="majorBidi" w:hAnsiTheme="majorBidi" w:cstheme="majorBidi"/>
              <w:sz w:val="24"/>
              <w:szCs w:val="24"/>
            </w:rPr>
            <w:fldChar w:fldCharType="separate"/>
          </w:r>
          <w:r w:rsidR="0003049B" w:rsidRPr="0003049B">
            <w:rPr>
              <w:rFonts w:asciiTheme="majorBidi" w:hAnsiTheme="majorBidi" w:cstheme="majorBidi"/>
              <w:noProof/>
              <w:sz w:val="24"/>
              <w:szCs w:val="24"/>
            </w:rPr>
            <w:t>(Tunggal, 2023)</w:t>
          </w:r>
          <w:r w:rsidR="00594708" w:rsidRPr="000B6E83">
            <w:rPr>
              <w:rFonts w:asciiTheme="majorBidi" w:hAnsiTheme="majorBidi" w:cstheme="majorBidi"/>
              <w:sz w:val="24"/>
              <w:szCs w:val="24"/>
            </w:rPr>
            <w:fldChar w:fldCharType="end"/>
          </w:r>
        </w:sdtContent>
      </w:sdt>
      <w:r w:rsidRPr="000B6E83">
        <w:rPr>
          <w:rFonts w:asciiTheme="majorBidi" w:hAnsiTheme="majorBidi" w:cstheme="majorBidi"/>
          <w:sz w:val="24"/>
          <w:szCs w:val="24"/>
        </w:rPr>
        <w:t>.</w:t>
      </w:r>
    </w:p>
    <w:p w14:paraId="396E9C18" w14:textId="232422D6" w:rsidR="00437872" w:rsidRPr="000B6E83" w:rsidRDefault="00437872" w:rsidP="00437872">
      <w:pPr>
        <w:pStyle w:val="Heading1"/>
        <w:rPr>
          <w:rFonts w:asciiTheme="majorBidi" w:hAnsiTheme="majorBidi"/>
          <w:color w:val="156082"/>
        </w:rPr>
      </w:pPr>
      <w:bookmarkStart w:id="3" w:name="_Toc166518352"/>
      <w:r w:rsidRPr="000B6E83">
        <w:rPr>
          <w:rFonts w:asciiTheme="majorBidi" w:hAnsiTheme="majorBidi"/>
          <w:color w:val="156082"/>
        </w:rPr>
        <w:t>2. Rodney McKemmish Model</w:t>
      </w:r>
      <w:bookmarkEnd w:id="3"/>
    </w:p>
    <w:p w14:paraId="02CA1089" w14:textId="70BCC542" w:rsidR="00A407CF" w:rsidRPr="000B6E83" w:rsidRDefault="00A407CF" w:rsidP="00A407CF">
      <w:pPr>
        <w:pStyle w:val="Heading2"/>
        <w:ind w:left="720"/>
        <w:rPr>
          <w:rFonts w:asciiTheme="majorBidi" w:hAnsiTheme="majorBidi"/>
          <w:color w:val="156082"/>
        </w:rPr>
      </w:pPr>
      <w:bookmarkStart w:id="4" w:name="_Toc166518353"/>
      <w:r w:rsidRPr="000B6E83">
        <w:rPr>
          <w:rFonts w:asciiTheme="majorBidi" w:hAnsiTheme="majorBidi"/>
          <w:color w:val="156082"/>
        </w:rPr>
        <w:t>2.1 Rodeny McKemmish Model Overview</w:t>
      </w:r>
      <w:bookmarkEnd w:id="4"/>
    </w:p>
    <w:p w14:paraId="2D87AA91" w14:textId="005BCAEC" w:rsidR="00437872" w:rsidRPr="000B6E83" w:rsidRDefault="00437872" w:rsidP="00A407CF">
      <w:pPr>
        <w:ind w:left="720"/>
        <w:rPr>
          <w:rFonts w:asciiTheme="majorBidi" w:hAnsiTheme="majorBidi" w:cstheme="majorBidi"/>
          <w:sz w:val="24"/>
          <w:szCs w:val="24"/>
        </w:rPr>
      </w:pPr>
      <w:r w:rsidRPr="000B6E83">
        <w:rPr>
          <w:rFonts w:asciiTheme="majorBidi" w:hAnsiTheme="majorBidi" w:cstheme="majorBidi"/>
          <w:sz w:val="24"/>
          <w:szCs w:val="24"/>
        </w:rPr>
        <w:t>The Rodney McKemmish model, also known as the Digital Forensics Analysis Model, is an Approach for digital forensics that guides the methodical examination and evaluation of digital data. This methodology, created by Rodney McKemmish, an Australian forensic computing expert, offers an organized approach to digital investigations, allowing forensic examiners to perform extensive and thorough investigations of digital evidence. It has four main stages Identification, Preservation,</w:t>
      </w:r>
      <w:r w:rsidRPr="000B6E83">
        <w:rPr>
          <w:rFonts w:asciiTheme="majorBidi" w:hAnsiTheme="majorBidi" w:cstheme="majorBidi"/>
        </w:rPr>
        <w:t xml:space="preserve"> </w:t>
      </w:r>
      <w:r w:rsidRPr="000B6E83">
        <w:rPr>
          <w:rFonts w:asciiTheme="majorBidi" w:hAnsiTheme="majorBidi" w:cstheme="majorBidi"/>
          <w:sz w:val="24"/>
          <w:szCs w:val="24"/>
        </w:rPr>
        <w:t>Analysis, and Presentation.</w:t>
      </w:r>
    </w:p>
    <w:p w14:paraId="62725733" w14:textId="78C557FA" w:rsidR="00437872" w:rsidRPr="000B6E83" w:rsidRDefault="00437872" w:rsidP="00A407CF">
      <w:pPr>
        <w:pStyle w:val="ListParagraph"/>
        <w:numPr>
          <w:ilvl w:val="0"/>
          <w:numId w:val="26"/>
        </w:numPr>
        <w:spacing w:after="120"/>
        <w:ind w:left="1440"/>
        <w:contextualSpacing w:val="0"/>
        <w:rPr>
          <w:rFonts w:asciiTheme="majorBidi" w:hAnsiTheme="majorBidi" w:cstheme="majorBidi"/>
          <w:sz w:val="24"/>
          <w:szCs w:val="24"/>
        </w:rPr>
      </w:pPr>
      <w:r w:rsidRPr="000B6E83">
        <w:rPr>
          <w:rFonts w:asciiTheme="majorBidi" w:hAnsiTheme="majorBidi" w:cstheme="majorBidi"/>
          <w:sz w:val="24"/>
          <w:szCs w:val="24"/>
        </w:rPr>
        <w:t>Identification: This stage involves recognizing and understanding what digital evidence exists, where it is located, and how it is stored. It involves recognizing various kinds of electronic devices capable of storing data, such as computers, mobile phones, and smart cards. Furthermore, it requires determining the type of information stored and its format to use suitable methods for extraction.</w:t>
      </w:r>
    </w:p>
    <w:p w14:paraId="7E5B63BC" w14:textId="24132B07" w:rsidR="00A407CF" w:rsidRPr="000B6E83" w:rsidRDefault="00A407CF" w:rsidP="00A407CF">
      <w:pPr>
        <w:pStyle w:val="ListParagraph"/>
        <w:numPr>
          <w:ilvl w:val="0"/>
          <w:numId w:val="26"/>
        </w:numPr>
        <w:spacing w:after="120"/>
        <w:ind w:left="1440"/>
        <w:contextualSpacing w:val="0"/>
        <w:rPr>
          <w:rFonts w:asciiTheme="majorBidi" w:hAnsiTheme="majorBidi" w:cstheme="majorBidi"/>
          <w:sz w:val="24"/>
          <w:szCs w:val="24"/>
        </w:rPr>
      </w:pPr>
      <w:r w:rsidRPr="000B6E83">
        <w:rPr>
          <w:rFonts w:asciiTheme="majorBidi" w:hAnsiTheme="majorBidi" w:cstheme="majorBidi"/>
          <w:sz w:val="24"/>
          <w:szCs w:val="24"/>
        </w:rPr>
        <w:t>Preservation: Preservation is crucial to maintaining the integrity of digital evidence during the forensic process. It aims to minimize changes to the data and any alterations must be justified and documented. This step also involves preserving the original state of electronic devices, ensuring that any modifications made to facilitate data access are properly documented and explained.</w:t>
      </w:r>
    </w:p>
    <w:p w14:paraId="0A57BD79" w14:textId="32E36518" w:rsidR="00A407CF" w:rsidRPr="000B6E83" w:rsidRDefault="00A407CF" w:rsidP="00A407CF">
      <w:pPr>
        <w:pStyle w:val="ListParagraph"/>
        <w:numPr>
          <w:ilvl w:val="0"/>
          <w:numId w:val="26"/>
        </w:numPr>
        <w:spacing w:after="120"/>
        <w:ind w:left="1440"/>
        <w:contextualSpacing w:val="0"/>
        <w:rPr>
          <w:rFonts w:asciiTheme="majorBidi" w:hAnsiTheme="majorBidi" w:cstheme="majorBidi"/>
          <w:sz w:val="24"/>
          <w:szCs w:val="24"/>
        </w:rPr>
      </w:pPr>
      <w:r w:rsidRPr="000B6E83">
        <w:rPr>
          <w:rFonts w:asciiTheme="majorBidi" w:hAnsiTheme="majorBidi" w:cstheme="majorBidi"/>
          <w:sz w:val="24"/>
          <w:szCs w:val="24"/>
        </w:rPr>
        <w:t>Analysis is the extraction, processing, and analysis of digital data. Extracted data frequently requires processing to make it understandable to investigators. For example, data from a hard disc drive image may require additional processing to be extracted into a human-readable format. Processing might take place independently or as part of the extraction process.</w:t>
      </w:r>
    </w:p>
    <w:p w14:paraId="379B1383" w14:textId="2D39EF8D" w:rsidR="00A407CF" w:rsidRPr="000B6E83" w:rsidRDefault="00A407CF" w:rsidP="00A407CF">
      <w:pPr>
        <w:pStyle w:val="ListParagraph"/>
        <w:numPr>
          <w:ilvl w:val="0"/>
          <w:numId w:val="26"/>
        </w:numPr>
        <w:spacing w:after="120"/>
        <w:ind w:left="1440"/>
        <w:contextualSpacing w:val="0"/>
        <w:rPr>
          <w:rFonts w:asciiTheme="majorBidi" w:hAnsiTheme="majorBidi" w:cstheme="majorBidi"/>
          <w:sz w:val="24"/>
          <w:szCs w:val="24"/>
        </w:rPr>
      </w:pPr>
      <w:r w:rsidRPr="000B6E83">
        <w:rPr>
          <w:rFonts w:asciiTheme="majorBidi" w:hAnsiTheme="majorBidi" w:cstheme="majorBidi"/>
          <w:sz w:val="24"/>
          <w:szCs w:val="24"/>
        </w:rPr>
        <w:t>Presentation: refers to presenting digital evidence in a court of law. It includes the style of presentation, the presenter's qualifications, and the reliability of the processes used to generate the evidence.  Forensic computing characterizes itself by requiring evidence to be derived from legally recognized techniques, ensuring legality in court. Failure to follow legal criteria may result in evidence being declared inadmissible or unhealthy. Using third-party software that incorrectly shows data in a document, for example, could damage the reliability of both the evidence and the examiner who created it</w:t>
      </w:r>
      <w:r w:rsidR="00C72CF5" w:rsidRPr="000B6E83">
        <w:rPr>
          <w:rFonts w:asciiTheme="majorBidi" w:hAnsiTheme="majorBidi" w:cstheme="majorBidi"/>
          <w:sz w:val="24"/>
          <w:szCs w:val="24"/>
        </w:rPr>
        <w:t xml:space="preserve"> </w:t>
      </w:r>
      <w:sdt>
        <w:sdtPr>
          <w:rPr>
            <w:rFonts w:asciiTheme="majorBidi" w:hAnsiTheme="majorBidi" w:cstheme="majorBidi"/>
            <w:sz w:val="24"/>
            <w:szCs w:val="24"/>
          </w:rPr>
          <w:id w:val="482214088"/>
          <w:citation/>
        </w:sdtPr>
        <w:sdtContent>
          <w:r w:rsidR="00C72CF5" w:rsidRPr="000B6E83">
            <w:rPr>
              <w:rFonts w:asciiTheme="majorBidi" w:hAnsiTheme="majorBidi" w:cstheme="majorBidi"/>
              <w:sz w:val="24"/>
              <w:szCs w:val="24"/>
            </w:rPr>
            <w:fldChar w:fldCharType="begin"/>
          </w:r>
          <w:r w:rsidR="00C72CF5" w:rsidRPr="000B6E83">
            <w:rPr>
              <w:rFonts w:asciiTheme="majorBidi" w:hAnsiTheme="majorBidi" w:cstheme="majorBidi"/>
              <w:sz w:val="24"/>
              <w:szCs w:val="24"/>
            </w:rPr>
            <w:instrText xml:space="preserve"> CITATION McK99 \l 1033 </w:instrText>
          </w:r>
          <w:r w:rsidR="00C72CF5" w:rsidRPr="000B6E83">
            <w:rPr>
              <w:rFonts w:asciiTheme="majorBidi" w:hAnsiTheme="majorBidi" w:cstheme="majorBidi"/>
              <w:sz w:val="24"/>
              <w:szCs w:val="24"/>
            </w:rPr>
            <w:fldChar w:fldCharType="separate"/>
          </w:r>
          <w:r w:rsidR="0003049B" w:rsidRPr="0003049B">
            <w:rPr>
              <w:rFonts w:asciiTheme="majorBidi" w:hAnsiTheme="majorBidi" w:cstheme="majorBidi"/>
              <w:noProof/>
              <w:sz w:val="24"/>
              <w:szCs w:val="24"/>
            </w:rPr>
            <w:t>(McKemmish, 1999)</w:t>
          </w:r>
          <w:r w:rsidR="00C72CF5" w:rsidRPr="000B6E83">
            <w:rPr>
              <w:rFonts w:asciiTheme="majorBidi" w:hAnsiTheme="majorBidi" w:cstheme="majorBidi"/>
              <w:sz w:val="24"/>
              <w:szCs w:val="24"/>
            </w:rPr>
            <w:fldChar w:fldCharType="end"/>
          </w:r>
        </w:sdtContent>
      </w:sdt>
      <w:r w:rsidRPr="000B6E83">
        <w:rPr>
          <w:rFonts w:asciiTheme="majorBidi" w:hAnsiTheme="majorBidi" w:cstheme="majorBidi"/>
          <w:sz w:val="24"/>
          <w:szCs w:val="24"/>
        </w:rPr>
        <w:t>.</w:t>
      </w:r>
    </w:p>
    <w:p w14:paraId="2264619F" w14:textId="77777777" w:rsidR="00A407CF" w:rsidRPr="000B6E83" w:rsidRDefault="00A407CF" w:rsidP="00A407CF">
      <w:pPr>
        <w:pStyle w:val="Heading2"/>
        <w:ind w:left="720"/>
        <w:rPr>
          <w:rFonts w:asciiTheme="majorBidi" w:hAnsiTheme="majorBidi"/>
          <w:color w:val="156082"/>
        </w:rPr>
      </w:pPr>
    </w:p>
    <w:p w14:paraId="658D15A9" w14:textId="77777777" w:rsidR="00A407CF" w:rsidRPr="000B6E83" w:rsidRDefault="00A407CF" w:rsidP="00A407CF">
      <w:pPr>
        <w:pStyle w:val="Heading2"/>
        <w:ind w:left="720"/>
        <w:rPr>
          <w:rFonts w:asciiTheme="majorBidi" w:hAnsiTheme="majorBidi"/>
          <w:color w:val="156082"/>
        </w:rPr>
      </w:pPr>
    </w:p>
    <w:p w14:paraId="32E2BA38" w14:textId="77777777" w:rsidR="00A407CF" w:rsidRPr="000B6E83" w:rsidRDefault="00A407CF" w:rsidP="00A407CF">
      <w:pPr>
        <w:rPr>
          <w:rFonts w:asciiTheme="majorBidi" w:hAnsiTheme="majorBidi" w:cstheme="majorBidi"/>
        </w:rPr>
      </w:pPr>
    </w:p>
    <w:p w14:paraId="344A4449" w14:textId="77777777" w:rsidR="00A407CF" w:rsidRPr="000B6E83" w:rsidRDefault="00A407CF" w:rsidP="00A407CF">
      <w:pPr>
        <w:rPr>
          <w:rFonts w:asciiTheme="majorBidi" w:hAnsiTheme="majorBidi" w:cstheme="majorBidi"/>
        </w:rPr>
      </w:pPr>
    </w:p>
    <w:p w14:paraId="33C4B270" w14:textId="160C00F3" w:rsidR="00A407CF" w:rsidRPr="000B6E83" w:rsidRDefault="00A407CF" w:rsidP="00A407CF">
      <w:pPr>
        <w:pStyle w:val="Heading2"/>
        <w:spacing w:after="120"/>
        <w:ind w:left="720"/>
        <w:rPr>
          <w:rFonts w:asciiTheme="majorBidi" w:hAnsiTheme="majorBidi"/>
          <w:color w:val="156082"/>
        </w:rPr>
      </w:pPr>
      <w:bookmarkStart w:id="5" w:name="_Toc166518354"/>
      <w:r w:rsidRPr="000B6E83">
        <w:rPr>
          <w:rFonts w:asciiTheme="majorBidi" w:hAnsiTheme="majorBidi"/>
          <w:color w:val="156082"/>
        </w:rPr>
        <w:lastRenderedPageBreak/>
        <w:t>2.3 Importance of Rodney McKemmish Model</w:t>
      </w:r>
      <w:bookmarkEnd w:id="5"/>
    </w:p>
    <w:p w14:paraId="7D02BC87" w14:textId="54856CC9" w:rsidR="00375A46" w:rsidRPr="000B6E83" w:rsidRDefault="00375A46" w:rsidP="00375A46">
      <w:pPr>
        <w:pStyle w:val="ListParagraph"/>
        <w:numPr>
          <w:ilvl w:val="0"/>
          <w:numId w:val="28"/>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 xml:space="preserve">Adapting to Technological Improvements: this model accepts that technology is always improving and changing, creating new challenges as well as possibilities for forensics computing. Understanding and dealing with the fast development in operating systems, storage media, and digital devices on technologies allows forensics investigators to stay current and build appropriate strategies for dealing with these improvement challenges. </w:t>
      </w:r>
    </w:p>
    <w:p w14:paraId="165E015D" w14:textId="62DC5624" w:rsidR="00375A46" w:rsidRPr="000B6E83" w:rsidRDefault="00375A46" w:rsidP="00375A46">
      <w:pPr>
        <w:pStyle w:val="ListParagraph"/>
        <w:numPr>
          <w:ilvl w:val="0"/>
          <w:numId w:val="28"/>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Balancing Technology with Legal Considerations: Forensic computer specialists serve two masters: technology and law. The model emphasizes the significance of establishing a balance between using technical improvements to conduct investigations and keeping up to legal requirements and regulations. This balance guarantees that digital evidence is collected, analyzed, and presented in a way that is legally admissible and trusted in court.</w:t>
      </w:r>
    </w:p>
    <w:p w14:paraId="76623CAC" w14:textId="6C0754F8" w:rsidR="00CB4D46" w:rsidRPr="000B6E83" w:rsidRDefault="00CB4D46" w:rsidP="00375A46">
      <w:pPr>
        <w:pStyle w:val="ListParagraph"/>
        <w:numPr>
          <w:ilvl w:val="0"/>
          <w:numId w:val="28"/>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Assisting investigators in developing a standardized and understandable strategy to manage digital devices while extracting evidence, therefore maintaining evidence integrity.</w:t>
      </w:r>
    </w:p>
    <w:p w14:paraId="535DB722" w14:textId="529E3B6A" w:rsidR="00375A46" w:rsidRPr="000B6E83" w:rsidRDefault="00375A46" w:rsidP="00375A46">
      <w:pPr>
        <w:pStyle w:val="ListParagraph"/>
        <w:numPr>
          <w:ilvl w:val="0"/>
          <w:numId w:val="28"/>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Ensuring successful Law Enforcement: In an era when digital evidence is critical in criminal investigations and court cases, the Rodney McKemmish model highlights the role of forensic computing in ensuring successful law enforcement. By providing law enforcement agencies with the knowledge, skills, and resources they need to manage the details of digital investigations, the model helps to ensure the successful conviction of cybercriminals and protects digital integrity.</w:t>
      </w:r>
    </w:p>
    <w:p w14:paraId="0AD392AA" w14:textId="07B0ADB4" w:rsidR="005F650E" w:rsidRPr="000B6E83" w:rsidRDefault="005F650E" w:rsidP="005F650E">
      <w:pPr>
        <w:pStyle w:val="Heading1"/>
        <w:rPr>
          <w:rFonts w:asciiTheme="majorBidi" w:hAnsiTheme="majorBidi"/>
          <w:color w:val="156082"/>
        </w:rPr>
      </w:pPr>
      <w:bookmarkStart w:id="6" w:name="_Toc166518355"/>
      <w:r w:rsidRPr="000B6E83">
        <w:rPr>
          <w:rFonts w:asciiTheme="majorBidi" w:hAnsiTheme="majorBidi"/>
          <w:color w:val="156082"/>
        </w:rPr>
        <w:t>3. Pros and Cons of Digital Forensic Investigations for System Security Enhancement</w:t>
      </w:r>
      <w:bookmarkEnd w:id="6"/>
    </w:p>
    <w:p w14:paraId="35CEB7C5" w14:textId="77777777" w:rsidR="005F650E" w:rsidRPr="000B6E83" w:rsidRDefault="005F650E" w:rsidP="005F650E">
      <w:pPr>
        <w:rPr>
          <w:rFonts w:asciiTheme="majorBidi" w:hAnsiTheme="majorBidi" w:cstheme="majorBidi"/>
          <w:sz w:val="24"/>
          <w:szCs w:val="24"/>
        </w:rPr>
      </w:pPr>
      <w:r w:rsidRPr="000B6E83">
        <w:rPr>
          <w:rFonts w:asciiTheme="majorBidi" w:hAnsiTheme="majorBidi" w:cstheme="majorBidi"/>
          <w:sz w:val="24"/>
          <w:szCs w:val="24"/>
        </w:rPr>
        <w:t>Conducting digital forensic investigations to enhance system security offers several advantages and disadvantages:</w:t>
      </w:r>
    </w:p>
    <w:p w14:paraId="68FFCC96" w14:textId="3B0CE05F" w:rsidR="005F650E" w:rsidRPr="000B6E83" w:rsidRDefault="00FD78D3" w:rsidP="005F650E">
      <w:pPr>
        <w:pStyle w:val="ListParagraph"/>
        <w:numPr>
          <w:ilvl w:val="0"/>
          <w:numId w:val="29"/>
        </w:numPr>
        <w:rPr>
          <w:rFonts w:asciiTheme="majorBidi" w:hAnsiTheme="majorBidi" w:cstheme="majorBidi"/>
          <w:sz w:val="24"/>
          <w:szCs w:val="24"/>
        </w:rPr>
      </w:pPr>
      <w:r w:rsidRPr="000B6E83">
        <w:rPr>
          <w:rFonts w:asciiTheme="majorBidi" w:hAnsiTheme="majorBidi" w:cstheme="majorBidi"/>
          <w:sz w:val="24"/>
          <w:szCs w:val="24"/>
        </w:rPr>
        <w:t>Pros</w:t>
      </w:r>
      <w:r w:rsidR="005F650E" w:rsidRPr="000B6E83">
        <w:rPr>
          <w:rFonts w:asciiTheme="majorBidi" w:hAnsiTheme="majorBidi" w:cstheme="majorBidi"/>
          <w:sz w:val="24"/>
          <w:szCs w:val="24"/>
        </w:rPr>
        <w:t>:</w:t>
      </w:r>
    </w:p>
    <w:p w14:paraId="2FC05DED" w14:textId="146AE522" w:rsidR="00375A46" w:rsidRPr="000B6E83" w:rsidRDefault="005F650E" w:rsidP="00FD78D3">
      <w:pPr>
        <w:pStyle w:val="ListParagraph"/>
        <w:numPr>
          <w:ilvl w:val="1"/>
          <w:numId w:val="29"/>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Root Cause Analysis: Digital forensics enables organizations to do comprehensive root cause analyses of security issues. Identifying the underlying vulnerabilities and weaknesses in systems and networks allows organizations to implement new features, services, and efforts to prevent or to fix the vulnerability.</w:t>
      </w:r>
    </w:p>
    <w:p w14:paraId="2D9264F5" w14:textId="71DD1B54" w:rsidR="005F650E" w:rsidRPr="000B6E83" w:rsidRDefault="00FD78D3" w:rsidP="00FD78D3">
      <w:pPr>
        <w:pStyle w:val="ListParagraph"/>
        <w:numPr>
          <w:ilvl w:val="1"/>
          <w:numId w:val="29"/>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 xml:space="preserve">Adding a layer of protection to systems involves deterring potential attacks by making individuals aware that investigations will be conducted in the event of an attack. This awareness prompts potential attackers to think twice before carrying out their actions, as they fear being arrested. Otherwise, individuals may engage </w:t>
      </w:r>
      <w:r w:rsidRPr="000B6E83">
        <w:rPr>
          <w:rFonts w:asciiTheme="majorBidi" w:hAnsiTheme="majorBidi" w:cstheme="majorBidi"/>
          <w:sz w:val="24"/>
          <w:szCs w:val="24"/>
        </w:rPr>
        <w:lastRenderedPageBreak/>
        <w:t>in attacks recklessly, without concern for consequences, knowing that they are unlikely to be caught.</w:t>
      </w:r>
    </w:p>
    <w:p w14:paraId="06D9C5D6" w14:textId="78F387C3" w:rsidR="00FD78D3" w:rsidRPr="000B6E83" w:rsidRDefault="00FD78D3" w:rsidP="00FD78D3">
      <w:pPr>
        <w:pStyle w:val="ListParagraph"/>
        <w:numPr>
          <w:ilvl w:val="1"/>
          <w:numId w:val="29"/>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 xml:space="preserve">Computer forensics requires continuous study and improvement since technology is constantly evolving. This means that </w:t>
      </w:r>
      <w:proofErr w:type="gramStart"/>
      <w:r w:rsidRPr="000B6E83">
        <w:rPr>
          <w:rFonts w:asciiTheme="majorBidi" w:hAnsiTheme="majorBidi" w:cstheme="majorBidi"/>
          <w:sz w:val="24"/>
          <w:szCs w:val="24"/>
        </w:rPr>
        <w:t>in order to</w:t>
      </w:r>
      <w:proofErr w:type="gramEnd"/>
      <w:r w:rsidRPr="000B6E83">
        <w:rPr>
          <w:rFonts w:asciiTheme="majorBidi" w:hAnsiTheme="majorBidi" w:cstheme="majorBidi"/>
          <w:sz w:val="24"/>
          <w:szCs w:val="24"/>
        </w:rPr>
        <w:t xml:space="preserve"> be competitive, professionals must constantly learn new skills. It's an interesting career in which you're always challenged to learn and progress.</w:t>
      </w:r>
    </w:p>
    <w:p w14:paraId="3711BEE2" w14:textId="19B0AB95" w:rsidR="00FD78D3" w:rsidRPr="000B6E83" w:rsidRDefault="00FD78D3" w:rsidP="005F650E">
      <w:pPr>
        <w:pStyle w:val="ListParagraph"/>
        <w:numPr>
          <w:ilvl w:val="1"/>
          <w:numId w:val="29"/>
        </w:numPr>
        <w:rPr>
          <w:rFonts w:asciiTheme="majorBidi" w:hAnsiTheme="majorBidi" w:cstheme="majorBidi"/>
          <w:sz w:val="24"/>
          <w:szCs w:val="24"/>
        </w:rPr>
      </w:pPr>
      <w:r w:rsidRPr="000B6E83">
        <w:rPr>
          <w:rFonts w:asciiTheme="majorBidi" w:hAnsiTheme="majorBidi" w:cstheme="majorBidi"/>
          <w:sz w:val="24"/>
          <w:szCs w:val="24"/>
        </w:rPr>
        <w:t>Because of the investigation and the knowledge about the system that investigators have, they can provide vital information on the effectiveness of incident response policies and technologies. Organizations can use this information to improve their response plans, strengthen their skills, and shorten response times in the event of a security incident.</w:t>
      </w:r>
      <w:r w:rsidR="00594708" w:rsidRPr="000B6E83">
        <w:rPr>
          <w:rFonts w:asciiTheme="majorBidi" w:hAnsiTheme="majorBidi" w:cstheme="majorBidi"/>
          <w:sz w:val="24"/>
          <w:szCs w:val="24"/>
        </w:rPr>
        <w:t xml:space="preserve"> </w:t>
      </w:r>
      <w:sdt>
        <w:sdtPr>
          <w:rPr>
            <w:rFonts w:asciiTheme="majorBidi" w:hAnsiTheme="majorBidi" w:cstheme="majorBidi"/>
            <w:sz w:val="24"/>
            <w:szCs w:val="24"/>
          </w:rPr>
          <w:id w:val="-1539041929"/>
          <w:citation/>
        </w:sdtPr>
        <w:sdtContent>
          <w:r w:rsidR="00594708" w:rsidRPr="000B6E83">
            <w:rPr>
              <w:rFonts w:asciiTheme="majorBidi" w:hAnsiTheme="majorBidi" w:cstheme="majorBidi"/>
              <w:sz w:val="24"/>
              <w:szCs w:val="24"/>
            </w:rPr>
            <w:fldChar w:fldCharType="begin"/>
          </w:r>
          <w:r w:rsidR="00594708" w:rsidRPr="000B6E83">
            <w:rPr>
              <w:rFonts w:asciiTheme="majorBidi" w:hAnsiTheme="majorBidi" w:cstheme="majorBidi"/>
              <w:sz w:val="24"/>
              <w:szCs w:val="24"/>
            </w:rPr>
            <w:instrText xml:space="preserve"> CITATION Mab24 \l 1033 </w:instrText>
          </w:r>
          <w:r w:rsidR="00594708" w:rsidRPr="000B6E83">
            <w:rPr>
              <w:rFonts w:asciiTheme="majorBidi" w:hAnsiTheme="majorBidi" w:cstheme="majorBidi"/>
              <w:sz w:val="24"/>
              <w:szCs w:val="24"/>
            </w:rPr>
            <w:fldChar w:fldCharType="separate"/>
          </w:r>
          <w:r w:rsidR="0003049B" w:rsidRPr="0003049B">
            <w:rPr>
              <w:rFonts w:asciiTheme="majorBidi" w:hAnsiTheme="majorBidi" w:cstheme="majorBidi"/>
              <w:noProof/>
              <w:sz w:val="24"/>
              <w:szCs w:val="24"/>
            </w:rPr>
            <w:t>(Mabry , 2024)</w:t>
          </w:r>
          <w:r w:rsidR="00594708" w:rsidRPr="000B6E83">
            <w:rPr>
              <w:rFonts w:asciiTheme="majorBidi" w:hAnsiTheme="majorBidi" w:cstheme="majorBidi"/>
              <w:sz w:val="24"/>
              <w:szCs w:val="24"/>
            </w:rPr>
            <w:fldChar w:fldCharType="end"/>
          </w:r>
        </w:sdtContent>
      </w:sdt>
    </w:p>
    <w:p w14:paraId="5B393D1D" w14:textId="2620A125" w:rsidR="00FD78D3" w:rsidRPr="000B6E83" w:rsidRDefault="00FD78D3" w:rsidP="00FD78D3">
      <w:pPr>
        <w:pStyle w:val="ListParagraph"/>
        <w:numPr>
          <w:ilvl w:val="0"/>
          <w:numId w:val="29"/>
        </w:numPr>
        <w:rPr>
          <w:rFonts w:asciiTheme="majorBidi" w:hAnsiTheme="majorBidi" w:cstheme="majorBidi"/>
          <w:sz w:val="24"/>
          <w:szCs w:val="24"/>
        </w:rPr>
      </w:pPr>
      <w:r w:rsidRPr="000B6E83">
        <w:rPr>
          <w:rFonts w:asciiTheme="majorBidi" w:hAnsiTheme="majorBidi" w:cstheme="majorBidi"/>
          <w:sz w:val="24"/>
          <w:szCs w:val="24"/>
        </w:rPr>
        <w:t>Cons:</w:t>
      </w:r>
    </w:p>
    <w:p w14:paraId="1BE4F633" w14:textId="290F170A" w:rsidR="00FD78D3" w:rsidRPr="000B6E83" w:rsidRDefault="00FD78D3" w:rsidP="009F00E7">
      <w:pPr>
        <w:pStyle w:val="ListParagraph"/>
        <w:numPr>
          <w:ilvl w:val="1"/>
          <w:numId w:val="29"/>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Digital forensic investigations can be time consuming, labor-intensive, and costly. They require specialized technologies, skilled employees, and dedicated resources to undertake extensive digital evidence.</w:t>
      </w:r>
    </w:p>
    <w:p w14:paraId="3F019602" w14:textId="4CE20FE8" w:rsidR="00FD78D3" w:rsidRPr="000B6E83" w:rsidRDefault="009F00E7" w:rsidP="009F00E7">
      <w:pPr>
        <w:pStyle w:val="ListParagraph"/>
        <w:numPr>
          <w:ilvl w:val="1"/>
          <w:numId w:val="29"/>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Analyzing digital evidence and reconstructing security incidents can be complex and challenging. Investigators need to possess advanced technical skills and expertise in forensic methodologies to interpret digital artifacts accurately. Which sometime will require highly skilled people and as an organization they must spend a lot of time and money on learning their employees.</w:t>
      </w:r>
    </w:p>
    <w:p w14:paraId="2DDBB93C" w14:textId="35DA62F2" w:rsidR="009F00E7" w:rsidRPr="000B6E83" w:rsidRDefault="009F00E7" w:rsidP="00FD78D3">
      <w:pPr>
        <w:pStyle w:val="ListParagraph"/>
        <w:numPr>
          <w:ilvl w:val="1"/>
          <w:numId w:val="29"/>
        </w:numPr>
        <w:rPr>
          <w:rFonts w:asciiTheme="majorBidi" w:hAnsiTheme="majorBidi" w:cstheme="majorBidi"/>
          <w:sz w:val="24"/>
          <w:szCs w:val="24"/>
        </w:rPr>
      </w:pPr>
      <w:r w:rsidRPr="000B6E83">
        <w:rPr>
          <w:rFonts w:asciiTheme="majorBidi" w:hAnsiTheme="majorBidi" w:cstheme="majorBidi"/>
          <w:sz w:val="24"/>
          <w:szCs w:val="24"/>
        </w:rPr>
        <w:t xml:space="preserve">Becoming a skilled computer forensic analyst requires extensive training and certification. Entry-level positions typically require a bachelor's degree in computer science or a related subject. Furthermore, experts are expected to obtain certificates such as Certified Forensic Computer Examiner (CFCE) or Certified Computer Examiner (CCE) to </w:t>
      </w:r>
      <w:r w:rsidR="00EB6391" w:rsidRPr="000B6E83">
        <w:rPr>
          <w:rFonts w:asciiTheme="majorBidi" w:hAnsiTheme="majorBidi" w:cstheme="majorBidi"/>
          <w:sz w:val="24"/>
          <w:szCs w:val="24"/>
        </w:rPr>
        <w:t>improve</w:t>
      </w:r>
      <w:r w:rsidRPr="000B6E83">
        <w:rPr>
          <w:rFonts w:asciiTheme="majorBidi" w:hAnsiTheme="majorBidi" w:cstheme="majorBidi"/>
          <w:sz w:val="24"/>
          <w:szCs w:val="24"/>
        </w:rPr>
        <w:t xml:space="preserve"> their expertise and authority.</w:t>
      </w:r>
    </w:p>
    <w:p w14:paraId="3E442812" w14:textId="377A3B52" w:rsidR="009F00E7" w:rsidRPr="000B6E83" w:rsidRDefault="009F00E7" w:rsidP="009F00E7">
      <w:pPr>
        <w:pStyle w:val="Heading1"/>
        <w:spacing w:after="120"/>
        <w:rPr>
          <w:rFonts w:asciiTheme="majorBidi" w:hAnsiTheme="majorBidi"/>
          <w:color w:val="156082"/>
        </w:rPr>
      </w:pPr>
      <w:bookmarkStart w:id="7" w:name="_Toc166518356"/>
      <w:r w:rsidRPr="000B6E83">
        <w:rPr>
          <w:rFonts w:asciiTheme="majorBidi" w:hAnsiTheme="majorBidi"/>
          <w:color w:val="156082"/>
        </w:rPr>
        <w:t>4. Law Enforcement Investigation Guidelines Utilized in My Investigations</w:t>
      </w:r>
      <w:bookmarkEnd w:id="7"/>
    </w:p>
    <w:p w14:paraId="75133084" w14:textId="77777777" w:rsidR="00627C6D" w:rsidRPr="000B6E83" w:rsidRDefault="00627C6D" w:rsidP="00627C6D">
      <w:pPr>
        <w:pStyle w:val="ListParagraph"/>
        <w:numPr>
          <w:ilvl w:val="0"/>
          <w:numId w:val="31"/>
        </w:numPr>
        <w:rPr>
          <w:rFonts w:asciiTheme="majorBidi" w:hAnsiTheme="majorBidi" w:cstheme="majorBidi"/>
          <w:sz w:val="24"/>
          <w:szCs w:val="24"/>
        </w:rPr>
      </w:pPr>
      <w:r w:rsidRPr="000B6E83">
        <w:rPr>
          <w:rFonts w:asciiTheme="majorBidi" w:hAnsiTheme="majorBidi" w:cstheme="majorBidi"/>
          <w:sz w:val="24"/>
          <w:szCs w:val="24"/>
        </w:rPr>
        <w:t xml:space="preserve">I obtained written authorization from the city policy to conduct the investigation, granting me access to critical data and information on the digital devices.   </w:t>
      </w:r>
    </w:p>
    <w:p w14:paraId="7C39232C" w14:textId="77777777" w:rsidR="00627C6D" w:rsidRPr="000B6E83" w:rsidRDefault="00627C6D" w:rsidP="00627C6D">
      <w:pPr>
        <w:pStyle w:val="ListParagraph"/>
        <w:numPr>
          <w:ilvl w:val="0"/>
          <w:numId w:val="31"/>
        </w:numPr>
        <w:rPr>
          <w:rFonts w:asciiTheme="majorBidi" w:hAnsiTheme="majorBidi" w:cstheme="majorBidi"/>
          <w:sz w:val="24"/>
          <w:szCs w:val="24"/>
        </w:rPr>
      </w:pPr>
      <w:r w:rsidRPr="000B6E83">
        <w:rPr>
          <w:rFonts w:asciiTheme="majorBidi" w:hAnsiTheme="majorBidi" w:cstheme="majorBidi"/>
          <w:sz w:val="24"/>
          <w:szCs w:val="24"/>
        </w:rPr>
        <w:t xml:space="preserve">I implemented techniques to safeguard the integrity of the devices and digital evidence, such as hashing values for all data to ensure their integrity. Additionally, I utilized tools like a write blocker to prevent accidental overwriting or alteration of the devices.   </w:t>
      </w:r>
    </w:p>
    <w:p w14:paraId="2E0E3AD7" w14:textId="77777777" w:rsidR="00627C6D" w:rsidRPr="000B6E83" w:rsidRDefault="00627C6D" w:rsidP="00627C6D">
      <w:pPr>
        <w:pStyle w:val="ListParagraph"/>
        <w:numPr>
          <w:ilvl w:val="0"/>
          <w:numId w:val="31"/>
        </w:numPr>
        <w:rPr>
          <w:rFonts w:asciiTheme="majorBidi" w:hAnsiTheme="majorBidi" w:cstheme="majorBidi"/>
          <w:sz w:val="24"/>
          <w:szCs w:val="24"/>
        </w:rPr>
      </w:pPr>
      <w:r w:rsidRPr="000B6E83">
        <w:rPr>
          <w:rFonts w:asciiTheme="majorBidi" w:hAnsiTheme="majorBidi" w:cstheme="majorBidi"/>
          <w:sz w:val="24"/>
          <w:szCs w:val="24"/>
        </w:rPr>
        <w:t xml:space="preserve">I documented and reported all activities in detail.   </w:t>
      </w:r>
    </w:p>
    <w:p w14:paraId="2AA1AC5B" w14:textId="77777777" w:rsidR="00627C6D" w:rsidRPr="000B6E83" w:rsidRDefault="00627C6D" w:rsidP="00627C6D">
      <w:pPr>
        <w:pStyle w:val="ListParagraph"/>
        <w:numPr>
          <w:ilvl w:val="0"/>
          <w:numId w:val="31"/>
        </w:numPr>
        <w:rPr>
          <w:rFonts w:asciiTheme="majorBidi" w:hAnsiTheme="majorBidi" w:cstheme="majorBidi"/>
          <w:sz w:val="24"/>
          <w:szCs w:val="24"/>
        </w:rPr>
      </w:pPr>
      <w:r w:rsidRPr="000B6E83">
        <w:rPr>
          <w:rFonts w:asciiTheme="majorBidi" w:hAnsiTheme="majorBidi" w:cstheme="majorBidi"/>
          <w:sz w:val="24"/>
          <w:szCs w:val="24"/>
        </w:rPr>
        <w:t>I stored all digital evidence and devices in a protected area inaccessible to unauthorized individuals, ensuring their integrity and confidentiality.</w:t>
      </w:r>
    </w:p>
    <w:p w14:paraId="2F0082D7" w14:textId="4E7CF3CC" w:rsidR="00627C6D" w:rsidRPr="000B6E83" w:rsidRDefault="00627C6D" w:rsidP="00627C6D">
      <w:pPr>
        <w:pStyle w:val="ListParagraph"/>
        <w:numPr>
          <w:ilvl w:val="0"/>
          <w:numId w:val="31"/>
        </w:numPr>
        <w:rPr>
          <w:rFonts w:asciiTheme="majorBidi" w:hAnsiTheme="majorBidi" w:cstheme="majorBidi"/>
          <w:sz w:val="24"/>
          <w:szCs w:val="24"/>
        </w:rPr>
      </w:pPr>
      <w:r w:rsidRPr="000B6E83">
        <w:rPr>
          <w:rFonts w:asciiTheme="majorBidi" w:hAnsiTheme="majorBidi" w:cstheme="majorBidi"/>
          <w:sz w:val="24"/>
          <w:szCs w:val="24"/>
        </w:rPr>
        <w:t>I verified everything while gathering data and information, analysis, and reporting the results by using pictures, and screenshots.</w:t>
      </w:r>
    </w:p>
    <w:p w14:paraId="1BCB0801" w14:textId="24197C4C" w:rsidR="006C7B93" w:rsidRPr="000B6E83" w:rsidRDefault="00B855B4" w:rsidP="00627C6D">
      <w:pPr>
        <w:pStyle w:val="ListParagraph"/>
        <w:numPr>
          <w:ilvl w:val="0"/>
          <w:numId w:val="31"/>
        </w:numPr>
        <w:rPr>
          <w:rFonts w:asciiTheme="majorBidi" w:hAnsiTheme="majorBidi" w:cstheme="majorBidi"/>
          <w:sz w:val="24"/>
          <w:szCs w:val="24"/>
        </w:rPr>
      </w:pPr>
      <w:r w:rsidRPr="000B6E83">
        <w:rPr>
          <w:rFonts w:asciiTheme="majorBidi" w:hAnsiTheme="majorBidi" w:cstheme="majorBidi"/>
          <w:sz w:val="24"/>
          <w:szCs w:val="24"/>
        </w:rPr>
        <w:lastRenderedPageBreak/>
        <w:t xml:space="preserve">As an investigator, I did my best to minimize errors during my investigation process. So, I maintained accuracy and reliability by paying special attention to detail, adhering to standardized methods, and utilizing modern technologies. Double-checking procedures and reviews by others assist in detecting and correcting problems early on. </w:t>
      </w:r>
      <w:r w:rsidR="006C7B93" w:rsidRPr="000B6E83">
        <w:rPr>
          <w:rFonts w:asciiTheme="majorBidi" w:hAnsiTheme="majorBidi" w:cstheme="majorBidi"/>
          <w:sz w:val="24"/>
          <w:szCs w:val="24"/>
        </w:rPr>
        <w:t xml:space="preserve"> </w:t>
      </w:r>
    </w:p>
    <w:p w14:paraId="3A36AC1B" w14:textId="2DE3F030" w:rsidR="00FB4B7D" w:rsidRPr="000B6E83" w:rsidRDefault="00FB4B7D" w:rsidP="004A7E7A">
      <w:pPr>
        <w:pStyle w:val="Heading1"/>
        <w:spacing w:after="120"/>
        <w:rPr>
          <w:rFonts w:asciiTheme="majorBidi" w:hAnsiTheme="majorBidi"/>
          <w:color w:val="156082"/>
        </w:rPr>
      </w:pPr>
      <w:bookmarkStart w:id="8" w:name="_Toc166518357"/>
      <w:r w:rsidRPr="000B6E83">
        <w:rPr>
          <w:rFonts w:asciiTheme="majorBidi" w:hAnsiTheme="majorBidi"/>
          <w:color w:val="156082"/>
        </w:rPr>
        <w:t>5. Legal and Ethical Considerations in Conducting Investigations</w:t>
      </w:r>
      <w:bookmarkEnd w:id="8"/>
    </w:p>
    <w:p w14:paraId="5E88C7E5" w14:textId="44A59464" w:rsidR="004A7E7A" w:rsidRPr="000B6E83" w:rsidRDefault="004A7E7A" w:rsidP="004A7E7A">
      <w:pPr>
        <w:pStyle w:val="ListParagraph"/>
        <w:numPr>
          <w:ilvl w:val="0"/>
          <w:numId w:val="32"/>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Compliance with data privacy standards, such as the GDPR and CCPA, is essential for conducting ethical digital investigations. Protecting people's privacy requires a strict strategy for data gathering, usage, and storage throughout the investigative process. As an Investigator, I secure sensitive information, create public trust, and reduce the possibility of legal ramifications for privacy infractions by complying with strict data protection rules.</w:t>
      </w:r>
    </w:p>
    <w:p w14:paraId="24CC25B8" w14:textId="75F76301" w:rsidR="004A7E7A" w:rsidRPr="000B6E83" w:rsidRDefault="006C7B93" w:rsidP="006C7B93">
      <w:pPr>
        <w:pStyle w:val="ListParagraph"/>
        <w:numPr>
          <w:ilvl w:val="0"/>
          <w:numId w:val="32"/>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I have used legal requirements that require obtaining necessary authority, such as a court order, before collecting digital evidence. This initial stage ensures compliance with protocols on jurisdiction and integrity of evidence for admissibility in legal proceedings.</w:t>
      </w:r>
    </w:p>
    <w:p w14:paraId="2674F5F9" w14:textId="77777777" w:rsidR="006C7B93" w:rsidRPr="000B6E83" w:rsidRDefault="006C7B93" w:rsidP="006C7B93">
      <w:pPr>
        <w:pStyle w:val="ListParagraph"/>
        <w:numPr>
          <w:ilvl w:val="0"/>
          <w:numId w:val="32"/>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I maintained a Chain of Custody (COC) for all digital evidence collected during the investigation, demonstrating the integrity and admissibility of evidence in legal proceedings.</w:t>
      </w:r>
    </w:p>
    <w:p w14:paraId="02401CAB" w14:textId="121A9A9D" w:rsidR="006C7B93" w:rsidRPr="000B6E83" w:rsidRDefault="006C7B93" w:rsidP="006C7B93">
      <w:pPr>
        <w:pStyle w:val="ListParagraph"/>
        <w:numPr>
          <w:ilvl w:val="0"/>
          <w:numId w:val="32"/>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As an investigator, I maintained integrity and fairness by refusing any form of prejudice based on color, ethnicity, gender, religion, or social status. These essential principles have been used as a guide for all aspects of my investigation’s parts, guaranteeing fair treatment for all parties involved.</w:t>
      </w:r>
    </w:p>
    <w:p w14:paraId="17079FF3" w14:textId="18D36848" w:rsidR="006C7B93" w:rsidRPr="000B6E83" w:rsidRDefault="005E3F0E" w:rsidP="006C7B93">
      <w:pPr>
        <w:pStyle w:val="ListParagraph"/>
        <w:numPr>
          <w:ilvl w:val="0"/>
          <w:numId w:val="32"/>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All sensitive information gathered throughout the investigation, including personal data, I kept confidential. This includes information from the victim as well as unrelated individuals who may appear in the evidence.</w:t>
      </w:r>
    </w:p>
    <w:p w14:paraId="52B199E3" w14:textId="21EC7676" w:rsidR="00C87163" w:rsidRPr="000B6E83" w:rsidRDefault="00C87163" w:rsidP="00C87163">
      <w:pPr>
        <w:pStyle w:val="Heading1"/>
        <w:rPr>
          <w:rFonts w:asciiTheme="majorBidi" w:hAnsiTheme="majorBidi"/>
          <w:color w:val="156082"/>
        </w:rPr>
      </w:pPr>
      <w:bookmarkStart w:id="9" w:name="_Toc166518358"/>
      <w:r w:rsidRPr="000B6E83">
        <w:rPr>
          <w:rFonts w:asciiTheme="majorBidi" w:hAnsiTheme="majorBidi"/>
          <w:color w:val="156082"/>
        </w:rPr>
        <w:t>6. Safeguarding Legal Rights in the Investigation Process for the Victim</w:t>
      </w:r>
      <w:bookmarkEnd w:id="9"/>
      <w:r w:rsidRPr="000B6E83">
        <w:rPr>
          <w:rFonts w:asciiTheme="majorBidi" w:hAnsiTheme="majorBidi"/>
          <w:color w:val="156082"/>
        </w:rPr>
        <w:t xml:space="preserve"> </w:t>
      </w:r>
    </w:p>
    <w:p w14:paraId="3BF2B3BF" w14:textId="4D9D5FFB" w:rsidR="00C87163" w:rsidRPr="000B6E83" w:rsidRDefault="00C87163" w:rsidP="002A3663">
      <w:pPr>
        <w:pStyle w:val="ListParagraph"/>
        <w:numPr>
          <w:ilvl w:val="0"/>
          <w:numId w:val="33"/>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I’ve made it a priority to always maintain ethical standards and respect Eagle’s Eye legal rights.</w:t>
      </w:r>
    </w:p>
    <w:p w14:paraId="7E2F2246" w14:textId="2FA302A4" w:rsidR="00C87163" w:rsidRPr="000B6E83" w:rsidRDefault="002A3663" w:rsidP="002A3663">
      <w:pPr>
        <w:pStyle w:val="ListParagraph"/>
        <w:numPr>
          <w:ilvl w:val="0"/>
          <w:numId w:val="33"/>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Ethical conduct was essential throughout the investigation, ensuring Eagle's Eye's rights were protected. This includes acquiring correct authority, upholding privacy laws, following search and seizure standards, keeping confidentiality, and encouraging fairness and impartiality.</w:t>
      </w:r>
    </w:p>
    <w:p w14:paraId="3FAE0FD5" w14:textId="3A594C0A" w:rsidR="002A3663" w:rsidRPr="000B6E83" w:rsidRDefault="002A3663" w:rsidP="002A3663">
      <w:pPr>
        <w:pStyle w:val="ListParagraph"/>
        <w:numPr>
          <w:ilvl w:val="0"/>
          <w:numId w:val="33"/>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Demonstrate fairness and justice in all investigative procedures, treat Eagle Eye with respect, and provide fair treatment in line with ethical and legal principles.</w:t>
      </w:r>
    </w:p>
    <w:p w14:paraId="3B1795F3" w14:textId="0BFAAE16" w:rsidR="002A3663" w:rsidRPr="000B6E83" w:rsidRDefault="002A3663" w:rsidP="002A3663">
      <w:pPr>
        <w:pStyle w:val="ListParagraph"/>
        <w:numPr>
          <w:ilvl w:val="0"/>
          <w:numId w:val="33"/>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lastRenderedPageBreak/>
        <w:t xml:space="preserve">I maintain open and continuing communication with Eagle's Eye, swiftly responding to any concerns or questions they had and providing updates on the investigation's progress, building </w:t>
      </w:r>
      <w:proofErr w:type="gramStart"/>
      <w:r w:rsidRPr="000B6E83">
        <w:rPr>
          <w:rFonts w:asciiTheme="majorBidi" w:hAnsiTheme="majorBidi" w:cstheme="majorBidi"/>
          <w:sz w:val="24"/>
          <w:szCs w:val="24"/>
        </w:rPr>
        <w:t>transparency</w:t>
      </w:r>
      <w:proofErr w:type="gramEnd"/>
      <w:r w:rsidRPr="000B6E83">
        <w:rPr>
          <w:rFonts w:asciiTheme="majorBidi" w:hAnsiTheme="majorBidi" w:cstheme="majorBidi"/>
          <w:sz w:val="24"/>
          <w:szCs w:val="24"/>
        </w:rPr>
        <w:t xml:space="preserve"> and ensuring their participation in the process.</w:t>
      </w:r>
    </w:p>
    <w:p w14:paraId="580058EC" w14:textId="38F1E8F8" w:rsidR="002A3663" w:rsidRPr="000B6E83" w:rsidRDefault="00EE3223" w:rsidP="002A3663">
      <w:pPr>
        <w:pStyle w:val="ListParagraph"/>
        <w:numPr>
          <w:ilvl w:val="0"/>
          <w:numId w:val="33"/>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I provided</w:t>
      </w:r>
      <w:r w:rsidR="002A3663" w:rsidRPr="000B6E83">
        <w:rPr>
          <w:rFonts w:asciiTheme="majorBidi" w:hAnsiTheme="majorBidi" w:cstheme="majorBidi"/>
          <w:sz w:val="24"/>
          <w:szCs w:val="24"/>
        </w:rPr>
        <w:t xml:space="preserve"> Eagle's Eye with clear explanations of the investigation process, their rights, and any potential implications, fostering trust and accountability throughout the investigation.</w:t>
      </w:r>
    </w:p>
    <w:p w14:paraId="1FC0E514" w14:textId="4869A884" w:rsidR="00EE3223" w:rsidRPr="000B6E83" w:rsidRDefault="008D3EE8" w:rsidP="008D3EE8">
      <w:pPr>
        <w:pStyle w:val="Heading1"/>
        <w:rPr>
          <w:rFonts w:asciiTheme="majorBidi" w:hAnsiTheme="majorBidi"/>
          <w:color w:val="156082"/>
        </w:rPr>
      </w:pPr>
      <w:bookmarkStart w:id="10" w:name="_Toc166518359"/>
      <w:r w:rsidRPr="000B6E83">
        <w:rPr>
          <w:rFonts w:asciiTheme="majorBidi" w:hAnsiTheme="majorBidi"/>
          <w:color w:val="156082"/>
        </w:rPr>
        <w:t>7. Impact of Following and Not Following the Guidelines in Digital Forensic Evidence: A Legal Case Analysis</w:t>
      </w:r>
      <w:bookmarkEnd w:id="10"/>
    </w:p>
    <w:p w14:paraId="533027AD" w14:textId="45E04BC0" w:rsidR="008D3EE8" w:rsidRPr="000B6E83" w:rsidRDefault="008D3EE8" w:rsidP="008D3EE8">
      <w:pPr>
        <w:pStyle w:val="ListParagraph"/>
        <w:numPr>
          <w:ilvl w:val="0"/>
          <w:numId w:val="34"/>
        </w:numPr>
        <w:rPr>
          <w:rFonts w:asciiTheme="majorBidi" w:hAnsiTheme="majorBidi" w:cstheme="majorBidi"/>
          <w:sz w:val="24"/>
          <w:szCs w:val="24"/>
        </w:rPr>
      </w:pPr>
      <w:r w:rsidRPr="000B6E83">
        <w:rPr>
          <w:rFonts w:asciiTheme="majorBidi" w:hAnsiTheme="majorBidi" w:cstheme="majorBidi"/>
          <w:sz w:val="24"/>
          <w:szCs w:val="24"/>
        </w:rPr>
        <w:t>Following Guidelines:</w:t>
      </w:r>
    </w:p>
    <w:p w14:paraId="606619FA" w14:textId="2F549F7D" w:rsidR="008D3EE8" w:rsidRPr="000B6E83" w:rsidRDefault="008D3EE8" w:rsidP="008D3EE8">
      <w:pPr>
        <w:pStyle w:val="ListParagraph"/>
        <w:numPr>
          <w:ilvl w:val="1"/>
          <w:numId w:val="34"/>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Following the guidelines for managing digital forensic evidence adds validity to the investigation and the evidence produced in court. This can strengthen the case's legitimacy and raise the chances of a successful judgment in the court.</w:t>
      </w:r>
    </w:p>
    <w:p w14:paraId="270518C8" w14:textId="48CE6C4C" w:rsidR="008D3EE8" w:rsidRPr="000B6E83" w:rsidRDefault="008D3EE8" w:rsidP="008D3EE8">
      <w:pPr>
        <w:pStyle w:val="ListParagraph"/>
        <w:numPr>
          <w:ilvl w:val="1"/>
          <w:numId w:val="34"/>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Following the guidelines ensures that digital evidence is collected, analyzed, and presented in a way that protects its integrity. This helped me to protect the evidence and devices from corruption and tampering. Therefore, ensuring that the evidence remains admissible and reliable in court.</w:t>
      </w:r>
    </w:p>
    <w:p w14:paraId="31C40BC6" w14:textId="00A5F99D" w:rsidR="008D3EE8" w:rsidRPr="000B6E83" w:rsidRDefault="008D3EE8" w:rsidP="008D3EE8">
      <w:pPr>
        <w:pStyle w:val="ListParagraph"/>
        <w:numPr>
          <w:ilvl w:val="1"/>
          <w:numId w:val="34"/>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Help me, as an investigator, to protect myself from getting into trouble or being investigated for not reporting changes or using professional guidelines. These guidelines serve as protection for me as an investigator.</w:t>
      </w:r>
    </w:p>
    <w:p w14:paraId="28DD33D8" w14:textId="740554C6" w:rsidR="008D3EE8" w:rsidRPr="000B6E83" w:rsidRDefault="008D3EE8" w:rsidP="008D3EE8">
      <w:pPr>
        <w:pStyle w:val="ListParagraph"/>
        <w:numPr>
          <w:ilvl w:val="1"/>
          <w:numId w:val="34"/>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 xml:space="preserve">Following guidelines increases the likelihood that digital forensic evidence will be admitted in court. Courts demand that evidence meets specific requirements </w:t>
      </w:r>
      <w:proofErr w:type="gramStart"/>
      <w:r w:rsidRPr="000B6E83">
        <w:rPr>
          <w:rFonts w:asciiTheme="majorBidi" w:hAnsiTheme="majorBidi" w:cstheme="majorBidi"/>
          <w:sz w:val="24"/>
          <w:szCs w:val="24"/>
        </w:rPr>
        <w:t>in order to</w:t>
      </w:r>
      <w:proofErr w:type="gramEnd"/>
      <w:r w:rsidRPr="000B6E83">
        <w:rPr>
          <w:rFonts w:asciiTheme="majorBidi" w:hAnsiTheme="majorBidi" w:cstheme="majorBidi"/>
          <w:sz w:val="24"/>
          <w:szCs w:val="24"/>
        </w:rPr>
        <w:t xml:space="preserve"> be admitted. </w:t>
      </w:r>
    </w:p>
    <w:p w14:paraId="5D8A7BC4" w14:textId="0DF6CE2C" w:rsidR="00F671C5" w:rsidRPr="000B6E83" w:rsidRDefault="00F671C5" w:rsidP="008D3EE8">
      <w:pPr>
        <w:pStyle w:val="ListParagraph"/>
        <w:numPr>
          <w:ilvl w:val="1"/>
          <w:numId w:val="34"/>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Using clear rules and guidelines to gather and store data and evidence helps preserve the truth.</w:t>
      </w:r>
    </w:p>
    <w:p w14:paraId="66180BA5" w14:textId="09C2A330" w:rsidR="00F671C5" w:rsidRPr="000B6E83" w:rsidRDefault="00F671C5" w:rsidP="00F671C5">
      <w:pPr>
        <w:pStyle w:val="ListParagraph"/>
        <w:numPr>
          <w:ilvl w:val="0"/>
          <w:numId w:val="34"/>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Not Following Guidelines:</w:t>
      </w:r>
    </w:p>
    <w:p w14:paraId="304DF8F1" w14:textId="1750B463" w:rsidR="00F671C5" w:rsidRPr="000B6E83" w:rsidRDefault="00F671C5" w:rsidP="00F671C5">
      <w:pPr>
        <w:pStyle w:val="ListParagraph"/>
        <w:numPr>
          <w:ilvl w:val="1"/>
          <w:numId w:val="34"/>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Failure of these guidelines increases the risk of evidence corruption or tampering, which can compromise the evidence's integrity and reliability. This can result in issues to the evidence's reliability and acceptability in court.</w:t>
      </w:r>
    </w:p>
    <w:p w14:paraId="3903A1BE" w14:textId="7AD362CD" w:rsidR="00F671C5" w:rsidRPr="000B6E83" w:rsidRDefault="00F671C5" w:rsidP="00F671C5">
      <w:pPr>
        <w:pStyle w:val="ListParagraph"/>
        <w:numPr>
          <w:ilvl w:val="1"/>
          <w:numId w:val="34"/>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Ignoring guidelines may result in the mishandling or corruption of digital evidence, risking its integrity and reliability.</w:t>
      </w:r>
    </w:p>
    <w:p w14:paraId="12C4BE87" w14:textId="1FB3E21D" w:rsidR="00F671C5" w:rsidRPr="000B6E83" w:rsidRDefault="00F671C5" w:rsidP="00F671C5">
      <w:pPr>
        <w:pStyle w:val="ListParagraph"/>
        <w:numPr>
          <w:ilvl w:val="1"/>
          <w:numId w:val="34"/>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Legal Challenges: Evidence that is not collected or handled in line with guidelines can be challenged in court, potentially leading to its removal or rejection.</w:t>
      </w:r>
    </w:p>
    <w:p w14:paraId="4BEE66CA" w14:textId="37CCA2C9" w:rsidR="00F671C5" w:rsidRPr="000B6E83" w:rsidRDefault="003160D2" w:rsidP="00F671C5">
      <w:pPr>
        <w:pStyle w:val="ListParagraph"/>
        <w:numPr>
          <w:ilvl w:val="1"/>
          <w:numId w:val="34"/>
        </w:numPr>
        <w:spacing w:after="120"/>
        <w:contextualSpacing w:val="0"/>
        <w:rPr>
          <w:rFonts w:asciiTheme="majorBidi" w:hAnsiTheme="majorBidi" w:cstheme="majorBidi"/>
          <w:sz w:val="24"/>
          <w:szCs w:val="24"/>
        </w:rPr>
      </w:pPr>
      <w:r w:rsidRPr="000B6E83">
        <w:rPr>
          <w:rFonts w:asciiTheme="majorBidi" w:hAnsiTheme="majorBidi" w:cstheme="majorBidi"/>
          <w:sz w:val="24"/>
          <w:szCs w:val="24"/>
        </w:rPr>
        <w:t>Failure to follow guidelines reflects poorly on the professionalism and skill of the investigators involved, harming my reputation in the legal and forensic communities.</w:t>
      </w:r>
    </w:p>
    <w:p w14:paraId="06A8B60B" w14:textId="77777777" w:rsidR="00261C12" w:rsidRPr="000B6E83" w:rsidRDefault="00261C12" w:rsidP="00261C12">
      <w:pPr>
        <w:spacing w:after="120"/>
        <w:rPr>
          <w:rFonts w:asciiTheme="majorBidi" w:hAnsiTheme="majorBidi" w:cstheme="majorBidi"/>
          <w:sz w:val="24"/>
          <w:szCs w:val="24"/>
        </w:rPr>
      </w:pPr>
    </w:p>
    <w:p w14:paraId="12CCA7B0" w14:textId="77A1234D" w:rsidR="00261C12" w:rsidRPr="000B6E83" w:rsidRDefault="00261C12" w:rsidP="000B6E83">
      <w:pPr>
        <w:pStyle w:val="Heading1"/>
        <w:spacing w:after="240"/>
        <w:rPr>
          <w:rFonts w:asciiTheme="majorBidi" w:hAnsiTheme="majorBidi"/>
          <w:color w:val="156082"/>
        </w:rPr>
      </w:pPr>
      <w:bookmarkStart w:id="11" w:name="_Toc166518360"/>
      <w:r w:rsidRPr="000B6E83">
        <w:rPr>
          <w:rFonts w:asciiTheme="majorBidi" w:hAnsiTheme="majorBidi"/>
          <w:color w:val="156082"/>
        </w:rPr>
        <w:lastRenderedPageBreak/>
        <w:t>8. Plan for Conducting the Analysis on BlackEAgle Case before Starting the Analysis</w:t>
      </w:r>
      <w:bookmarkEnd w:id="11"/>
    </w:p>
    <w:p w14:paraId="0E663B24" w14:textId="4D964A2D" w:rsidR="00F52382" w:rsidRPr="00F92B0C" w:rsidRDefault="00F52382" w:rsidP="000B6E83">
      <w:pPr>
        <w:pStyle w:val="ListParagraph"/>
        <w:numPr>
          <w:ilvl w:val="0"/>
          <w:numId w:val="35"/>
        </w:numPr>
        <w:rPr>
          <w:rFonts w:asciiTheme="majorBidi" w:hAnsiTheme="majorBidi" w:cstheme="majorBidi"/>
          <w:sz w:val="24"/>
          <w:szCs w:val="24"/>
        </w:rPr>
      </w:pPr>
      <w:r w:rsidRPr="00F92B0C">
        <w:rPr>
          <w:rFonts w:asciiTheme="majorBidi" w:hAnsiTheme="majorBidi" w:cstheme="majorBidi"/>
          <w:sz w:val="24"/>
          <w:szCs w:val="24"/>
        </w:rPr>
        <w:t>Investigation Objectives</w:t>
      </w:r>
      <w:r w:rsidR="000B6E83" w:rsidRPr="00F92B0C">
        <w:rPr>
          <w:rFonts w:asciiTheme="majorBidi" w:hAnsiTheme="majorBidi" w:cstheme="majorBidi"/>
          <w:sz w:val="24"/>
          <w:szCs w:val="24"/>
        </w:rPr>
        <w:t xml:space="preserve">: </w:t>
      </w:r>
    </w:p>
    <w:p w14:paraId="60CE9DCD" w14:textId="77777777" w:rsidR="00296FD1" w:rsidRPr="00F92B0C" w:rsidRDefault="00296FD1" w:rsidP="00296FD1">
      <w:pPr>
        <w:pStyle w:val="ListParagraph"/>
        <w:numPr>
          <w:ilvl w:val="1"/>
          <w:numId w:val="35"/>
        </w:numPr>
        <w:spacing w:after="120"/>
        <w:contextualSpacing w:val="0"/>
        <w:rPr>
          <w:rFonts w:asciiTheme="majorBidi" w:hAnsiTheme="majorBidi" w:cstheme="majorBidi"/>
          <w:sz w:val="24"/>
          <w:szCs w:val="24"/>
        </w:rPr>
      </w:pPr>
      <w:r w:rsidRPr="00F92B0C">
        <w:rPr>
          <w:rFonts w:asciiTheme="majorBidi" w:hAnsiTheme="majorBidi" w:cstheme="majorBidi"/>
          <w:sz w:val="24"/>
          <w:szCs w:val="24"/>
        </w:rPr>
        <w:t xml:space="preserve">Analyze the digital devices obtained from the crime scene device and USB drive to uncover any clues that might reveal the time and location of the next crime planned by the BlackEAgle organization. </w:t>
      </w:r>
    </w:p>
    <w:p w14:paraId="7188AB45" w14:textId="77777777" w:rsidR="00296FD1" w:rsidRPr="00F92B0C" w:rsidRDefault="00296FD1" w:rsidP="00296FD1">
      <w:pPr>
        <w:pStyle w:val="ListParagraph"/>
        <w:numPr>
          <w:ilvl w:val="1"/>
          <w:numId w:val="35"/>
        </w:numPr>
        <w:spacing w:after="120"/>
        <w:contextualSpacing w:val="0"/>
        <w:rPr>
          <w:rFonts w:asciiTheme="majorBidi" w:hAnsiTheme="majorBidi" w:cstheme="majorBidi"/>
          <w:sz w:val="24"/>
          <w:szCs w:val="24"/>
        </w:rPr>
      </w:pPr>
      <w:r w:rsidRPr="00F92B0C">
        <w:rPr>
          <w:rFonts w:asciiTheme="majorBidi" w:hAnsiTheme="majorBidi" w:cstheme="majorBidi"/>
          <w:sz w:val="24"/>
          <w:szCs w:val="24"/>
        </w:rPr>
        <w:t>Therefore, the type of information will be dates and locations for the next crime.</w:t>
      </w:r>
    </w:p>
    <w:p w14:paraId="1FE9E0A8" w14:textId="14736A9C" w:rsidR="00F52382" w:rsidRPr="00F92B0C" w:rsidRDefault="00F52382" w:rsidP="000B6E83">
      <w:pPr>
        <w:pStyle w:val="ListParagraph"/>
        <w:numPr>
          <w:ilvl w:val="0"/>
          <w:numId w:val="35"/>
        </w:numPr>
        <w:rPr>
          <w:rFonts w:asciiTheme="majorBidi" w:hAnsiTheme="majorBidi" w:cstheme="majorBidi"/>
          <w:sz w:val="24"/>
          <w:szCs w:val="24"/>
        </w:rPr>
      </w:pPr>
      <w:r w:rsidRPr="00F92B0C">
        <w:rPr>
          <w:rFonts w:asciiTheme="majorBidi" w:hAnsiTheme="majorBidi" w:cstheme="majorBidi"/>
          <w:sz w:val="24"/>
          <w:szCs w:val="24"/>
        </w:rPr>
        <w:t xml:space="preserve">Investigation </w:t>
      </w:r>
      <w:r w:rsidR="000B6E83" w:rsidRPr="00F92B0C">
        <w:rPr>
          <w:rFonts w:asciiTheme="majorBidi" w:hAnsiTheme="majorBidi" w:cstheme="majorBidi"/>
          <w:sz w:val="24"/>
          <w:szCs w:val="24"/>
        </w:rPr>
        <w:t>Scope:</w:t>
      </w:r>
    </w:p>
    <w:p w14:paraId="44AA1EC1" w14:textId="77777777" w:rsidR="00296FD1" w:rsidRPr="00F92B0C" w:rsidRDefault="00296FD1" w:rsidP="00296FD1">
      <w:pPr>
        <w:pStyle w:val="ListParagraph"/>
        <w:numPr>
          <w:ilvl w:val="1"/>
          <w:numId w:val="35"/>
        </w:numPr>
        <w:spacing w:after="120"/>
        <w:contextualSpacing w:val="0"/>
        <w:rPr>
          <w:rFonts w:asciiTheme="majorBidi" w:hAnsiTheme="majorBidi" w:cstheme="majorBidi"/>
          <w:sz w:val="24"/>
          <w:szCs w:val="24"/>
        </w:rPr>
      </w:pPr>
      <w:r w:rsidRPr="00F92B0C">
        <w:rPr>
          <w:rFonts w:asciiTheme="majorBidi" w:hAnsiTheme="majorBidi" w:cstheme="majorBidi"/>
          <w:sz w:val="24"/>
          <w:szCs w:val="24"/>
        </w:rPr>
        <w:t>The investigation will focus on analyzing the data stored on the confiscated device and USB drive, including device drives, device RAM, file system, device OS, artifacts, device registries, and USB.</w:t>
      </w:r>
    </w:p>
    <w:p w14:paraId="42D04D2E" w14:textId="25518D65" w:rsidR="00F52382" w:rsidRPr="00F92B0C" w:rsidRDefault="00F52382" w:rsidP="000B6E83">
      <w:pPr>
        <w:pStyle w:val="ListParagraph"/>
        <w:numPr>
          <w:ilvl w:val="0"/>
          <w:numId w:val="35"/>
        </w:numPr>
        <w:rPr>
          <w:rFonts w:asciiTheme="majorBidi" w:hAnsiTheme="majorBidi" w:cstheme="majorBidi"/>
          <w:sz w:val="24"/>
          <w:szCs w:val="24"/>
        </w:rPr>
      </w:pPr>
      <w:r w:rsidRPr="00F92B0C">
        <w:rPr>
          <w:rFonts w:asciiTheme="majorBidi" w:hAnsiTheme="majorBidi" w:cstheme="majorBidi"/>
          <w:sz w:val="24"/>
          <w:szCs w:val="24"/>
        </w:rPr>
        <w:t>The needed Resources:</w:t>
      </w:r>
    </w:p>
    <w:p w14:paraId="37E0AF81" w14:textId="77777777" w:rsidR="00296FD1" w:rsidRPr="00F92B0C" w:rsidRDefault="00296FD1" w:rsidP="006D7ECB">
      <w:pPr>
        <w:pStyle w:val="ListParagraph"/>
        <w:numPr>
          <w:ilvl w:val="1"/>
          <w:numId w:val="35"/>
        </w:numPr>
        <w:spacing w:after="120"/>
        <w:contextualSpacing w:val="0"/>
        <w:rPr>
          <w:rFonts w:asciiTheme="majorBidi" w:hAnsiTheme="majorBidi" w:cstheme="majorBidi"/>
          <w:sz w:val="24"/>
          <w:szCs w:val="24"/>
        </w:rPr>
      </w:pPr>
      <w:r w:rsidRPr="00F92B0C">
        <w:rPr>
          <w:rFonts w:asciiTheme="majorBidi" w:hAnsiTheme="majorBidi" w:cstheme="majorBidi"/>
          <w:sz w:val="24"/>
          <w:szCs w:val="24"/>
        </w:rPr>
        <w:t xml:space="preserve">A team of digital forensics experts with experience in data analysis and forensic tools will conduct the investigation. Due to the highly confidential nature of this case, the team will consist of a small, trusted group whose identities will remain undisclosed until the investigation is complete. The team members are referred to by their nicknames: </w:t>
      </w:r>
      <w:proofErr w:type="spellStart"/>
      <w:r w:rsidRPr="00F92B0C">
        <w:rPr>
          <w:rFonts w:asciiTheme="majorBidi" w:hAnsiTheme="majorBidi" w:cstheme="majorBidi"/>
          <w:sz w:val="24"/>
          <w:szCs w:val="24"/>
        </w:rPr>
        <w:t>OldGuard</w:t>
      </w:r>
      <w:proofErr w:type="spellEnd"/>
      <w:r w:rsidRPr="00F92B0C">
        <w:rPr>
          <w:rFonts w:asciiTheme="majorBidi" w:hAnsiTheme="majorBidi" w:cstheme="majorBidi"/>
          <w:sz w:val="24"/>
          <w:szCs w:val="24"/>
        </w:rPr>
        <w:t xml:space="preserve">, </w:t>
      </w:r>
      <w:proofErr w:type="spellStart"/>
      <w:r w:rsidRPr="00F92B0C">
        <w:rPr>
          <w:rFonts w:asciiTheme="majorBidi" w:hAnsiTheme="majorBidi" w:cstheme="majorBidi"/>
          <w:sz w:val="24"/>
          <w:szCs w:val="24"/>
        </w:rPr>
        <w:t>WolfEyes</w:t>
      </w:r>
      <w:proofErr w:type="spellEnd"/>
      <w:r w:rsidRPr="00F92B0C">
        <w:rPr>
          <w:rFonts w:asciiTheme="majorBidi" w:hAnsiTheme="majorBidi" w:cstheme="majorBidi"/>
          <w:sz w:val="24"/>
          <w:szCs w:val="24"/>
        </w:rPr>
        <w:t xml:space="preserve">, </w:t>
      </w:r>
      <w:proofErr w:type="spellStart"/>
      <w:r w:rsidRPr="00F92B0C">
        <w:rPr>
          <w:rFonts w:asciiTheme="majorBidi" w:hAnsiTheme="majorBidi" w:cstheme="majorBidi"/>
          <w:sz w:val="24"/>
          <w:szCs w:val="24"/>
        </w:rPr>
        <w:t>KingH</w:t>
      </w:r>
      <w:proofErr w:type="spellEnd"/>
      <w:r w:rsidRPr="00F92B0C">
        <w:rPr>
          <w:rFonts w:asciiTheme="majorBidi" w:hAnsiTheme="majorBidi" w:cstheme="majorBidi"/>
          <w:sz w:val="24"/>
          <w:szCs w:val="24"/>
        </w:rPr>
        <w:t xml:space="preserve">, and </w:t>
      </w:r>
      <w:proofErr w:type="spellStart"/>
      <w:r w:rsidRPr="00F92B0C">
        <w:rPr>
          <w:rFonts w:asciiTheme="majorBidi" w:hAnsiTheme="majorBidi" w:cstheme="majorBidi"/>
          <w:sz w:val="24"/>
          <w:szCs w:val="24"/>
        </w:rPr>
        <w:t>PineappleFlavor</w:t>
      </w:r>
      <w:proofErr w:type="spellEnd"/>
      <w:r w:rsidRPr="00F92B0C">
        <w:rPr>
          <w:rFonts w:asciiTheme="majorBidi" w:hAnsiTheme="majorBidi" w:cstheme="majorBidi"/>
          <w:sz w:val="24"/>
          <w:szCs w:val="24"/>
        </w:rPr>
        <w:t>.</w:t>
      </w:r>
    </w:p>
    <w:p w14:paraId="2CAD7ECD" w14:textId="699FF0AB" w:rsidR="006D7ECB" w:rsidRPr="00F92B0C" w:rsidRDefault="006D7ECB" w:rsidP="006D7ECB">
      <w:pPr>
        <w:pStyle w:val="ListParagraph"/>
        <w:numPr>
          <w:ilvl w:val="1"/>
          <w:numId w:val="35"/>
        </w:numPr>
        <w:spacing w:after="120"/>
        <w:contextualSpacing w:val="0"/>
        <w:rPr>
          <w:rFonts w:asciiTheme="majorBidi" w:hAnsiTheme="majorBidi" w:cstheme="majorBidi"/>
          <w:sz w:val="24"/>
          <w:szCs w:val="24"/>
        </w:rPr>
      </w:pPr>
      <w:r w:rsidRPr="00F92B0C">
        <w:rPr>
          <w:rFonts w:asciiTheme="majorBidi" w:hAnsiTheme="majorBidi" w:cstheme="majorBidi"/>
          <w:sz w:val="24"/>
          <w:szCs w:val="24"/>
        </w:rPr>
        <w:t xml:space="preserve">Tools: </w:t>
      </w:r>
    </w:p>
    <w:p w14:paraId="7229807D" w14:textId="718D8428" w:rsidR="006D7ECB" w:rsidRPr="00F92B0C" w:rsidRDefault="006D7ECB" w:rsidP="006D7ECB">
      <w:pPr>
        <w:pStyle w:val="ListParagraph"/>
        <w:numPr>
          <w:ilvl w:val="2"/>
          <w:numId w:val="35"/>
        </w:numPr>
        <w:spacing w:after="120"/>
        <w:contextualSpacing w:val="0"/>
        <w:rPr>
          <w:rFonts w:asciiTheme="majorBidi" w:hAnsiTheme="majorBidi" w:cstheme="majorBidi"/>
          <w:sz w:val="24"/>
          <w:szCs w:val="24"/>
        </w:rPr>
      </w:pPr>
      <w:r w:rsidRPr="00F92B0C">
        <w:rPr>
          <w:rFonts w:asciiTheme="majorBidi" w:hAnsiTheme="majorBidi" w:cstheme="majorBidi"/>
          <w:sz w:val="24"/>
          <w:szCs w:val="24"/>
        </w:rPr>
        <w:t>FTK imager.</w:t>
      </w:r>
    </w:p>
    <w:p w14:paraId="5FFDD75B" w14:textId="24E36DE7" w:rsidR="006D7ECB" w:rsidRPr="00F92B0C" w:rsidRDefault="006D7ECB" w:rsidP="006D7ECB">
      <w:pPr>
        <w:pStyle w:val="ListParagraph"/>
        <w:numPr>
          <w:ilvl w:val="2"/>
          <w:numId w:val="35"/>
        </w:numPr>
        <w:spacing w:after="120"/>
        <w:contextualSpacing w:val="0"/>
        <w:rPr>
          <w:rFonts w:asciiTheme="majorBidi" w:hAnsiTheme="majorBidi" w:cstheme="majorBidi"/>
          <w:sz w:val="24"/>
          <w:szCs w:val="24"/>
        </w:rPr>
      </w:pPr>
      <w:r w:rsidRPr="00F92B0C">
        <w:rPr>
          <w:rFonts w:asciiTheme="majorBidi" w:hAnsiTheme="majorBidi" w:cstheme="majorBidi"/>
          <w:sz w:val="24"/>
          <w:szCs w:val="24"/>
        </w:rPr>
        <w:t>Autopsy.</w:t>
      </w:r>
    </w:p>
    <w:p w14:paraId="32EE8FC5" w14:textId="56A49EF9" w:rsidR="006D7ECB" w:rsidRPr="00F92B0C" w:rsidRDefault="006D7ECB" w:rsidP="006D7ECB">
      <w:pPr>
        <w:pStyle w:val="ListParagraph"/>
        <w:numPr>
          <w:ilvl w:val="2"/>
          <w:numId w:val="35"/>
        </w:numPr>
        <w:spacing w:after="120"/>
        <w:contextualSpacing w:val="0"/>
        <w:rPr>
          <w:rFonts w:asciiTheme="majorBidi" w:hAnsiTheme="majorBidi" w:cstheme="majorBidi"/>
          <w:sz w:val="24"/>
          <w:szCs w:val="24"/>
        </w:rPr>
      </w:pPr>
      <w:r w:rsidRPr="00F92B0C">
        <w:rPr>
          <w:rFonts w:asciiTheme="majorBidi" w:hAnsiTheme="majorBidi" w:cstheme="majorBidi"/>
          <w:sz w:val="24"/>
          <w:szCs w:val="24"/>
        </w:rPr>
        <w:t>010 Editor.</w:t>
      </w:r>
    </w:p>
    <w:p w14:paraId="032EA2E9" w14:textId="4847D736" w:rsidR="006D7ECB" w:rsidRPr="00F92B0C" w:rsidRDefault="006D7ECB" w:rsidP="006D7ECB">
      <w:pPr>
        <w:pStyle w:val="ListParagraph"/>
        <w:numPr>
          <w:ilvl w:val="2"/>
          <w:numId w:val="35"/>
        </w:numPr>
        <w:spacing w:after="120"/>
        <w:contextualSpacing w:val="0"/>
        <w:rPr>
          <w:rFonts w:asciiTheme="majorBidi" w:hAnsiTheme="majorBidi" w:cstheme="majorBidi"/>
          <w:sz w:val="24"/>
          <w:szCs w:val="24"/>
        </w:rPr>
      </w:pPr>
      <w:proofErr w:type="spellStart"/>
      <w:r w:rsidRPr="00F92B0C">
        <w:rPr>
          <w:rFonts w:asciiTheme="majorBidi" w:hAnsiTheme="majorBidi" w:cstheme="majorBidi"/>
          <w:sz w:val="24"/>
          <w:szCs w:val="24"/>
        </w:rPr>
        <w:t>LECmd</w:t>
      </w:r>
      <w:proofErr w:type="spellEnd"/>
      <w:r w:rsidRPr="00F92B0C">
        <w:rPr>
          <w:rFonts w:asciiTheme="majorBidi" w:hAnsiTheme="majorBidi" w:cstheme="majorBidi"/>
          <w:sz w:val="24"/>
          <w:szCs w:val="24"/>
        </w:rPr>
        <w:t>.</w:t>
      </w:r>
    </w:p>
    <w:p w14:paraId="418B8BB3" w14:textId="35E0E484" w:rsidR="006D7ECB" w:rsidRPr="00F92B0C" w:rsidRDefault="006D7ECB" w:rsidP="006D7ECB">
      <w:pPr>
        <w:pStyle w:val="ListParagraph"/>
        <w:numPr>
          <w:ilvl w:val="2"/>
          <w:numId w:val="35"/>
        </w:numPr>
        <w:spacing w:after="120"/>
        <w:contextualSpacing w:val="0"/>
        <w:rPr>
          <w:rFonts w:asciiTheme="majorBidi" w:hAnsiTheme="majorBidi" w:cstheme="majorBidi"/>
          <w:sz w:val="24"/>
          <w:szCs w:val="24"/>
        </w:rPr>
      </w:pPr>
      <w:proofErr w:type="spellStart"/>
      <w:r w:rsidRPr="00F92B0C">
        <w:rPr>
          <w:rFonts w:asciiTheme="majorBidi" w:hAnsiTheme="majorBidi" w:cstheme="majorBidi"/>
          <w:sz w:val="24"/>
          <w:szCs w:val="24"/>
        </w:rPr>
        <w:t>PECmd</w:t>
      </w:r>
      <w:proofErr w:type="spellEnd"/>
      <w:r w:rsidRPr="00F92B0C">
        <w:rPr>
          <w:rFonts w:asciiTheme="majorBidi" w:hAnsiTheme="majorBidi" w:cstheme="majorBidi"/>
          <w:sz w:val="24"/>
          <w:szCs w:val="24"/>
        </w:rPr>
        <w:t>.</w:t>
      </w:r>
    </w:p>
    <w:p w14:paraId="3FF53CDE" w14:textId="0136DDFC" w:rsidR="006D7ECB" w:rsidRPr="00F92B0C" w:rsidRDefault="006D7ECB" w:rsidP="006D7ECB">
      <w:pPr>
        <w:pStyle w:val="ListParagraph"/>
        <w:numPr>
          <w:ilvl w:val="2"/>
          <w:numId w:val="35"/>
        </w:numPr>
        <w:spacing w:after="120"/>
        <w:contextualSpacing w:val="0"/>
        <w:rPr>
          <w:rFonts w:asciiTheme="majorBidi" w:hAnsiTheme="majorBidi" w:cstheme="majorBidi"/>
          <w:sz w:val="24"/>
          <w:szCs w:val="24"/>
        </w:rPr>
      </w:pPr>
      <w:proofErr w:type="spellStart"/>
      <w:r w:rsidRPr="00F92B0C">
        <w:rPr>
          <w:rFonts w:asciiTheme="majorBidi" w:hAnsiTheme="majorBidi" w:cstheme="majorBidi"/>
          <w:sz w:val="24"/>
          <w:szCs w:val="24"/>
        </w:rPr>
        <w:t>MFTBrowser</w:t>
      </w:r>
      <w:proofErr w:type="spellEnd"/>
      <w:r w:rsidRPr="00F92B0C">
        <w:rPr>
          <w:rFonts w:asciiTheme="majorBidi" w:hAnsiTheme="majorBidi" w:cstheme="majorBidi"/>
          <w:sz w:val="24"/>
          <w:szCs w:val="24"/>
        </w:rPr>
        <w:t>.</w:t>
      </w:r>
    </w:p>
    <w:p w14:paraId="1CC0AA0D" w14:textId="07DF9D77" w:rsidR="00D04158" w:rsidRPr="00F92B0C" w:rsidRDefault="00D04158" w:rsidP="006D7ECB">
      <w:pPr>
        <w:pStyle w:val="ListParagraph"/>
        <w:numPr>
          <w:ilvl w:val="2"/>
          <w:numId w:val="35"/>
        </w:numPr>
        <w:spacing w:after="120"/>
        <w:contextualSpacing w:val="0"/>
        <w:rPr>
          <w:rFonts w:asciiTheme="majorBidi" w:hAnsiTheme="majorBidi" w:cstheme="majorBidi"/>
          <w:sz w:val="24"/>
          <w:szCs w:val="24"/>
        </w:rPr>
      </w:pPr>
      <w:proofErr w:type="spellStart"/>
      <w:r w:rsidRPr="00F92B0C">
        <w:rPr>
          <w:rFonts w:asciiTheme="majorBidi" w:hAnsiTheme="majorBidi" w:cstheme="majorBidi"/>
          <w:sz w:val="24"/>
          <w:szCs w:val="24"/>
        </w:rPr>
        <w:t>Hashmyfiles</w:t>
      </w:r>
      <w:proofErr w:type="spellEnd"/>
      <w:r w:rsidRPr="00F92B0C">
        <w:rPr>
          <w:rFonts w:asciiTheme="majorBidi" w:hAnsiTheme="majorBidi" w:cstheme="majorBidi"/>
          <w:sz w:val="24"/>
          <w:szCs w:val="24"/>
        </w:rPr>
        <w:t>.</w:t>
      </w:r>
    </w:p>
    <w:p w14:paraId="1142663C" w14:textId="5401AF4A" w:rsidR="00EC4211" w:rsidRPr="00F92B0C" w:rsidRDefault="00EC4211" w:rsidP="006D7ECB">
      <w:pPr>
        <w:pStyle w:val="ListParagraph"/>
        <w:numPr>
          <w:ilvl w:val="0"/>
          <w:numId w:val="35"/>
        </w:numPr>
        <w:spacing w:after="120"/>
        <w:contextualSpacing w:val="0"/>
        <w:rPr>
          <w:rFonts w:asciiTheme="majorBidi" w:hAnsiTheme="majorBidi" w:cstheme="majorBidi"/>
          <w:sz w:val="24"/>
          <w:szCs w:val="24"/>
        </w:rPr>
      </w:pPr>
      <w:r w:rsidRPr="00F92B0C">
        <w:rPr>
          <w:rFonts w:asciiTheme="majorBidi" w:hAnsiTheme="majorBidi" w:cstheme="majorBidi"/>
          <w:sz w:val="24"/>
          <w:szCs w:val="24"/>
        </w:rPr>
        <w:t xml:space="preserve"> Methodology Selection:</w:t>
      </w:r>
    </w:p>
    <w:p w14:paraId="7AA07B43" w14:textId="682DBD68" w:rsidR="00296FD1" w:rsidRPr="00F92B0C" w:rsidRDefault="00202D28" w:rsidP="00296FD1">
      <w:pPr>
        <w:pStyle w:val="ListParagraph"/>
        <w:numPr>
          <w:ilvl w:val="1"/>
          <w:numId w:val="35"/>
        </w:numPr>
        <w:rPr>
          <w:rFonts w:asciiTheme="majorBidi" w:hAnsiTheme="majorBidi" w:cstheme="majorBidi"/>
          <w:sz w:val="24"/>
          <w:szCs w:val="24"/>
        </w:rPr>
      </w:pPr>
      <w:r w:rsidRPr="00F92B0C">
        <w:rPr>
          <w:rFonts w:asciiTheme="majorBidi" w:hAnsiTheme="majorBidi" w:cstheme="majorBidi"/>
          <w:sz w:val="24"/>
          <w:szCs w:val="24"/>
        </w:rPr>
        <w:t>To collect</w:t>
      </w:r>
      <w:r w:rsidR="00296FD1" w:rsidRPr="00F92B0C">
        <w:rPr>
          <w:rFonts w:asciiTheme="majorBidi" w:hAnsiTheme="majorBidi" w:cstheme="majorBidi"/>
          <w:sz w:val="24"/>
          <w:szCs w:val="24"/>
        </w:rPr>
        <w:t xml:space="preserve"> all evidence and securely </w:t>
      </w:r>
      <w:r w:rsidR="00843D10" w:rsidRPr="00F92B0C">
        <w:rPr>
          <w:rFonts w:asciiTheme="majorBidi" w:hAnsiTheme="majorBidi" w:cstheme="majorBidi"/>
          <w:sz w:val="24"/>
          <w:szCs w:val="24"/>
        </w:rPr>
        <w:t>store</w:t>
      </w:r>
      <w:r w:rsidR="00296FD1" w:rsidRPr="00F92B0C">
        <w:rPr>
          <w:rFonts w:asciiTheme="majorBidi" w:hAnsiTheme="majorBidi" w:cstheme="majorBidi"/>
          <w:sz w:val="24"/>
          <w:szCs w:val="24"/>
        </w:rPr>
        <w:t xml:space="preserve"> it in a designated, access-controlled room</w:t>
      </w:r>
      <w:r w:rsidRPr="00F92B0C">
        <w:rPr>
          <w:rFonts w:asciiTheme="majorBidi" w:hAnsiTheme="majorBidi" w:cstheme="majorBidi"/>
          <w:sz w:val="24"/>
          <w:szCs w:val="24"/>
        </w:rPr>
        <w:t xml:space="preserve"> with access policy you can view the access policy in </w:t>
      </w:r>
      <w:hyperlink w:anchor="_Appendix_1" w:history="1">
        <w:r w:rsidR="00C233AD" w:rsidRPr="00846574">
          <w:rPr>
            <w:rStyle w:val="Hyperlink"/>
            <w:rFonts w:asciiTheme="majorBidi" w:hAnsiTheme="majorBidi" w:cstheme="majorBidi"/>
            <w:b/>
            <w:bCs/>
            <w:sz w:val="24"/>
            <w:szCs w:val="24"/>
          </w:rPr>
          <w:t>A</w:t>
        </w:r>
        <w:r w:rsidRPr="00846574">
          <w:rPr>
            <w:rStyle w:val="Hyperlink"/>
            <w:rFonts w:asciiTheme="majorBidi" w:hAnsiTheme="majorBidi" w:cstheme="majorBidi"/>
            <w:b/>
            <w:bCs/>
            <w:sz w:val="24"/>
            <w:szCs w:val="24"/>
          </w:rPr>
          <w:t>ppendix 1</w:t>
        </w:r>
      </w:hyperlink>
      <w:r w:rsidR="00296FD1" w:rsidRPr="00846574">
        <w:rPr>
          <w:rFonts w:asciiTheme="majorBidi" w:hAnsiTheme="majorBidi" w:cstheme="majorBidi"/>
          <w:b/>
          <w:bCs/>
          <w:sz w:val="24"/>
          <w:szCs w:val="24"/>
        </w:rPr>
        <w:t>.</w:t>
      </w:r>
    </w:p>
    <w:p w14:paraId="79A5A65B" w14:textId="6CF889A3" w:rsidR="00296FD1" w:rsidRPr="00F92B0C" w:rsidRDefault="00296FD1" w:rsidP="00296FD1">
      <w:pPr>
        <w:pStyle w:val="ListParagraph"/>
        <w:numPr>
          <w:ilvl w:val="1"/>
          <w:numId w:val="35"/>
        </w:numPr>
        <w:rPr>
          <w:rFonts w:asciiTheme="majorBidi" w:hAnsiTheme="majorBidi" w:cstheme="majorBidi"/>
          <w:sz w:val="24"/>
          <w:szCs w:val="24"/>
        </w:rPr>
      </w:pPr>
      <w:r w:rsidRPr="00F92B0C">
        <w:rPr>
          <w:rFonts w:asciiTheme="majorBidi" w:hAnsiTheme="majorBidi" w:cstheme="majorBidi"/>
          <w:sz w:val="24"/>
          <w:szCs w:val="24"/>
        </w:rPr>
        <w:t>Data Acquisition: Utilizing forensic imaging tools to create exact copies of the confiscated device and USB drive for analysis. Storing all images securely and implementing strict access policies</w:t>
      </w:r>
      <w:r w:rsidR="00881DDE" w:rsidRPr="00F92B0C">
        <w:rPr>
          <w:rFonts w:asciiTheme="majorBidi" w:hAnsiTheme="majorBidi" w:cstheme="majorBidi"/>
          <w:sz w:val="24"/>
          <w:szCs w:val="24"/>
        </w:rPr>
        <w:t xml:space="preserve"> and these images must be encrypted and secured with </w:t>
      </w:r>
      <w:r w:rsidR="00D552CC" w:rsidRPr="00F92B0C">
        <w:rPr>
          <w:rFonts w:asciiTheme="majorBidi" w:hAnsiTheme="majorBidi" w:cstheme="majorBidi"/>
          <w:sz w:val="24"/>
          <w:szCs w:val="24"/>
        </w:rPr>
        <w:t>a strong</w:t>
      </w:r>
      <w:r w:rsidR="00881DDE" w:rsidRPr="00F92B0C">
        <w:rPr>
          <w:rFonts w:asciiTheme="majorBidi" w:hAnsiTheme="majorBidi" w:cstheme="majorBidi"/>
          <w:sz w:val="24"/>
          <w:szCs w:val="24"/>
        </w:rPr>
        <w:t xml:space="preserve"> password polic</w:t>
      </w:r>
      <w:r w:rsidR="009A1AAE">
        <w:rPr>
          <w:rFonts w:asciiTheme="majorBidi" w:hAnsiTheme="majorBidi" w:cstheme="majorBidi"/>
          <w:sz w:val="24"/>
          <w:szCs w:val="24"/>
        </w:rPr>
        <w:t>y</w:t>
      </w:r>
      <w:r w:rsidRPr="00846574">
        <w:rPr>
          <w:rFonts w:asciiTheme="majorBidi" w:hAnsiTheme="majorBidi" w:cstheme="majorBidi"/>
          <w:b/>
          <w:bCs/>
          <w:sz w:val="24"/>
          <w:szCs w:val="24"/>
        </w:rPr>
        <w:t>.</w:t>
      </w:r>
      <w:r w:rsidRPr="00F92B0C">
        <w:rPr>
          <w:rFonts w:asciiTheme="majorBidi" w:hAnsiTheme="majorBidi" w:cstheme="majorBidi"/>
          <w:sz w:val="24"/>
          <w:szCs w:val="24"/>
        </w:rPr>
        <w:t xml:space="preserve"> </w:t>
      </w:r>
      <w:r w:rsidR="00881DDE" w:rsidRPr="00F92B0C">
        <w:rPr>
          <w:rFonts w:asciiTheme="majorBidi" w:hAnsiTheme="majorBidi" w:cstheme="majorBidi"/>
          <w:sz w:val="24"/>
          <w:szCs w:val="24"/>
        </w:rPr>
        <w:t xml:space="preserve"> </w:t>
      </w:r>
      <w:r w:rsidR="00C233AD">
        <w:rPr>
          <w:rFonts w:asciiTheme="majorBidi" w:hAnsiTheme="majorBidi" w:cstheme="majorBidi"/>
          <w:sz w:val="24"/>
          <w:szCs w:val="24"/>
        </w:rPr>
        <w:t xml:space="preserve"> </w:t>
      </w:r>
    </w:p>
    <w:p w14:paraId="0EADF148" w14:textId="26C9C0B8" w:rsidR="00881DDE" w:rsidRPr="00F92B0C" w:rsidRDefault="00881DDE" w:rsidP="00296FD1">
      <w:pPr>
        <w:pStyle w:val="ListParagraph"/>
        <w:numPr>
          <w:ilvl w:val="1"/>
          <w:numId w:val="35"/>
        </w:numPr>
        <w:rPr>
          <w:rFonts w:asciiTheme="majorBidi" w:hAnsiTheme="majorBidi" w:cstheme="majorBidi"/>
          <w:sz w:val="24"/>
          <w:szCs w:val="24"/>
        </w:rPr>
      </w:pPr>
      <w:r w:rsidRPr="00F92B0C">
        <w:rPr>
          <w:rFonts w:asciiTheme="majorBidi" w:hAnsiTheme="majorBidi" w:cstheme="majorBidi"/>
          <w:sz w:val="24"/>
          <w:szCs w:val="24"/>
        </w:rPr>
        <w:t>To do the Data Acquisition we must follow the following rules:</w:t>
      </w:r>
    </w:p>
    <w:p w14:paraId="1E42BB8D" w14:textId="77F0FDFF" w:rsidR="00881DDE" w:rsidRPr="00F92B0C" w:rsidRDefault="00881DDE" w:rsidP="00881DDE">
      <w:pPr>
        <w:pStyle w:val="ListParagraph"/>
        <w:numPr>
          <w:ilvl w:val="2"/>
          <w:numId w:val="35"/>
        </w:numPr>
        <w:rPr>
          <w:rFonts w:asciiTheme="majorBidi" w:hAnsiTheme="majorBidi" w:cstheme="majorBidi"/>
          <w:sz w:val="24"/>
          <w:szCs w:val="24"/>
        </w:rPr>
      </w:pPr>
      <w:r w:rsidRPr="00F92B0C">
        <w:rPr>
          <w:rFonts w:asciiTheme="majorBidi" w:hAnsiTheme="majorBidi" w:cstheme="majorBidi"/>
          <w:sz w:val="24"/>
          <w:szCs w:val="24"/>
        </w:rPr>
        <w:t>We must use write blocker either software or hardware write blocker.</w:t>
      </w:r>
    </w:p>
    <w:p w14:paraId="6D0E17FE" w14:textId="2263A6A7" w:rsidR="00881DDE" w:rsidRPr="00F92B0C" w:rsidRDefault="00881DDE" w:rsidP="00881DDE">
      <w:pPr>
        <w:pStyle w:val="ListParagraph"/>
        <w:numPr>
          <w:ilvl w:val="2"/>
          <w:numId w:val="35"/>
        </w:numPr>
        <w:rPr>
          <w:rFonts w:asciiTheme="majorBidi" w:hAnsiTheme="majorBidi" w:cstheme="majorBidi"/>
          <w:sz w:val="24"/>
          <w:szCs w:val="24"/>
        </w:rPr>
      </w:pPr>
      <w:r w:rsidRPr="00F92B0C">
        <w:rPr>
          <w:rFonts w:asciiTheme="majorBidi" w:hAnsiTheme="majorBidi" w:cstheme="majorBidi"/>
          <w:sz w:val="24"/>
          <w:szCs w:val="24"/>
        </w:rPr>
        <w:lastRenderedPageBreak/>
        <w:t>We must do logical image for each evidence at least 3 images.</w:t>
      </w:r>
    </w:p>
    <w:p w14:paraId="7DE07D17" w14:textId="14A13591" w:rsidR="00881DDE" w:rsidRPr="00F92B0C" w:rsidRDefault="00881DDE" w:rsidP="00881DDE">
      <w:pPr>
        <w:pStyle w:val="ListParagraph"/>
        <w:numPr>
          <w:ilvl w:val="2"/>
          <w:numId w:val="35"/>
        </w:numPr>
        <w:rPr>
          <w:rFonts w:asciiTheme="majorBidi" w:hAnsiTheme="majorBidi" w:cstheme="majorBidi"/>
          <w:sz w:val="24"/>
          <w:szCs w:val="24"/>
        </w:rPr>
      </w:pPr>
      <w:r w:rsidRPr="00F92B0C">
        <w:rPr>
          <w:rFonts w:asciiTheme="majorBidi" w:hAnsiTheme="majorBidi" w:cstheme="majorBidi"/>
          <w:sz w:val="24"/>
          <w:szCs w:val="24"/>
        </w:rPr>
        <w:t>Two of these images must be RAW (dd).</w:t>
      </w:r>
    </w:p>
    <w:p w14:paraId="12061958" w14:textId="1048BEF1" w:rsidR="00881DDE" w:rsidRPr="00F92B0C" w:rsidRDefault="00881DDE" w:rsidP="00881DDE">
      <w:pPr>
        <w:pStyle w:val="ListParagraph"/>
        <w:numPr>
          <w:ilvl w:val="2"/>
          <w:numId w:val="35"/>
        </w:numPr>
        <w:rPr>
          <w:rFonts w:asciiTheme="majorBidi" w:hAnsiTheme="majorBidi" w:cstheme="majorBidi"/>
          <w:sz w:val="24"/>
          <w:szCs w:val="24"/>
        </w:rPr>
      </w:pPr>
      <w:r w:rsidRPr="00F92B0C">
        <w:rPr>
          <w:rFonts w:asciiTheme="majorBidi" w:hAnsiTheme="majorBidi" w:cstheme="majorBidi"/>
          <w:sz w:val="24"/>
          <w:szCs w:val="24"/>
        </w:rPr>
        <w:t>Third one E01 with compression level 9, use encryption, and do segmentation 2500 per file.</w:t>
      </w:r>
    </w:p>
    <w:p w14:paraId="515A4B20" w14:textId="3DB69CE4" w:rsidR="00202D28" w:rsidRPr="00F92B0C" w:rsidRDefault="00202D28" w:rsidP="00881DDE">
      <w:pPr>
        <w:pStyle w:val="ListParagraph"/>
        <w:numPr>
          <w:ilvl w:val="2"/>
          <w:numId w:val="35"/>
        </w:numPr>
        <w:rPr>
          <w:rFonts w:asciiTheme="majorBidi" w:hAnsiTheme="majorBidi" w:cstheme="majorBidi"/>
          <w:sz w:val="24"/>
          <w:szCs w:val="24"/>
        </w:rPr>
      </w:pPr>
      <w:r w:rsidRPr="00F92B0C">
        <w:rPr>
          <w:rFonts w:asciiTheme="majorBidi" w:hAnsiTheme="majorBidi" w:cstheme="majorBidi"/>
          <w:sz w:val="24"/>
          <w:szCs w:val="24"/>
        </w:rPr>
        <w:t xml:space="preserve">To do the images we </w:t>
      </w:r>
      <w:r w:rsidR="00D04158" w:rsidRPr="00F92B0C">
        <w:rPr>
          <w:rFonts w:asciiTheme="majorBidi" w:hAnsiTheme="majorBidi" w:cstheme="majorBidi"/>
          <w:sz w:val="24"/>
          <w:szCs w:val="24"/>
        </w:rPr>
        <w:t>will use</w:t>
      </w:r>
      <w:r w:rsidRPr="00F92B0C">
        <w:rPr>
          <w:rFonts w:asciiTheme="majorBidi" w:hAnsiTheme="majorBidi" w:cstheme="majorBidi"/>
          <w:sz w:val="24"/>
          <w:szCs w:val="24"/>
        </w:rPr>
        <w:t xml:space="preserve"> FTK imager.</w:t>
      </w:r>
      <w:r w:rsidR="00D04158" w:rsidRPr="00F92B0C">
        <w:rPr>
          <w:rFonts w:asciiTheme="majorBidi" w:hAnsiTheme="majorBidi" w:cstheme="majorBidi"/>
          <w:sz w:val="24"/>
          <w:szCs w:val="24"/>
        </w:rPr>
        <w:tab/>
      </w:r>
    </w:p>
    <w:p w14:paraId="397B228F" w14:textId="2B9803AD" w:rsidR="00D04158" w:rsidRPr="00F92B0C" w:rsidRDefault="00D04158" w:rsidP="00881DDE">
      <w:pPr>
        <w:pStyle w:val="ListParagraph"/>
        <w:numPr>
          <w:ilvl w:val="2"/>
          <w:numId w:val="35"/>
        </w:numPr>
        <w:rPr>
          <w:rFonts w:asciiTheme="majorBidi" w:hAnsiTheme="majorBidi" w:cstheme="majorBidi"/>
          <w:sz w:val="24"/>
          <w:szCs w:val="24"/>
        </w:rPr>
      </w:pPr>
      <w:r w:rsidRPr="00F92B0C">
        <w:rPr>
          <w:rFonts w:asciiTheme="majorBidi" w:hAnsiTheme="majorBidi" w:cstheme="majorBidi"/>
          <w:sz w:val="24"/>
          <w:szCs w:val="24"/>
        </w:rPr>
        <w:t>We must apply hashing verification method:</w:t>
      </w:r>
    </w:p>
    <w:p w14:paraId="20DC2ADA" w14:textId="285D6AE4" w:rsidR="00D04158" w:rsidRPr="00F92B0C" w:rsidRDefault="00D04158" w:rsidP="00D04158">
      <w:pPr>
        <w:pStyle w:val="ListParagraph"/>
        <w:numPr>
          <w:ilvl w:val="3"/>
          <w:numId w:val="35"/>
        </w:numPr>
        <w:spacing w:after="120"/>
        <w:contextualSpacing w:val="0"/>
        <w:rPr>
          <w:rFonts w:asciiTheme="majorBidi" w:hAnsiTheme="majorBidi" w:cstheme="majorBidi"/>
          <w:sz w:val="24"/>
          <w:szCs w:val="24"/>
        </w:rPr>
      </w:pPr>
      <w:r w:rsidRPr="00F92B0C">
        <w:rPr>
          <w:rFonts w:asciiTheme="majorBidi" w:hAnsiTheme="majorBidi" w:cstheme="majorBidi"/>
          <w:sz w:val="24"/>
          <w:szCs w:val="24"/>
        </w:rPr>
        <w:t xml:space="preserve"> Calculate cryptographic hash values (MD5, SHA-1, SHA-256, etc.) of the original device and compare them to the hash values of the forensic images.</w:t>
      </w:r>
    </w:p>
    <w:p w14:paraId="7B03BAEF" w14:textId="018DB728" w:rsidR="00D04158" w:rsidRPr="00F92B0C" w:rsidRDefault="00D04158" w:rsidP="00D04158">
      <w:pPr>
        <w:pStyle w:val="ListParagraph"/>
        <w:numPr>
          <w:ilvl w:val="3"/>
          <w:numId w:val="35"/>
        </w:numPr>
        <w:spacing w:after="120"/>
        <w:contextualSpacing w:val="0"/>
        <w:rPr>
          <w:rFonts w:asciiTheme="majorBidi" w:hAnsiTheme="majorBidi" w:cstheme="majorBidi"/>
          <w:sz w:val="24"/>
          <w:szCs w:val="24"/>
        </w:rPr>
      </w:pPr>
      <w:r w:rsidRPr="00F92B0C">
        <w:rPr>
          <w:rFonts w:asciiTheme="majorBidi" w:hAnsiTheme="majorBidi" w:cstheme="majorBidi"/>
          <w:sz w:val="24"/>
          <w:szCs w:val="24"/>
        </w:rPr>
        <w:t xml:space="preserve">We can use </w:t>
      </w:r>
      <w:r w:rsidR="00843D10" w:rsidRPr="00F92B0C">
        <w:rPr>
          <w:rFonts w:asciiTheme="majorBidi" w:hAnsiTheme="majorBidi" w:cstheme="majorBidi"/>
          <w:sz w:val="24"/>
          <w:szCs w:val="24"/>
        </w:rPr>
        <w:t>tools</w:t>
      </w:r>
      <w:r w:rsidRPr="00F92B0C">
        <w:rPr>
          <w:rFonts w:asciiTheme="majorBidi" w:hAnsiTheme="majorBidi" w:cstheme="majorBidi"/>
          <w:sz w:val="24"/>
          <w:szCs w:val="24"/>
        </w:rPr>
        <w:t xml:space="preserve"> like </w:t>
      </w:r>
      <w:proofErr w:type="spellStart"/>
      <w:r w:rsidRPr="00F92B0C">
        <w:rPr>
          <w:rFonts w:asciiTheme="majorBidi" w:hAnsiTheme="majorBidi" w:cstheme="majorBidi"/>
          <w:sz w:val="24"/>
          <w:szCs w:val="24"/>
        </w:rPr>
        <w:t>hashmyfiles</w:t>
      </w:r>
      <w:proofErr w:type="spellEnd"/>
      <w:r w:rsidRPr="00F92B0C">
        <w:rPr>
          <w:rFonts w:asciiTheme="majorBidi" w:hAnsiTheme="majorBidi" w:cstheme="majorBidi"/>
          <w:sz w:val="24"/>
          <w:szCs w:val="24"/>
        </w:rPr>
        <w:t xml:space="preserve"> to compare the hashes.</w:t>
      </w:r>
    </w:p>
    <w:p w14:paraId="7F8B879C" w14:textId="4CBCFE63" w:rsidR="00670A04" w:rsidRPr="00670A04" w:rsidRDefault="00670A04" w:rsidP="00670A04">
      <w:pPr>
        <w:pStyle w:val="ListParagraph"/>
        <w:numPr>
          <w:ilvl w:val="1"/>
          <w:numId w:val="35"/>
        </w:numPr>
        <w:rPr>
          <w:rFonts w:asciiTheme="majorBidi" w:hAnsiTheme="majorBidi" w:cstheme="majorBidi"/>
          <w:sz w:val="24"/>
          <w:szCs w:val="24"/>
        </w:rPr>
      </w:pPr>
      <w:r>
        <w:rPr>
          <w:rFonts w:asciiTheme="majorBidi" w:hAnsiTheme="majorBidi" w:cstheme="majorBidi"/>
          <w:sz w:val="24"/>
          <w:szCs w:val="24"/>
        </w:rPr>
        <w:t>After the acquisition here is a c</w:t>
      </w:r>
      <w:r w:rsidRPr="00670A04">
        <w:rPr>
          <w:rFonts w:asciiTheme="majorBidi" w:hAnsiTheme="majorBidi" w:cstheme="majorBidi"/>
          <w:sz w:val="24"/>
          <w:szCs w:val="24"/>
        </w:rPr>
        <w:t>omprehensive Windows Evidence Analysis Framework</w:t>
      </w:r>
      <w:r>
        <w:rPr>
          <w:rFonts w:asciiTheme="majorBidi" w:hAnsiTheme="majorBidi" w:cstheme="majorBidi"/>
          <w:sz w:val="24"/>
          <w:szCs w:val="24"/>
        </w:rPr>
        <w:t xml:space="preserve"> that will be used in our case</w:t>
      </w:r>
      <w:r w:rsidRPr="00670A04">
        <w:rPr>
          <w:rFonts w:asciiTheme="majorBidi" w:hAnsiTheme="majorBidi" w:cstheme="majorBidi"/>
          <w:sz w:val="24"/>
          <w:szCs w:val="24"/>
        </w:rPr>
        <w:t>: A Step-by-Step Guide</w:t>
      </w:r>
      <w:r>
        <w:rPr>
          <w:rFonts w:asciiTheme="majorBidi" w:hAnsiTheme="majorBidi" w:cstheme="majorBidi"/>
          <w:sz w:val="24"/>
          <w:szCs w:val="24"/>
        </w:rPr>
        <w:t>:</w:t>
      </w:r>
    </w:p>
    <w:p w14:paraId="62EBFC59" w14:textId="2206F256" w:rsidR="00296FD1" w:rsidRPr="00F92B0C" w:rsidRDefault="007943C6" w:rsidP="00670A04">
      <w:pPr>
        <w:pStyle w:val="ListParagraph"/>
        <w:numPr>
          <w:ilvl w:val="2"/>
          <w:numId w:val="35"/>
        </w:numPr>
        <w:rPr>
          <w:rFonts w:asciiTheme="majorBidi" w:hAnsiTheme="majorBidi" w:cstheme="majorBidi"/>
          <w:sz w:val="24"/>
          <w:szCs w:val="24"/>
        </w:rPr>
      </w:pPr>
      <w:r>
        <w:rPr>
          <w:rFonts w:asciiTheme="majorBidi" w:hAnsiTheme="majorBidi" w:cstheme="majorBidi"/>
          <w:sz w:val="24"/>
          <w:szCs w:val="24"/>
        </w:rPr>
        <w:t>Start</w:t>
      </w:r>
      <w:r w:rsidR="00C556C8">
        <w:rPr>
          <w:rFonts w:asciiTheme="majorBidi" w:hAnsiTheme="majorBidi" w:cstheme="majorBidi"/>
          <w:sz w:val="24"/>
          <w:szCs w:val="24"/>
        </w:rPr>
        <w:t>ing</w:t>
      </w:r>
      <w:r w:rsidR="00296FD1" w:rsidRPr="00F92B0C">
        <w:rPr>
          <w:rFonts w:asciiTheme="majorBidi" w:hAnsiTheme="majorBidi" w:cstheme="majorBidi"/>
          <w:sz w:val="24"/>
          <w:szCs w:val="24"/>
        </w:rPr>
        <w:t xml:space="preserve"> with RAM analysis. </w:t>
      </w:r>
    </w:p>
    <w:p w14:paraId="123CD5F3" w14:textId="1BE24BFC" w:rsidR="00296FD1" w:rsidRPr="00F92B0C" w:rsidRDefault="00C556C8" w:rsidP="00670A04">
      <w:pPr>
        <w:pStyle w:val="ListParagraph"/>
        <w:numPr>
          <w:ilvl w:val="2"/>
          <w:numId w:val="35"/>
        </w:numPr>
        <w:rPr>
          <w:rFonts w:asciiTheme="majorBidi" w:hAnsiTheme="majorBidi" w:cstheme="majorBidi"/>
          <w:sz w:val="24"/>
          <w:szCs w:val="24"/>
        </w:rPr>
      </w:pPr>
      <w:r>
        <w:rPr>
          <w:rFonts w:asciiTheme="majorBidi" w:hAnsiTheme="majorBidi" w:cstheme="majorBidi"/>
          <w:sz w:val="24"/>
          <w:szCs w:val="24"/>
        </w:rPr>
        <w:t>Then a</w:t>
      </w:r>
      <w:r w:rsidR="00296FD1" w:rsidRPr="00F92B0C">
        <w:rPr>
          <w:rFonts w:asciiTheme="majorBidi" w:hAnsiTheme="majorBidi" w:cstheme="majorBidi"/>
          <w:sz w:val="24"/>
          <w:szCs w:val="24"/>
        </w:rPr>
        <w:t>nalyzing the operating system (OS) and its features.</w:t>
      </w:r>
    </w:p>
    <w:p w14:paraId="42E8892B" w14:textId="77777777" w:rsidR="00296FD1" w:rsidRPr="00F92B0C" w:rsidRDefault="00296FD1" w:rsidP="00670A04">
      <w:pPr>
        <w:pStyle w:val="ListParagraph"/>
        <w:numPr>
          <w:ilvl w:val="2"/>
          <w:numId w:val="35"/>
        </w:numPr>
        <w:rPr>
          <w:rFonts w:asciiTheme="majorBidi" w:hAnsiTheme="majorBidi" w:cstheme="majorBidi"/>
          <w:sz w:val="24"/>
          <w:szCs w:val="24"/>
        </w:rPr>
      </w:pPr>
      <w:r w:rsidRPr="00F92B0C">
        <w:rPr>
          <w:rFonts w:asciiTheme="majorBidi" w:hAnsiTheme="majorBidi" w:cstheme="majorBidi"/>
          <w:sz w:val="24"/>
          <w:szCs w:val="24"/>
        </w:rPr>
        <w:t>Conducting file analysis to examine all stored files, documents, and communications for relevant information.</w:t>
      </w:r>
    </w:p>
    <w:p w14:paraId="6DE311CE" w14:textId="77777777" w:rsidR="00296FD1" w:rsidRPr="00F92B0C" w:rsidRDefault="00296FD1" w:rsidP="00670A04">
      <w:pPr>
        <w:pStyle w:val="ListParagraph"/>
        <w:numPr>
          <w:ilvl w:val="2"/>
          <w:numId w:val="35"/>
        </w:numPr>
        <w:rPr>
          <w:rFonts w:asciiTheme="majorBidi" w:hAnsiTheme="majorBidi" w:cstheme="majorBidi"/>
          <w:sz w:val="24"/>
          <w:szCs w:val="24"/>
        </w:rPr>
      </w:pPr>
      <w:r w:rsidRPr="00F92B0C">
        <w:rPr>
          <w:rFonts w:asciiTheme="majorBidi" w:hAnsiTheme="majorBidi" w:cstheme="majorBidi"/>
          <w:sz w:val="24"/>
          <w:szCs w:val="24"/>
        </w:rPr>
        <w:t>Timeline Reconstruction: Analyzing timestamps and event logs to reconstruct a timeline of activities related to the BlackEAgle organization.</w:t>
      </w:r>
    </w:p>
    <w:p w14:paraId="3C3195FE" w14:textId="35C3474E" w:rsidR="00C556C8" w:rsidRPr="00C556C8" w:rsidRDefault="00296FD1" w:rsidP="00670A04">
      <w:pPr>
        <w:pStyle w:val="ListParagraph"/>
        <w:numPr>
          <w:ilvl w:val="2"/>
          <w:numId w:val="35"/>
        </w:numPr>
        <w:rPr>
          <w:rFonts w:asciiTheme="majorBidi" w:hAnsiTheme="majorBidi" w:cstheme="majorBidi"/>
          <w:sz w:val="24"/>
          <w:szCs w:val="24"/>
        </w:rPr>
      </w:pPr>
      <w:r w:rsidRPr="00F92B0C">
        <w:rPr>
          <w:rFonts w:asciiTheme="majorBidi" w:hAnsiTheme="majorBidi" w:cstheme="majorBidi"/>
          <w:sz w:val="24"/>
          <w:szCs w:val="24"/>
        </w:rPr>
        <w:t>Analyzing all artifacts and registries on the device</w:t>
      </w:r>
      <w:r w:rsidR="00C556C8">
        <w:rPr>
          <w:rFonts w:asciiTheme="majorBidi" w:hAnsiTheme="majorBidi" w:cstheme="majorBidi"/>
          <w:sz w:val="24"/>
          <w:szCs w:val="24"/>
        </w:rPr>
        <w:t xml:space="preserve"> such as:</w:t>
      </w:r>
    </w:p>
    <w:p w14:paraId="6854B09B" w14:textId="14D4922D" w:rsidR="00C556C8" w:rsidRDefault="00C556C8" w:rsidP="00670A04">
      <w:pPr>
        <w:pStyle w:val="ListParagraph"/>
        <w:numPr>
          <w:ilvl w:val="3"/>
          <w:numId w:val="35"/>
        </w:numPr>
        <w:rPr>
          <w:rFonts w:asciiTheme="majorBidi" w:hAnsiTheme="majorBidi" w:cstheme="majorBidi"/>
          <w:sz w:val="24"/>
          <w:szCs w:val="24"/>
        </w:rPr>
      </w:pPr>
      <w:r>
        <w:rPr>
          <w:rFonts w:asciiTheme="majorBidi" w:hAnsiTheme="majorBidi" w:cstheme="majorBidi"/>
          <w:sz w:val="24"/>
          <w:szCs w:val="24"/>
        </w:rPr>
        <w:t>$Log files.</w:t>
      </w:r>
    </w:p>
    <w:p w14:paraId="39C434E3" w14:textId="3C5B1FC2" w:rsidR="00C556C8" w:rsidRDefault="00C556C8" w:rsidP="00670A04">
      <w:pPr>
        <w:pStyle w:val="ListParagraph"/>
        <w:numPr>
          <w:ilvl w:val="3"/>
          <w:numId w:val="35"/>
        </w:numPr>
        <w:rPr>
          <w:rFonts w:asciiTheme="majorBidi" w:hAnsiTheme="majorBidi" w:cstheme="majorBidi"/>
          <w:sz w:val="24"/>
          <w:szCs w:val="24"/>
        </w:rPr>
      </w:pPr>
      <w:r>
        <w:rPr>
          <w:rFonts w:asciiTheme="majorBidi" w:hAnsiTheme="majorBidi" w:cstheme="majorBidi"/>
          <w:sz w:val="24"/>
          <w:szCs w:val="24"/>
        </w:rPr>
        <w:t>.pf files.</w:t>
      </w:r>
    </w:p>
    <w:p w14:paraId="79DBC9D9" w14:textId="7DC51E56" w:rsidR="00C556C8" w:rsidRDefault="00C556C8" w:rsidP="00670A04">
      <w:pPr>
        <w:pStyle w:val="ListParagraph"/>
        <w:numPr>
          <w:ilvl w:val="3"/>
          <w:numId w:val="35"/>
        </w:numPr>
        <w:rPr>
          <w:rFonts w:asciiTheme="majorBidi" w:hAnsiTheme="majorBidi" w:cstheme="majorBidi"/>
          <w:sz w:val="24"/>
          <w:szCs w:val="24"/>
        </w:rPr>
      </w:pPr>
      <w:r>
        <w:rPr>
          <w:rFonts w:asciiTheme="majorBidi" w:hAnsiTheme="majorBidi" w:cstheme="majorBidi"/>
          <w:sz w:val="24"/>
          <w:szCs w:val="24"/>
        </w:rPr>
        <w:t>.</w:t>
      </w:r>
      <w:proofErr w:type="spellStart"/>
      <w:r>
        <w:rPr>
          <w:rFonts w:asciiTheme="majorBidi" w:hAnsiTheme="majorBidi" w:cstheme="majorBidi"/>
          <w:sz w:val="24"/>
          <w:szCs w:val="24"/>
        </w:rPr>
        <w:t>lnk</w:t>
      </w:r>
      <w:proofErr w:type="spellEnd"/>
      <w:r>
        <w:rPr>
          <w:rFonts w:asciiTheme="majorBidi" w:hAnsiTheme="majorBidi" w:cstheme="majorBidi"/>
          <w:sz w:val="24"/>
          <w:szCs w:val="24"/>
        </w:rPr>
        <w:t xml:space="preserve"> files.</w:t>
      </w:r>
    </w:p>
    <w:p w14:paraId="7604D66E" w14:textId="3BC522CB" w:rsidR="00C556C8" w:rsidRDefault="00C556C8" w:rsidP="00670A04">
      <w:pPr>
        <w:pStyle w:val="ListParagraph"/>
        <w:numPr>
          <w:ilvl w:val="3"/>
          <w:numId w:val="35"/>
        </w:numPr>
        <w:rPr>
          <w:rFonts w:asciiTheme="majorBidi" w:hAnsiTheme="majorBidi" w:cstheme="majorBidi"/>
          <w:sz w:val="24"/>
          <w:szCs w:val="24"/>
        </w:rPr>
      </w:pPr>
      <w:r>
        <w:rPr>
          <w:rFonts w:asciiTheme="majorBidi" w:hAnsiTheme="majorBidi" w:cstheme="majorBidi"/>
          <w:sz w:val="24"/>
          <w:szCs w:val="24"/>
        </w:rPr>
        <w:t>$Recycle Bin files.</w:t>
      </w:r>
    </w:p>
    <w:p w14:paraId="0E458D39" w14:textId="3E0E7D0C" w:rsidR="00C556C8" w:rsidRDefault="00C556C8" w:rsidP="00670A04">
      <w:pPr>
        <w:pStyle w:val="ListParagraph"/>
        <w:numPr>
          <w:ilvl w:val="3"/>
          <w:numId w:val="35"/>
        </w:numPr>
        <w:rPr>
          <w:rFonts w:asciiTheme="majorBidi" w:hAnsiTheme="majorBidi" w:cstheme="majorBidi"/>
          <w:sz w:val="24"/>
          <w:szCs w:val="24"/>
        </w:rPr>
      </w:pPr>
      <w:r>
        <w:rPr>
          <w:rFonts w:asciiTheme="majorBidi" w:hAnsiTheme="majorBidi" w:cstheme="majorBidi"/>
          <w:sz w:val="24"/>
          <w:szCs w:val="24"/>
        </w:rPr>
        <w:t>Viewing all the registries.</w:t>
      </w:r>
    </w:p>
    <w:p w14:paraId="49273B0C" w14:textId="5B9E08E4" w:rsidR="00C556C8" w:rsidRPr="00F92B0C" w:rsidRDefault="00C556C8" w:rsidP="00670A04">
      <w:pPr>
        <w:pStyle w:val="ListParagraph"/>
        <w:numPr>
          <w:ilvl w:val="3"/>
          <w:numId w:val="35"/>
        </w:numPr>
        <w:rPr>
          <w:rFonts w:asciiTheme="majorBidi" w:hAnsiTheme="majorBidi" w:cstheme="majorBidi"/>
          <w:sz w:val="24"/>
          <w:szCs w:val="24"/>
        </w:rPr>
      </w:pPr>
      <w:r>
        <w:rPr>
          <w:rFonts w:asciiTheme="majorBidi" w:hAnsiTheme="majorBidi" w:cstheme="majorBidi"/>
          <w:sz w:val="24"/>
          <w:szCs w:val="24"/>
        </w:rPr>
        <w:t>Analysis the Internet Artifacts.</w:t>
      </w:r>
    </w:p>
    <w:p w14:paraId="36B9A3C7" w14:textId="410364DC" w:rsidR="00670A04" w:rsidRPr="00670A04" w:rsidRDefault="00296FD1" w:rsidP="00670A04">
      <w:pPr>
        <w:pStyle w:val="ListParagraph"/>
        <w:numPr>
          <w:ilvl w:val="2"/>
          <w:numId w:val="35"/>
        </w:numPr>
        <w:rPr>
          <w:rFonts w:asciiTheme="majorBidi" w:hAnsiTheme="majorBidi" w:cstheme="majorBidi"/>
          <w:sz w:val="24"/>
          <w:szCs w:val="24"/>
        </w:rPr>
      </w:pPr>
      <w:r w:rsidRPr="00F92B0C">
        <w:rPr>
          <w:rFonts w:asciiTheme="majorBidi" w:hAnsiTheme="majorBidi" w:cstheme="majorBidi"/>
          <w:sz w:val="24"/>
          <w:szCs w:val="24"/>
        </w:rPr>
        <w:t>Data Correlation: Identifying patterns or connections between digital artifacts and potential criminal activities.</w:t>
      </w:r>
      <w:r w:rsidR="00670A04">
        <w:rPr>
          <w:rFonts w:asciiTheme="majorBidi" w:hAnsiTheme="majorBidi" w:cstheme="majorBidi"/>
          <w:sz w:val="24"/>
          <w:szCs w:val="24"/>
        </w:rPr>
        <w:t xml:space="preserve"> To further understand our e</w:t>
      </w:r>
      <w:r w:rsidR="00670A04" w:rsidRPr="00670A04">
        <w:rPr>
          <w:rFonts w:asciiTheme="majorBidi" w:hAnsiTheme="majorBidi" w:cstheme="majorBidi"/>
          <w:sz w:val="24"/>
          <w:szCs w:val="24"/>
        </w:rPr>
        <w:t xml:space="preserve">vidence </w:t>
      </w:r>
      <w:r w:rsidR="00670A04">
        <w:rPr>
          <w:rFonts w:asciiTheme="majorBidi" w:hAnsiTheme="majorBidi" w:cstheme="majorBidi"/>
          <w:sz w:val="24"/>
          <w:szCs w:val="24"/>
        </w:rPr>
        <w:t>a</w:t>
      </w:r>
      <w:r w:rsidR="00670A04" w:rsidRPr="00670A04">
        <w:rPr>
          <w:rFonts w:asciiTheme="majorBidi" w:hAnsiTheme="majorBidi" w:cstheme="majorBidi"/>
          <w:sz w:val="24"/>
          <w:szCs w:val="24"/>
        </w:rPr>
        <w:t xml:space="preserve">nalysis </w:t>
      </w:r>
      <w:r w:rsidR="00670A04">
        <w:rPr>
          <w:rFonts w:asciiTheme="majorBidi" w:hAnsiTheme="majorBidi" w:cstheme="majorBidi"/>
          <w:sz w:val="24"/>
          <w:szCs w:val="24"/>
        </w:rPr>
        <w:t>f</w:t>
      </w:r>
      <w:r w:rsidR="00670A04" w:rsidRPr="00670A04">
        <w:rPr>
          <w:rFonts w:asciiTheme="majorBidi" w:hAnsiTheme="majorBidi" w:cstheme="majorBidi"/>
          <w:sz w:val="24"/>
          <w:szCs w:val="24"/>
        </w:rPr>
        <w:t>ramework</w:t>
      </w:r>
      <w:r w:rsidR="00670A04">
        <w:rPr>
          <w:rFonts w:asciiTheme="majorBidi" w:hAnsiTheme="majorBidi" w:cstheme="majorBidi"/>
          <w:sz w:val="24"/>
          <w:szCs w:val="24"/>
        </w:rPr>
        <w:t xml:space="preserve"> view </w:t>
      </w:r>
      <w:hyperlink w:anchor="_Appendix_3" w:history="1">
        <w:r w:rsidR="00670A04" w:rsidRPr="00C233AD">
          <w:rPr>
            <w:rStyle w:val="Hyperlink"/>
            <w:rFonts w:asciiTheme="majorBidi" w:hAnsiTheme="majorBidi" w:cstheme="majorBidi"/>
            <w:b/>
            <w:bCs/>
            <w:sz w:val="24"/>
            <w:szCs w:val="24"/>
          </w:rPr>
          <w:t xml:space="preserve">Appendix </w:t>
        </w:r>
        <w:r w:rsidR="009A1AAE">
          <w:rPr>
            <w:rStyle w:val="Hyperlink"/>
            <w:rFonts w:asciiTheme="majorBidi" w:hAnsiTheme="majorBidi" w:cstheme="majorBidi"/>
            <w:b/>
            <w:bCs/>
            <w:sz w:val="24"/>
            <w:szCs w:val="24"/>
          </w:rPr>
          <w:t>2</w:t>
        </w:r>
      </w:hyperlink>
      <w:r w:rsidR="00670A04">
        <w:rPr>
          <w:rFonts w:asciiTheme="majorBidi" w:hAnsiTheme="majorBidi" w:cstheme="majorBidi"/>
          <w:sz w:val="24"/>
          <w:szCs w:val="24"/>
        </w:rPr>
        <w:t xml:space="preserve">. </w:t>
      </w:r>
    </w:p>
    <w:p w14:paraId="4286CB0E" w14:textId="6BEDEA92" w:rsidR="006D7ECB" w:rsidRPr="00F92B0C" w:rsidRDefault="00284295" w:rsidP="00284295">
      <w:pPr>
        <w:pStyle w:val="ListParagraph"/>
        <w:numPr>
          <w:ilvl w:val="1"/>
          <w:numId w:val="35"/>
        </w:numPr>
        <w:spacing w:after="120"/>
        <w:rPr>
          <w:rFonts w:asciiTheme="majorBidi" w:hAnsiTheme="majorBidi" w:cstheme="majorBidi"/>
          <w:sz w:val="24"/>
          <w:szCs w:val="24"/>
        </w:rPr>
      </w:pPr>
      <w:r w:rsidRPr="00F92B0C">
        <w:rPr>
          <w:rFonts w:asciiTheme="majorBidi" w:hAnsiTheme="majorBidi" w:cstheme="majorBidi"/>
          <w:sz w:val="24"/>
          <w:szCs w:val="24"/>
        </w:rPr>
        <w:t>Maintain detailed records documenting the handling and movement of forensic image files and investigation procedure, steps, and results. Log all access attempts, including timestamps, user identities, and actions taken, to establish an audit trail of custody</w:t>
      </w:r>
      <w:r w:rsidR="00296FD1" w:rsidRPr="00F92B0C">
        <w:rPr>
          <w:rFonts w:asciiTheme="majorBidi" w:hAnsiTheme="majorBidi" w:cstheme="majorBidi"/>
          <w:sz w:val="24"/>
          <w:szCs w:val="24"/>
        </w:rPr>
        <w:t>.</w:t>
      </w:r>
    </w:p>
    <w:p w14:paraId="7CF09563" w14:textId="15625F41" w:rsidR="00296FD1" w:rsidRPr="00F92B0C" w:rsidRDefault="00296FD1" w:rsidP="000B6E83">
      <w:pPr>
        <w:pStyle w:val="ListParagraph"/>
        <w:numPr>
          <w:ilvl w:val="0"/>
          <w:numId w:val="35"/>
        </w:numPr>
        <w:rPr>
          <w:rFonts w:asciiTheme="majorBidi" w:hAnsiTheme="majorBidi" w:cstheme="majorBidi"/>
          <w:sz w:val="24"/>
          <w:szCs w:val="24"/>
        </w:rPr>
      </w:pPr>
      <w:r w:rsidRPr="00F92B0C">
        <w:rPr>
          <w:rFonts w:asciiTheme="majorBidi" w:hAnsiTheme="majorBidi" w:cstheme="majorBidi"/>
          <w:sz w:val="24"/>
          <w:szCs w:val="24"/>
        </w:rPr>
        <w:t>Timeline:</w:t>
      </w:r>
    </w:p>
    <w:p w14:paraId="51C6434D" w14:textId="6F740364" w:rsidR="00296FD1" w:rsidRPr="00F92B0C" w:rsidRDefault="00296FD1" w:rsidP="00296FD1">
      <w:pPr>
        <w:pStyle w:val="ListParagraph"/>
        <w:numPr>
          <w:ilvl w:val="0"/>
          <w:numId w:val="35"/>
        </w:numPr>
        <w:ind w:left="1800"/>
        <w:rPr>
          <w:rFonts w:asciiTheme="majorBidi" w:hAnsiTheme="majorBidi" w:cstheme="majorBidi"/>
          <w:sz w:val="24"/>
          <w:szCs w:val="24"/>
        </w:rPr>
      </w:pPr>
      <w:r w:rsidRPr="00F92B0C">
        <w:rPr>
          <w:rFonts w:asciiTheme="majorBidi" w:hAnsiTheme="majorBidi" w:cstheme="majorBidi"/>
          <w:sz w:val="24"/>
          <w:szCs w:val="24"/>
        </w:rPr>
        <w:t>Week 1:</w:t>
      </w:r>
    </w:p>
    <w:p w14:paraId="3E10C501" w14:textId="77777777" w:rsidR="00296FD1" w:rsidRPr="00F92B0C" w:rsidRDefault="00296FD1" w:rsidP="00296FD1">
      <w:pPr>
        <w:pStyle w:val="ListParagraph"/>
        <w:numPr>
          <w:ilvl w:val="2"/>
          <w:numId w:val="35"/>
        </w:numPr>
        <w:rPr>
          <w:rFonts w:asciiTheme="majorBidi" w:hAnsiTheme="majorBidi" w:cstheme="majorBidi"/>
          <w:sz w:val="24"/>
          <w:szCs w:val="24"/>
        </w:rPr>
      </w:pPr>
      <w:r w:rsidRPr="00F92B0C">
        <w:rPr>
          <w:rFonts w:asciiTheme="majorBidi" w:hAnsiTheme="majorBidi" w:cstheme="majorBidi"/>
          <w:sz w:val="24"/>
          <w:szCs w:val="24"/>
        </w:rPr>
        <w:t>Day 1-2: Collecting and securing all evidence, including the confiscated device and USB drive.</w:t>
      </w:r>
    </w:p>
    <w:p w14:paraId="24627DA6" w14:textId="77777777" w:rsidR="00296FD1" w:rsidRPr="00F92B0C" w:rsidRDefault="00296FD1" w:rsidP="00296FD1">
      <w:pPr>
        <w:pStyle w:val="ListParagraph"/>
        <w:numPr>
          <w:ilvl w:val="2"/>
          <w:numId w:val="35"/>
        </w:numPr>
        <w:rPr>
          <w:rFonts w:asciiTheme="majorBidi" w:hAnsiTheme="majorBidi" w:cstheme="majorBidi"/>
          <w:sz w:val="24"/>
          <w:szCs w:val="24"/>
        </w:rPr>
      </w:pPr>
      <w:r w:rsidRPr="00F92B0C">
        <w:rPr>
          <w:rFonts w:asciiTheme="majorBidi" w:hAnsiTheme="majorBidi" w:cstheme="majorBidi"/>
          <w:sz w:val="24"/>
          <w:szCs w:val="24"/>
        </w:rPr>
        <w:t>Day 3-4: Conducting forensic imaging of the devices and storing the images securely.</w:t>
      </w:r>
    </w:p>
    <w:p w14:paraId="717B0B50" w14:textId="77777777" w:rsidR="00296FD1" w:rsidRPr="00F92B0C" w:rsidRDefault="00296FD1" w:rsidP="00296FD1">
      <w:pPr>
        <w:pStyle w:val="ListParagraph"/>
        <w:numPr>
          <w:ilvl w:val="2"/>
          <w:numId w:val="35"/>
        </w:numPr>
        <w:rPr>
          <w:rFonts w:asciiTheme="majorBidi" w:hAnsiTheme="majorBidi" w:cstheme="majorBidi"/>
          <w:sz w:val="24"/>
          <w:szCs w:val="24"/>
        </w:rPr>
      </w:pPr>
      <w:r w:rsidRPr="00F92B0C">
        <w:rPr>
          <w:rFonts w:asciiTheme="majorBidi" w:hAnsiTheme="majorBidi" w:cstheme="majorBidi"/>
          <w:sz w:val="24"/>
          <w:szCs w:val="24"/>
        </w:rPr>
        <w:t>Day 5-6: Commencing analysis of the RAM and the operating system (OS).</w:t>
      </w:r>
    </w:p>
    <w:p w14:paraId="7FE486E1" w14:textId="719B91A2" w:rsidR="00296FD1" w:rsidRPr="00F92B0C" w:rsidRDefault="00296FD1" w:rsidP="00296FD1">
      <w:pPr>
        <w:pStyle w:val="ListParagraph"/>
        <w:numPr>
          <w:ilvl w:val="2"/>
          <w:numId w:val="35"/>
        </w:numPr>
        <w:spacing w:after="120"/>
        <w:contextualSpacing w:val="0"/>
        <w:rPr>
          <w:rFonts w:asciiTheme="majorBidi" w:hAnsiTheme="majorBidi" w:cstheme="majorBidi"/>
          <w:sz w:val="24"/>
          <w:szCs w:val="24"/>
        </w:rPr>
      </w:pPr>
      <w:r w:rsidRPr="00F92B0C">
        <w:rPr>
          <w:rFonts w:asciiTheme="majorBidi" w:hAnsiTheme="majorBidi" w:cstheme="majorBidi"/>
          <w:sz w:val="24"/>
          <w:szCs w:val="24"/>
        </w:rPr>
        <w:t>Day 7: Initial file analysis to identify potential leads.</w:t>
      </w:r>
    </w:p>
    <w:p w14:paraId="5BBD32D7" w14:textId="1CC2B97C" w:rsidR="00296FD1" w:rsidRPr="00F92B0C" w:rsidRDefault="00296FD1" w:rsidP="00296FD1">
      <w:pPr>
        <w:pStyle w:val="ListParagraph"/>
        <w:numPr>
          <w:ilvl w:val="0"/>
          <w:numId w:val="35"/>
        </w:numPr>
        <w:ind w:left="1800"/>
        <w:rPr>
          <w:rFonts w:asciiTheme="majorBidi" w:hAnsiTheme="majorBidi" w:cstheme="majorBidi"/>
          <w:sz w:val="24"/>
          <w:szCs w:val="24"/>
        </w:rPr>
      </w:pPr>
      <w:r w:rsidRPr="00F92B0C">
        <w:rPr>
          <w:rFonts w:asciiTheme="majorBidi" w:hAnsiTheme="majorBidi" w:cstheme="majorBidi"/>
          <w:sz w:val="24"/>
          <w:szCs w:val="24"/>
        </w:rPr>
        <w:lastRenderedPageBreak/>
        <w:t>Week 2:</w:t>
      </w:r>
    </w:p>
    <w:p w14:paraId="04545B91" w14:textId="77777777" w:rsidR="00296FD1" w:rsidRPr="00F92B0C" w:rsidRDefault="00296FD1" w:rsidP="00296FD1">
      <w:pPr>
        <w:pStyle w:val="ListParagraph"/>
        <w:numPr>
          <w:ilvl w:val="2"/>
          <w:numId w:val="35"/>
        </w:numPr>
        <w:rPr>
          <w:rFonts w:asciiTheme="majorBidi" w:hAnsiTheme="majorBidi" w:cstheme="majorBidi"/>
          <w:sz w:val="24"/>
          <w:szCs w:val="24"/>
        </w:rPr>
      </w:pPr>
      <w:r w:rsidRPr="00F92B0C">
        <w:rPr>
          <w:rFonts w:asciiTheme="majorBidi" w:hAnsiTheme="majorBidi" w:cstheme="majorBidi"/>
          <w:sz w:val="24"/>
          <w:szCs w:val="24"/>
        </w:rPr>
        <w:t>Day 8-9: Continuing analysis of files and communications stored on the devices.</w:t>
      </w:r>
    </w:p>
    <w:p w14:paraId="33498E03" w14:textId="77777777" w:rsidR="00296FD1" w:rsidRPr="00F92B0C" w:rsidRDefault="00296FD1" w:rsidP="00296FD1">
      <w:pPr>
        <w:pStyle w:val="ListParagraph"/>
        <w:numPr>
          <w:ilvl w:val="2"/>
          <w:numId w:val="35"/>
        </w:numPr>
        <w:rPr>
          <w:rFonts w:asciiTheme="majorBidi" w:hAnsiTheme="majorBidi" w:cstheme="majorBidi"/>
          <w:sz w:val="24"/>
          <w:szCs w:val="24"/>
        </w:rPr>
      </w:pPr>
      <w:r w:rsidRPr="00F92B0C">
        <w:rPr>
          <w:rFonts w:asciiTheme="majorBidi" w:hAnsiTheme="majorBidi" w:cstheme="majorBidi"/>
          <w:sz w:val="24"/>
          <w:szCs w:val="24"/>
        </w:rPr>
        <w:t>Day 10-11: Reconstructing a timeline of activities related to the BlackEAgle organization.</w:t>
      </w:r>
    </w:p>
    <w:p w14:paraId="27D9D5BE" w14:textId="77777777" w:rsidR="00296FD1" w:rsidRPr="00F92B0C" w:rsidRDefault="00296FD1" w:rsidP="00296FD1">
      <w:pPr>
        <w:pStyle w:val="ListParagraph"/>
        <w:numPr>
          <w:ilvl w:val="2"/>
          <w:numId w:val="35"/>
        </w:numPr>
        <w:rPr>
          <w:rFonts w:asciiTheme="majorBidi" w:hAnsiTheme="majorBidi" w:cstheme="majorBidi"/>
          <w:sz w:val="24"/>
          <w:szCs w:val="24"/>
        </w:rPr>
      </w:pPr>
      <w:r w:rsidRPr="00F92B0C">
        <w:rPr>
          <w:rFonts w:asciiTheme="majorBidi" w:hAnsiTheme="majorBidi" w:cstheme="majorBidi"/>
          <w:sz w:val="24"/>
          <w:szCs w:val="24"/>
        </w:rPr>
        <w:t>Day 12-13: Analyzing artifacts and registries on the device for further insights.</w:t>
      </w:r>
    </w:p>
    <w:p w14:paraId="4333E814" w14:textId="5079EFB0" w:rsidR="00296FD1" w:rsidRPr="00F92B0C" w:rsidRDefault="00296FD1" w:rsidP="00296FD1">
      <w:pPr>
        <w:pStyle w:val="ListParagraph"/>
        <w:numPr>
          <w:ilvl w:val="2"/>
          <w:numId w:val="35"/>
        </w:numPr>
        <w:spacing w:after="120"/>
        <w:contextualSpacing w:val="0"/>
        <w:rPr>
          <w:rFonts w:asciiTheme="majorBidi" w:hAnsiTheme="majorBidi" w:cstheme="majorBidi"/>
          <w:sz w:val="24"/>
          <w:szCs w:val="24"/>
        </w:rPr>
      </w:pPr>
      <w:r w:rsidRPr="00F92B0C">
        <w:rPr>
          <w:rFonts w:asciiTheme="majorBidi" w:hAnsiTheme="majorBidi" w:cstheme="majorBidi"/>
          <w:sz w:val="24"/>
          <w:szCs w:val="24"/>
        </w:rPr>
        <w:t>Day 14: Identifying patterns or connections between digital artifacts and potential criminal activities.</w:t>
      </w:r>
    </w:p>
    <w:p w14:paraId="446B76A3" w14:textId="5709F540" w:rsidR="00296FD1" w:rsidRPr="00F92B0C" w:rsidRDefault="00296FD1" w:rsidP="00296FD1">
      <w:pPr>
        <w:pStyle w:val="ListParagraph"/>
        <w:numPr>
          <w:ilvl w:val="0"/>
          <w:numId w:val="35"/>
        </w:numPr>
        <w:ind w:left="1800"/>
        <w:rPr>
          <w:rFonts w:asciiTheme="majorBidi" w:hAnsiTheme="majorBidi" w:cstheme="majorBidi"/>
          <w:sz w:val="24"/>
          <w:szCs w:val="24"/>
        </w:rPr>
      </w:pPr>
      <w:r w:rsidRPr="00F92B0C">
        <w:rPr>
          <w:rFonts w:asciiTheme="majorBidi" w:hAnsiTheme="majorBidi" w:cstheme="majorBidi"/>
          <w:sz w:val="24"/>
          <w:szCs w:val="24"/>
        </w:rPr>
        <w:t>Week 3:</w:t>
      </w:r>
    </w:p>
    <w:p w14:paraId="69B323ED" w14:textId="77777777" w:rsidR="00296FD1" w:rsidRPr="00F92B0C" w:rsidRDefault="00296FD1" w:rsidP="00296FD1">
      <w:pPr>
        <w:pStyle w:val="ListParagraph"/>
        <w:numPr>
          <w:ilvl w:val="2"/>
          <w:numId w:val="35"/>
        </w:numPr>
        <w:rPr>
          <w:rFonts w:asciiTheme="majorBidi" w:hAnsiTheme="majorBidi" w:cstheme="majorBidi"/>
          <w:sz w:val="24"/>
          <w:szCs w:val="24"/>
        </w:rPr>
      </w:pPr>
      <w:r w:rsidRPr="00F92B0C">
        <w:rPr>
          <w:rFonts w:asciiTheme="majorBidi" w:hAnsiTheme="majorBidi" w:cstheme="majorBidi"/>
          <w:sz w:val="24"/>
          <w:szCs w:val="24"/>
        </w:rPr>
        <w:t>Day 15-16: Finalizing data correlation and conducting any additional analysis needed.</w:t>
      </w:r>
    </w:p>
    <w:p w14:paraId="18763DB3" w14:textId="77777777" w:rsidR="00296FD1" w:rsidRPr="00F92B0C" w:rsidRDefault="00296FD1" w:rsidP="00296FD1">
      <w:pPr>
        <w:pStyle w:val="ListParagraph"/>
        <w:numPr>
          <w:ilvl w:val="2"/>
          <w:numId w:val="35"/>
        </w:numPr>
        <w:rPr>
          <w:rFonts w:asciiTheme="majorBidi" w:hAnsiTheme="majorBidi" w:cstheme="majorBidi"/>
          <w:sz w:val="24"/>
          <w:szCs w:val="24"/>
        </w:rPr>
      </w:pPr>
      <w:r w:rsidRPr="00F92B0C">
        <w:rPr>
          <w:rFonts w:asciiTheme="majorBidi" w:hAnsiTheme="majorBidi" w:cstheme="majorBidi"/>
          <w:sz w:val="24"/>
          <w:szCs w:val="24"/>
        </w:rPr>
        <w:t>Day 17-18: Reviewing and verifying all findings for accuracy.</w:t>
      </w:r>
    </w:p>
    <w:p w14:paraId="0B29C682" w14:textId="77777777" w:rsidR="00296FD1" w:rsidRPr="00F92B0C" w:rsidRDefault="00296FD1" w:rsidP="00296FD1">
      <w:pPr>
        <w:pStyle w:val="ListParagraph"/>
        <w:numPr>
          <w:ilvl w:val="2"/>
          <w:numId w:val="35"/>
        </w:numPr>
        <w:rPr>
          <w:rFonts w:asciiTheme="majorBidi" w:hAnsiTheme="majorBidi" w:cstheme="majorBidi"/>
          <w:sz w:val="24"/>
          <w:szCs w:val="24"/>
        </w:rPr>
      </w:pPr>
      <w:r w:rsidRPr="00F92B0C">
        <w:rPr>
          <w:rFonts w:asciiTheme="majorBidi" w:hAnsiTheme="majorBidi" w:cstheme="majorBidi"/>
          <w:sz w:val="24"/>
          <w:szCs w:val="24"/>
        </w:rPr>
        <w:t>Day 19-20: Compiling a detailed report of all procedures and findings.</w:t>
      </w:r>
    </w:p>
    <w:p w14:paraId="55C69893" w14:textId="60F350F3" w:rsidR="00296FD1" w:rsidRPr="00F92B0C" w:rsidRDefault="00296FD1" w:rsidP="00296FD1">
      <w:pPr>
        <w:pStyle w:val="ListParagraph"/>
        <w:numPr>
          <w:ilvl w:val="2"/>
          <w:numId w:val="35"/>
        </w:numPr>
        <w:spacing w:after="120"/>
        <w:contextualSpacing w:val="0"/>
        <w:rPr>
          <w:rFonts w:asciiTheme="majorBidi" w:hAnsiTheme="majorBidi" w:cstheme="majorBidi"/>
          <w:sz w:val="24"/>
          <w:szCs w:val="24"/>
        </w:rPr>
      </w:pPr>
      <w:r w:rsidRPr="00F92B0C">
        <w:rPr>
          <w:rFonts w:asciiTheme="majorBidi" w:hAnsiTheme="majorBidi" w:cstheme="majorBidi"/>
          <w:sz w:val="24"/>
          <w:szCs w:val="24"/>
        </w:rPr>
        <w:t>Day 21: Presenting the report to relevant authorities and stakeholders.</w:t>
      </w:r>
    </w:p>
    <w:p w14:paraId="3974B103" w14:textId="6FEDE009" w:rsidR="0073657F" w:rsidRPr="00F92B0C" w:rsidRDefault="0073657F" w:rsidP="000B6E83">
      <w:pPr>
        <w:pStyle w:val="ListParagraph"/>
        <w:numPr>
          <w:ilvl w:val="0"/>
          <w:numId w:val="35"/>
        </w:numPr>
        <w:rPr>
          <w:rFonts w:asciiTheme="majorBidi" w:hAnsiTheme="majorBidi" w:cstheme="majorBidi"/>
          <w:sz w:val="24"/>
          <w:szCs w:val="24"/>
        </w:rPr>
      </w:pPr>
      <w:r w:rsidRPr="00F92B0C">
        <w:rPr>
          <w:rFonts w:asciiTheme="majorBidi" w:hAnsiTheme="majorBidi" w:cstheme="majorBidi"/>
          <w:sz w:val="24"/>
          <w:szCs w:val="24"/>
        </w:rPr>
        <w:t xml:space="preserve">Having obtained written permission from the city policy to conduct the investigation, you can view the permission in </w:t>
      </w:r>
      <w:hyperlink w:anchor="_Appendix_4" w:history="1">
        <w:r w:rsidRPr="00C233AD">
          <w:rPr>
            <w:rStyle w:val="Hyperlink"/>
            <w:rFonts w:asciiTheme="majorBidi" w:hAnsiTheme="majorBidi" w:cstheme="majorBidi"/>
            <w:b/>
            <w:bCs/>
            <w:sz w:val="24"/>
            <w:szCs w:val="24"/>
          </w:rPr>
          <w:t xml:space="preserve">Appendix </w:t>
        </w:r>
        <w:r w:rsidR="009A1AAE">
          <w:rPr>
            <w:rStyle w:val="Hyperlink"/>
            <w:rFonts w:asciiTheme="majorBidi" w:hAnsiTheme="majorBidi" w:cstheme="majorBidi"/>
            <w:b/>
            <w:bCs/>
            <w:sz w:val="24"/>
            <w:szCs w:val="24"/>
          </w:rPr>
          <w:t>3</w:t>
        </w:r>
      </w:hyperlink>
      <w:r w:rsidRPr="00F92B0C">
        <w:rPr>
          <w:rFonts w:asciiTheme="majorBidi" w:hAnsiTheme="majorBidi" w:cstheme="majorBidi"/>
          <w:sz w:val="24"/>
          <w:szCs w:val="24"/>
        </w:rPr>
        <w:t>.</w:t>
      </w:r>
    </w:p>
    <w:p w14:paraId="20482077" w14:textId="77777777" w:rsidR="00843D10" w:rsidRPr="00F92B0C" w:rsidRDefault="00F52382" w:rsidP="00843D10">
      <w:pPr>
        <w:pStyle w:val="ListParagraph"/>
        <w:numPr>
          <w:ilvl w:val="0"/>
          <w:numId w:val="35"/>
        </w:numPr>
        <w:rPr>
          <w:rFonts w:asciiTheme="majorBidi" w:hAnsiTheme="majorBidi" w:cstheme="majorBidi"/>
          <w:sz w:val="24"/>
          <w:szCs w:val="24"/>
        </w:rPr>
      </w:pPr>
      <w:r w:rsidRPr="00F92B0C">
        <w:rPr>
          <w:rFonts w:asciiTheme="majorBidi" w:hAnsiTheme="majorBidi" w:cstheme="majorBidi"/>
          <w:sz w:val="24"/>
          <w:szCs w:val="24"/>
        </w:rPr>
        <w:t>Review the investigation plan with relevant stakeholders.</w:t>
      </w:r>
    </w:p>
    <w:p w14:paraId="32ECF664" w14:textId="0B19DAE8" w:rsidR="00843D10" w:rsidRDefault="00843D10" w:rsidP="00271CB9">
      <w:pPr>
        <w:pStyle w:val="Heading1"/>
        <w:spacing w:after="240"/>
        <w:rPr>
          <w:rFonts w:asciiTheme="majorBidi" w:hAnsiTheme="majorBidi"/>
          <w:color w:val="156082"/>
        </w:rPr>
      </w:pPr>
      <w:bookmarkStart w:id="12" w:name="_Toc166518361"/>
      <w:r w:rsidRPr="00843D10">
        <w:rPr>
          <w:rFonts w:asciiTheme="majorBidi" w:hAnsiTheme="majorBidi"/>
          <w:color w:val="156082"/>
        </w:rPr>
        <w:t>9. Recommendations for Enhancing Forensic Analysis Capabilities</w:t>
      </w:r>
      <w:r w:rsidR="00F92B0C">
        <w:rPr>
          <w:rFonts w:asciiTheme="majorBidi" w:hAnsiTheme="majorBidi"/>
          <w:color w:val="156082"/>
        </w:rPr>
        <w:t xml:space="preserve"> in BlackEAgle’s Case</w:t>
      </w:r>
      <w:bookmarkEnd w:id="12"/>
    </w:p>
    <w:p w14:paraId="46A0FB1E" w14:textId="518CB058" w:rsidR="00B56666" w:rsidRDefault="00B56666" w:rsidP="00271CB9">
      <w:pPr>
        <w:pStyle w:val="ListParagraph"/>
        <w:numPr>
          <w:ilvl w:val="0"/>
          <w:numId w:val="36"/>
        </w:numPr>
        <w:rPr>
          <w:rFonts w:asciiTheme="majorBidi" w:hAnsiTheme="majorBidi" w:cstheme="majorBidi"/>
          <w:sz w:val="24"/>
          <w:szCs w:val="24"/>
        </w:rPr>
      </w:pPr>
      <w:r w:rsidRPr="00B56666">
        <w:rPr>
          <w:rFonts w:asciiTheme="majorBidi" w:hAnsiTheme="majorBidi" w:cstheme="majorBidi"/>
          <w:sz w:val="24"/>
          <w:szCs w:val="24"/>
        </w:rPr>
        <w:t xml:space="preserve">That they built the </w:t>
      </w:r>
      <w:r>
        <w:rPr>
          <w:rFonts w:asciiTheme="majorBidi" w:hAnsiTheme="majorBidi" w:cstheme="majorBidi"/>
          <w:sz w:val="24"/>
          <w:szCs w:val="24"/>
        </w:rPr>
        <w:t xml:space="preserve">investigation </w:t>
      </w:r>
      <w:r w:rsidRPr="00B56666">
        <w:rPr>
          <w:rFonts w:asciiTheme="majorBidi" w:hAnsiTheme="majorBidi" w:cstheme="majorBidi"/>
          <w:sz w:val="24"/>
          <w:szCs w:val="24"/>
        </w:rPr>
        <w:t>plan was not the perfect way. I would change the sequence of the plan to be more effective and increase the speed of the investigation.</w:t>
      </w:r>
    </w:p>
    <w:p w14:paraId="1920E9D7" w14:textId="11D8D646" w:rsidR="00F92B0C" w:rsidRPr="00F92B0C" w:rsidRDefault="00F92B0C" w:rsidP="00271CB9">
      <w:pPr>
        <w:pStyle w:val="ListParagraph"/>
        <w:numPr>
          <w:ilvl w:val="0"/>
          <w:numId w:val="36"/>
        </w:numPr>
        <w:rPr>
          <w:rFonts w:asciiTheme="majorBidi" w:hAnsiTheme="majorBidi" w:cstheme="majorBidi"/>
          <w:sz w:val="24"/>
          <w:szCs w:val="24"/>
        </w:rPr>
      </w:pPr>
      <w:r w:rsidRPr="00F92B0C">
        <w:rPr>
          <w:rFonts w:asciiTheme="majorBidi" w:hAnsiTheme="majorBidi" w:cstheme="majorBidi"/>
          <w:sz w:val="24"/>
          <w:szCs w:val="24"/>
        </w:rPr>
        <w:t xml:space="preserve">Identify potential vulnerabilities and dangers in the forensic analysis workflow and create contingency </w:t>
      </w:r>
      <w:r w:rsidR="00096C02">
        <w:rPr>
          <w:rFonts w:asciiTheme="majorBidi" w:hAnsiTheme="majorBidi" w:cstheme="majorBidi"/>
          <w:sz w:val="24"/>
          <w:szCs w:val="24"/>
        </w:rPr>
        <w:t xml:space="preserve">risk assessment </w:t>
      </w:r>
      <w:r w:rsidRPr="00F92B0C">
        <w:rPr>
          <w:rFonts w:asciiTheme="majorBidi" w:hAnsiTheme="majorBidi" w:cstheme="majorBidi"/>
          <w:sz w:val="24"/>
          <w:szCs w:val="24"/>
        </w:rPr>
        <w:t>plans and practices to overcome them.</w:t>
      </w:r>
    </w:p>
    <w:p w14:paraId="6BDFC6A0" w14:textId="3096EA18" w:rsidR="00F92B0C" w:rsidRPr="00F92B0C" w:rsidRDefault="00F92B0C" w:rsidP="00271CB9">
      <w:pPr>
        <w:pStyle w:val="ListParagraph"/>
        <w:numPr>
          <w:ilvl w:val="0"/>
          <w:numId w:val="36"/>
        </w:numPr>
        <w:rPr>
          <w:rFonts w:asciiTheme="majorBidi" w:hAnsiTheme="majorBidi" w:cstheme="majorBidi"/>
          <w:sz w:val="24"/>
          <w:szCs w:val="24"/>
        </w:rPr>
      </w:pPr>
      <w:r w:rsidRPr="00F92B0C">
        <w:rPr>
          <w:rFonts w:asciiTheme="majorBidi" w:hAnsiTheme="majorBidi" w:cstheme="majorBidi"/>
          <w:sz w:val="24"/>
          <w:szCs w:val="24"/>
        </w:rPr>
        <w:t>Conduct a thorough evaluation of current forensic software and hardware solutions to discover gaps in functionality and capacity. To Find and use the best forensic technologies with advanced tools and acquisitions for data extraction, analysis, and visualization, aiming to boost investigative efficiency and accuracy.</w:t>
      </w:r>
    </w:p>
    <w:p w14:paraId="51D0CF2F" w14:textId="77777777" w:rsidR="00F92B0C" w:rsidRPr="00F92B0C" w:rsidRDefault="00F92B0C" w:rsidP="008000EA">
      <w:pPr>
        <w:pStyle w:val="ListParagraph"/>
        <w:numPr>
          <w:ilvl w:val="0"/>
          <w:numId w:val="36"/>
        </w:numPr>
        <w:rPr>
          <w:rFonts w:asciiTheme="majorBidi" w:hAnsiTheme="majorBidi" w:cstheme="majorBidi"/>
          <w:sz w:val="24"/>
          <w:szCs w:val="24"/>
        </w:rPr>
      </w:pPr>
      <w:r w:rsidRPr="00F92B0C">
        <w:rPr>
          <w:rFonts w:asciiTheme="majorBidi" w:hAnsiTheme="majorBidi" w:cstheme="majorBidi"/>
          <w:sz w:val="24"/>
          <w:szCs w:val="24"/>
        </w:rPr>
        <w:t>Create an environment of continual improvement for the forensic team, encouraging feedback and creativity. Regularly review and update investigative techniques to keep pace with new threats and technologies.</w:t>
      </w:r>
    </w:p>
    <w:p w14:paraId="47B532D1" w14:textId="5A0F56EC" w:rsidR="00843D10" w:rsidRPr="00F92B0C" w:rsidRDefault="00F92B0C" w:rsidP="008000EA">
      <w:pPr>
        <w:pStyle w:val="ListParagraph"/>
        <w:numPr>
          <w:ilvl w:val="0"/>
          <w:numId w:val="36"/>
        </w:numPr>
        <w:rPr>
          <w:rFonts w:asciiTheme="majorBidi" w:hAnsiTheme="majorBidi" w:cstheme="majorBidi"/>
          <w:sz w:val="24"/>
          <w:szCs w:val="24"/>
        </w:rPr>
      </w:pPr>
      <w:r w:rsidRPr="00F92B0C">
        <w:rPr>
          <w:rFonts w:asciiTheme="majorBidi" w:hAnsiTheme="majorBidi" w:cstheme="majorBidi"/>
          <w:sz w:val="24"/>
          <w:szCs w:val="24"/>
        </w:rPr>
        <w:t>Apply new digital forensics investigation models such as ACPO (Association of Chief Police Officers), NIST (National Institute of Standards and Technology) Model, and ISO/IEC 27037</w:t>
      </w:r>
      <w:r w:rsidR="008000EA" w:rsidRPr="00F92B0C">
        <w:rPr>
          <w:rFonts w:asciiTheme="majorBidi" w:hAnsiTheme="majorBidi" w:cstheme="majorBidi"/>
          <w:sz w:val="24"/>
          <w:szCs w:val="24"/>
        </w:rPr>
        <w:t>.</w:t>
      </w:r>
    </w:p>
    <w:p w14:paraId="4118C32B" w14:textId="77777777" w:rsidR="00F92B0C" w:rsidRPr="00F92B0C" w:rsidRDefault="00F92B0C" w:rsidP="00F92B0C">
      <w:pPr>
        <w:pStyle w:val="ListParagraph"/>
        <w:numPr>
          <w:ilvl w:val="0"/>
          <w:numId w:val="36"/>
        </w:numPr>
        <w:rPr>
          <w:rFonts w:asciiTheme="majorBidi" w:hAnsiTheme="majorBidi" w:cstheme="majorBidi"/>
          <w:sz w:val="24"/>
          <w:szCs w:val="24"/>
        </w:rPr>
      </w:pPr>
      <w:r w:rsidRPr="00F92B0C">
        <w:rPr>
          <w:rFonts w:asciiTheme="majorBidi" w:hAnsiTheme="majorBidi" w:cstheme="majorBidi"/>
          <w:sz w:val="24"/>
          <w:szCs w:val="24"/>
        </w:rPr>
        <w:t>Foster collaboration and technique-sharing among team members, ensuring they share knowledge and skills to improve overall team proficiency and achieve better results in less time</w:t>
      </w:r>
      <w:r w:rsidR="008000EA" w:rsidRPr="00F92B0C">
        <w:rPr>
          <w:rFonts w:asciiTheme="majorBidi" w:hAnsiTheme="majorBidi" w:cstheme="majorBidi"/>
          <w:sz w:val="24"/>
          <w:szCs w:val="24"/>
        </w:rPr>
        <w:t>.</w:t>
      </w:r>
    </w:p>
    <w:p w14:paraId="0BF2D467" w14:textId="76AE2CB5" w:rsidR="002D538A" w:rsidRPr="002D538A" w:rsidRDefault="00F92B0C" w:rsidP="002D538A">
      <w:pPr>
        <w:pStyle w:val="ListParagraph"/>
        <w:numPr>
          <w:ilvl w:val="0"/>
          <w:numId w:val="36"/>
        </w:numPr>
        <w:rPr>
          <w:rFonts w:asciiTheme="majorBidi" w:hAnsiTheme="majorBidi" w:cstheme="majorBidi"/>
          <w:sz w:val="24"/>
          <w:szCs w:val="24"/>
        </w:rPr>
      </w:pPr>
      <w:r w:rsidRPr="00F92B0C">
        <w:rPr>
          <w:rFonts w:asciiTheme="majorBidi" w:hAnsiTheme="majorBidi" w:cstheme="majorBidi"/>
          <w:sz w:val="24"/>
          <w:szCs w:val="24"/>
        </w:rPr>
        <w:t xml:space="preserve">Verify the Accuracy of Automated Tools: Set a strict rule requiring manual verification of all tasks completed with automated tools. This additional step </w:t>
      </w:r>
      <w:r w:rsidRPr="00F92B0C">
        <w:rPr>
          <w:rFonts w:asciiTheme="majorBidi" w:hAnsiTheme="majorBidi" w:cstheme="majorBidi"/>
          <w:sz w:val="24"/>
          <w:szCs w:val="24"/>
        </w:rPr>
        <w:lastRenderedPageBreak/>
        <w:t>guarantees that the findings are accurate and reliable, preventing potential errors or oversights.</w:t>
      </w:r>
    </w:p>
    <w:p w14:paraId="24F79D2D" w14:textId="6D60E562" w:rsidR="00096C02" w:rsidRPr="00096C02" w:rsidRDefault="00096C02" w:rsidP="004278D4">
      <w:pPr>
        <w:pStyle w:val="Heading1"/>
        <w:spacing w:after="240"/>
        <w:rPr>
          <w:rFonts w:asciiTheme="majorBidi" w:hAnsiTheme="majorBidi"/>
          <w:color w:val="156082"/>
        </w:rPr>
      </w:pPr>
      <w:bookmarkStart w:id="13" w:name="_Toc166518362"/>
      <w:r w:rsidRPr="00096C02">
        <w:rPr>
          <w:rFonts w:asciiTheme="majorBidi" w:hAnsiTheme="majorBidi"/>
          <w:color w:val="156082"/>
        </w:rPr>
        <w:t>10. Best Practices for Effective Digital Forensic Investigations</w:t>
      </w:r>
      <w:bookmarkEnd w:id="13"/>
    </w:p>
    <w:p w14:paraId="40CB7395" w14:textId="3C962BCF" w:rsidR="00096C02" w:rsidRPr="00FF4937" w:rsidRDefault="00096C02" w:rsidP="004278D4">
      <w:pPr>
        <w:spacing w:after="0"/>
        <w:rPr>
          <w:rFonts w:asciiTheme="majorBidi" w:hAnsiTheme="majorBidi" w:cstheme="majorBidi"/>
          <w:sz w:val="24"/>
          <w:szCs w:val="24"/>
        </w:rPr>
      </w:pPr>
      <w:r w:rsidRPr="00FF4937">
        <w:rPr>
          <w:rFonts w:asciiTheme="majorBidi" w:hAnsiTheme="majorBidi" w:cstheme="majorBidi"/>
          <w:sz w:val="24"/>
          <w:szCs w:val="24"/>
        </w:rPr>
        <w:t>The recommendations provided in the previous section can serve as best practices for conducting digital forensic investigations not only in my specific case at hand but also in general.</w:t>
      </w:r>
      <w:r w:rsidR="004278D4" w:rsidRPr="00FF4937">
        <w:rPr>
          <w:rFonts w:asciiTheme="majorBidi" w:hAnsiTheme="majorBidi" w:cstheme="majorBidi"/>
          <w:sz w:val="24"/>
          <w:szCs w:val="24"/>
        </w:rPr>
        <w:t xml:space="preserve"> The recommendations outlined for enhancing forensic analysis capabilities in BlackEagle’s case extend beyond the confines of this specific investigation, offering general best practices for digital forensic investigators. By systematically identifying possible weaknesses and risks in the analytical workflow and developing contingency risk assessment plans, forensic teams may be prepared for and handle challenges that might come up throughout any investigation. Furthermore, getting an in-depth review of current forensic software and hardware solutions enables teams to stay current with advanced technologies and adopt tools that are most suited to their investigative objectives, ensuring efficiency and accuracy in analyses across different environments.</w:t>
      </w:r>
    </w:p>
    <w:p w14:paraId="6A77EED9" w14:textId="6E488170" w:rsidR="004278D4" w:rsidRPr="00FF4937" w:rsidRDefault="004278D4" w:rsidP="004278D4">
      <w:pPr>
        <w:spacing w:after="0"/>
        <w:rPr>
          <w:rFonts w:asciiTheme="majorBidi" w:hAnsiTheme="majorBidi" w:cstheme="majorBidi"/>
          <w:sz w:val="24"/>
          <w:szCs w:val="24"/>
        </w:rPr>
      </w:pPr>
      <w:r w:rsidRPr="00FF4937">
        <w:rPr>
          <w:rFonts w:asciiTheme="majorBidi" w:hAnsiTheme="majorBidi" w:cstheme="majorBidi"/>
          <w:sz w:val="24"/>
          <w:szCs w:val="24"/>
        </w:rPr>
        <w:t>Continuous development that comes from other experiences is also essential to all investigators and cases to the success of digital forensic investigations, by focusing on creating an environment that works with continual feedback and continuous examination of investigative methodologies. By adopting modern investigation models and promoting collaboration among team members, forensic teams can enhance their proficiency and adaptability to evolving threats and technologies. Furthermore, applying serious methods, such as manually reviewing findings provided by automated tools, improves the integrity and accuracy of forensic analysis results, securing these suggestions as critical foundations of best practices in digital forensic investigations.</w:t>
      </w:r>
    </w:p>
    <w:p w14:paraId="0A3F4AAE" w14:textId="3889AFF0" w:rsidR="00B62B12" w:rsidRDefault="00B62B12" w:rsidP="00B62B12">
      <w:pPr>
        <w:pStyle w:val="Heading1"/>
        <w:rPr>
          <w:rFonts w:asciiTheme="majorBidi" w:hAnsiTheme="majorBidi"/>
          <w:color w:val="156082"/>
        </w:rPr>
      </w:pPr>
      <w:bookmarkStart w:id="14" w:name="_Toc166518363"/>
      <w:r w:rsidRPr="00B62B12">
        <w:rPr>
          <w:rFonts w:asciiTheme="majorBidi" w:hAnsiTheme="majorBidi"/>
          <w:color w:val="156082"/>
        </w:rPr>
        <w:t xml:space="preserve">11. </w:t>
      </w:r>
      <w:r w:rsidR="00B6549B" w:rsidRPr="00B6549B">
        <w:rPr>
          <w:rFonts w:asciiTheme="majorBidi" w:hAnsiTheme="majorBidi"/>
          <w:color w:val="156082"/>
        </w:rPr>
        <w:t>Critical Evaluation and Improvement Strategies</w:t>
      </w:r>
      <w:r w:rsidR="00B6549B">
        <w:rPr>
          <w:rFonts w:asciiTheme="majorBidi" w:hAnsiTheme="majorBidi"/>
          <w:color w:val="156082"/>
        </w:rPr>
        <w:t xml:space="preserve"> </w:t>
      </w:r>
      <w:r w:rsidRPr="00B62B12">
        <w:rPr>
          <w:rFonts w:asciiTheme="majorBidi" w:hAnsiTheme="majorBidi"/>
          <w:color w:val="156082"/>
        </w:rPr>
        <w:t>on the BlackEAgle Investigation Case</w:t>
      </w:r>
      <w:bookmarkEnd w:id="14"/>
    </w:p>
    <w:p w14:paraId="31D8C027" w14:textId="77777777" w:rsidR="00AB558A" w:rsidRPr="00AB558A" w:rsidRDefault="00AB558A" w:rsidP="00AB558A">
      <w:pPr>
        <w:rPr>
          <w:rFonts w:ascii="Times New Roman" w:hAnsi="Times New Roman" w:cs="Times New Roman"/>
          <w:sz w:val="24"/>
          <w:szCs w:val="24"/>
        </w:rPr>
      </w:pPr>
      <w:r w:rsidRPr="00AB558A">
        <w:rPr>
          <w:rFonts w:ascii="Times New Roman" w:hAnsi="Times New Roman" w:cs="Times New Roman"/>
          <w:sz w:val="24"/>
          <w:szCs w:val="24"/>
        </w:rPr>
        <w:t>After completing the investigation, I gained significant insights and identified several areas for improvement. Initially, I approached the investigation in a highly complex manner, which proved to be inefficient. By not considering simpler methods, I expended more time and effort than necessary to uncover evidence. In future investigations, I will adopt a more straightforward approach at the outset, progressively delving into more intricate details as required. Despite these challenges, I believe that for my first digital investigation, I performed admirably, demonstrating professionalism and thoroughness. I successfully developed an effective plan and process for the investigation, which yielded valuable results. However, there is always room for enhancement</w:t>
      </w:r>
      <w:r w:rsidR="002D538A" w:rsidRPr="00AB558A">
        <w:rPr>
          <w:rFonts w:ascii="Times New Roman" w:hAnsi="Times New Roman" w:cs="Times New Roman"/>
          <w:sz w:val="24"/>
          <w:szCs w:val="24"/>
        </w:rPr>
        <w:t>.</w:t>
      </w:r>
    </w:p>
    <w:p w14:paraId="073970B7" w14:textId="574A22B4" w:rsidR="002D538A" w:rsidRPr="00AB558A" w:rsidRDefault="00AB558A" w:rsidP="00AB558A">
      <w:pPr>
        <w:rPr>
          <w:rFonts w:ascii="Times New Roman" w:hAnsi="Times New Roman" w:cs="Times New Roman"/>
          <w:sz w:val="24"/>
          <w:szCs w:val="24"/>
        </w:rPr>
      </w:pPr>
      <w:r w:rsidRPr="00AB558A">
        <w:rPr>
          <w:rFonts w:ascii="Times New Roman" w:hAnsi="Times New Roman" w:cs="Times New Roman"/>
          <w:sz w:val="24"/>
          <w:szCs w:val="24"/>
        </w:rPr>
        <w:t xml:space="preserve">One area for improvement is the tools I employed. In future investigations, I intend to seek out or develop more advanced and sophisticated tools to enhance the efficiency and accuracy of my work. Additionally, I will consider utilizing more detailed and comprehensive models than those of Rodney McKemmish to guide my investigations. Overall, while my first digital forensic investigation was a remarkable and high-quality effort, I recognize the importance of continuous </w:t>
      </w:r>
      <w:r w:rsidRPr="00AB558A">
        <w:rPr>
          <w:rFonts w:ascii="Times New Roman" w:hAnsi="Times New Roman" w:cs="Times New Roman"/>
          <w:sz w:val="24"/>
          <w:szCs w:val="24"/>
        </w:rPr>
        <w:lastRenderedPageBreak/>
        <w:t>improvement. By refining my approach, upgrading my tools, and exploring more detailed models, I can further elevate the standards of my digital forensic investigations.</w:t>
      </w:r>
    </w:p>
    <w:p w14:paraId="5141A470" w14:textId="70E9BD3F" w:rsidR="004278D4" w:rsidRDefault="004278D4" w:rsidP="00F27387">
      <w:pPr>
        <w:pStyle w:val="Heading1"/>
        <w:spacing w:after="240"/>
        <w:rPr>
          <w:rFonts w:asciiTheme="majorBidi" w:hAnsiTheme="majorBidi"/>
          <w:color w:val="156082"/>
        </w:rPr>
      </w:pPr>
      <w:bookmarkStart w:id="15" w:name="_Toc166518364"/>
      <w:r w:rsidRPr="004278D4">
        <w:rPr>
          <w:rFonts w:asciiTheme="majorBidi" w:hAnsiTheme="majorBidi"/>
          <w:color w:val="156082"/>
        </w:rPr>
        <w:t>12. Autopsy Vs FTK-imager</w:t>
      </w:r>
      <w:bookmarkEnd w:id="15"/>
    </w:p>
    <w:tbl>
      <w:tblPr>
        <w:tblStyle w:val="ListTable4-Accent3"/>
        <w:tblW w:w="9357" w:type="dxa"/>
        <w:tblLook w:val="04A0" w:firstRow="1" w:lastRow="0" w:firstColumn="1" w:lastColumn="0" w:noHBand="0" w:noVBand="1"/>
      </w:tblPr>
      <w:tblGrid>
        <w:gridCol w:w="2337"/>
        <w:gridCol w:w="3420"/>
        <w:gridCol w:w="3600"/>
      </w:tblGrid>
      <w:tr w:rsidR="00F27387" w:rsidRPr="00F27387" w14:paraId="34C77A97" w14:textId="77777777" w:rsidTr="00105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vAlign w:val="center"/>
          </w:tcPr>
          <w:p w14:paraId="08C5FAC7" w14:textId="567F9390" w:rsidR="00F27387" w:rsidRPr="00F27387" w:rsidRDefault="00F27387" w:rsidP="0010521C">
            <w:pPr>
              <w:spacing w:after="160" w:line="259" w:lineRule="auto"/>
              <w:jc w:val="center"/>
              <w:rPr>
                <w:rFonts w:asciiTheme="majorBidi" w:hAnsiTheme="majorBidi" w:cstheme="majorBidi"/>
                <w:i/>
                <w:iCs/>
                <w:color w:val="auto"/>
                <w:sz w:val="24"/>
                <w:szCs w:val="24"/>
              </w:rPr>
            </w:pPr>
            <w:r w:rsidRPr="00F27387">
              <w:rPr>
                <w:rFonts w:asciiTheme="majorBidi" w:hAnsiTheme="majorBidi" w:cstheme="majorBidi"/>
                <w:i/>
                <w:iCs/>
                <w:color w:val="auto"/>
                <w:sz w:val="24"/>
                <w:szCs w:val="24"/>
              </w:rPr>
              <w:t>Features</w:t>
            </w:r>
          </w:p>
        </w:tc>
        <w:tc>
          <w:tcPr>
            <w:tcW w:w="3420"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vAlign w:val="center"/>
          </w:tcPr>
          <w:p w14:paraId="2E325898" w14:textId="5EE18A39" w:rsidR="00F27387" w:rsidRPr="00F27387" w:rsidRDefault="00F27387" w:rsidP="0010521C">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i/>
                <w:iCs/>
                <w:color w:val="auto"/>
                <w:sz w:val="24"/>
                <w:szCs w:val="24"/>
              </w:rPr>
            </w:pPr>
            <w:r w:rsidRPr="00F27387">
              <w:rPr>
                <w:rFonts w:asciiTheme="majorBidi" w:hAnsiTheme="majorBidi" w:cstheme="majorBidi"/>
                <w:i/>
                <w:iCs/>
                <w:color w:val="auto"/>
                <w:sz w:val="24"/>
                <w:szCs w:val="24"/>
              </w:rPr>
              <w:t>Autopsy</w:t>
            </w:r>
          </w:p>
        </w:tc>
        <w:tc>
          <w:tcPr>
            <w:tcW w:w="3600" w:type="dxa"/>
            <w:tcBorders>
              <w:top w:val="double" w:sz="2" w:space="0" w:color="FFFFFF" w:themeColor="background1"/>
              <w:left w:val="single" w:sz="2" w:space="0" w:color="FFFFFF" w:themeColor="background1"/>
              <w:bottom w:val="single" w:sz="12" w:space="0" w:color="FFFFFF" w:themeColor="background1"/>
              <w:right w:val="single" w:sz="2" w:space="0" w:color="FFFFFF" w:themeColor="background1"/>
            </w:tcBorders>
            <w:shd w:val="clear" w:color="auto" w:fill="034159"/>
            <w:vAlign w:val="center"/>
          </w:tcPr>
          <w:p w14:paraId="5C7D90D0" w14:textId="3D43255E" w:rsidR="00F27387" w:rsidRPr="00F27387" w:rsidRDefault="00F27387" w:rsidP="0010521C">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i/>
                <w:iCs/>
                <w:color w:val="auto"/>
                <w:sz w:val="24"/>
                <w:szCs w:val="24"/>
              </w:rPr>
            </w:pPr>
            <w:r w:rsidRPr="00F27387">
              <w:rPr>
                <w:rFonts w:asciiTheme="majorBidi" w:hAnsiTheme="majorBidi" w:cstheme="majorBidi"/>
                <w:i/>
                <w:iCs/>
                <w:color w:val="auto"/>
                <w:sz w:val="24"/>
                <w:szCs w:val="24"/>
              </w:rPr>
              <w:t>FTK-imager</w:t>
            </w:r>
          </w:p>
        </w:tc>
      </w:tr>
      <w:tr w:rsidR="00F27387" w:rsidRPr="00F27387" w14:paraId="3EEC132D" w14:textId="77777777" w:rsidTr="00D5295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37"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vAlign w:val="center"/>
          </w:tcPr>
          <w:p w14:paraId="754AEC2E" w14:textId="3099FDFA" w:rsidR="00F27387" w:rsidRPr="00670A04" w:rsidRDefault="00F27387" w:rsidP="00F27387">
            <w:pPr>
              <w:spacing w:after="160" w:line="259" w:lineRule="auto"/>
              <w:jc w:val="center"/>
              <w:rPr>
                <w:rFonts w:asciiTheme="majorBidi" w:hAnsiTheme="majorBidi" w:cstheme="majorBidi"/>
                <w:sz w:val="24"/>
                <w:szCs w:val="24"/>
              </w:rPr>
            </w:pPr>
            <w:r w:rsidRPr="00670A04">
              <w:rPr>
                <w:rFonts w:asciiTheme="majorBidi" w:hAnsiTheme="majorBidi" w:cstheme="majorBidi"/>
                <w:sz w:val="24"/>
                <w:szCs w:val="24"/>
              </w:rPr>
              <w:t>Developer</w:t>
            </w:r>
          </w:p>
        </w:tc>
        <w:tc>
          <w:tcPr>
            <w:tcW w:w="3420"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vAlign w:val="center"/>
          </w:tcPr>
          <w:p w14:paraId="565399B8" w14:textId="487CF01E" w:rsidR="00F27387" w:rsidRPr="00670A04" w:rsidRDefault="00D52950" w:rsidP="00D529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Basis Technology</w:t>
            </w:r>
          </w:p>
        </w:tc>
        <w:tc>
          <w:tcPr>
            <w:tcW w:w="3600" w:type="dxa"/>
            <w:tcBorders>
              <w:top w:val="single" w:sz="1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BFBFBF" w:themeFill="background1" w:themeFillShade="BF"/>
            <w:vAlign w:val="center"/>
          </w:tcPr>
          <w:p w14:paraId="217BD0F8" w14:textId="15334AB3" w:rsidR="00F27387" w:rsidRPr="00670A04" w:rsidRDefault="00D52950" w:rsidP="00D529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Exterro</w:t>
            </w:r>
          </w:p>
        </w:tc>
      </w:tr>
      <w:tr w:rsidR="00F27387" w:rsidRPr="00F27387" w14:paraId="4E07E0CB" w14:textId="77777777" w:rsidTr="00D52950">
        <w:trPr>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vAlign w:val="center"/>
          </w:tcPr>
          <w:p w14:paraId="37FBE7EC" w14:textId="25112106" w:rsidR="00F27387" w:rsidRPr="00670A04" w:rsidRDefault="00F27387" w:rsidP="00F27387">
            <w:pPr>
              <w:spacing w:after="160" w:line="259" w:lineRule="auto"/>
              <w:jc w:val="center"/>
              <w:rPr>
                <w:rFonts w:asciiTheme="majorBidi" w:hAnsiTheme="majorBidi" w:cstheme="majorBidi"/>
                <w:sz w:val="24"/>
                <w:szCs w:val="24"/>
              </w:rPr>
            </w:pPr>
            <w:r w:rsidRPr="00670A04">
              <w:rPr>
                <w:rFonts w:asciiTheme="majorBidi" w:hAnsiTheme="majorBidi" w:cstheme="majorBidi"/>
                <w:sz w:val="24"/>
                <w:szCs w:val="24"/>
              </w:rPr>
              <w:t>Platform</w:t>
            </w:r>
          </w:p>
        </w:tc>
        <w:tc>
          <w:tcPr>
            <w:tcW w:w="3420"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vAlign w:val="center"/>
          </w:tcPr>
          <w:p w14:paraId="55FD0F18" w14:textId="0BB23D09" w:rsidR="00F27387" w:rsidRPr="00670A04" w:rsidRDefault="00D52950" w:rsidP="00D529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Cross-platform (Windows, Linux, macOS)</w:t>
            </w:r>
          </w:p>
        </w:tc>
        <w:tc>
          <w:tcPr>
            <w:tcW w:w="3600" w:type="dxa"/>
            <w:tcBorders>
              <w:top w:val="single" w:sz="2" w:space="0" w:color="FFFFFF" w:themeColor="background1"/>
              <w:left w:val="single" w:sz="2" w:space="0" w:color="FFFFFF" w:themeColor="background1"/>
              <w:bottom w:val="single" w:sz="2" w:space="0" w:color="FFFFFF"/>
              <w:right w:val="single" w:sz="2" w:space="0" w:color="FFFFFF" w:themeColor="background1"/>
            </w:tcBorders>
            <w:shd w:val="clear" w:color="auto" w:fill="EDEDED"/>
            <w:vAlign w:val="center"/>
          </w:tcPr>
          <w:p w14:paraId="6838E029" w14:textId="535843A2" w:rsidR="00F27387" w:rsidRPr="00670A04" w:rsidRDefault="00D52950" w:rsidP="00D529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Windows-only</w:t>
            </w:r>
          </w:p>
        </w:tc>
      </w:tr>
      <w:tr w:rsidR="00F27387" w:rsidRPr="00F27387" w14:paraId="1D57270D" w14:textId="77777777" w:rsidTr="00D52950">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vAlign w:val="center"/>
          </w:tcPr>
          <w:p w14:paraId="1C0CAD21" w14:textId="6F0DE3BD" w:rsidR="00F27387" w:rsidRPr="00670A04" w:rsidRDefault="00F27387" w:rsidP="00F27387">
            <w:pPr>
              <w:spacing w:after="160" w:line="259" w:lineRule="auto"/>
              <w:jc w:val="center"/>
              <w:rPr>
                <w:rFonts w:asciiTheme="majorBidi" w:hAnsiTheme="majorBidi" w:cstheme="majorBidi"/>
                <w:sz w:val="24"/>
                <w:szCs w:val="24"/>
              </w:rPr>
            </w:pPr>
            <w:r w:rsidRPr="00670A04">
              <w:rPr>
                <w:rFonts w:asciiTheme="majorBidi" w:hAnsiTheme="majorBidi" w:cstheme="majorBidi"/>
                <w:sz w:val="24"/>
                <w:szCs w:val="24"/>
              </w:rPr>
              <w:t>License</w:t>
            </w:r>
          </w:p>
        </w:tc>
        <w:tc>
          <w:tcPr>
            <w:tcW w:w="342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vAlign w:val="center"/>
          </w:tcPr>
          <w:p w14:paraId="2D5A9817" w14:textId="11C7F1B3" w:rsidR="00F27387" w:rsidRPr="00670A04" w:rsidRDefault="00D52950" w:rsidP="00D529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Open source (GNU General Public License)</w:t>
            </w:r>
            <w:r w:rsidRPr="00670A04">
              <w:rPr>
                <w:rFonts w:asciiTheme="majorBidi" w:hAnsiTheme="majorBidi" w:cstheme="majorBidi"/>
                <w:sz w:val="24"/>
                <w:szCs w:val="24"/>
              </w:rPr>
              <w:tab/>
            </w:r>
          </w:p>
        </w:tc>
        <w:tc>
          <w:tcPr>
            <w:tcW w:w="360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vAlign w:val="center"/>
          </w:tcPr>
          <w:p w14:paraId="078980AD" w14:textId="322109A8" w:rsidR="00F27387" w:rsidRPr="00670A04" w:rsidRDefault="00670A04" w:rsidP="00D529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FF0000"/>
                <w:sz w:val="24"/>
                <w:szCs w:val="24"/>
              </w:rPr>
            </w:pPr>
            <w:r w:rsidRPr="00670A04">
              <w:rPr>
                <w:rFonts w:asciiTheme="majorBidi" w:hAnsiTheme="majorBidi" w:cstheme="majorBidi"/>
                <w:color w:val="FF0000"/>
                <w:sz w:val="24"/>
                <w:szCs w:val="24"/>
              </w:rPr>
              <w:t>Unknown</w:t>
            </w:r>
          </w:p>
        </w:tc>
      </w:tr>
      <w:tr w:rsidR="00F27387" w:rsidRPr="00F27387" w14:paraId="05C8A20F" w14:textId="77777777" w:rsidTr="00C0369D">
        <w:trPr>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vAlign w:val="center"/>
          </w:tcPr>
          <w:p w14:paraId="15F5C6B2" w14:textId="0AA54127" w:rsidR="00F27387" w:rsidRPr="00670A04" w:rsidRDefault="00F27387" w:rsidP="00F27387">
            <w:pPr>
              <w:spacing w:after="160" w:line="259" w:lineRule="auto"/>
              <w:jc w:val="center"/>
              <w:rPr>
                <w:rFonts w:asciiTheme="majorBidi" w:hAnsiTheme="majorBidi" w:cstheme="majorBidi"/>
                <w:sz w:val="24"/>
                <w:szCs w:val="24"/>
              </w:rPr>
            </w:pPr>
            <w:r w:rsidRPr="00670A04">
              <w:rPr>
                <w:rFonts w:asciiTheme="majorBidi" w:hAnsiTheme="majorBidi" w:cstheme="majorBidi"/>
                <w:sz w:val="24"/>
                <w:szCs w:val="24"/>
              </w:rPr>
              <w:t>Interface</w:t>
            </w:r>
          </w:p>
        </w:tc>
        <w:tc>
          <w:tcPr>
            <w:tcW w:w="342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vAlign w:val="center"/>
          </w:tcPr>
          <w:p w14:paraId="10D449DF" w14:textId="62625063" w:rsidR="00F27387" w:rsidRPr="00670A04" w:rsidRDefault="00C0369D" w:rsidP="00C0369D">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Graphical User Interface (GUI)</w:t>
            </w:r>
            <w:r w:rsidRPr="00670A04">
              <w:rPr>
                <w:rFonts w:asciiTheme="majorBidi" w:hAnsiTheme="majorBidi" w:cstheme="majorBidi"/>
                <w:sz w:val="24"/>
                <w:szCs w:val="24"/>
              </w:rPr>
              <w:tab/>
            </w:r>
          </w:p>
        </w:tc>
        <w:tc>
          <w:tcPr>
            <w:tcW w:w="360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vAlign w:val="center"/>
          </w:tcPr>
          <w:p w14:paraId="3B22B41F" w14:textId="75EFA43A" w:rsidR="00F27387" w:rsidRPr="00670A04" w:rsidRDefault="00C0369D" w:rsidP="00C0369D">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Graphical User Interface (GUI)</w:t>
            </w:r>
            <w:r w:rsidRPr="00670A04">
              <w:rPr>
                <w:rFonts w:asciiTheme="majorBidi" w:hAnsiTheme="majorBidi" w:cstheme="majorBidi"/>
                <w:sz w:val="24"/>
                <w:szCs w:val="24"/>
              </w:rPr>
              <w:tab/>
            </w:r>
          </w:p>
        </w:tc>
      </w:tr>
      <w:tr w:rsidR="00F27387" w:rsidRPr="00F27387" w14:paraId="6AC72F78" w14:textId="77777777" w:rsidTr="00C0369D">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vAlign w:val="center"/>
          </w:tcPr>
          <w:p w14:paraId="312120F5" w14:textId="0375E688" w:rsidR="00F27387" w:rsidRPr="00670A04" w:rsidRDefault="00F27387" w:rsidP="00F27387">
            <w:pPr>
              <w:spacing w:after="160" w:line="259" w:lineRule="auto"/>
              <w:jc w:val="center"/>
              <w:rPr>
                <w:rFonts w:asciiTheme="majorBidi" w:hAnsiTheme="majorBidi" w:cstheme="majorBidi"/>
                <w:sz w:val="24"/>
                <w:szCs w:val="24"/>
              </w:rPr>
            </w:pPr>
            <w:r w:rsidRPr="00670A04">
              <w:rPr>
                <w:rFonts w:asciiTheme="majorBidi" w:hAnsiTheme="majorBidi" w:cstheme="majorBidi"/>
                <w:sz w:val="24"/>
                <w:szCs w:val="24"/>
              </w:rPr>
              <w:t>Ease of Use</w:t>
            </w:r>
          </w:p>
        </w:tc>
        <w:tc>
          <w:tcPr>
            <w:tcW w:w="342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vAlign w:val="center"/>
          </w:tcPr>
          <w:p w14:paraId="5EFA31BE" w14:textId="48961C3A" w:rsidR="00F27387" w:rsidRPr="00670A04" w:rsidRDefault="00D52950" w:rsidP="00C0369D">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User-friendly, suitable for beginners</w:t>
            </w:r>
            <w:r w:rsidRPr="00670A04">
              <w:rPr>
                <w:rFonts w:asciiTheme="majorBidi" w:hAnsiTheme="majorBidi" w:cstheme="majorBidi"/>
                <w:sz w:val="24"/>
                <w:szCs w:val="24"/>
              </w:rPr>
              <w:tab/>
            </w:r>
          </w:p>
        </w:tc>
        <w:tc>
          <w:tcPr>
            <w:tcW w:w="360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themeFill="background1" w:themeFillShade="BF"/>
            <w:vAlign w:val="center"/>
          </w:tcPr>
          <w:p w14:paraId="3F531E97" w14:textId="3E2AAA27" w:rsidR="00F27387" w:rsidRPr="00670A04" w:rsidRDefault="00D52950" w:rsidP="00C0369D">
            <w:pPr>
              <w:spacing w:after="160"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User-friendly, suitable for beginners</w:t>
            </w:r>
            <w:r w:rsidRPr="00670A04">
              <w:rPr>
                <w:rFonts w:asciiTheme="majorBidi" w:hAnsiTheme="majorBidi" w:cstheme="majorBidi"/>
                <w:sz w:val="24"/>
                <w:szCs w:val="24"/>
              </w:rPr>
              <w:tab/>
            </w:r>
          </w:p>
        </w:tc>
      </w:tr>
      <w:tr w:rsidR="00F27387" w:rsidRPr="00F27387" w14:paraId="2382E7C3" w14:textId="77777777" w:rsidTr="00D52950">
        <w:trPr>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vAlign w:val="center"/>
          </w:tcPr>
          <w:p w14:paraId="7F224F57" w14:textId="340077AF" w:rsidR="00F27387" w:rsidRPr="00670A04" w:rsidRDefault="00F27387" w:rsidP="00F27387">
            <w:pPr>
              <w:spacing w:after="160" w:line="259" w:lineRule="auto"/>
              <w:jc w:val="center"/>
              <w:rPr>
                <w:rFonts w:asciiTheme="majorBidi" w:hAnsiTheme="majorBidi" w:cstheme="majorBidi"/>
                <w:sz w:val="24"/>
                <w:szCs w:val="24"/>
              </w:rPr>
            </w:pPr>
            <w:r w:rsidRPr="00670A04">
              <w:rPr>
                <w:rFonts w:asciiTheme="majorBidi" w:hAnsiTheme="majorBidi" w:cstheme="majorBidi"/>
                <w:sz w:val="24"/>
                <w:szCs w:val="24"/>
              </w:rPr>
              <w:t>Image Acquisition</w:t>
            </w:r>
          </w:p>
        </w:tc>
        <w:tc>
          <w:tcPr>
            <w:tcW w:w="342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vAlign w:val="center"/>
          </w:tcPr>
          <w:p w14:paraId="624AB204" w14:textId="2B0F06E6" w:rsidR="00F27387" w:rsidRPr="00670A04" w:rsidRDefault="002E5A0F" w:rsidP="00D529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No</w:t>
            </w:r>
            <w:r w:rsidR="00D52950" w:rsidRPr="00670A04">
              <w:rPr>
                <w:rFonts w:asciiTheme="majorBidi" w:hAnsiTheme="majorBidi" w:cstheme="majorBidi"/>
                <w:sz w:val="24"/>
                <w:szCs w:val="24"/>
              </w:rPr>
              <w:tab/>
            </w:r>
          </w:p>
        </w:tc>
        <w:tc>
          <w:tcPr>
            <w:tcW w:w="360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vAlign w:val="center"/>
          </w:tcPr>
          <w:p w14:paraId="669C3591" w14:textId="6123A9FB" w:rsidR="00F27387" w:rsidRPr="00670A04" w:rsidRDefault="00D52950" w:rsidP="00D529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Supports disk imaging</w:t>
            </w:r>
            <w:r w:rsidRPr="00670A04">
              <w:rPr>
                <w:rFonts w:asciiTheme="majorBidi" w:hAnsiTheme="majorBidi" w:cstheme="majorBidi"/>
                <w:sz w:val="24"/>
                <w:szCs w:val="24"/>
              </w:rPr>
              <w:tab/>
            </w:r>
          </w:p>
        </w:tc>
      </w:tr>
      <w:tr w:rsidR="00F27387" w:rsidRPr="00F27387" w14:paraId="79175CDA" w14:textId="77777777" w:rsidTr="00D52950">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vAlign w:val="center"/>
          </w:tcPr>
          <w:p w14:paraId="10DE9FBF" w14:textId="42849048" w:rsidR="00F27387" w:rsidRPr="00670A04" w:rsidRDefault="00F27387" w:rsidP="00F27387">
            <w:pPr>
              <w:jc w:val="center"/>
              <w:rPr>
                <w:rFonts w:asciiTheme="majorBidi" w:hAnsiTheme="majorBidi" w:cstheme="majorBidi"/>
                <w:sz w:val="24"/>
                <w:szCs w:val="24"/>
              </w:rPr>
            </w:pPr>
            <w:r w:rsidRPr="00670A04">
              <w:rPr>
                <w:rFonts w:asciiTheme="majorBidi" w:hAnsiTheme="majorBidi" w:cstheme="majorBidi"/>
                <w:sz w:val="24"/>
                <w:szCs w:val="24"/>
              </w:rPr>
              <w:t xml:space="preserve">Supported </w:t>
            </w:r>
            <w:r w:rsidR="00E43369">
              <w:rPr>
                <w:rFonts w:asciiTheme="majorBidi" w:hAnsiTheme="majorBidi" w:cstheme="majorBidi"/>
                <w:sz w:val="24"/>
                <w:szCs w:val="24"/>
              </w:rPr>
              <w:t xml:space="preserve">Image </w:t>
            </w:r>
            <w:r w:rsidRPr="00670A04">
              <w:rPr>
                <w:rFonts w:asciiTheme="majorBidi" w:hAnsiTheme="majorBidi" w:cstheme="majorBidi"/>
                <w:sz w:val="24"/>
                <w:szCs w:val="24"/>
              </w:rPr>
              <w:t>Formats</w:t>
            </w:r>
          </w:p>
        </w:tc>
        <w:tc>
          <w:tcPr>
            <w:tcW w:w="342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vAlign w:val="center"/>
          </w:tcPr>
          <w:p w14:paraId="47A324A0" w14:textId="5519F315" w:rsidR="00F27387" w:rsidRPr="00670A04" w:rsidRDefault="00E43369" w:rsidP="00D529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No </w:t>
            </w:r>
          </w:p>
        </w:tc>
        <w:tc>
          <w:tcPr>
            <w:tcW w:w="360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vAlign w:val="center"/>
          </w:tcPr>
          <w:p w14:paraId="58C0D77B" w14:textId="7A08A343" w:rsidR="00F27387" w:rsidRPr="00670A04" w:rsidRDefault="00D52950" w:rsidP="00D529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Supports various disk image formats (e.g., RAW, E01, AFF)</w:t>
            </w:r>
          </w:p>
        </w:tc>
      </w:tr>
      <w:tr w:rsidR="00F27387" w:rsidRPr="00F27387" w14:paraId="738E3A57" w14:textId="77777777" w:rsidTr="00D52950">
        <w:trPr>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vAlign w:val="center"/>
          </w:tcPr>
          <w:p w14:paraId="7B7D0900" w14:textId="3A3C4194" w:rsidR="00F27387" w:rsidRPr="00670A04" w:rsidRDefault="00F27387" w:rsidP="00F27387">
            <w:pPr>
              <w:jc w:val="center"/>
              <w:rPr>
                <w:rFonts w:asciiTheme="majorBidi" w:hAnsiTheme="majorBidi" w:cstheme="majorBidi"/>
                <w:sz w:val="24"/>
                <w:szCs w:val="24"/>
              </w:rPr>
            </w:pPr>
            <w:r w:rsidRPr="00670A04">
              <w:rPr>
                <w:rFonts w:asciiTheme="majorBidi" w:hAnsiTheme="majorBidi" w:cstheme="majorBidi"/>
                <w:sz w:val="24"/>
                <w:szCs w:val="24"/>
              </w:rPr>
              <w:t>Data Carving</w:t>
            </w:r>
          </w:p>
        </w:tc>
        <w:tc>
          <w:tcPr>
            <w:tcW w:w="342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vAlign w:val="center"/>
          </w:tcPr>
          <w:p w14:paraId="06CF45A8" w14:textId="1AE97474" w:rsidR="00F27387" w:rsidRPr="00670A04" w:rsidRDefault="00D52950" w:rsidP="00D5295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Yes</w:t>
            </w:r>
          </w:p>
        </w:tc>
        <w:tc>
          <w:tcPr>
            <w:tcW w:w="360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vAlign w:val="center"/>
          </w:tcPr>
          <w:p w14:paraId="58B003CA" w14:textId="782B0583" w:rsidR="00F27387" w:rsidRPr="00670A04" w:rsidRDefault="00D52950" w:rsidP="00D5295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No</w:t>
            </w:r>
          </w:p>
        </w:tc>
      </w:tr>
      <w:tr w:rsidR="00F27387" w:rsidRPr="00F27387" w14:paraId="2901931B" w14:textId="77777777" w:rsidTr="00D52950">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vAlign w:val="center"/>
          </w:tcPr>
          <w:p w14:paraId="52CE34C4" w14:textId="4B8E56AB" w:rsidR="00F27387" w:rsidRPr="00670A04" w:rsidRDefault="00F27387" w:rsidP="00F27387">
            <w:pPr>
              <w:jc w:val="center"/>
              <w:rPr>
                <w:rFonts w:asciiTheme="majorBidi" w:hAnsiTheme="majorBidi" w:cstheme="majorBidi"/>
                <w:sz w:val="24"/>
                <w:szCs w:val="24"/>
              </w:rPr>
            </w:pPr>
            <w:r w:rsidRPr="00670A04">
              <w:rPr>
                <w:rFonts w:asciiTheme="majorBidi" w:hAnsiTheme="majorBidi" w:cstheme="majorBidi"/>
                <w:sz w:val="24"/>
                <w:szCs w:val="24"/>
              </w:rPr>
              <w:t>Keyword Search</w:t>
            </w:r>
          </w:p>
        </w:tc>
        <w:tc>
          <w:tcPr>
            <w:tcW w:w="342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vAlign w:val="center"/>
          </w:tcPr>
          <w:p w14:paraId="4BCB1EB1" w14:textId="05ADBDC7" w:rsidR="00F27387" w:rsidRPr="00670A04" w:rsidRDefault="00D52950" w:rsidP="00D529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Yes</w:t>
            </w:r>
          </w:p>
        </w:tc>
        <w:tc>
          <w:tcPr>
            <w:tcW w:w="360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vAlign w:val="center"/>
          </w:tcPr>
          <w:p w14:paraId="4A653DD3" w14:textId="745CB562" w:rsidR="00F27387" w:rsidRPr="00670A04" w:rsidRDefault="00D52950" w:rsidP="00D529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Yes</w:t>
            </w:r>
          </w:p>
        </w:tc>
      </w:tr>
      <w:tr w:rsidR="00F27387" w:rsidRPr="00F27387" w14:paraId="1DF80719" w14:textId="77777777" w:rsidTr="00D52950">
        <w:trPr>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vAlign w:val="center"/>
          </w:tcPr>
          <w:p w14:paraId="28F8D392" w14:textId="4A73BD28" w:rsidR="00F27387" w:rsidRPr="00670A04" w:rsidRDefault="00F27387" w:rsidP="00F27387">
            <w:pPr>
              <w:jc w:val="center"/>
              <w:rPr>
                <w:rFonts w:asciiTheme="majorBidi" w:hAnsiTheme="majorBidi" w:cstheme="majorBidi"/>
                <w:sz w:val="24"/>
                <w:szCs w:val="24"/>
              </w:rPr>
            </w:pPr>
            <w:r w:rsidRPr="00670A04">
              <w:rPr>
                <w:rFonts w:asciiTheme="majorBidi" w:hAnsiTheme="majorBidi" w:cstheme="majorBidi"/>
                <w:sz w:val="24"/>
                <w:szCs w:val="24"/>
              </w:rPr>
              <w:t>Timeline Analysis</w:t>
            </w:r>
          </w:p>
        </w:tc>
        <w:tc>
          <w:tcPr>
            <w:tcW w:w="342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vAlign w:val="center"/>
          </w:tcPr>
          <w:p w14:paraId="6CD96399" w14:textId="77763895" w:rsidR="00F27387" w:rsidRPr="00670A04" w:rsidRDefault="00D52950" w:rsidP="00D5295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Yes</w:t>
            </w:r>
          </w:p>
        </w:tc>
        <w:tc>
          <w:tcPr>
            <w:tcW w:w="360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EDEDED"/>
            <w:vAlign w:val="center"/>
          </w:tcPr>
          <w:p w14:paraId="6ACEE36F" w14:textId="677D3927" w:rsidR="00F27387" w:rsidRPr="00670A04" w:rsidRDefault="00D52950" w:rsidP="00D5295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No</w:t>
            </w:r>
          </w:p>
        </w:tc>
      </w:tr>
      <w:tr w:rsidR="00F27387" w:rsidRPr="00F27387" w14:paraId="67606CB9" w14:textId="77777777" w:rsidTr="00D52950">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vAlign w:val="center"/>
          </w:tcPr>
          <w:p w14:paraId="737AA81B" w14:textId="231BA643" w:rsidR="00F27387" w:rsidRPr="00670A04" w:rsidRDefault="00F27387" w:rsidP="00F27387">
            <w:pPr>
              <w:jc w:val="center"/>
              <w:rPr>
                <w:rFonts w:asciiTheme="majorBidi" w:hAnsiTheme="majorBidi" w:cstheme="majorBidi"/>
                <w:sz w:val="24"/>
                <w:szCs w:val="24"/>
              </w:rPr>
            </w:pPr>
            <w:r w:rsidRPr="00670A04">
              <w:rPr>
                <w:rFonts w:asciiTheme="majorBidi" w:hAnsiTheme="majorBidi" w:cstheme="majorBidi"/>
                <w:sz w:val="24"/>
                <w:szCs w:val="24"/>
              </w:rPr>
              <w:t>Artifact Analysis</w:t>
            </w:r>
          </w:p>
        </w:tc>
        <w:tc>
          <w:tcPr>
            <w:tcW w:w="342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vAlign w:val="center"/>
          </w:tcPr>
          <w:p w14:paraId="43901236" w14:textId="4F9DBC52" w:rsidR="00F27387" w:rsidRPr="00670A04" w:rsidRDefault="00D52950" w:rsidP="00D529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Extensive support for analyzing various artifacts</w:t>
            </w:r>
          </w:p>
        </w:tc>
        <w:tc>
          <w:tcPr>
            <w:tcW w:w="360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vAlign w:val="center"/>
          </w:tcPr>
          <w:p w14:paraId="09178BF2" w14:textId="39C76A92" w:rsidR="00F27387" w:rsidRPr="00670A04" w:rsidRDefault="00D52950" w:rsidP="00D529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Limited support compared to Autopsy</w:t>
            </w:r>
          </w:p>
        </w:tc>
      </w:tr>
      <w:tr w:rsidR="00F27387" w:rsidRPr="00F27387" w14:paraId="34E5C2E3" w14:textId="77777777" w:rsidTr="00D52950">
        <w:trPr>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vAlign w:val="center"/>
          </w:tcPr>
          <w:p w14:paraId="6D797CEF" w14:textId="4BB81687" w:rsidR="00F27387" w:rsidRPr="00670A04" w:rsidRDefault="00F27387" w:rsidP="00F27387">
            <w:pPr>
              <w:jc w:val="center"/>
              <w:rPr>
                <w:rFonts w:asciiTheme="majorBidi" w:hAnsiTheme="majorBidi" w:cstheme="majorBidi"/>
                <w:sz w:val="24"/>
                <w:szCs w:val="24"/>
              </w:rPr>
            </w:pPr>
            <w:r w:rsidRPr="00670A04">
              <w:rPr>
                <w:rFonts w:asciiTheme="majorBidi" w:hAnsiTheme="majorBidi" w:cstheme="majorBidi"/>
                <w:sz w:val="24"/>
                <w:szCs w:val="24"/>
              </w:rPr>
              <w:t>Plugin Support</w:t>
            </w:r>
          </w:p>
        </w:tc>
        <w:tc>
          <w:tcPr>
            <w:tcW w:w="342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vAlign w:val="center"/>
          </w:tcPr>
          <w:p w14:paraId="68BAC965" w14:textId="15FF5161" w:rsidR="00F27387" w:rsidRPr="00670A04" w:rsidRDefault="00D52950" w:rsidP="00D5295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Extensive plugin ecosystem</w:t>
            </w:r>
            <w:r w:rsidRPr="00670A04">
              <w:rPr>
                <w:rFonts w:asciiTheme="majorBidi" w:hAnsiTheme="majorBidi" w:cstheme="majorBidi"/>
                <w:sz w:val="24"/>
                <w:szCs w:val="24"/>
              </w:rPr>
              <w:tab/>
            </w:r>
          </w:p>
        </w:tc>
        <w:tc>
          <w:tcPr>
            <w:tcW w:w="360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vAlign w:val="center"/>
          </w:tcPr>
          <w:p w14:paraId="60CD092C" w14:textId="6F42F6BC" w:rsidR="00F27387" w:rsidRPr="00670A04" w:rsidRDefault="00D52950" w:rsidP="00D5295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No plugin support</w:t>
            </w:r>
          </w:p>
        </w:tc>
      </w:tr>
      <w:tr w:rsidR="00F27387" w:rsidRPr="00F27387" w14:paraId="79FAC370" w14:textId="77777777" w:rsidTr="00D52950">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vAlign w:val="center"/>
          </w:tcPr>
          <w:p w14:paraId="64BDCA01" w14:textId="233919B7" w:rsidR="00F27387" w:rsidRPr="00670A04" w:rsidRDefault="00F27387" w:rsidP="00F27387">
            <w:pPr>
              <w:jc w:val="center"/>
              <w:rPr>
                <w:rFonts w:asciiTheme="majorBidi" w:hAnsiTheme="majorBidi" w:cstheme="majorBidi"/>
                <w:sz w:val="24"/>
                <w:szCs w:val="24"/>
              </w:rPr>
            </w:pPr>
            <w:r w:rsidRPr="00670A04">
              <w:rPr>
                <w:rFonts w:asciiTheme="majorBidi" w:hAnsiTheme="majorBidi" w:cstheme="majorBidi"/>
                <w:sz w:val="24"/>
                <w:szCs w:val="24"/>
              </w:rPr>
              <w:t>Community Support</w:t>
            </w:r>
          </w:p>
        </w:tc>
        <w:tc>
          <w:tcPr>
            <w:tcW w:w="342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vAlign w:val="center"/>
          </w:tcPr>
          <w:p w14:paraId="5FFB8604" w14:textId="365893EB" w:rsidR="00F27387" w:rsidRPr="00670A04" w:rsidRDefault="00D52950" w:rsidP="00D529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Strong community support</w:t>
            </w:r>
            <w:r w:rsidRPr="00670A04">
              <w:rPr>
                <w:rFonts w:asciiTheme="majorBidi" w:hAnsiTheme="majorBidi" w:cstheme="majorBidi"/>
                <w:sz w:val="24"/>
                <w:szCs w:val="24"/>
              </w:rPr>
              <w:tab/>
            </w:r>
          </w:p>
        </w:tc>
        <w:tc>
          <w:tcPr>
            <w:tcW w:w="360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vAlign w:val="center"/>
          </w:tcPr>
          <w:p w14:paraId="4F5138BE" w14:textId="5AB76F6D" w:rsidR="00F27387" w:rsidRPr="00670A04" w:rsidRDefault="00D52950" w:rsidP="00D529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Limited community support</w:t>
            </w:r>
          </w:p>
        </w:tc>
      </w:tr>
      <w:tr w:rsidR="00F27387" w:rsidRPr="00F27387" w14:paraId="4C6D91E8" w14:textId="77777777" w:rsidTr="00D52950">
        <w:trPr>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vAlign w:val="center"/>
          </w:tcPr>
          <w:p w14:paraId="30CACDD2" w14:textId="2AD8DB1F" w:rsidR="00F27387" w:rsidRPr="00670A04" w:rsidRDefault="00F27387" w:rsidP="00F27387">
            <w:pPr>
              <w:jc w:val="center"/>
              <w:rPr>
                <w:rFonts w:asciiTheme="majorBidi" w:hAnsiTheme="majorBidi" w:cstheme="majorBidi"/>
                <w:sz w:val="24"/>
                <w:szCs w:val="24"/>
              </w:rPr>
            </w:pPr>
            <w:r w:rsidRPr="00670A04">
              <w:rPr>
                <w:rFonts w:asciiTheme="majorBidi" w:hAnsiTheme="majorBidi" w:cstheme="majorBidi"/>
                <w:sz w:val="24"/>
                <w:szCs w:val="24"/>
              </w:rPr>
              <w:t>Cost</w:t>
            </w:r>
          </w:p>
        </w:tc>
        <w:tc>
          <w:tcPr>
            <w:tcW w:w="342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vAlign w:val="center"/>
          </w:tcPr>
          <w:p w14:paraId="6F46CD26" w14:textId="595417C5" w:rsidR="00F27387" w:rsidRPr="00670A04" w:rsidRDefault="00D52950" w:rsidP="00D5295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Open-Source</w:t>
            </w:r>
          </w:p>
        </w:tc>
        <w:tc>
          <w:tcPr>
            <w:tcW w:w="360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vAlign w:val="center"/>
          </w:tcPr>
          <w:p w14:paraId="0A391F2C" w14:textId="788304E2" w:rsidR="00F27387" w:rsidRPr="00670A04" w:rsidRDefault="00D52950" w:rsidP="00D5295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Open-Source for basic version, paid for advanced features</w:t>
            </w:r>
          </w:p>
        </w:tc>
      </w:tr>
      <w:tr w:rsidR="00F27387" w:rsidRPr="00F27387" w14:paraId="1BAF838E" w14:textId="77777777" w:rsidTr="00D52950">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vAlign w:val="center"/>
          </w:tcPr>
          <w:p w14:paraId="2B43D258" w14:textId="290B8063" w:rsidR="00F27387" w:rsidRPr="00670A04" w:rsidRDefault="00F27387" w:rsidP="00F27387">
            <w:pPr>
              <w:jc w:val="center"/>
              <w:rPr>
                <w:rFonts w:asciiTheme="majorBidi" w:hAnsiTheme="majorBidi" w:cstheme="majorBidi"/>
                <w:sz w:val="24"/>
                <w:szCs w:val="24"/>
              </w:rPr>
            </w:pPr>
            <w:r w:rsidRPr="00670A04">
              <w:rPr>
                <w:rFonts w:asciiTheme="majorBidi" w:hAnsiTheme="majorBidi" w:cstheme="majorBidi"/>
                <w:sz w:val="24"/>
                <w:szCs w:val="24"/>
              </w:rPr>
              <w:t>Documentation</w:t>
            </w:r>
          </w:p>
        </w:tc>
        <w:tc>
          <w:tcPr>
            <w:tcW w:w="342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vAlign w:val="center"/>
          </w:tcPr>
          <w:p w14:paraId="63E9475E" w14:textId="02DCE209" w:rsidR="00F27387" w:rsidRPr="00670A04" w:rsidRDefault="00D52950" w:rsidP="00D529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Comprehensive</w:t>
            </w:r>
          </w:p>
        </w:tc>
        <w:tc>
          <w:tcPr>
            <w:tcW w:w="3600" w:type="dxa"/>
            <w:tcBorders>
              <w:top w:val="single" w:sz="2" w:space="0" w:color="FFFFFF"/>
              <w:left w:val="single" w:sz="2" w:space="0" w:color="FFFFFF" w:themeColor="background1"/>
              <w:bottom w:val="single" w:sz="2" w:space="0" w:color="FFFFFF"/>
              <w:right w:val="single" w:sz="2" w:space="0" w:color="FFFFFF" w:themeColor="background1"/>
            </w:tcBorders>
            <w:shd w:val="clear" w:color="auto" w:fill="BFBFBF"/>
            <w:vAlign w:val="center"/>
          </w:tcPr>
          <w:p w14:paraId="0763D358" w14:textId="332EFE8E" w:rsidR="00F27387" w:rsidRPr="00670A04" w:rsidRDefault="00D52950" w:rsidP="00D529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Comprehensive</w:t>
            </w:r>
          </w:p>
        </w:tc>
      </w:tr>
      <w:tr w:rsidR="00F27387" w:rsidRPr="00F27387" w14:paraId="113E1734" w14:textId="77777777" w:rsidTr="00D52950">
        <w:trPr>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vAlign w:val="center"/>
          </w:tcPr>
          <w:p w14:paraId="4C3C31EE" w14:textId="1D03254F" w:rsidR="00F27387" w:rsidRPr="00670A04" w:rsidRDefault="00F27387" w:rsidP="00F27387">
            <w:pPr>
              <w:jc w:val="center"/>
              <w:rPr>
                <w:rFonts w:asciiTheme="majorBidi" w:hAnsiTheme="majorBidi" w:cstheme="majorBidi"/>
                <w:sz w:val="24"/>
                <w:szCs w:val="24"/>
              </w:rPr>
            </w:pPr>
            <w:r w:rsidRPr="00670A04">
              <w:rPr>
                <w:rFonts w:asciiTheme="majorBidi" w:hAnsiTheme="majorBidi" w:cstheme="majorBidi"/>
                <w:sz w:val="24"/>
                <w:szCs w:val="24"/>
              </w:rPr>
              <w:t>Updates</w:t>
            </w:r>
          </w:p>
        </w:tc>
        <w:tc>
          <w:tcPr>
            <w:tcW w:w="342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vAlign w:val="center"/>
          </w:tcPr>
          <w:p w14:paraId="3C546335" w14:textId="3B6548DF" w:rsidR="00F27387" w:rsidRPr="00670A04" w:rsidRDefault="00D52950" w:rsidP="00D5295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Regular updates and enhancements</w:t>
            </w:r>
          </w:p>
        </w:tc>
        <w:tc>
          <w:tcPr>
            <w:tcW w:w="360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vAlign w:val="center"/>
          </w:tcPr>
          <w:p w14:paraId="0C6EC9BD" w14:textId="71A3D0AA" w:rsidR="00F27387" w:rsidRPr="00670A04" w:rsidRDefault="00D52950" w:rsidP="00D5295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Regular updates and enhancements</w:t>
            </w:r>
          </w:p>
        </w:tc>
      </w:tr>
      <w:tr w:rsidR="00F27387" w:rsidRPr="00F27387" w14:paraId="5FCFE887" w14:textId="77777777" w:rsidTr="00D52950">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vAlign w:val="center"/>
          </w:tcPr>
          <w:p w14:paraId="4FA9196D" w14:textId="6062A981" w:rsidR="00F27387" w:rsidRPr="00670A04" w:rsidRDefault="00F27387" w:rsidP="00F27387">
            <w:pPr>
              <w:jc w:val="center"/>
              <w:rPr>
                <w:rFonts w:asciiTheme="majorBidi" w:hAnsiTheme="majorBidi" w:cstheme="majorBidi"/>
                <w:sz w:val="24"/>
                <w:szCs w:val="24"/>
              </w:rPr>
            </w:pPr>
            <w:r w:rsidRPr="00670A04">
              <w:rPr>
                <w:rFonts w:asciiTheme="majorBidi" w:hAnsiTheme="majorBidi" w:cstheme="majorBidi"/>
                <w:sz w:val="24"/>
                <w:szCs w:val="24"/>
              </w:rPr>
              <w:lastRenderedPageBreak/>
              <w:t>Usage</w:t>
            </w:r>
          </w:p>
        </w:tc>
        <w:tc>
          <w:tcPr>
            <w:tcW w:w="342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vAlign w:val="center"/>
          </w:tcPr>
          <w:p w14:paraId="254141E4" w14:textId="75C45EEF" w:rsidR="00F27387" w:rsidRPr="00670A04" w:rsidRDefault="00D52950" w:rsidP="00D529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Widely used in both digital forensic investigations and as a teaching tool</w:t>
            </w:r>
          </w:p>
        </w:tc>
        <w:tc>
          <w:tcPr>
            <w:tcW w:w="360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vAlign w:val="center"/>
          </w:tcPr>
          <w:p w14:paraId="538992C1" w14:textId="0EC97DE9" w:rsidR="00F27387" w:rsidRPr="00670A04" w:rsidRDefault="00D52950" w:rsidP="00D5295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Widely used in both digital forensic investigations and as a teaching tool</w:t>
            </w:r>
          </w:p>
        </w:tc>
      </w:tr>
      <w:tr w:rsidR="00F27387" w:rsidRPr="00F27387" w14:paraId="6DAFAF74" w14:textId="77777777" w:rsidTr="00D52950">
        <w:trPr>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vAlign w:val="center"/>
          </w:tcPr>
          <w:p w14:paraId="43869E1F" w14:textId="5D0D4B2B" w:rsidR="00F27387" w:rsidRPr="00670A04" w:rsidRDefault="00F27387" w:rsidP="00F27387">
            <w:pPr>
              <w:jc w:val="center"/>
              <w:rPr>
                <w:rFonts w:asciiTheme="majorBidi" w:hAnsiTheme="majorBidi" w:cstheme="majorBidi"/>
                <w:sz w:val="24"/>
                <w:szCs w:val="24"/>
              </w:rPr>
            </w:pPr>
            <w:r w:rsidRPr="00670A04">
              <w:rPr>
                <w:rFonts w:asciiTheme="majorBidi" w:hAnsiTheme="majorBidi" w:cstheme="majorBidi"/>
                <w:sz w:val="24"/>
                <w:szCs w:val="24"/>
              </w:rPr>
              <w:t>Acceptance in Courts</w:t>
            </w:r>
          </w:p>
        </w:tc>
        <w:tc>
          <w:tcPr>
            <w:tcW w:w="342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vAlign w:val="center"/>
          </w:tcPr>
          <w:p w14:paraId="1E6CD957" w14:textId="7BE8DDA5" w:rsidR="00F27387" w:rsidRPr="00670A04" w:rsidRDefault="00D52950" w:rsidP="00D5295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 xml:space="preserve">Accepted </w:t>
            </w:r>
          </w:p>
        </w:tc>
        <w:tc>
          <w:tcPr>
            <w:tcW w:w="360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vAlign w:val="center"/>
          </w:tcPr>
          <w:p w14:paraId="50DA9C6C" w14:textId="5618164C" w:rsidR="00F27387" w:rsidRPr="00670A04" w:rsidRDefault="00D52950" w:rsidP="00D5295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Accepted</w:t>
            </w:r>
          </w:p>
        </w:tc>
      </w:tr>
      <w:tr w:rsidR="00F27387" w:rsidRPr="00F27387" w14:paraId="05D6A6F4" w14:textId="77777777" w:rsidTr="00C0369D">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vAlign w:val="center"/>
          </w:tcPr>
          <w:p w14:paraId="4D671397" w14:textId="5D19B311" w:rsidR="00F27387" w:rsidRPr="00670A04" w:rsidRDefault="00F27387" w:rsidP="00F27387">
            <w:pPr>
              <w:jc w:val="center"/>
              <w:rPr>
                <w:rFonts w:asciiTheme="majorBidi" w:hAnsiTheme="majorBidi" w:cstheme="majorBidi"/>
                <w:sz w:val="24"/>
                <w:szCs w:val="24"/>
              </w:rPr>
            </w:pPr>
            <w:r w:rsidRPr="00670A04">
              <w:rPr>
                <w:rFonts w:asciiTheme="majorBidi" w:hAnsiTheme="majorBidi" w:cstheme="majorBidi"/>
                <w:sz w:val="24"/>
                <w:szCs w:val="24"/>
              </w:rPr>
              <w:t>File Analysis</w:t>
            </w:r>
          </w:p>
        </w:tc>
        <w:tc>
          <w:tcPr>
            <w:tcW w:w="342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vAlign w:val="center"/>
          </w:tcPr>
          <w:p w14:paraId="06676A64" w14:textId="323F079B" w:rsidR="00F27387" w:rsidRPr="00670A04" w:rsidRDefault="00C0369D" w:rsidP="00C0369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Yes</w:t>
            </w:r>
          </w:p>
        </w:tc>
        <w:tc>
          <w:tcPr>
            <w:tcW w:w="360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vAlign w:val="center"/>
          </w:tcPr>
          <w:p w14:paraId="48692C55" w14:textId="21B97655" w:rsidR="00F27387" w:rsidRPr="00670A04" w:rsidRDefault="00C0369D" w:rsidP="00C0369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No</w:t>
            </w:r>
          </w:p>
        </w:tc>
      </w:tr>
      <w:tr w:rsidR="00F27387" w:rsidRPr="00F27387" w14:paraId="3E44B969" w14:textId="77777777" w:rsidTr="00C0369D">
        <w:trPr>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vAlign w:val="center"/>
          </w:tcPr>
          <w:p w14:paraId="26467301" w14:textId="3DF76DD7" w:rsidR="00F27387" w:rsidRPr="00670A04" w:rsidRDefault="00F27387" w:rsidP="00F27387">
            <w:pPr>
              <w:jc w:val="center"/>
              <w:rPr>
                <w:rFonts w:asciiTheme="majorBidi" w:hAnsiTheme="majorBidi" w:cstheme="majorBidi"/>
                <w:sz w:val="24"/>
                <w:szCs w:val="24"/>
              </w:rPr>
            </w:pPr>
            <w:r w:rsidRPr="00670A04">
              <w:rPr>
                <w:rFonts w:asciiTheme="majorBidi" w:hAnsiTheme="majorBidi" w:cstheme="majorBidi"/>
                <w:sz w:val="24"/>
                <w:szCs w:val="24"/>
              </w:rPr>
              <w:t>Memory Analysis</w:t>
            </w:r>
          </w:p>
        </w:tc>
        <w:tc>
          <w:tcPr>
            <w:tcW w:w="342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vAlign w:val="center"/>
          </w:tcPr>
          <w:p w14:paraId="77B6B7B0" w14:textId="140F6E56" w:rsidR="00F27387" w:rsidRPr="00670A04" w:rsidRDefault="00C0369D" w:rsidP="00C0369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Yes</w:t>
            </w:r>
          </w:p>
        </w:tc>
        <w:tc>
          <w:tcPr>
            <w:tcW w:w="360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vAlign w:val="center"/>
          </w:tcPr>
          <w:p w14:paraId="37B1E255" w14:textId="784FE663" w:rsidR="00F27387" w:rsidRPr="00670A04" w:rsidRDefault="00C0369D" w:rsidP="00C0369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No</w:t>
            </w:r>
          </w:p>
        </w:tc>
      </w:tr>
      <w:tr w:rsidR="00F27387" w:rsidRPr="00F27387" w14:paraId="2AC65B8F" w14:textId="77777777" w:rsidTr="00C0369D">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vAlign w:val="center"/>
          </w:tcPr>
          <w:p w14:paraId="18DC0C01" w14:textId="045153CC" w:rsidR="00F27387" w:rsidRPr="00670A04" w:rsidRDefault="00F27387" w:rsidP="00F27387">
            <w:pPr>
              <w:jc w:val="center"/>
              <w:rPr>
                <w:rFonts w:asciiTheme="majorBidi" w:hAnsiTheme="majorBidi" w:cstheme="majorBidi"/>
                <w:sz w:val="24"/>
                <w:szCs w:val="24"/>
              </w:rPr>
            </w:pPr>
            <w:r w:rsidRPr="00670A04">
              <w:rPr>
                <w:rFonts w:asciiTheme="majorBidi" w:hAnsiTheme="majorBidi" w:cstheme="majorBidi"/>
                <w:sz w:val="24"/>
                <w:szCs w:val="24"/>
              </w:rPr>
              <w:t>Mobile Forensics</w:t>
            </w:r>
          </w:p>
        </w:tc>
        <w:tc>
          <w:tcPr>
            <w:tcW w:w="342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vAlign w:val="center"/>
          </w:tcPr>
          <w:p w14:paraId="4CC55156" w14:textId="1BA49058" w:rsidR="00F27387" w:rsidRPr="00670A04" w:rsidRDefault="00C0369D" w:rsidP="00C0369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 xml:space="preserve">Yes </w:t>
            </w:r>
          </w:p>
        </w:tc>
        <w:tc>
          <w:tcPr>
            <w:tcW w:w="360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vAlign w:val="center"/>
          </w:tcPr>
          <w:p w14:paraId="48CE3B51" w14:textId="6E0FCA55" w:rsidR="00F27387" w:rsidRPr="00670A04" w:rsidRDefault="00C0369D" w:rsidP="00C0369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No</w:t>
            </w:r>
          </w:p>
        </w:tc>
      </w:tr>
      <w:tr w:rsidR="00F27387" w:rsidRPr="00F27387" w14:paraId="5029F077" w14:textId="77777777" w:rsidTr="00C0369D">
        <w:trPr>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vAlign w:val="center"/>
          </w:tcPr>
          <w:p w14:paraId="0E0A3A80" w14:textId="0367180A" w:rsidR="00F27387" w:rsidRPr="00670A04" w:rsidRDefault="00F27387" w:rsidP="00F27387">
            <w:pPr>
              <w:jc w:val="center"/>
              <w:rPr>
                <w:rFonts w:asciiTheme="majorBidi" w:hAnsiTheme="majorBidi" w:cstheme="majorBidi"/>
                <w:sz w:val="24"/>
                <w:szCs w:val="24"/>
              </w:rPr>
            </w:pPr>
            <w:r w:rsidRPr="00670A04">
              <w:rPr>
                <w:rFonts w:asciiTheme="majorBidi" w:hAnsiTheme="majorBidi" w:cstheme="majorBidi"/>
                <w:sz w:val="24"/>
                <w:szCs w:val="24"/>
              </w:rPr>
              <w:t>Network Forensics</w:t>
            </w:r>
          </w:p>
        </w:tc>
        <w:tc>
          <w:tcPr>
            <w:tcW w:w="342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vAlign w:val="center"/>
          </w:tcPr>
          <w:p w14:paraId="3972FBFE" w14:textId="490E957B" w:rsidR="00F27387" w:rsidRPr="00670A04" w:rsidRDefault="00C0369D" w:rsidP="00C0369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 xml:space="preserve">Yes </w:t>
            </w:r>
          </w:p>
        </w:tc>
        <w:tc>
          <w:tcPr>
            <w:tcW w:w="360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vAlign w:val="center"/>
          </w:tcPr>
          <w:p w14:paraId="0B3A21A8" w14:textId="68932977" w:rsidR="00F27387" w:rsidRPr="00670A04" w:rsidRDefault="00C0369D" w:rsidP="00C0369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No</w:t>
            </w:r>
          </w:p>
        </w:tc>
      </w:tr>
      <w:tr w:rsidR="00F27387" w:rsidRPr="00F27387" w14:paraId="61659259" w14:textId="77777777" w:rsidTr="00C0369D">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vAlign w:val="center"/>
          </w:tcPr>
          <w:p w14:paraId="3BB904DA" w14:textId="6EB5ED58" w:rsidR="00F27387" w:rsidRPr="00670A04" w:rsidRDefault="00F27387" w:rsidP="00F27387">
            <w:pPr>
              <w:jc w:val="center"/>
              <w:rPr>
                <w:rFonts w:asciiTheme="majorBidi" w:hAnsiTheme="majorBidi" w:cstheme="majorBidi"/>
                <w:sz w:val="24"/>
                <w:szCs w:val="24"/>
              </w:rPr>
            </w:pPr>
            <w:r w:rsidRPr="00670A04">
              <w:rPr>
                <w:rFonts w:asciiTheme="majorBidi" w:hAnsiTheme="majorBidi" w:cstheme="majorBidi"/>
                <w:sz w:val="24"/>
                <w:szCs w:val="24"/>
              </w:rPr>
              <w:t>Write Blocking</w:t>
            </w:r>
          </w:p>
        </w:tc>
        <w:tc>
          <w:tcPr>
            <w:tcW w:w="342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vAlign w:val="center"/>
          </w:tcPr>
          <w:p w14:paraId="43FC00FA" w14:textId="65FF4209" w:rsidR="00F27387" w:rsidRPr="00670A04" w:rsidRDefault="00C0369D" w:rsidP="00C0369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Yes</w:t>
            </w:r>
          </w:p>
        </w:tc>
        <w:tc>
          <w:tcPr>
            <w:tcW w:w="360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vAlign w:val="center"/>
          </w:tcPr>
          <w:p w14:paraId="35BE523C" w14:textId="61E03579" w:rsidR="00F27387" w:rsidRPr="00670A04" w:rsidRDefault="00C0369D" w:rsidP="00C0369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Yes</w:t>
            </w:r>
          </w:p>
        </w:tc>
      </w:tr>
      <w:tr w:rsidR="00F27387" w:rsidRPr="00F27387" w14:paraId="3B71971C" w14:textId="77777777" w:rsidTr="00C0369D">
        <w:trPr>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vAlign w:val="center"/>
          </w:tcPr>
          <w:p w14:paraId="4BCBF345" w14:textId="61AD76DF" w:rsidR="00F27387" w:rsidRPr="00670A04" w:rsidRDefault="00F27387" w:rsidP="00F27387">
            <w:pPr>
              <w:jc w:val="center"/>
              <w:rPr>
                <w:rFonts w:asciiTheme="majorBidi" w:hAnsiTheme="majorBidi" w:cstheme="majorBidi"/>
                <w:sz w:val="24"/>
                <w:szCs w:val="24"/>
              </w:rPr>
            </w:pPr>
            <w:r w:rsidRPr="00670A04">
              <w:rPr>
                <w:rFonts w:asciiTheme="majorBidi" w:hAnsiTheme="majorBidi" w:cstheme="majorBidi"/>
                <w:sz w:val="24"/>
                <w:szCs w:val="24"/>
              </w:rPr>
              <w:t>Registry Analysis</w:t>
            </w:r>
          </w:p>
        </w:tc>
        <w:tc>
          <w:tcPr>
            <w:tcW w:w="342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vAlign w:val="center"/>
          </w:tcPr>
          <w:p w14:paraId="6A407B46" w14:textId="6AFECA2B" w:rsidR="00F27387" w:rsidRPr="00670A04" w:rsidRDefault="00C0369D" w:rsidP="00C0369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Yes</w:t>
            </w:r>
          </w:p>
        </w:tc>
        <w:tc>
          <w:tcPr>
            <w:tcW w:w="360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vAlign w:val="center"/>
          </w:tcPr>
          <w:p w14:paraId="46C62B22" w14:textId="22D5C994" w:rsidR="00F27387" w:rsidRPr="00670A04" w:rsidRDefault="00C0369D" w:rsidP="00C0369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No</w:t>
            </w:r>
          </w:p>
        </w:tc>
      </w:tr>
      <w:tr w:rsidR="00F27387" w:rsidRPr="00F27387" w14:paraId="28232F6B" w14:textId="77777777" w:rsidTr="00C0369D">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vAlign w:val="center"/>
          </w:tcPr>
          <w:p w14:paraId="44C22D89" w14:textId="6D74F8B5" w:rsidR="00F27387" w:rsidRPr="00670A04" w:rsidRDefault="00F27387" w:rsidP="00F27387">
            <w:pPr>
              <w:jc w:val="center"/>
              <w:rPr>
                <w:rFonts w:asciiTheme="majorBidi" w:hAnsiTheme="majorBidi" w:cstheme="majorBidi"/>
                <w:sz w:val="24"/>
                <w:szCs w:val="24"/>
              </w:rPr>
            </w:pPr>
            <w:r w:rsidRPr="00670A04">
              <w:rPr>
                <w:rFonts w:asciiTheme="majorBidi" w:hAnsiTheme="majorBidi" w:cstheme="majorBidi"/>
                <w:sz w:val="24"/>
                <w:szCs w:val="24"/>
              </w:rPr>
              <w:t>Email Analysis</w:t>
            </w:r>
          </w:p>
        </w:tc>
        <w:tc>
          <w:tcPr>
            <w:tcW w:w="342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vAlign w:val="center"/>
          </w:tcPr>
          <w:p w14:paraId="6859B3B7" w14:textId="4FCBFAE9" w:rsidR="00F27387" w:rsidRPr="00670A04" w:rsidRDefault="00C0369D" w:rsidP="00C0369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Autopsy can investigate emails for evidence.</w:t>
            </w:r>
            <w:r w:rsidRPr="00670A04">
              <w:rPr>
                <w:rFonts w:asciiTheme="majorBidi" w:hAnsiTheme="majorBidi" w:cstheme="majorBidi"/>
                <w:sz w:val="24"/>
                <w:szCs w:val="24"/>
              </w:rPr>
              <w:tab/>
            </w:r>
          </w:p>
        </w:tc>
        <w:tc>
          <w:tcPr>
            <w:tcW w:w="360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BFBFBF"/>
            <w:vAlign w:val="center"/>
          </w:tcPr>
          <w:p w14:paraId="5450503E" w14:textId="4B0176A5" w:rsidR="00F27387" w:rsidRPr="00670A04" w:rsidRDefault="00C0369D" w:rsidP="00C0369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FTK Imager doesn't handle emails.</w:t>
            </w:r>
          </w:p>
        </w:tc>
      </w:tr>
      <w:tr w:rsidR="00F27387" w:rsidRPr="00F27387" w14:paraId="19BA7736" w14:textId="77777777" w:rsidTr="000909F2">
        <w:trPr>
          <w:trHeight w:val="605"/>
        </w:trPr>
        <w:tc>
          <w:tcPr>
            <w:cnfStyle w:val="001000000000" w:firstRow="0" w:lastRow="0" w:firstColumn="1" w:lastColumn="0" w:oddVBand="0" w:evenVBand="0" w:oddHBand="0" w:evenHBand="0" w:firstRowFirstColumn="0" w:firstRowLastColumn="0" w:lastRowFirstColumn="0" w:lastRowLastColumn="0"/>
            <w:tcW w:w="2337"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vAlign w:val="center"/>
          </w:tcPr>
          <w:p w14:paraId="158DA67A" w14:textId="5F772802" w:rsidR="00F27387" w:rsidRPr="00670A04" w:rsidRDefault="00F27387" w:rsidP="00F27387">
            <w:pPr>
              <w:jc w:val="center"/>
              <w:rPr>
                <w:rFonts w:asciiTheme="majorBidi" w:hAnsiTheme="majorBidi" w:cstheme="majorBidi"/>
                <w:sz w:val="24"/>
                <w:szCs w:val="24"/>
              </w:rPr>
            </w:pPr>
            <w:r w:rsidRPr="00670A04">
              <w:rPr>
                <w:rFonts w:asciiTheme="majorBidi" w:hAnsiTheme="majorBidi" w:cstheme="majorBidi"/>
                <w:sz w:val="24"/>
                <w:szCs w:val="24"/>
              </w:rPr>
              <w:t>Reporting</w:t>
            </w:r>
          </w:p>
        </w:tc>
        <w:tc>
          <w:tcPr>
            <w:tcW w:w="342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vAlign w:val="center"/>
          </w:tcPr>
          <w:p w14:paraId="763861C5" w14:textId="3EBE8427" w:rsidR="00F27387" w:rsidRPr="00670A04" w:rsidRDefault="00C0369D" w:rsidP="00C0369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gramStart"/>
            <w:r w:rsidRPr="00670A04">
              <w:rPr>
                <w:rFonts w:asciiTheme="majorBidi" w:hAnsiTheme="majorBidi" w:cstheme="majorBidi"/>
                <w:sz w:val="24"/>
                <w:szCs w:val="24"/>
              </w:rPr>
              <w:t>Autopsy</w:t>
            </w:r>
            <w:proofErr w:type="gramEnd"/>
            <w:r w:rsidRPr="00670A04">
              <w:rPr>
                <w:rFonts w:asciiTheme="majorBidi" w:hAnsiTheme="majorBidi" w:cstheme="majorBidi"/>
                <w:sz w:val="24"/>
                <w:szCs w:val="24"/>
              </w:rPr>
              <w:t xml:space="preserve"> can make detailed reports of findings.</w:t>
            </w:r>
            <w:r w:rsidRPr="00670A04">
              <w:rPr>
                <w:rFonts w:asciiTheme="majorBidi" w:hAnsiTheme="majorBidi" w:cstheme="majorBidi"/>
                <w:sz w:val="24"/>
                <w:szCs w:val="24"/>
              </w:rPr>
              <w:tab/>
            </w:r>
          </w:p>
        </w:tc>
        <w:tc>
          <w:tcPr>
            <w:tcW w:w="3600" w:type="dxa"/>
            <w:tcBorders>
              <w:top w:val="single" w:sz="2" w:space="0" w:color="FFFFFF"/>
              <w:left w:val="single" w:sz="2" w:space="0" w:color="FFFFFF" w:themeColor="background1"/>
              <w:bottom w:val="single" w:sz="2" w:space="0" w:color="FFFFFF" w:themeColor="background1"/>
              <w:right w:val="single" w:sz="2" w:space="0" w:color="FFFFFF" w:themeColor="background1"/>
            </w:tcBorders>
            <w:shd w:val="clear" w:color="auto" w:fill="EDEDED"/>
            <w:vAlign w:val="center"/>
          </w:tcPr>
          <w:p w14:paraId="6C0BBF65" w14:textId="14D878AB" w:rsidR="00F27387" w:rsidRPr="00670A04" w:rsidRDefault="00C0369D" w:rsidP="00C0369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70A04">
              <w:rPr>
                <w:rFonts w:asciiTheme="majorBidi" w:hAnsiTheme="majorBidi" w:cstheme="majorBidi"/>
                <w:sz w:val="24"/>
                <w:szCs w:val="24"/>
              </w:rPr>
              <w:t>FTK Imager doesn't help with reporting.</w:t>
            </w:r>
          </w:p>
        </w:tc>
      </w:tr>
    </w:tbl>
    <w:p w14:paraId="5C305410" w14:textId="77777777" w:rsidR="00034827" w:rsidRDefault="00034827" w:rsidP="00284295">
      <w:pPr>
        <w:pStyle w:val="Heading1"/>
        <w:rPr>
          <w:rFonts w:asciiTheme="majorBidi" w:hAnsiTheme="majorBidi"/>
          <w:color w:val="156082"/>
        </w:rPr>
      </w:pPr>
    </w:p>
    <w:p w14:paraId="6FCEA607" w14:textId="77777777" w:rsidR="00034827" w:rsidRDefault="00034827" w:rsidP="00284295">
      <w:pPr>
        <w:pStyle w:val="Heading1"/>
        <w:rPr>
          <w:rFonts w:asciiTheme="majorBidi" w:hAnsiTheme="majorBidi"/>
          <w:color w:val="156082"/>
        </w:rPr>
      </w:pPr>
    </w:p>
    <w:p w14:paraId="34901489" w14:textId="77777777" w:rsidR="00034827" w:rsidRDefault="00034827" w:rsidP="00284295">
      <w:pPr>
        <w:pStyle w:val="Heading1"/>
        <w:rPr>
          <w:rFonts w:asciiTheme="majorBidi" w:hAnsiTheme="majorBidi"/>
          <w:color w:val="156082"/>
        </w:rPr>
      </w:pPr>
    </w:p>
    <w:p w14:paraId="7BBBF5C3" w14:textId="77777777" w:rsidR="00034827" w:rsidRDefault="00034827" w:rsidP="00284295">
      <w:pPr>
        <w:pStyle w:val="Heading1"/>
        <w:rPr>
          <w:rFonts w:asciiTheme="majorBidi" w:hAnsiTheme="majorBidi"/>
          <w:color w:val="156082"/>
        </w:rPr>
      </w:pPr>
    </w:p>
    <w:p w14:paraId="71A33D16" w14:textId="77777777" w:rsidR="00034827" w:rsidRDefault="00034827" w:rsidP="00284295">
      <w:pPr>
        <w:pStyle w:val="Heading1"/>
        <w:rPr>
          <w:rFonts w:asciiTheme="majorBidi" w:hAnsiTheme="majorBidi"/>
          <w:color w:val="156082"/>
        </w:rPr>
      </w:pPr>
    </w:p>
    <w:p w14:paraId="17CCFB55" w14:textId="77777777" w:rsidR="00034827" w:rsidRDefault="00034827" w:rsidP="00284295">
      <w:pPr>
        <w:pStyle w:val="Heading1"/>
        <w:rPr>
          <w:rFonts w:asciiTheme="majorBidi" w:hAnsiTheme="majorBidi"/>
          <w:color w:val="156082"/>
        </w:rPr>
      </w:pPr>
    </w:p>
    <w:p w14:paraId="068B3CF7" w14:textId="77777777" w:rsidR="00034827" w:rsidRDefault="00034827" w:rsidP="00284295">
      <w:pPr>
        <w:pStyle w:val="Heading1"/>
        <w:rPr>
          <w:rFonts w:asciiTheme="majorBidi" w:hAnsiTheme="majorBidi"/>
          <w:color w:val="156082"/>
        </w:rPr>
      </w:pPr>
    </w:p>
    <w:p w14:paraId="590EB55E" w14:textId="77777777" w:rsidR="0074314B" w:rsidRPr="00034827" w:rsidRDefault="0074314B" w:rsidP="00034827"/>
    <w:p w14:paraId="67F84F08" w14:textId="38C142DF" w:rsidR="0073657F" w:rsidRPr="00284295" w:rsidRDefault="00284295" w:rsidP="00284295">
      <w:pPr>
        <w:pStyle w:val="Heading1"/>
        <w:rPr>
          <w:rFonts w:asciiTheme="majorBidi" w:hAnsiTheme="majorBidi"/>
          <w:color w:val="156082"/>
        </w:rPr>
      </w:pPr>
      <w:bookmarkStart w:id="16" w:name="_Toc166518365"/>
      <w:r w:rsidRPr="00284295">
        <w:rPr>
          <w:rFonts w:asciiTheme="majorBidi" w:hAnsiTheme="majorBidi"/>
          <w:color w:val="156082"/>
        </w:rPr>
        <w:lastRenderedPageBreak/>
        <w:t>Appendi</w:t>
      </w:r>
      <w:r w:rsidR="00D62ECF">
        <w:rPr>
          <w:rFonts w:asciiTheme="majorBidi" w:hAnsiTheme="majorBidi"/>
          <w:color w:val="156082"/>
        </w:rPr>
        <w:t>ces</w:t>
      </w:r>
      <w:bookmarkEnd w:id="16"/>
      <w:r w:rsidR="00D62ECF">
        <w:rPr>
          <w:rFonts w:asciiTheme="majorBidi" w:hAnsiTheme="majorBidi"/>
          <w:color w:val="156082"/>
        </w:rPr>
        <w:t xml:space="preserve"> </w:t>
      </w:r>
    </w:p>
    <w:p w14:paraId="1859B720" w14:textId="20493B3C" w:rsidR="00411D26" w:rsidRPr="00E723F4" w:rsidRDefault="00284295" w:rsidP="00E723F4">
      <w:pPr>
        <w:pStyle w:val="Heading2"/>
        <w:spacing w:after="120"/>
        <w:rPr>
          <w:rFonts w:asciiTheme="majorBidi" w:hAnsiTheme="majorBidi"/>
          <w:color w:val="156082"/>
        </w:rPr>
      </w:pPr>
      <w:bookmarkStart w:id="17" w:name="_Appendix_1"/>
      <w:bookmarkEnd w:id="17"/>
      <w:r w:rsidRPr="00284295">
        <w:rPr>
          <w:color w:val="156082"/>
        </w:rPr>
        <w:tab/>
      </w:r>
      <w:bookmarkStart w:id="18" w:name="_Toc166518366"/>
      <w:r w:rsidRPr="00284295">
        <w:rPr>
          <w:rFonts w:asciiTheme="majorBidi" w:hAnsiTheme="majorBidi"/>
          <w:color w:val="156082"/>
        </w:rPr>
        <w:t>Appendix 1</w:t>
      </w:r>
      <w:bookmarkEnd w:id="18"/>
    </w:p>
    <w:p w14:paraId="6CA416F5" w14:textId="5344FAE3" w:rsidR="00411D26" w:rsidRPr="00411D26" w:rsidRDefault="00411D26" w:rsidP="00411D26">
      <w:r w:rsidRPr="00411D26">
        <w:rPr>
          <w:noProof/>
        </w:rPr>
        <w:drawing>
          <wp:inline distT="0" distB="0" distL="0" distR="0" wp14:anchorId="79E12A2D" wp14:editId="2A8F3730">
            <wp:extent cx="5943600" cy="6152460"/>
            <wp:effectExtent l="0" t="0" r="0" b="1270"/>
            <wp:docPr id="152667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78268" name=""/>
                    <pic:cNvPicPr/>
                  </pic:nvPicPr>
                  <pic:blipFill rotWithShape="1">
                    <a:blip r:embed="rId9"/>
                    <a:srcRect t="514" b="1"/>
                    <a:stretch/>
                  </pic:blipFill>
                  <pic:spPr bwMode="auto">
                    <a:xfrm>
                      <a:off x="0" y="0"/>
                      <a:ext cx="5943600" cy="6152460"/>
                    </a:xfrm>
                    <a:prstGeom prst="rect">
                      <a:avLst/>
                    </a:prstGeom>
                    <a:ln>
                      <a:noFill/>
                    </a:ln>
                    <a:extLst>
                      <a:ext uri="{53640926-AAD7-44D8-BBD7-CCE9431645EC}">
                        <a14:shadowObscured xmlns:a14="http://schemas.microsoft.com/office/drawing/2010/main"/>
                      </a:ext>
                    </a:extLst>
                  </pic:spPr>
                </pic:pic>
              </a:graphicData>
            </a:graphic>
          </wp:inline>
        </w:drawing>
      </w:r>
    </w:p>
    <w:p w14:paraId="73692F07" w14:textId="253E1D93" w:rsidR="00411D26" w:rsidRDefault="00284295" w:rsidP="00411D26">
      <w:pPr>
        <w:pStyle w:val="Heading2"/>
        <w:rPr>
          <w:rFonts w:asciiTheme="majorBidi" w:hAnsiTheme="majorBidi"/>
          <w:color w:val="156082"/>
        </w:rPr>
      </w:pPr>
      <w:bookmarkStart w:id="19" w:name="_Appendix_2"/>
      <w:bookmarkEnd w:id="19"/>
      <w:r w:rsidRPr="00284295">
        <w:rPr>
          <w:rFonts w:asciiTheme="majorBidi" w:hAnsiTheme="majorBidi"/>
          <w:color w:val="156082"/>
        </w:rPr>
        <w:tab/>
      </w:r>
    </w:p>
    <w:p w14:paraId="5D983DC0" w14:textId="77777777" w:rsidR="00411D26" w:rsidRDefault="00411D26" w:rsidP="00411D26"/>
    <w:p w14:paraId="1A8EF79F" w14:textId="77777777" w:rsidR="00E723F4" w:rsidRDefault="00E723F4" w:rsidP="00411D26"/>
    <w:p w14:paraId="2A9CE8C4" w14:textId="3913C444" w:rsidR="009A1AAE" w:rsidRPr="009A1AAE" w:rsidRDefault="009A1AAE" w:rsidP="009A1AAE">
      <w:r>
        <w:t xml:space="preserve">  </w:t>
      </w:r>
      <w:r>
        <w:tab/>
      </w:r>
    </w:p>
    <w:p w14:paraId="1095687D" w14:textId="07681DDA" w:rsidR="00284295" w:rsidRDefault="00284295" w:rsidP="00803A27">
      <w:pPr>
        <w:pStyle w:val="Heading2"/>
        <w:spacing w:after="120"/>
        <w:rPr>
          <w:rFonts w:asciiTheme="majorBidi" w:hAnsiTheme="majorBidi"/>
          <w:color w:val="156082"/>
        </w:rPr>
      </w:pPr>
      <w:bookmarkStart w:id="20" w:name="_Appendix_3"/>
      <w:bookmarkEnd w:id="20"/>
      <w:r w:rsidRPr="00284295">
        <w:rPr>
          <w:rFonts w:asciiTheme="majorBidi" w:hAnsiTheme="majorBidi"/>
          <w:color w:val="156082"/>
        </w:rPr>
        <w:lastRenderedPageBreak/>
        <w:tab/>
      </w:r>
      <w:bookmarkStart w:id="21" w:name="_Toc166518367"/>
      <w:r w:rsidRPr="00284295">
        <w:rPr>
          <w:rFonts w:asciiTheme="majorBidi" w:hAnsiTheme="majorBidi"/>
          <w:color w:val="156082"/>
        </w:rPr>
        <w:t xml:space="preserve">Appendix </w:t>
      </w:r>
      <w:r w:rsidR="009A1AAE">
        <w:rPr>
          <w:rFonts w:asciiTheme="majorBidi" w:hAnsiTheme="majorBidi"/>
          <w:color w:val="156082"/>
        </w:rPr>
        <w:t>2</w:t>
      </w:r>
      <w:bookmarkEnd w:id="21"/>
    </w:p>
    <w:p w14:paraId="661821E6" w14:textId="0138CF56" w:rsidR="00034827" w:rsidRDefault="00034827" w:rsidP="00034827">
      <w:pPr>
        <w:spacing w:after="0"/>
        <w:rPr>
          <w:rFonts w:asciiTheme="majorBidi" w:hAnsiTheme="majorBidi" w:cstheme="majorBidi"/>
          <w:sz w:val="24"/>
          <w:szCs w:val="24"/>
        </w:rPr>
      </w:pPr>
      <w:r w:rsidRPr="00034827">
        <w:rPr>
          <w:rFonts w:asciiTheme="majorBidi" w:hAnsiTheme="majorBidi" w:cstheme="majorBidi"/>
          <w:sz w:val="24"/>
          <w:szCs w:val="24"/>
        </w:rPr>
        <w:tab/>
      </w:r>
      <w:bookmarkStart w:id="22" w:name="_Hlk165140730"/>
      <w:r w:rsidRPr="00034827">
        <w:rPr>
          <w:rFonts w:asciiTheme="majorBidi" w:hAnsiTheme="majorBidi" w:cstheme="majorBidi"/>
          <w:sz w:val="24"/>
          <w:szCs w:val="24"/>
        </w:rPr>
        <w:t>Comprehensive Windows Evidence Analysis Framework: A Step-by-Step Guide:</w:t>
      </w:r>
    </w:p>
    <w:p w14:paraId="2472D335" w14:textId="77777777" w:rsidR="00034827" w:rsidRDefault="00034827" w:rsidP="00034827">
      <w:pPr>
        <w:rPr>
          <w:rFonts w:asciiTheme="majorBidi" w:hAnsiTheme="majorBidi" w:cstheme="majorBidi"/>
          <w:sz w:val="24"/>
          <w:szCs w:val="24"/>
        </w:rPr>
      </w:pPr>
      <w:r>
        <w:rPr>
          <w:rFonts w:asciiTheme="majorBidi" w:hAnsiTheme="majorBidi" w:cstheme="majorBidi"/>
          <w:sz w:val="24"/>
          <w:szCs w:val="24"/>
        </w:rPr>
        <w:tab/>
        <w:t>In order:</w:t>
      </w:r>
    </w:p>
    <w:p w14:paraId="1D20DC49" w14:textId="2F9A5C9D" w:rsidR="00AD4D2A" w:rsidRDefault="00AD4D2A" w:rsidP="00AD4D2A">
      <w:pPr>
        <w:pStyle w:val="ListParagraph"/>
        <w:numPr>
          <w:ilvl w:val="0"/>
          <w:numId w:val="38"/>
        </w:numPr>
        <w:rPr>
          <w:rFonts w:asciiTheme="majorBidi" w:hAnsiTheme="majorBidi" w:cstheme="majorBidi"/>
          <w:b/>
          <w:bCs/>
          <w:i/>
          <w:iCs/>
          <w:sz w:val="28"/>
          <w:szCs w:val="28"/>
        </w:rPr>
      </w:pPr>
      <w:r w:rsidRPr="00AD4D2A">
        <w:rPr>
          <w:rFonts w:asciiTheme="majorBidi" w:hAnsiTheme="majorBidi" w:cstheme="majorBidi"/>
          <w:b/>
          <w:bCs/>
          <w:i/>
          <w:iCs/>
          <w:sz w:val="28"/>
          <w:szCs w:val="28"/>
        </w:rPr>
        <w:t>Registry Analysis:</w:t>
      </w:r>
    </w:p>
    <w:p w14:paraId="19DA2D5F" w14:textId="1F7C65E9" w:rsidR="001C77FB" w:rsidRPr="001C77FB" w:rsidRDefault="001C77FB" w:rsidP="001C77FB">
      <w:pPr>
        <w:pStyle w:val="ListParagraph"/>
        <w:numPr>
          <w:ilvl w:val="1"/>
          <w:numId w:val="38"/>
        </w:numPr>
        <w:rPr>
          <w:rFonts w:asciiTheme="majorBidi" w:hAnsiTheme="majorBidi" w:cstheme="majorBidi"/>
          <w:sz w:val="24"/>
          <w:szCs w:val="24"/>
        </w:rPr>
      </w:pPr>
      <w:r w:rsidRPr="001C77FB">
        <w:rPr>
          <w:rFonts w:asciiTheme="majorBidi" w:hAnsiTheme="majorBidi" w:cstheme="majorBidi"/>
          <w:sz w:val="24"/>
          <w:szCs w:val="24"/>
        </w:rPr>
        <w:t>Analysis SAM registries.</w:t>
      </w:r>
    </w:p>
    <w:p w14:paraId="43F09591" w14:textId="4F0FBF18" w:rsidR="001C77FB" w:rsidRPr="001C77FB" w:rsidRDefault="001C77FB" w:rsidP="001C77FB">
      <w:pPr>
        <w:pStyle w:val="ListParagraph"/>
        <w:numPr>
          <w:ilvl w:val="1"/>
          <w:numId w:val="38"/>
        </w:numPr>
        <w:rPr>
          <w:rFonts w:asciiTheme="majorBidi" w:hAnsiTheme="majorBidi" w:cstheme="majorBidi"/>
          <w:sz w:val="24"/>
          <w:szCs w:val="24"/>
        </w:rPr>
      </w:pPr>
      <w:r w:rsidRPr="001C77FB">
        <w:rPr>
          <w:rFonts w:asciiTheme="majorBidi" w:hAnsiTheme="majorBidi" w:cstheme="majorBidi"/>
          <w:sz w:val="24"/>
          <w:szCs w:val="24"/>
        </w:rPr>
        <w:t>Analysis of SYSTEM registries.</w:t>
      </w:r>
    </w:p>
    <w:p w14:paraId="3E2B5D28" w14:textId="3A7FA38E" w:rsidR="001C77FB" w:rsidRPr="001C77FB" w:rsidRDefault="001C77FB" w:rsidP="001C77FB">
      <w:pPr>
        <w:pStyle w:val="ListParagraph"/>
        <w:numPr>
          <w:ilvl w:val="1"/>
          <w:numId w:val="38"/>
        </w:numPr>
        <w:rPr>
          <w:rFonts w:asciiTheme="majorBidi" w:hAnsiTheme="majorBidi" w:cstheme="majorBidi"/>
          <w:sz w:val="24"/>
          <w:szCs w:val="24"/>
        </w:rPr>
      </w:pPr>
      <w:r w:rsidRPr="001C77FB">
        <w:rPr>
          <w:rFonts w:asciiTheme="majorBidi" w:hAnsiTheme="majorBidi" w:cstheme="majorBidi"/>
          <w:sz w:val="24"/>
          <w:szCs w:val="24"/>
        </w:rPr>
        <w:t>Analysis Drives registries.</w:t>
      </w:r>
    </w:p>
    <w:p w14:paraId="4DB25ABF" w14:textId="3426A796" w:rsidR="001C77FB" w:rsidRPr="001C77FB" w:rsidRDefault="001C77FB" w:rsidP="001C77FB">
      <w:pPr>
        <w:pStyle w:val="ListParagraph"/>
        <w:numPr>
          <w:ilvl w:val="1"/>
          <w:numId w:val="38"/>
        </w:numPr>
        <w:rPr>
          <w:rFonts w:asciiTheme="majorBidi" w:hAnsiTheme="majorBidi" w:cstheme="majorBidi"/>
          <w:sz w:val="24"/>
          <w:szCs w:val="24"/>
        </w:rPr>
      </w:pPr>
      <w:r w:rsidRPr="001C77FB">
        <w:rPr>
          <w:rFonts w:asciiTheme="majorBidi" w:hAnsiTheme="majorBidi" w:cstheme="majorBidi"/>
          <w:sz w:val="24"/>
          <w:szCs w:val="24"/>
        </w:rPr>
        <w:t>Analysis Security registries.</w:t>
      </w:r>
    </w:p>
    <w:p w14:paraId="7B72175D" w14:textId="05F8BFF0" w:rsidR="001C77FB" w:rsidRPr="001C77FB" w:rsidRDefault="001C77FB" w:rsidP="001C77FB">
      <w:pPr>
        <w:pStyle w:val="ListParagraph"/>
        <w:numPr>
          <w:ilvl w:val="1"/>
          <w:numId w:val="38"/>
        </w:numPr>
        <w:rPr>
          <w:rFonts w:asciiTheme="majorBidi" w:hAnsiTheme="majorBidi" w:cstheme="majorBidi"/>
          <w:sz w:val="24"/>
          <w:szCs w:val="24"/>
        </w:rPr>
      </w:pPr>
      <w:r w:rsidRPr="001C77FB">
        <w:rPr>
          <w:rFonts w:asciiTheme="majorBidi" w:hAnsiTheme="majorBidi" w:cstheme="majorBidi"/>
          <w:sz w:val="24"/>
          <w:szCs w:val="24"/>
        </w:rPr>
        <w:t>Analysis Machine registries.</w:t>
      </w:r>
    </w:p>
    <w:p w14:paraId="31A0AF3A" w14:textId="762BED79" w:rsidR="00034827" w:rsidRDefault="00034827" w:rsidP="00034827">
      <w:pPr>
        <w:pStyle w:val="ListParagraph"/>
        <w:numPr>
          <w:ilvl w:val="0"/>
          <w:numId w:val="38"/>
        </w:numPr>
        <w:rPr>
          <w:rFonts w:asciiTheme="majorBidi" w:hAnsiTheme="majorBidi" w:cstheme="majorBidi"/>
          <w:b/>
          <w:bCs/>
          <w:i/>
          <w:iCs/>
          <w:sz w:val="28"/>
          <w:szCs w:val="28"/>
        </w:rPr>
      </w:pPr>
      <w:r w:rsidRPr="00034827">
        <w:rPr>
          <w:rFonts w:asciiTheme="majorBidi" w:hAnsiTheme="majorBidi" w:cstheme="majorBidi"/>
          <w:b/>
          <w:bCs/>
          <w:i/>
          <w:iCs/>
          <w:sz w:val="28"/>
          <w:szCs w:val="28"/>
        </w:rPr>
        <w:t>File</w:t>
      </w:r>
      <w:r w:rsidR="001C77FB">
        <w:rPr>
          <w:rFonts w:asciiTheme="majorBidi" w:hAnsiTheme="majorBidi" w:cstheme="majorBidi"/>
          <w:b/>
          <w:bCs/>
          <w:i/>
          <w:iCs/>
          <w:sz w:val="28"/>
          <w:szCs w:val="28"/>
        </w:rPr>
        <w:t>s</w:t>
      </w:r>
      <w:r w:rsidRPr="00034827">
        <w:rPr>
          <w:rFonts w:asciiTheme="majorBidi" w:hAnsiTheme="majorBidi" w:cstheme="majorBidi"/>
          <w:b/>
          <w:bCs/>
          <w:i/>
          <w:iCs/>
          <w:sz w:val="28"/>
          <w:szCs w:val="28"/>
        </w:rPr>
        <w:t xml:space="preserve"> System Analysis</w:t>
      </w:r>
    </w:p>
    <w:p w14:paraId="5F7F0331" w14:textId="77777777" w:rsidR="00034827" w:rsidRPr="00034827" w:rsidRDefault="00034827" w:rsidP="00034827">
      <w:pPr>
        <w:pStyle w:val="ListParagraph"/>
        <w:numPr>
          <w:ilvl w:val="1"/>
          <w:numId w:val="38"/>
        </w:numPr>
        <w:rPr>
          <w:rFonts w:asciiTheme="majorBidi" w:hAnsiTheme="majorBidi" w:cstheme="majorBidi"/>
          <w:sz w:val="24"/>
          <w:szCs w:val="24"/>
        </w:rPr>
      </w:pPr>
      <w:r w:rsidRPr="00034827">
        <w:rPr>
          <w:rFonts w:asciiTheme="majorBidi" w:hAnsiTheme="majorBidi" w:cstheme="majorBidi"/>
          <w:sz w:val="24"/>
          <w:szCs w:val="24"/>
        </w:rPr>
        <w:t>Examine file metadata, including timestamps (creation, modification, access), file size, and attributes (hidden, system, read-only).</w:t>
      </w:r>
    </w:p>
    <w:p w14:paraId="326E69FF" w14:textId="0DB3D367" w:rsidR="00034827" w:rsidRDefault="00034827" w:rsidP="00034827">
      <w:pPr>
        <w:pStyle w:val="ListParagraph"/>
        <w:numPr>
          <w:ilvl w:val="1"/>
          <w:numId w:val="38"/>
        </w:numPr>
        <w:rPr>
          <w:rFonts w:asciiTheme="majorBidi" w:hAnsiTheme="majorBidi" w:cstheme="majorBidi"/>
          <w:sz w:val="24"/>
          <w:szCs w:val="24"/>
        </w:rPr>
      </w:pPr>
      <w:r w:rsidRPr="00034827">
        <w:rPr>
          <w:rFonts w:asciiTheme="majorBidi" w:hAnsiTheme="majorBidi" w:cstheme="majorBidi"/>
          <w:sz w:val="24"/>
          <w:szCs w:val="24"/>
        </w:rPr>
        <w:t>Look for remnants of deleted files and directories</w:t>
      </w:r>
      <w:r>
        <w:rPr>
          <w:rFonts w:asciiTheme="majorBidi" w:hAnsiTheme="majorBidi" w:cstheme="majorBidi"/>
          <w:sz w:val="24"/>
          <w:szCs w:val="24"/>
        </w:rPr>
        <w:t xml:space="preserve">. </w:t>
      </w:r>
    </w:p>
    <w:p w14:paraId="6DF3AA46" w14:textId="0213B416" w:rsidR="00034827" w:rsidRPr="00034827" w:rsidRDefault="00034827" w:rsidP="00034827">
      <w:pPr>
        <w:pStyle w:val="ListParagraph"/>
        <w:numPr>
          <w:ilvl w:val="1"/>
          <w:numId w:val="38"/>
        </w:numPr>
        <w:rPr>
          <w:rFonts w:asciiTheme="majorBidi" w:hAnsiTheme="majorBidi" w:cstheme="majorBidi"/>
          <w:sz w:val="24"/>
          <w:szCs w:val="24"/>
        </w:rPr>
      </w:pPr>
      <w:r>
        <w:rPr>
          <w:rFonts w:asciiTheme="majorBidi" w:hAnsiTheme="majorBidi" w:cstheme="majorBidi"/>
          <w:sz w:val="24"/>
          <w:szCs w:val="24"/>
        </w:rPr>
        <w:t>A</w:t>
      </w:r>
      <w:r w:rsidRPr="00034827">
        <w:rPr>
          <w:rFonts w:asciiTheme="majorBidi" w:hAnsiTheme="majorBidi" w:cstheme="majorBidi"/>
          <w:sz w:val="24"/>
          <w:szCs w:val="24"/>
        </w:rPr>
        <w:t>nalyzing MFT records and file system journal entries.</w:t>
      </w:r>
    </w:p>
    <w:p w14:paraId="7B47FB77" w14:textId="07E38FA0" w:rsidR="00034827" w:rsidRPr="00034827" w:rsidRDefault="00034827" w:rsidP="00034827">
      <w:pPr>
        <w:pStyle w:val="ListParagraph"/>
        <w:numPr>
          <w:ilvl w:val="1"/>
          <w:numId w:val="38"/>
        </w:numPr>
        <w:rPr>
          <w:rFonts w:asciiTheme="majorBidi" w:hAnsiTheme="majorBidi" w:cstheme="majorBidi"/>
          <w:sz w:val="24"/>
          <w:szCs w:val="24"/>
        </w:rPr>
      </w:pPr>
      <w:r w:rsidRPr="00034827">
        <w:rPr>
          <w:rFonts w:asciiTheme="majorBidi" w:hAnsiTheme="majorBidi" w:cstheme="majorBidi"/>
          <w:sz w:val="24"/>
          <w:szCs w:val="24"/>
        </w:rPr>
        <w:t xml:space="preserve">Focus on specific </w:t>
      </w:r>
      <w:r w:rsidR="00AD4D2A">
        <w:rPr>
          <w:rFonts w:asciiTheme="majorBidi" w:hAnsiTheme="majorBidi" w:cstheme="majorBidi"/>
          <w:sz w:val="24"/>
          <w:szCs w:val="24"/>
        </w:rPr>
        <w:t xml:space="preserve">windows </w:t>
      </w:r>
      <w:r w:rsidRPr="00034827">
        <w:rPr>
          <w:rFonts w:asciiTheme="majorBidi" w:hAnsiTheme="majorBidi" w:cstheme="majorBidi"/>
          <w:sz w:val="24"/>
          <w:szCs w:val="24"/>
        </w:rPr>
        <w:t>artifacts:</w:t>
      </w:r>
    </w:p>
    <w:p w14:paraId="1386F214" w14:textId="7D99294A" w:rsidR="00034827" w:rsidRPr="00034827" w:rsidRDefault="00034827" w:rsidP="00034827">
      <w:pPr>
        <w:pStyle w:val="ListParagraph"/>
        <w:numPr>
          <w:ilvl w:val="2"/>
          <w:numId w:val="38"/>
        </w:numPr>
        <w:rPr>
          <w:rFonts w:asciiTheme="majorBidi" w:hAnsiTheme="majorBidi" w:cstheme="majorBidi"/>
          <w:sz w:val="24"/>
          <w:szCs w:val="24"/>
        </w:rPr>
      </w:pPr>
      <w:r w:rsidRPr="00034827">
        <w:rPr>
          <w:rFonts w:asciiTheme="majorBidi" w:hAnsiTheme="majorBidi" w:cstheme="majorBidi"/>
          <w:sz w:val="24"/>
          <w:szCs w:val="24"/>
        </w:rPr>
        <w:t>Prefetch Files</w:t>
      </w:r>
      <w:r>
        <w:rPr>
          <w:rFonts w:asciiTheme="majorBidi" w:hAnsiTheme="majorBidi" w:cstheme="majorBidi"/>
          <w:sz w:val="24"/>
          <w:szCs w:val="24"/>
        </w:rPr>
        <w:t>.</w:t>
      </w:r>
    </w:p>
    <w:p w14:paraId="3B01A7D5" w14:textId="45CF9161" w:rsidR="00034827" w:rsidRDefault="00034827" w:rsidP="00034827">
      <w:pPr>
        <w:pStyle w:val="ListParagraph"/>
        <w:numPr>
          <w:ilvl w:val="2"/>
          <w:numId w:val="38"/>
        </w:numPr>
        <w:rPr>
          <w:rFonts w:asciiTheme="majorBidi" w:hAnsiTheme="majorBidi" w:cstheme="majorBidi"/>
          <w:sz w:val="24"/>
          <w:szCs w:val="24"/>
        </w:rPr>
      </w:pPr>
      <w:r w:rsidRPr="00034827">
        <w:rPr>
          <w:rFonts w:asciiTheme="majorBidi" w:hAnsiTheme="majorBidi" w:cstheme="majorBidi"/>
          <w:sz w:val="24"/>
          <w:szCs w:val="24"/>
        </w:rPr>
        <w:t>Link Files (LNK)</w:t>
      </w:r>
      <w:r>
        <w:rPr>
          <w:rFonts w:asciiTheme="majorBidi" w:hAnsiTheme="majorBidi" w:cstheme="majorBidi"/>
          <w:sz w:val="24"/>
          <w:szCs w:val="24"/>
        </w:rPr>
        <w:t>.</w:t>
      </w:r>
    </w:p>
    <w:p w14:paraId="2331BD14" w14:textId="77777777" w:rsidR="00034827" w:rsidRDefault="00034827" w:rsidP="00034827">
      <w:pPr>
        <w:pStyle w:val="ListParagraph"/>
        <w:numPr>
          <w:ilvl w:val="2"/>
          <w:numId w:val="38"/>
        </w:numPr>
        <w:rPr>
          <w:rFonts w:asciiTheme="majorBidi" w:hAnsiTheme="majorBidi" w:cstheme="majorBidi"/>
          <w:sz w:val="24"/>
          <w:szCs w:val="24"/>
        </w:rPr>
      </w:pPr>
      <w:r>
        <w:rPr>
          <w:rFonts w:asciiTheme="majorBidi" w:hAnsiTheme="majorBidi" w:cstheme="majorBidi"/>
          <w:sz w:val="24"/>
          <w:szCs w:val="24"/>
        </w:rPr>
        <w:t>Recycle Bin.</w:t>
      </w:r>
    </w:p>
    <w:p w14:paraId="4723F971" w14:textId="77777777" w:rsidR="00AD4D2A" w:rsidRDefault="00AD4D2A" w:rsidP="00034827">
      <w:pPr>
        <w:pStyle w:val="ListParagraph"/>
        <w:numPr>
          <w:ilvl w:val="2"/>
          <w:numId w:val="38"/>
        </w:numPr>
        <w:rPr>
          <w:rFonts w:asciiTheme="majorBidi" w:hAnsiTheme="majorBidi" w:cstheme="majorBidi"/>
          <w:sz w:val="24"/>
          <w:szCs w:val="24"/>
        </w:rPr>
      </w:pPr>
      <w:r>
        <w:rPr>
          <w:rFonts w:asciiTheme="majorBidi" w:hAnsiTheme="majorBidi" w:cstheme="majorBidi"/>
          <w:sz w:val="24"/>
          <w:szCs w:val="24"/>
        </w:rPr>
        <w:t>Logs.</w:t>
      </w:r>
    </w:p>
    <w:p w14:paraId="3DB9AFE3" w14:textId="77777777" w:rsidR="00AD4D2A" w:rsidRDefault="00AD4D2A" w:rsidP="00034827">
      <w:pPr>
        <w:pStyle w:val="ListParagraph"/>
        <w:numPr>
          <w:ilvl w:val="2"/>
          <w:numId w:val="38"/>
        </w:numPr>
        <w:rPr>
          <w:rFonts w:asciiTheme="majorBidi" w:hAnsiTheme="majorBidi" w:cstheme="majorBidi"/>
          <w:sz w:val="24"/>
          <w:szCs w:val="24"/>
        </w:rPr>
      </w:pPr>
      <w:r>
        <w:rPr>
          <w:rFonts w:asciiTheme="majorBidi" w:hAnsiTheme="majorBidi" w:cstheme="majorBidi"/>
          <w:sz w:val="24"/>
          <w:szCs w:val="24"/>
        </w:rPr>
        <w:t>Jump Lists.</w:t>
      </w:r>
    </w:p>
    <w:p w14:paraId="4A35C415" w14:textId="77777777" w:rsidR="00AD4D2A" w:rsidRDefault="00AD4D2A" w:rsidP="00AD4D2A">
      <w:pPr>
        <w:pStyle w:val="ListParagraph"/>
        <w:numPr>
          <w:ilvl w:val="2"/>
          <w:numId w:val="38"/>
        </w:numPr>
        <w:rPr>
          <w:rFonts w:asciiTheme="majorBidi" w:hAnsiTheme="majorBidi" w:cstheme="majorBidi"/>
          <w:sz w:val="24"/>
          <w:szCs w:val="24"/>
        </w:rPr>
      </w:pPr>
      <w:r>
        <w:rPr>
          <w:rFonts w:asciiTheme="majorBidi" w:hAnsiTheme="majorBidi" w:cstheme="majorBidi"/>
          <w:sz w:val="24"/>
          <w:szCs w:val="24"/>
        </w:rPr>
        <w:t>Thumbnails.</w:t>
      </w:r>
      <w:r w:rsidR="00034827" w:rsidRPr="00AD4D2A">
        <w:rPr>
          <w:rFonts w:asciiTheme="majorBidi" w:hAnsiTheme="majorBidi" w:cstheme="majorBidi"/>
          <w:sz w:val="24"/>
          <w:szCs w:val="24"/>
        </w:rPr>
        <w:tab/>
      </w:r>
    </w:p>
    <w:p w14:paraId="097BD2CE" w14:textId="644D56A2" w:rsidR="00A57665" w:rsidRDefault="00A57665" w:rsidP="00AD4D2A">
      <w:pPr>
        <w:pStyle w:val="ListParagraph"/>
        <w:numPr>
          <w:ilvl w:val="2"/>
          <w:numId w:val="38"/>
        </w:numPr>
        <w:rPr>
          <w:rFonts w:asciiTheme="majorBidi" w:hAnsiTheme="majorBidi" w:cstheme="majorBidi"/>
          <w:sz w:val="24"/>
          <w:szCs w:val="24"/>
        </w:rPr>
      </w:pPr>
      <w:r>
        <w:rPr>
          <w:rFonts w:asciiTheme="majorBidi" w:hAnsiTheme="majorBidi" w:cstheme="majorBidi"/>
          <w:sz w:val="24"/>
          <w:szCs w:val="24"/>
        </w:rPr>
        <w:t>Libraries.</w:t>
      </w:r>
    </w:p>
    <w:p w14:paraId="0105C891" w14:textId="5A176369" w:rsidR="00F554D6" w:rsidRPr="00F554D6" w:rsidRDefault="00F554D6" w:rsidP="00F554D6">
      <w:pPr>
        <w:pStyle w:val="ListParagraph"/>
        <w:numPr>
          <w:ilvl w:val="2"/>
          <w:numId w:val="38"/>
        </w:numPr>
        <w:rPr>
          <w:rFonts w:asciiTheme="majorBidi" w:hAnsiTheme="majorBidi" w:cstheme="majorBidi"/>
          <w:sz w:val="24"/>
          <w:szCs w:val="24"/>
        </w:rPr>
      </w:pPr>
      <w:r>
        <w:rPr>
          <w:rFonts w:asciiTheme="majorBidi" w:hAnsiTheme="majorBidi" w:cstheme="majorBidi"/>
          <w:sz w:val="24"/>
          <w:szCs w:val="24"/>
        </w:rPr>
        <w:t>Taskbar.</w:t>
      </w:r>
    </w:p>
    <w:p w14:paraId="6E17C26B" w14:textId="3A01A1C1" w:rsidR="00AD4D2A" w:rsidRDefault="0001208B" w:rsidP="00AD4D2A">
      <w:pPr>
        <w:pStyle w:val="ListParagraph"/>
        <w:numPr>
          <w:ilvl w:val="0"/>
          <w:numId w:val="38"/>
        </w:numPr>
        <w:rPr>
          <w:rFonts w:asciiTheme="majorBidi" w:hAnsiTheme="majorBidi" w:cstheme="majorBidi"/>
          <w:b/>
          <w:bCs/>
          <w:i/>
          <w:iCs/>
          <w:sz w:val="28"/>
          <w:szCs w:val="28"/>
        </w:rPr>
      </w:pPr>
      <w:r w:rsidRPr="0001208B">
        <w:rPr>
          <w:rFonts w:asciiTheme="majorBidi" w:hAnsiTheme="majorBidi" w:cstheme="majorBidi"/>
          <w:b/>
          <w:bCs/>
          <w:i/>
          <w:iCs/>
          <w:sz w:val="28"/>
          <w:szCs w:val="28"/>
        </w:rPr>
        <w:t>Internet Artifact Analysis:</w:t>
      </w:r>
    </w:p>
    <w:p w14:paraId="0AF64F50" w14:textId="29138A3D" w:rsidR="0001208B" w:rsidRPr="0001208B" w:rsidRDefault="0001208B" w:rsidP="0001208B">
      <w:pPr>
        <w:pStyle w:val="ListParagraph"/>
        <w:numPr>
          <w:ilvl w:val="1"/>
          <w:numId w:val="38"/>
        </w:numPr>
        <w:rPr>
          <w:rFonts w:asciiTheme="majorBidi" w:hAnsiTheme="majorBidi" w:cstheme="majorBidi"/>
          <w:sz w:val="24"/>
          <w:szCs w:val="24"/>
        </w:rPr>
      </w:pPr>
      <w:r w:rsidRPr="0001208B">
        <w:rPr>
          <w:rFonts w:asciiTheme="majorBidi" w:hAnsiTheme="majorBidi" w:cstheme="majorBidi"/>
          <w:sz w:val="24"/>
          <w:szCs w:val="24"/>
        </w:rPr>
        <w:t>Determine the used Browser in the machine.</w:t>
      </w:r>
    </w:p>
    <w:p w14:paraId="26BE013E" w14:textId="7CEFA74B" w:rsidR="0001208B" w:rsidRDefault="0001208B" w:rsidP="0001208B">
      <w:pPr>
        <w:pStyle w:val="ListParagraph"/>
        <w:numPr>
          <w:ilvl w:val="1"/>
          <w:numId w:val="38"/>
        </w:numPr>
        <w:rPr>
          <w:rFonts w:asciiTheme="majorBidi" w:hAnsiTheme="majorBidi" w:cstheme="majorBidi"/>
          <w:sz w:val="24"/>
          <w:szCs w:val="24"/>
        </w:rPr>
      </w:pPr>
      <w:r>
        <w:rPr>
          <w:rFonts w:asciiTheme="majorBidi" w:hAnsiTheme="majorBidi" w:cstheme="majorBidi"/>
          <w:sz w:val="24"/>
          <w:szCs w:val="24"/>
        </w:rPr>
        <w:t>Analysis the following parts:</w:t>
      </w:r>
    </w:p>
    <w:p w14:paraId="29F106CD" w14:textId="13DC6329" w:rsidR="0001208B" w:rsidRDefault="0001208B" w:rsidP="001C77FB">
      <w:pPr>
        <w:pStyle w:val="ListParagraph"/>
        <w:numPr>
          <w:ilvl w:val="2"/>
          <w:numId w:val="38"/>
        </w:numPr>
        <w:rPr>
          <w:rFonts w:asciiTheme="majorBidi" w:hAnsiTheme="majorBidi" w:cstheme="majorBidi"/>
          <w:sz w:val="24"/>
          <w:szCs w:val="24"/>
        </w:rPr>
      </w:pPr>
      <w:r w:rsidRPr="0001208B">
        <w:rPr>
          <w:rFonts w:asciiTheme="majorBidi" w:hAnsiTheme="majorBidi" w:cstheme="majorBidi"/>
          <w:sz w:val="24"/>
          <w:szCs w:val="24"/>
        </w:rPr>
        <w:t>Browser History</w:t>
      </w:r>
      <w:r>
        <w:rPr>
          <w:rFonts w:asciiTheme="majorBidi" w:hAnsiTheme="majorBidi" w:cstheme="majorBidi"/>
          <w:sz w:val="24"/>
          <w:szCs w:val="24"/>
        </w:rPr>
        <w:t>.</w:t>
      </w:r>
    </w:p>
    <w:p w14:paraId="67803D0B" w14:textId="710BEA9A" w:rsidR="0001208B" w:rsidRDefault="0001208B" w:rsidP="001C77FB">
      <w:pPr>
        <w:pStyle w:val="ListParagraph"/>
        <w:numPr>
          <w:ilvl w:val="2"/>
          <w:numId w:val="38"/>
        </w:numPr>
        <w:rPr>
          <w:rFonts w:asciiTheme="majorBidi" w:hAnsiTheme="majorBidi" w:cstheme="majorBidi"/>
          <w:sz w:val="24"/>
          <w:szCs w:val="24"/>
        </w:rPr>
      </w:pPr>
      <w:r w:rsidRPr="0001208B">
        <w:rPr>
          <w:rFonts w:asciiTheme="majorBidi" w:hAnsiTheme="majorBidi" w:cstheme="majorBidi"/>
          <w:sz w:val="24"/>
          <w:szCs w:val="24"/>
        </w:rPr>
        <w:t>Cookies</w:t>
      </w:r>
      <w:r>
        <w:rPr>
          <w:rFonts w:asciiTheme="majorBidi" w:hAnsiTheme="majorBidi" w:cstheme="majorBidi"/>
          <w:sz w:val="24"/>
          <w:szCs w:val="24"/>
        </w:rPr>
        <w:t>.</w:t>
      </w:r>
    </w:p>
    <w:p w14:paraId="723D6FD9" w14:textId="313BC07C" w:rsidR="0001208B" w:rsidRDefault="0001208B" w:rsidP="001C77FB">
      <w:pPr>
        <w:pStyle w:val="ListParagraph"/>
        <w:numPr>
          <w:ilvl w:val="2"/>
          <w:numId w:val="38"/>
        </w:numPr>
        <w:rPr>
          <w:rFonts w:asciiTheme="majorBidi" w:hAnsiTheme="majorBidi" w:cstheme="majorBidi"/>
          <w:sz w:val="24"/>
          <w:szCs w:val="24"/>
        </w:rPr>
      </w:pPr>
      <w:r>
        <w:rPr>
          <w:rFonts w:asciiTheme="majorBidi" w:hAnsiTheme="majorBidi" w:cstheme="majorBidi"/>
          <w:sz w:val="24"/>
          <w:szCs w:val="24"/>
        </w:rPr>
        <w:t>Cache.</w:t>
      </w:r>
    </w:p>
    <w:p w14:paraId="20F715E9" w14:textId="3479E9AF" w:rsidR="0001208B" w:rsidRDefault="0001208B" w:rsidP="001C77FB">
      <w:pPr>
        <w:pStyle w:val="ListParagraph"/>
        <w:numPr>
          <w:ilvl w:val="2"/>
          <w:numId w:val="38"/>
        </w:numPr>
        <w:rPr>
          <w:rFonts w:asciiTheme="majorBidi" w:hAnsiTheme="majorBidi" w:cstheme="majorBidi"/>
          <w:sz w:val="24"/>
          <w:szCs w:val="24"/>
        </w:rPr>
      </w:pPr>
      <w:r w:rsidRPr="0001208B">
        <w:rPr>
          <w:rFonts w:asciiTheme="majorBidi" w:hAnsiTheme="majorBidi" w:cstheme="majorBidi"/>
          <w:sz w:val="24"/>
          <w:szCs w:val="24"/>
        </w:rPr>
        <w:t>Download History</w:t>
      </w:r>
      <w:r>
        <w:rPr>
          <w:rFonts w:asciiTheme="majorBidi" w:hAnsiTheme="majorBidi" w:cstheme="majorBidi"/>
          <w:sz w:val="24"/>
          <w:szCs w:val="24"/>
        </w:rPr>
        <w:t>.</w:t>
      </w:r>
    </w:p>
    <w:p w14:paraId="4DE98E31" w14:textId="4ABC649D" w:rsidR="0001208B" w:rsidRDefault="0001208B" w:rsidP="001C77FB">
      <w:pPr>
        <w:pStyle w:val="ListParagraph"/>
        <w:numPr>
          <w:ilvl w:val="2"/>
          <w:numId w:val="38"/>
        </w:numPr>
        <w:rPr>
          <w:rFonts w:asciiTheme="majorBidi" w:hAnsiTheme="majorBidi" w:cstheme="majorBidi"/>
          <w:sz w:val="24"/>
          <w:szCs w:val="24"/>
        </w:rPr>
      </w:pPr>
      <w:r>
        <w:rPr>
          <w:rFonts w:asciiTheme="majorBidi" w:hAnsiTheme="majorBidi" w:cstheme="majorBidi"/>
          <w:sz w:val="24"/>
          <w:szCs w:val="24"/>
        </w:rPr>
        <w:t>Search History.</w:t>
      </w:r>
    </w:p>
    <w:p w14:paraId="3CB74ECF" w14:textId="3DEE0E81" w:rsidR="0001208B" w:rsidRDefault="0001208B" w:rsidP="001C77FB">
      <w:pPr>
        <w:pStyle w:val="ListParagraph"/>
        <w:numPr>
          <w:ilvl w:val="2"/>
          <w:numId w:val="38"/>
        </w:numPr>
        <w:rPr>
          <w:rFonts w:asciiTheme="majorBidi" w:hAnsiTheme="majorBidi" w:cstheme="majorBidi"/>
          <w:sz w:val="24"/>
          <w:szCs w:val="24"/>
        </w:rPr>
      </w:pPr>
      <w:r w:rsidRPr="0001208B">
        <w:rPr>
          <w:rFonts w:asciiTheme="majorBidi" w:hAnsiTheme="majorBidi" w:cstheme="majorBidi"/>
          <w:sz w:val="24"/>
          <w:szCs w:val="24"/>
        </w:rPr>
        <w:t>Bookmark and Favorites</w:t>
      </w:r>
      <w:r>
        <w:rPr>
          <w:rFonts w:asciiTheme="majorBidi" w:hAnsiTheme="majorBidi" w:cstheme="majorBidi"/>
          <w:sz w:val="24"/>
          <w:szCs w:val="24"/>
        </w:rPr>
        <w:t>.</w:t>
      </w:r>
    </w:p>
    <w:p w14:paraId="0CC957A3" w14:textId="67540315" w:rsidR="0001208B" w:rsidRDefault="0001208B" w:rsidP="001C77FB">
      <w:pPr>
        <w:pStyle w:val="ListParagraph"/>
        <w:numPr>
          <w:ilvl w:val="2"/>
          <w:numId w:val="38"/>
        </w:numPr>
        <w:rPr>
          <w:rFonts w:asciiTheme="majorBidi" w:hAnsiTheme="majorBidi" w:cstheme="majorBidi"/>
          <w:sz w:val="24"/>
          <w:szCs w:val="24"/>
        </w:rPr>
      </w:pPr>
      <w:r w:rsidRPr="0001208B">
        <w:rPr>
          <w:rFonts w:asciiTheme="majorBidi" w:hAnsiTheme="majorBidi" w:cstheme="majorBidi"/>
          <w:sz w:val="24"/>
          <w:szCs w:val="24"/>
        </w:rPr>
        <w:t>Browser Extensions</w:t>
      </w:r>
      <w:r>
        <w:rPr>
          <w:rFonts w:asciiTheme="majorBidi" w:hAnsiTheme="majorBidi" w:cstheme="majorBidi"/>
          <w:sz w:val="24"/>
          <w:szCs w:val="24"/>
        </w:rPr>
        <w:t>.</w:t>
      </w:r>
    </w:p>
    <w:p w14:paraId="3CBBA068" w14:textId="0BA1ED5C" w:rsidR="00AD4D2A" w:rsidRPr="00AD4D2A" w:rsidRDefault="00AD4D2A" w:rsidP="00AD4D2A">
      <w:pPr>
        <w:pStyle w:val="ListParagraph"/>
        <w:numPr>
          <w:ilvl w:val="0"/>
          <w:numId w:val="38"/>
        </w:numPr>
        <w:rPr>
          <w:rFonts w:asciiTheme="majorBidi" w:hAnsiTheme="majorBidi" w:cstheme="majorBidi"/>
          <w:b/>
          <w:bCs/>
          <w:i/>
          <w:iCs/>
          <w:sz w:val="28"/>
          <w:szCs w:val="28"/>
        </w:rPr>
      </w:pPr>
      <w:r w:rsidRPr="00AD4D2A">
        <w:rPr>
          <w:rFonts w:asciiTheme="majorBidi" w:hAnsiTheme="majorBidi" w:cstheme="majorBidi"/>
          <w:b/>
          <w:bCs/>
          <w:i/>
          <w:iCs/>
          <w:sz w:val="28"/>
          <w:szCs w:val="28"/>
        </w:rPr>
        <w:t>Timeline Analysis:</w:t>
      </w:r>
    </w:p>
    <w:p w14:paraId="05057D1E" w14:textId="77777777" w:rsidR="00AD4D2A" w:rsidRPr="00AD4D2A" w:rsidRDefault="00AD4D2A" w:rsidP="00AD4D2A">
      <w:pPr>
        <w:pStyle w:val="ListParagraph"/>
        <w:numPr>
          <w:ilvl w:val="1"/>
          <w:numId w:val="38"/>
        </w:numPr>
        <w:rPr>
          <w:rFonts w:asciiTheme="majorBidi" w:hAnsiTheme="majorBidi" w:cstheme="majorBidi"/>
          <w:sz w:val="24"/>
          <w:szCs w:val="24"/>
        </w:rPr>
      </w:pPr>
      <w:r w:rsidRPr="00AD4D2A">
        <w:rPr>
          <w:rFonts w:asciiTheme="majorBidi" w:hAnsiTheme="majorBidi" w:cstheme="majorBidi"/>
          <w:sz w:val="24"/>
          <w:szCs w:val="24"/>
        </w:rPr>
        <w:t>Create a detailed timeline of events based on the analysis of RAM, file system, registry, and network data:</w:t>
      </w:r>
    </w:p>
    <w:p w14:paraId="3E9D9861" w14:textId="77777777" w:rsidR="00AD4D2A" w:rsidRPr="00AD4D2A" w:rsidRDefault="00AD4D2A" w:rsidP="00AD4D2A">
      <w:pPr>
        <w:pStyle w:val="ListParagraph"/>
        <w:numPr>
          <w:ilvl w:val="1"/>
          <w:numId w:val="38"/>
        </w:numPr>
        <w:rPr>
          <w:rFonts w:asciiTheme="majorBidi" w:hAnsiTheme="majorBidi" w:cstheme="majorBidi"/>
          <w:sz w:val="24"/>
          <w:szCs w:val="24"/>
        </w:rPr>
      </w:pPr>
      <w:r w:rsidRPr="00AD4D2A">
        <w:rPr>
          <w:rFonts w:asciiTheme="majorBidi" w:hAnsiTheme="majorBidi" w:cstheme="majorBidi"/>
          <w:sz w:val="24"/>
          <w:szCs w:val="24"/>
        </w:rPr>
        <w:t>Document each event chronologically, including timestamps, event descriptions, and associated artifacts.</w:t>
      </w:r>
    </w:p>
    <w:p w14:paraId="3EEB88B8" w14:textId="59F4BA52" w:rsidR="00AD4D2A" w:rsidRDefault="00AD4D2A" w:rsidP="00AD4D2A">
      <w:pPr>
        <w:pStyle w:val="ListParagraph"/>
        <w:numPr>
          <w:ilvl w:val="1"/>
          <w:numId w:val="38"/>
        </w:numPr>
        <w:rPr>
          <w:rFonts w:asciiTheme="majorBidi" w:hAnsiTheme="majorBidi" w:cstheme="majorBidi"/>
          <w:sz w:val="24"/>
          <w:szCs w:val="24"/>
        </w:rPr>
      </w:pPr>
      <w:r w:rsidRPr="00AD4D2A">
        <w:rPr>
          <w:rFonts w:asciiTheme="majorBidi" w:hAnsiTheme="majorBidi" w:cstheme="majorBidi"/>
          <w:sz w:val="24"/>
          <w:szCs w:val="24"/>
        </w:rPr>
        <w:t xml:space="preserve">Sequence activities to understand the </w:t>
      </w:r>
      <w:r>
        <w:rPr>
          <w:rFonts w:asciiTheme="majorBidi" w:hAnsiTheme="majorBidi" w:cstheme="majorBidi"/>
          <w:sz w:val="24"/>
          <w:szCs w:val="24"/>
        </w:rPr>
        <w:t>user activity.</w:t>
      </w:r>
    </w:p>
    <w:p w14:paraId="0915AD7A" w14:textId="27624EEC" w:rsidR="00AD4D2A" w:rsidRPr="00AD4D2A" w:rsidRDefault="00AD4D2A" w:rsidP="00AD4D2A">
      <w:pPr>
        <w:pStyle w:val="ListParagraph"/>
        <w:numPr>
          <w:ilvl w:val="1"/>
          <w:numId w:val="38"/>
        </w:numPr>
        <w:rPr>
          <w:rFonts w:asciiTheme="majorBidi" w:hAnsiTheme="majorBidi" w:cstheme="majorBidi"/>
          <w:sz w:val="24"/>
          <w:szCs w:val="24"/>
        </w:rPr>
      </w:pPr>
      <w:r w:rsidRPr="00AD4D2A">
        <w:rPr>
          <w:rFonts w:asciiTheme="majorBidi" w:hAnsiTheme="majorBidi" w:cstheme="majorBidi"/>
          <w:sz w:val="24"/>
          <w:szCs w:val="24"/>
        </w:rPr>
        <w:t>Document every event sequentially with timestamps, descriptions, and related artefacts.</w:t>
      </w:r>
    </w:p>
    <w:p w14:paraId="6CE8DF9F" w14:textId="77777777" w:rsidR="00AD4D2A" w:rsidRDefault="00AD4D2A" w:rsidP="00AD4D2A">
      <w:pPr>
        <w:pStyle w:val="ListParagraph"/>
        <w:numPr>
          <w:ilvl w:val="1"/>
          <w:numId w:val="38"/>
        </w:numPr>
        <w:rPr>
          <w:rFonts w:asciiTheme="majorBidi" w:hAnsiTheme="majorBidi" w:cstheme="majorBidi"/>
          <w:sz w:val="24"/>
          <w:szCs w:val="24"/>
        </w:rPr>
      </w:pPr>
      <w:r w:rsidRPr="00AD4D2A">
        <w:rPr>
          <w:rFonts w:asciiTheme="majorBidi" w:hAnsiTheme="majorBidi" w:cstheme="majorBidi"/>
          <w:sz w:val="24"/>
          <w:szCs w:val="24"/>
        </w:rPr>
        <w:lastRenderedPageBreak/>
        <w:t>Identify key events such as malware execution, file creation/modification, network connections, and user activity.</w:t>
      </w:r>
    </w:p>
    <w:p w14:paraId="253B6C5D" w14:textId="148CE9CD" w:rsidR="00034827" w:rsidRPr="001C77FB" w:rsidRDefault="00AD4D2A" w:rsidP="001C77FB">
      <w:pPr>
        <w:pStyle w:val="ListParagraph"/>
        <w:numPr>
          <w:ilvl w:val="0"/>
          <w:numId w:val="38"/>
        </w:numPr>
        <w:rPr>
          <w:rFonts w:asciiTheme="majorBidi" w:hAnsiTheme="majorBidi" w:cstheme="majorBidi"/>
          <w:b/>
          <w:bCs/>
          <w:i/>
          <w:iCs/>
          <w:sz w:val="28"/>
          <w:szCs w:val="28"/>
        </w:rPr>
      </w:pPr>
      <w:r w:rsidRPr="00AD4D2A">
        <w:rPr>
          <w:rFonts w:asciiTheme="majorBidi" w:hAnsiTheme="majorBidi" w:cstheme="majorBidi"/>
          <w:b/>
          <w:bCs/>
          <w:i/>
          <w:iCs/>
          <w:sz w:val="28"/>
          <w:szCs w:val="28"/>
        </w:rPr>
        <w:t xml:space="preserve">Start to link everything by building a roadmap that </w:t>
      </w:r>
      <w:r w:rsidR="00803A27" w:rsidRPr="00AD4D2A">
        <w:rPr>
          <w:rFonts w:asciiTheme="majorBidi" w:hAnsiTheme="majorBidi" w:cstheme="majorBidi"/>
          <w:b/>
          <w:bCs/>
          <w:i/>
          <w:iCs/>
          <w:sz w:val="28"/>
          <w:szCs w:val="28"/>
        </w:rPr>
        <w:t>links</w:t>
      </w:r>
      <w:r w:rsidRPr="00AD4D2A">
        <w:rPr>
          <w:rFonts w:asciiTheme="majorBidi" w:hAnsiTheme="majorBidi" w:cstheme="majorBidi"/>
          <w:b/>
          <w:bCs/>
          <w:i/>
          <w:iCs/>
          <w:sz w:val="28"/>
          <w:szCs w:val="28"/>
        </w:rPr>
        <w:t xml:space="preserve"> everything together to find the time and location of the next crime for the BlackEAgle organization.</w:t>
      </w:r>
      <w:bookmarkEnd w:id="22"/>
    </w:p>
    <w:p w14:paraId="0E03A0FA" w14:textId="6777B555" w:rsidR="004D1C5E" w:rsidRPr="00284295" w:rsidRDefault="004D1C5E" w:rsidP="006C2505">
      <w:pPr>
        <w:pStyle w:val="Heading2"/>
        <w:spacing w:after="120"/>
        <w:ind w:firstLine="720"/>
        <w:rPr>
          <w:rFonts w:asciiTheme="majorBidi" w:hAnsiTheme="majorBidi"/>
          <w:color w:val="156082"/>
        </w:rPr>
      </w:pPr>
      <w:bookmarkStart w:id="23" w:name="_Appendix_4"/>
      <w:bookmarkStart w:id="24" w:name="_Toc166518368"/>
      <w:bookmarkEnd w:id="23"/>
      <w:r w:rsidRPr="00284295">
        <w:rPr>
          <w:rFonts w:asciiTheme="majorBidi" w:hAnsiTheme="majorBidi"/>
          <w:color w:val="156082"/>
        </w:rPr>
        <w:t xml:space="preserve">Appendix </w:t>
      </w:r>
      <w:r w:rsidR="009A1AAE">
        <w:rPr>
          <w:rFonts w:asciiTheme="majorBidi" w:hAnsiTheme="majorBidi"/>
          <w:color w:val="156082"/>
        </w:rPr>
        <w:t>3</w:t>
      </w:r>
      <w:bookmarkEnd w:id="24"/>
    </w:p>
    <w:p w14:paraId="6DE12B30" w14:textId="1E3AA5E8" w:rsidR="0073657F" w:rsidRDefault="006C2505" w:rsidP="005A2ABA">
      <w:pPr>
        <w:rPr>
          <w:rFonts w:asciiTheme="majorBidi" w:hAnsiTheme="majorBidi" w:cstheme="majorBidi"/>
        </w:rPr>
      </w:pPr>
      <w:r w:rsidRPr="006C2505">
        <w:rPr>
          <w:rFonts w:asciiTheme="majorBidi" w:hAnsiTheme="majorBidi" w:cstheme="majorBidi"/>
          <w:noProof/>
        </w:rPr>
        <w:drawing>
          <wp:inline distT="0" distB="0" distL="0" distR="0" wp14:anchorId="4AFB6B3B" wp14:editId="02B6A656">
            <wp:extent cx="5943600" cy="4257675"/>
            <wp:effectExtent l="0" t="0" r="0" b="9525"/>
            <wp:docPr id="206259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96992" name=""/>
                    <pic:cNvPicPr/>
                  </pic:nvPicPr>
                  <pic:blipFill>
                    <a:blip r:embed="rId10"/>
                    <a:stretch>
                      <a:fillRect/>
                    </a:stretch>
                  </pic:blipFill>
                  <pic:spPr>
                    <a:xfrm>
                      <a:off x="0" y="0"/>
                      <a:ext cx="5943600" cy="4257675"/>
                    </a:xfrm>
                    <a:prstGeom prst="rect">
                      <a:avLst/>
                    </a:prstGeom>
                  </pic:spPr>
                </pic:pic>
              </a:graphicData>
            </a:graphic>
          </wp:inline>
        </w:drawing>
      </w:r>
    </w:p>
    <w:p w14:paraId="088A327C" w14:textId="77777777" w:rsidR="0073657F" w:rsidRDefault="0073657F" w:rsidP="005A2ABA">
      <w:pPr>
        <w:rPr>
          <w:rFonts w:asciiTheme="majorBidi" w:hAnsiTheme="majorBidi" w:cstheme="majorBidi"/>
        </w:rPr>
      </w:pPr>
    </w:p>
    <w:p w14:paraId="227F9D07" w14:textId="77777777" w:rsidR="0073657F" w:rsidRDefault="0073657F" w:rsidP="005A2ABA">
      <w:pPr>
        <w:rPr>
          <w:rFonts w:asciiTheme="majorBidi" w:hAnsiTheme="majorBidi" w:cstheme="majorBidi"/>
        </w:rPr>
      </w:pPr>
    </w:p>
    <w:p w14:paraId="6C9E7458" w14:textId="77777777" w:rsidR="0073657F" w:rsidRDefault="0073657F" w:rsidP="005A2ABA">
      <w:pPr>
        <w:rPr>
          <w:rFonts w:asciiTheme="majorBidi" w:hAnsiTheme="majorBidi" w:cstheme="majorBidi"/>
        </w:rPr>
      </w:pPr>
    </w:p>
    <w:p w14:paraId="24A1C64E" w14:textId="77777777" w:rsidR="0073657F" w:rsidRDefault="0073657F" w:rsidP="005A2ABA">
      <w:pPr>
        <w:rPr>
          <w:rFonts w:asciiTheme="majorBidi" w:hAnsiTheme="majorBidi" w:cstheme="majorBidi"/>
        </w:rPr>
      </w:pPr>
    </w:p>
    <w:p w14:paraId="5E7251B6" w14:textId="77777777" w:rsidR="00F752A5" w:rsidRDefault="00F752A5" w:rsidP="005A2ABA">
      <w:pPr>
        <w:rPr>
          <w:rFonts w:asciiTheme="majorBidi" w:hAnsiTheme="majorBidi" w:cstheme="majorBidi"/>
        </w:rPr>
      </w:pPr>
    </w:p>
    <w:p w14:paraId="6C8B268A" w14:textId="77777777" w:rsidR="00F752A5" w:rsidRDefault="00F752A5" w:rsidP="005A2ABA">
      <w:pPr>
        <w:rPr>
          <w:rFonts w:asciiTheme="majorBidi" w:hAnsiTheme="majorBidi" w:cstheme="majorBidi"/>
        </w:rPr>
      </w:pPr>
    </w:p>
    <w:p w14:paraId="443C63C8" w14:textId="77777777" w:rsidR="00F752A5" w:rsidRDefault="00F752A5" w:rsidP="005A2ABA">
      <w:pPr>
        <w:rPr>
          <w:rFonts w:asciiTheme="majorBidi" w:hAnsiTheme="majorBidi" w:cstheme="majorBidi"/>
        </w:rPr>
      </w:pPr>
    </w:p>
    <w:p w14:paraId="581918CD" w14:textId="77777777" w:rsidR="00F752A5" w:rsidRDefault="00F752A5" w:rsidP="005A2ABA">
      <w:pPr>
        <w:rPr>
          <w:rFonts w:asciiTheme="majorBidi" w:hAnsiTheme="majorBidi" w:cstheme="majorBidi"/>
        </w:rPr>
      </w:pPr>
    </w:p>
    <w:p w14:paraId="2DA8A37E" w14:textId="77777777" w:rsidR="005A2ABA" w:rsidRPr="000B6E83" w:rsidRDefault="005A2ABA" w:rsidP="005A2ABA">
      <w:pPr>
        <w:rPr>
          <w:rFonts w:asciiTheme="majorBidi" w:hAnsiTheme="majorBidi" w:cstheme="majorBidi"/>
        </w:rPr>
      </w:pPr>
    </w:p>
    <w:bookmarkStart w:id="25" w:name="_Toc166518369" w:displacedByCustomXml="next"/>
    <w:sdt>
      <w:sdtPr>
        <w:rPr>
          <w:rFonts w:asciiTheme="majorBidi" w:eastAsiaTheme="minorEastAsia" w:hAnsiTheme="majorBidi" w:cstheme="minorBidi"/>
          <w:color w:val="auto"/>
          <w:sz w:val="22"/>
          <w:szCs w:val="22"/>
        </w:rPr>
        <w:id w:val="-1983069983"/>
        <w:docPartObj>
          <w:docPartGallery w:val="Bibliographies"/>
          <w:docPartUnique/>
        </w:docPartObj>
      </w:sdtPr>
      <w:sdtContent>
        <w:p w14:paraId="69614EC1" w14:textId="12A451E6" w:rsidR="005A2ABA" w:rsidRPr="00284295" w:rsidRDefault="005A2ABA" w:rsidP="005A2ABA">
          <w:pPr>
            <w:pStyle w:val="Heading1"/>
            <w:rPr>
              <w:rFonts w:asciiTheme="majorBidi" w:hAnsiTheme="majorBidi"/>
              <w:color w:val="156082"/>
            </w:rPr>
          </w:pPr>
          <w:r w:rsidRPr="00284295">
            <w:rPr>
              <w:rFonts w:asciiTheme="majorBidi" w:hAnsiTheme="majorBidi"/>
              <w:color w:val="156082"/>
            </w:rPr>
            <w:t>References</w:t>
          </w:r>
          <w:bookmarkEnd w:id="25"/>
        </w:p>
        <w:sdt>
          <w:sdtPr>
            <w:rPr>
              <w:rFonts w:asciiTheme="majorBidi" w:hAnsiTheme="majorBidi" w:cstheme="majorBidi"/>
            </w:rPr>
            <w:id w:val="-573587230"/>
            <w:bibliography/>
          </w:sdtPr>
          <w:sdtContent>
            <w:p w14:paraId="146F953D" w14:textId="77777777" w:rsidR="0003049B" w:rsidRPr="0003049B" w:rsidRDefault="005A2ABA" w:rsidP="0003049B">
              <w:pPr>
                <w:pStyle w:val="Bibliography"/>
                <w:ind w:left="720" w:hanging="720"/>
                <w:rPr>
                  <w:rFonts w:asciiTheme="majorBidi" w:hAnsiTheme="majorBidi" w:cstheme="majorBidi"/>
                  <w:noProof/>
                  <w:sz w:val="24"/>
                  <w:szCs w:val="24"/>
                </w:rPr>
              </w:pPr>
              <w:r w:rsidRPr="0003049B">
                <w:rPr>
                  <w:rFonts w:asciiTheme="majorBidi" w:hAnsiTheme="majorBidi" w:cstheme="majorBidi"/>
                  <w:sz w:val="24"/>
                  <w:szCs w:val="24"/>
                </w:rPr>
                <w:fldChar w:fldCharType="begin"/>
              </w:r>
              <w:r w:rsidRPr="0003049B">
                <w:rPr>
                  <w:rFonts w:asciiTheme="majorBidi" w:hAnsiTheme="majorBidi" w:cstheme="majorBidi"/>
                  <w:sz w:val="24"/>
                  <w:szCs w:val="24"/>
                </w:rPr>
                <w:instrText xml:space="preserve"> BIBLIOGRAPHY </w:instrText>
              </w:r>
              <w:r w:rsidRPr="0003049B">
                <w:rPr>
                  <w:rFonts w:asciiTheme="majorBidi" w:hAnsiTheme="majorBidi" w:cstheme="majorBidi"/>
                  <w:sz w:val="24"/>
                  <w:szCs w:val="24"/>
                </w:rPr>
                <w:fldChar w:fldCharType="separate"/>
              </w:r>
              <w:r w:rsidR="0003049B" w:rsidRPr="0003049B">
                <w:rPr>
                  <w:rFonts w:asciiTheme="majorBidi" w:hAnsiTheme="majorBidi" w:cstheme="majorBidi"/>
                  <w:noProof/>
                  <w:sz w:val="24"/>
                  <w:szCs w:val="24"/>
                </w:rPr>
                <w:t xml:space="preserve">Mabry , K. (2024, April 24). </w:t>
              </w:r>
              <w:r w:rsidR="0003049B" w:rsidRPr="0003049B">
                <w:rPr>
                  <w:rFonts w:asciiTheme="majorBidi" w:hAnsiTheme="majorBidi" w:cstheme="majorBidi"/>
                  <w:i/>
                  <w:iCs/>
                  <w:noProof/>
                  <w:sz w:val="24"/>
                  <w:szCs w:val="24"/>
                </w:rPr>
                <w:t>Computer Forensics: Unveiling the Hidden 5 Advantages</w:t>
              </w:r>
              <w:r w:rsidR="0003049B" w:rsidRPr="0003049B">
                <w:rPr>
                  <w:rFonts w:asciiTheme="majorBidi" w:hAnsiTheme="majorBidi" w:cstheme="majorBidi"/>
                  <w:noProof/>
                  <w:sz w:val="24"/>
                  <w:szCs w:val="24"/>
                </w:rPr>
                <w:t>. Retrieved from sentreesystems: https://sentreesystems.com/computer-forensics/</w:t>
              </w:r>
            </w:p>
            <w:p w14:paraId="17BCF4AB" w14:textId="77777777" w:rsidR="0003049B" w:rsidRPr="0003049B" w:rsidRDefault="0003049B" w:rsidP="0003049B">
              <w:pPr>
                <w:pStyle w:val="Bibliography"/>
                <w:ind w:left="720" w:hanging="720"/>
                <w:rPr>
                  <w:rFonts w:asciiTheme="majorBidi" w:hAnsiTheme="majorBidi" w:cstheme="majorBidi"/>
                  <w:noProof/>
                  <w:sz w:val="24"/>
                  <w:szCs w:val="24"/>
                </w:rPr>
              </w:pPr>
              <w:r w:rsidRPr="0003049B">
                <w:rPr>
                  <w:rFonts w:asciiTheme="majorBidi" w:hAnsiTheme="majorBidi" w:cstheme="majorBidi"/>
                  <w:noProof/>
                  <w:sz w:val="24"/>
                  <w:szCs w:val="24"/>
                </w:rPr>
                <w:t xml:space="preserve">McKemmish, R. (1999). What is Forensic. </w:t>
              </w:r>
              <w:r w:rsidRPr="0003049B">
                <w:rPr>
                  <w:rFonts w:asciiTheme="majorBidi" w:hAnsiTheme="majorBidi" w:cstheme="majorBidi"/>
                  <w:i/>
                  <w:iCs/>
                  <w:noProof/>
                  <w:sz w:val="24"/>
                  <w:szCs w:val="24"/>
                </w:rPr>
                <w:t>Australian Institute of Criminology</w:t>
              </w:r>
              <w:r w:rsidRPr="0003049B">
                <w:rPr>
                  <w:rFonts w:asciiTheme="majorBidi" w:hAnsiTheme="majorBidi" w:cstheme="majorBidi"/>
                  <w:noProof/>
                  <w:sz w:val="24"/>
                  <w:szCs w:val="24"/>
                </w:rPr>
                <w:t>, 1-6.</w:t>
              </w:r>
            </w:p>
            <w:p w14:paraId="4702FDBE" w14:textId="77777777" w:rsidR="0003049B" w:rsidRPr="0003049B" w:rsidRDefault="0003049B" w:rsidP="0003049B">
              <w:pPr>
                <w:pStyle w:val="Bibliography"/>
                <w:ind w:left="720" w:hanging="720"/>
                <w:rPr>
                  <w:rFonts w:asciiTheme="majorBidi" w:hAnsiTheme="majorBidi" w:cstheme="majorBidi"/>
                  <w:noProof/>
                  <w:sz w:val="24"/>
                  <w:szCs w:val="24"/>
                </w:rPr>
              </w:pPr>
              <w:r w:rsidRPr="0003049B">
                <w:rPr>
                  <w:rFonts w:asciiTheme="majorBidi" w:hAnsiTheme="majorBidi" w:cstheme="majorBidi"/>
                  <w:noProof/>
                  <w:sz w:val="24"/>
                  <w:szCs w:val="24"/>
                </w:rPr>
                <w:t xml:space="preserve">Naveen. (2024, April 15). </w:t>
              </w:r>
              <w:r w:rsidRPr="0003049B">
                <w:rPr>
                  <w:rFonts w:asciiTheme="majorBidi" w:hAnsiTheme="majorBidi" w:cstheme="majorBidi"/>
                  <w:i/>
                  <w:iCs/>
                  <w:noProof/>
                  <w:sz w:val="24"/>
                  <w:szCs w:val="24"/>
                </w:rPr>
                <w:t>What is Digital Forensics - Types, Process, and Challenges</w:t>
              </w:r>
              <w:r w:rsidRPr="0003049B">
                <w:rPr>
                  <w:rFonts w:asciiTheme="majorBidi" w:hAnsiTheme="majorBidi" w:cstheme="majorBidi"/>
                  <w:noProof/>
                  <w:sz w:val="24"/>
                  <w:szCs w:val="24"/>
                </w:rPr>
                <w:t>. Retrieved from intellipaat: https://intellipaat.com/blog/digital-forensics/</w:t>
              </w:r>
            </w:p>
            <w:p w14:paraId="58CD2FA6" w14:textId="77777777" w:rsidR="0003049B" w:rsidRPr="0003049B" w:rsidRDefault="0003049B" w:rsidP="0003049B">
              <w:pPr>
                <w:pStyle w:val="Bibliography"/>
                <w:ind w:left="720" w:hanging="720"/>
                <w:rPr>
                  <w:rFonts w:asciiTheme="majorBidi" w:hAnsiTheme="majorBidi" w:cstheme="majorBidi"/>
                  <w:noProof/>
                  <w:sz w:val="24"/>
                  <w:szCs w:val="24"/>
                </w:rPr>
              </w:pPr>
              <w:r w:rsidRPr="0003049B">
                <w:rPr>
                  <w:rFonts w:asciiTheme="majorBidi" w:hAnsiTheme="majorBidi" w:cstheme="majorBidi"/>
                  <w:noProof/>
                  <w:sz w:val="24"/>
                  <w:szCs w:val="24"/>
                </w:rPr>
                <w:t xml:space="preserve">Tunggal, A. T. (2023, May 2). </w:t>
              </w:r>
              <w:r w:rsidRPr="0003049B">
                <w:rPr>
                  <w:rFonts w:asciiTheme="majorBidi" w:hAnsiTheme="majorBidi" w:cstheme="majorBidi"/>
                  <w:i/>
                  <w:iCs/>
                  <w:noProof/>
                  <w:sz w:val="24"/>
                  <w:szCs w:val="24"/>
                </w:rPr>
                <w:t>What is Digital Forensics?</w:t>
              </w:r>
              <w:r w:rsidRPr="0003049B">
                <w:rPr>
                  <w:rFonts w:asciiTheme="majorBidi" w:hAnsiTheme="majorBidi" w:cstheme="majorBidi"/>
                  <w:noProof/>
                  <w:sz w:val="24"/>
                  <w:szCs w:val="24"/>
                </w:rPr>
                <w:t xml:space="preserve"> Retrieved from UpGuard: https://www.upguard.com/blog/digital-forensics</w:t>
              </w:r>
            </w:p>
            <w:p w14:paraId="52A9D409" w14:textId="77777777" w:rsidR="0003049B" w:rsidRPr="0003049B" w:rsidRDefault="0003049B" w:rsidP="0003049B">
              <w:pPr>
                <w:pStyle w:val="Bibliography"/>
                <w:ind w:left="720" w:hanging="720"/>
                <w:rPr>
                  <w:rFonts w:asciiTheme="majorBidi" w:hAnsiTheme="majorBidi" w:cstheme="majorBidi"/>
                  <w:noProof/>
                  <w:sz w:val="24"/>
                  <w:szCs w:val="24"/>
                </w:rPr>
              </w:pPr>
              <w:r w:rsidRPr="0003049B">
                <w:rPr>
                  <w:rFonts w:asciiTheme="majorBidi" w:hAnsiTheme="majorBidi" w:cstheme="majorBidi"/>
                  <w:i/>
                  <w:iCs/>
                  <w:noProof/>
                  <w:sz w:val="24"/>
                  <w:szCs w:val="24"/>
                </w:rPr>
                <w:t>What is Digital Forensics</w:t>
              </w:r>
              <w:r w:rsidRPr="0003049B">
                <w:rPr>
                  <w:rFonts w:asciiTheme="majorBidi" w:hAnsiTheme="majorBidi" w:cstheme="majorBidi"/>
                  <w:noProof/>
                  <w:sz w:val="24"/>
                  <w:szCs w:val="24"/>
                </w:rPr>
                <w:t>. (2024, March 6). Retrieved from eccouncil: https://www.eccouncil.org/cybersecurity-exchange/computer-forensics/what-is-digital-forensics/</w:t>
              </w:r>
            </w:p>
            <w:p w14:paraId="55173C18" w14:textId="77299E21" w:rsidR="005A2ABA" w:rsidRPr="000B6E83" w:rsidRDefault="005A2ABA" w:rsidP="0003049B">
              <w:pPr>
                <w:rPr>
                  <w:rFonts w:asciiTheme="majorBidi" w:hAnsiTheme="majorBidi" w:cstheme="majorBidi"/>
                </w:rPr>
              </w:pPr>
              <w:r w:rsidRPr="0003049B">
                <w:rPr>
                  <w:rFonts w:asciiTheme="majorBidi" w:hAnsiTheme="majorBidi" w:cstheme="majorBidi"/>
                  <w:b/>
                  <w:bCs/>
                  <w:noProof/>
                  <w:sz w:val="24"/>
                  <w:szCs w:val="24"/>
                </w:rPr>
                <w:fldChar w:fldCharType="end"/>
              </w:r>
            </w:p>
          </w:sdtContent>
        </w:sdt>
      </w:sdtContent>
    </w:sdt>
    <w:p w14:paraId="1F74A202" w14:textId="500D8E36" w:rsidR="005A2ABA" w:rsidRDefault="005A2ABA" w:rsidP="005A2ABA">
      <w:pPr>
        <w:rPr>
          <w:rFonts w:asciiTheme="majorBidi" w:hAnsiTheme="majorBidi" w:cstheme="majorBidi"/>
        </w:rPr>
      </w:pPr>
    </w:p>
    <w:p w14:paraId="5C8A2A2C" w14:textId="77777777" w:rsidR="00F64B16" w:rsidRDefault="00F64B16" w:rsidP="005A2ABA">
      <w:pPr>
        <w:rPr>
          <w:rFonts w:asciiTheme="majorBidi" w:hAnsiTheme="majorBidi" w:cstheme="majorBidi"/>
        </w:rPr>
      </w:pPr>
    </w:p>
    <w:p w14:paraId="55D83C4B" w14:textId="77777777" w:rsidR="00F64B16" w:rsidRPr="000B6E83" w:rsidRDefault="00F64B16" w:rsidP="005A2ABA">
      <w:pPr>
        <w:rPr>
          <w:rFonts w:asciiTheme="majorBidi" w:hAnsiTheme="majorBidi" w:cstheme="majorBidi"/>
        </w:rPr>
      </w:pPr>
    </w:p>
    <w:sectPr w:rsidR="00F64B16" w:rsidRPr="000B6E83" w:rsidSect="000841AF">
      <w:footerReference w:type="default" r:id="rId11"/>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2394DC" w14:textId="77777777" w:rsidR="00B021C6" w:rsidRDefault="00B021C6" w:rsidP="006F0BE7">
      <w:pPr>
        <w:spacing w:after="0" w:line="240" w:lineRule="auto"/>
      </w:pPr>
      <w:r>
        <w:separator/>
      </w:r>
    </w:p>
  </w:endnote>
  <w:endnote w:type="continuationSeparator" w:id="0">
    <w:p w14:paraId="08C5B778" w14:textId="77777777" w:rsidR="00B021C6" w:rsidRDefault="00B021C6" w:rsidP="006F0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2239095"/>
      <w:docPartObj>
        <w:docPartGallery w:val="Page Numbers (Bottom of Page)"/>
        <w:docPartUnique/>
      </w:docPartObj>
    </w:sdtPr>
    <w:sdtEndPr>
      <w:rPr>
        <w:rFonts w:asciiTheme="majorBidi" w:hAnsiTheme="majorBidi" w:cstheme="majorBidi"/>
        <w:b/>
        <w:bCs/>
        <w:noProof/>
        <w:sz w:val="24"/>
        <w:szCs w:val="24"/>
      </w:rPr>
    </w:sdtEndPr>
    <w:sdtContent>
      <w:p w14:paraId="74261892" w14:textId="1D0BC87F" w:rsidR="00DE0A15" w:rsidRPr="000701E0" w:rsidRDefault="00DE0A15">
        <w:pPr>
          <w:pStyle w:val="Footer"/>
          <w:jc w:val="center"/>
          <w:rPr>
            <w:rFonts w:asciiTheme="majorBidi" w:hAnsiTheme="majorBidi" w:cstheme="majorBidi"/>
            <w:b/>
            <w:bCs/>
            <w:sz w:val="24"/>
            <w:szCs w:val="24"/>
          </w:rPr>
        </w:pPr>
        <w:r w:rsidRPr="000701E0">
          <w:rPr>
            <w:rFonts w:asciiTheme="majorBidi" w:hAnsiTheme="majorBidi" w:cstheme="majorBidi"/>
            <w:b/>
            <w:bCs/>
            <w:sz w:val="24"/>
            <w:szCs w:val="24"/>
          </w:rPr>
          <w:fldChar w:fldCharType="begin"/>
        </w:r>
        <w:r w:rsidRPr="000701E0">
          <w:rPr>
            <w:rFonts w:asciiTheme="majorBidi" w:hAnsiTheme="majorBidi" w:cstheme="majorBidi"/>
            <w:b/>
            <w:bCs/>
            <w:sz w:val="24"/>
            <w:szCs w:val="24"/>
          </w:rPr>
          <w:instrText xml:space="preserve"> PAGE   \* MERGEFORMAT </w:instrText>
        </w:r>
        <w:r w:rsidRPr="000701E0">
          <w:rPr>
            <w:rFonts w:asciiTheme="majorBidi" w:hAnsiTheme="majorBidi" w:cstheme="majorBidi"/>
            <w:b/>
            <w:bCs/>
            <w:sz w:val="24"/>
            <w:szCs w:val="24"/>
          </w:rPr>
          <w:fldChar w:fldCharType="separate"/>
        </w:r>
        <w:r w:rsidRPr="000701E0">
          <w:rPr>
            <w:rFonts w:asciiTheme="majorBidi" w:hAnsiTheme="majorBidi" w:cstheme="majorBidi"/>
            <w:b/>
            <w:bCs/>
            <w:noProof/>
            <w:sz w:val="24"/>
            <w:szCs w:val="24"/>
          </w:rPr>
          <w:t>2</w:t>
        </w:r>
        <w:r w:rsidRPr="000701E0">
          <w:rPr>
            <w:rFonts w:asciiTheme="majorBidi" w:hAnsiTheme="majorBidi" w:cstheme="majorBidi"/>
            <w:b/>
            <w:bCs/>
            <w:noProof/>
            <w:sz w:val="24"/>
            <w:szCs w:val="24"/>
          </w:rPr>
          <w:fldChar w:fldCharType="end"/>
        </w:r>
      </w:p>
    </w:sdtContent>
  </w:sdt>
  <w:p w14:paraId="6E42557D" w14:textId="77777777" w:rsidR="00DE0A15" w:rsidRDefault="00DE0A15" w:rsidP="00DE0A1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B4EC6A" w14:textId="77777777" w:rsidR="00B021C6" w:rsidRDefault="00B021C6" w:rsidP="006F0BE7">
      <w:pPr>
        <w:spacing w:after="0" w:line="240" w:lineRule="auto"/>
      </w:pPr>
      <w:r>
        <w:separator/>
      </w:r>
    </w:p>
  </w:footnote>
  <w:footnote w:type="continuationSeparator" w:id="0">
    <w:p w14:paraId="76B27259" w14:textId="77777777" w:rsidR="00B021C6" w:rsidRDefault="00B021C6" w:rsidP="006F0B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831C3"/>
    <w:multiLevelType w:val="hybridMultilevel"/>
    <w:tmpl w:val="05A840D0"/>
    <w:lvl w:ilvl="0" w:tplc="FD3EC734">
      <w:start w:val="1"/>
      <w:numFmt w:val="decimal"/>
      <w:lvlText w:val="%1."/>
      <w:lvlJc w:val="left"/>
      <w:pPr>
        <w:ind w:left="108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DB20CA"/>
    <w:multiLevelType w:val="hybridMultilevel"/>
    <w:tmpl w:val="423091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7E04F75"/>
    <w:multiLevelType w:val="hybridMultilevel"/>
    <w:tmpl w:val="24C896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D86F19"/>
    <w:multiLevelType w:val="hybridMultilevel"/>
    <w:tmpl w:val="B2388D4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15:restartNumberingAfterBreak="0">
    <w:nsid w:val="0A284D2F"/>
    <w:multiLevelType w:val="hybridMultilevel"/>
    <w:tmpl w:val="3AC4FB4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FE74AC0"/>
    <w:multiLevelType w:val="hybridMultilevel"/>
    <w:tmpl w:val="056C43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2233F8"/>
    <w:multiLevelType w:val="hybridMultilevel"/>
    <w:tmpl w:val="C6426352"/>
    <w:lvl w:ilvl="0" w:tplc="FFFFFFFF">
      <w:start w:val="1"/>
      <w:numFmt w:val="decimal"/>
      <w:lvlText w:val="%1."/>
      <w:lvlJc w:val="left"/>
      <w:pPr>
        <w:ind w:left="360" w:hanging="360"/>
      </w:pPr>
      <w:rPr>
        <w:color w:val="auto"/>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15:restartNumberingAfterBreak="0">
    <w:nsid w:val="139C0D6B"/>
    <w:multiLevelType w:val="hybridMultilevel"/>
    <w:tmpl w:val="F0048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CB732C"/>
    <w:multiLevelType w:val="hybridMultilevel"/>
    <w:tmpl w:val="5E24EE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67657B1"/>
    <w:multiLevelType w:val="hybridMultilevel"/>
    <w:tmpl w:val="920EA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72CC4"/>
    <w:multiLevelType w:val="hybridMultilevel"/>
    <w:tmpl w:val="14DA74CC"/>
    <w:lvl w:ilvl="0" w:tplc="FFFFFFFF">
      <w:start w:val="1"/>
      <w:numFmt w:val="decimal"/>
      <w:lvlText w:val="%1."/>
      <w:lvlJc w:val="left"/>
      <w:pPr>
        <w:ind w:left="720" w:hanging="360"/>
      </w:pPr>
      <w:rPr>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77E6CA1"/>
    <w:multiLevelType w:val="hybridMultilevel"/>
    <w:tmpl w:val="717C1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AE3221"/>
    <w:multiLevelType w:val="hybridMultilevel"/>
    <w:tmpl w:val="AF0868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312678"/>
    <w:multiLevelType w:val="hybridMultilevel"/>
    <w:tmpl w:val="ECC872EE"/>
    <w:lvl w:ilvl="0" w:tplc="391AE220">
      <w:start w:val="1"/>
      <w:numFmt w:val="bullet"/>
      <w:lvlText w:val=""/>
      <w:lvlJc w:val="left"/>
      <w:pPr>
        <w:ind w:left="360" w:hanging="360"/>
      </w:pPr>
      <w:rPr>
        <w:rFonts w:ascii="Symbol" w:hAnsi="Symbol" w:hint="default"/>
        <w:color w:val="034159"/>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193E1197"/>
    <w:multiLevelType w:val="hybridMultilevel"/>
    <w:tmpl w:val="167279CE"/>
    <w:lvl w:ilvl="0" w:tplc="391AE220">
      <w:start w:val="1"/>
      <w:numFmt w:val="bullet"/>
      <w:lvlText w:val=""/>
      <w:lvlJc w:val="left"/>
      <w:pPr>
        <w:ind w:left="1080" w:hanging="360"/>
      </w:pPr>
      <w:rPr>
        <w:rFonts w:ascii="Symbol" w:hAnsi="Symbol" w:hint="default"/>
        <w:color w:val="03415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9E4B15"/>
    <w:multiLevelType w:val="hybridMultilevel"/>
    <w:tmpl w:val="350EE6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0770226"/>
    <w:multiLevelType w:val="hybridMultilevel"/>
    <w:tmpl w:val="3AC4FB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0E6325E"/>
    <w:multiLevelType w:val="hybridMultilevel"/>
    <w:tmpl w:val="28BC3A1E"/>
    <w:lvl w:ilvl="0" w:tplc="F7E4A874">
      <w:start w:val="1"/>
      <w:numFmt w:val="bullet"/>
      <w:lvlText w:val=""/>
      <w:lvlJc w:val="left"/>
      <w:pPr>
        <w:ind w:left="1800" w:hanging="360"/>
      </w:pPr>
      <w:rPr>
        <w:rFonts w:ascii="Symbol" w:hAnsi="Symbol" w:hint="default"/>
        <w:color w:val="034159"/>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199712B"/>
    <w:multiLevelType w:val="hybridMultilevel"/>
    <w:tmpl w:val="9CFE3AE2"/>
    <w:lvl w:ilvl="0" w:tplc="FFFFFFFF">
      <w:start w:val="1"/>
      <w:numFmt w:val="decimal"/>
      <w:lvlText w:val="%1."/>
      <w:lvlJc w:val="left"/>
      <w:pPr>
        <w:ind w:left="108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B80A07"/>
    <w:multiLevelType w:val="hybridMultilevel"/>
    <w:tmpl w:val="E1E8242C"/>
    <w:lvl w:ilvl="0" w:tplc="FFFFFFFF">
      <w:start w:val="1"/>
      <w:numFmt w:val="decimal"/>
      <w:lvlText w:val="%1."/>
      <w:lvlJc w:val="left"/>
      <w:pPr>
        <w:ind w:left="360" w:hanging="360"/>
      </w:pPr>
      <w:rPr>
        <w:color w:val="auto"/>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0" w15:restartNumberingAfterBreak="0">
    <w:nsid w:val="391E75BC"/>
    <w:multiLevelType w:val="hybridMultilevel"/>
    <w:tmpl w:val="0BEE1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F76A9E"/>
    <w:multiLevelType w:val="hybridMultilevel"/>
    <w:tmpl w:val="D62E2ECC"/>
    <w:lvl w:ilvl="0" w:tplc="391AE220">
      <w:start w:val="1"/>
      <w:numFmt w:val="bullet"/>
      <w:lvlText w:val=""/>
      <w:lvlJc w:val="left"/>
      <w:pPr>
        <w:ind w:left="360" w:hanging="360"/>
      </w:pPr>
      <w:rPr>
        <w:rFonts w:ascii="Symbol" w:hAnsi="Symbol" w:hint="default"/>
        <w:color w:val="034159"/>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2" w15:restartNumberingAfterBreak="0">
    <w:nsid w:val="46114311"/>
    <w:multiLevelType w:val="hybridMultilevel"/>
    <w:tmpl w:val="73DE9A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073106"/>
    <w:multiLevelType w:val="hybridMultilevel"/>
    <w:tmpl w:val="C97C57FC"/>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15:restartNumberingAfterBreak="0">
    <w:nsid w:val="4F4C63A5"/>
    <w:multiLevelType w:val="hybridMultilevel"/>
    <w:tmpl w:val="FB8A7F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EF1638"/>
    <w:multiLevelType w:val="hybridMultilevel"/>
    <w:tmpl w:val="4300CCFE"/>
    <w:lvl w:ilvl="0" w:tplc="391AE220">
      <w:start w:val="1"/>
      <w:numFmt w:val="bullet"/>
      <w:lvlText w:val=""/>
      <w:lvlJc w:val="left"/>
      <w:pPr>
        <w:ind w:left="360" w:hanging="360"/>
      </w:pPr>
      <w:rPr>
        <w:rFonts w:ascii="Symbol" w:hAnsi="Symbol" w:hint="default"/>
        <w:color w:val="034159"/>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6" w15:restartNumberingAfterBreak="0">
    <w:nsid w:val="5A1A52CA"/>
    <w:multiLevelType w:val="hybridMultilevel"/>
    <w:tmpl w:val="94F04156"/>
    <w:lvl w:ilvl="0" w:tplc="FD3EC734">
      <w:start w:val="1"/>
      <w:numFmt w:val="decimal"/>
      <w:lvlText w:val="%1."/>
      <w:lvlJc w:val="left"/>
      <w:pPr>
        <w:ind w:left="360" w:hanging="360"/>
      </w:pPr>
      <w:rPr>
        <w:color w:val="auto"/>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7" w15:restartNumberingAfterBreak="0">
    <w:nsid w:val="5BD26383"/>
    <w:multiLevelType w:val="hybridMultilevel"/>
    <w:tmpl w:val="05A840D0"/>
    <w:lvl w:ilvl="0" w:tplc="FFFFFFFF">
      <w:start w:val="1"/>
      <w:numFmt w:val="decimal"/>
      <w:lvlText w:val="%1."/>
      <w:lvlJc w:val="left"/>
      <w:pPr>
        <w:ind w:left="1080" w:hanging="360"/>
      </w:pPr>
      <w:rPr>
        <w:color w:val="auto"/>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5C875E43"/>
    <w:multiLevelType w:val="hybridMultilevel"/>
    <w:tmpl w:val="FF528B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35B765C"/>
    <w:multiLevelType w:val="hybridMultilevel"/>
    <w:tmpl w:val="EDE2BB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B56686"/>
    <w:multiLevelType w:val="hybridMultilevel"/>
    <w:tmpl w:val="C786E2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8C64066"/>
    <w:multiLevelType w:val="hybridMultilevel"/>
    <w:tmpl w:val="8EFAB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F5A19AB"/>
    <w:multiLevelType w:val="hybridMultilevel"/>
    <w:tmpl w:val="9DDECBA8"/>
    <w:lvl w:ilvl="0" w:tplc="720EDFDA">
      <w:start w:val="1"/>
      <w:numFmt w:val="bullet"/>
      <w:lvlText w:val=""/>
      <w:lvlJc w:val="left"/>
      <w:pPr>
        <w:ind w:left="1800" w:hanging="360"/>
      </w:pPr>
      <w:rPr>
        <w:rFonts w:ascii="Symbol" w:hAnsi="Symbol" w:hint="default"/>
        <w:color w:val="034159"/>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3DB7AD3"/>
    <w:multiLevelType w:val="hybridMultilevel"/>
    <w:tmpl w:val="029468A0"/>
    <w:lvl w:ilvl="0" w:tplc="391AE220">
      <w:start w:val="1"/>
      <w:numFmt w:val="bullet"/>
      <w:lvlText w:val=""/>
      <w:lvlJc w:val="left"/>
      <w:pPr>
        <w:ind w:left="1080" w:hanging="360"/>
      </w:pPr>
      <w:rPr>
        <w:rFonts w:ascii="Symbol" w:hAnsi="Symbol" w:hint="default"/>
        <w:color w:val="034159"/>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43F772A"/>
    <w:multiLevelType w:val="hybridMultilevel"/>
    <w:tmpl w:val="8CC86C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6B37399"/>
    <w:multiLevelType w:val="hybridMultilevel"/>
    <w:tmpl w:val="30CEA7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9726DCC"/>
    <w:multiLevelType w:val="hybridMultilevel"/>
    <w:tmpl w:val="D92886A0"/>
    <w:lvl w:ilvl="0" w:tplc="391AE220">
      <w:start w:val="1"/>
      <w:numFmt w:val="bullet"/>
      <w:lvlText w:val=""/>
      <w:lvlJc w:val="left"/>
      <w:pPr>
        <w:ind w:left="360" w:hanging="360"/>
      </w:pPr>
      <w:rPr>
        <w:rFonts w:ascii="Symbol" w:hAnsi="Symbol" w:hint="default"/>
        <w:color w:val="034159"/>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7" w15:restartNumberingAfterBreak="0">
    <w:nsid w:val="7A9334AE"/>
    <w:multiLevelType w:val="hybridMultilevel"/>
    <w:tmpl w:val="8BB4DCB2"/>
    <w:lvl w:ilvl="0" w:tplc="FFFFFFFF">
      <w:start w:val="1"/>
      <w:numFmt w:val="decimal"/>
      <w:lvlText w:val="%1."/>
      <w:lvlJc w:val="left"/>
      <w:pPr>
        <w:ind w:left="360" w:hanging="360"/>
      </w:pPr>
      <w:rPr>
        <w:color w:val="auto"/>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8" w15:restartNumberingAfterBreak="0">
    <w:nsid w:val="7CE36655"/>
    <w:multiLevelType w:val="hybridMultilevel"/>
    <w:tmpl w:val="418E600A"/>
    <w:lvl w:ilvl="0" w:tplc="FFFFFFFF">
      <w:start w:val="1"/>
      <w:numFmt w:val="decimal"/>
      <w:lvlText w:val="%1."/>
      <w:lvlJc w:val="left"/>
      <w:pPr>
        <w:ind w:left="360" w:hanging="360"/>
      </w:pPr>
      <w:rPr>
        <w:color w:val="auto"/>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9" w15:restartNumberingAfterBreak="0">
    <w:nsid w:val="7E107DE7"/>
    <w:multiLevelType w:val="hybridMultilevel"/>
    <w:tmpl w:val="9A1ED8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18247035">
    <w:abstractNumId w:val="1"/>
  </w:num>
  <w:num w:numId="2" w16cid:durableId="549267090">
    <w:abstractNumId w:val="34"/>
  </w:num>
  <w:num w:numId="3" w16cid:durableId="2135977431">
    <w:abstractNumId w:val="17"/>
  </w:num>
  <w:num w:numId="4" w16cid:durableId="1588004219">
    <w:abstractNumId w:val="32"/>
  </w:num>
  <w:num w:numId="5" w16cid:durableId="1211503699">
    <w:abstractNumId w:val="30"/>
  </w:num>
  <w:num w:numId="6" w16cid:durableId="1454130104">
    <w:abstractNumId w:val="16"/>
  </w:num>
  <w:num w:numId="7" w16cid:durableId="1614704060">
    <w:abstractNumId w:val="2"/>
  </w:num>
  <w:num w:numId="8" w16cid:durableId="1367487399">
    <w:abstractNumId w:val="4"/>
  </w:num>
  <w:num w:numId="9" w16cid:durableId="741951247">
    <w:abstractNumId w:val="26"/>
  </w:num>
  <w:num w:numId="10" w16cid:durableId="1742873858">
    <w:abstractNumId w:val="0"/>
  </w:num>
  <w:num w:numId="11" w16cid:durableId="1685670882">
    <w:abstractNumId w:val="27"/>
  </w:num>
  <w:num w:numId="12" w16cid:durableId="588202162">
    <w:abstractNumId w:val="18"/>
  </w:num>
  <w:num w:numId="13" w16cid:durableId="1761753131">
    <w:abstractNumId w:val="6"/>
  </w:num>
  <w:num w:numId="14" w16cid:durableId="606473407">
    <w:abstractNumId w:val="19"/>
  </w:num>
  <w:num w:numId="15" w16cid:durableId="545945467">
    <w:abstractNumId w:val="38"/>
  </w:num>
  <w:num w:numId="16" w16cid:durableId="1292129191">
    <w:abstractNumId w:val="37"/>
  </w:num>
  <w:num w:numId="17" w16cid:durableId="1105805760">
    <w:abstractNumId w:val="10"/>
  </w:num>
  <w:num w:numId="18" w16cid:durableId="1255480661">
    <w:abstractNumId w:val="33"/>
  </w:num>
  <w:num w:numId="19" w16cid:durableId="735512623">
    <w:abstractNumId w:val="14"/>
  </w:num>
  <w:num w:numId="20" w16cid:durableId="1039159371">
    <w:abstractNumId w:val="13"/>
  </w:num>
  <w:num w:numId="21" w16cid:durableId="1717048172">
    <w:abstractNumId w:val="21"/>
  </w:num>
  <w:num w:numId="22" w16cid:durableId="1211573989">
    <w:abstractNumId w:val="25"/>
  </w:num>
  <w:num w:numId="23" w16cid:durableId="1690984267">
    <w:abstractNumId w:val="36"/>
  </w:num>
  <w:num w:numId="24" w16cid:durableId="76364877">
    <w:abstractNumId w:val="11"/>
  </w:num>
  <w:num w:numId="25" w16cid:durableId="1408265143">
    <w:abstractNumId w:val="7"/>
  </w:num>
  <w:num w:numId="26" w16cid:durableId="1163617738">
    <w:abstractNumId w:val="20"/>
  </w:num>
  <w:num w:numId="27" w16cid:durableId="1546257985">
    <w:abstractNumId w:val="3"/>
  </w:num>
  <w:num w:numId="28" w16cid:durableId="2038771842">
    <w:abstractNumId w:val="15"/>
  </w:num>
  <w:num w:numId="29" w16cid:durableId="1539927087">
    <w:abstractNumId w:val="9"/>
  </w:num>
  <w:num w:numId="30" w16cid:durableId="962732696">
    <w:abstractNumId w:val="29"/>
  </w:num>
  <w:num w:numId="31" w16cid:durableId="1379862681">
    <w:abstractNumId w:val="8"/>
  </w:num>
  <w:num w:numId="32" w16cid:durableId="514275039">
    <w:abstractNumId w:val="24"/>
  </w:num>
  <w:num w:numId="33" w16cid:durableId="336664190">
    <w:abstractNumId w:val="12"/>
  </w:num>
  <w:num w:numId="34" w16cid:durableId="1959867610">
    <w:abstractNumId w:val="22"/>
  </w:num>
  <w:num w:numId="35" w16cid:durableId="529072578">
    <w:abstractNumId w:val="5"/>
  </w:num>
  <w:num w:numId="36" w16cid:durableId="2039118034">
    <w:abstractNumId w:val="28"/>
  </w:num>
  <w:num w:numId="37" w16cid:durableId="1401050884">
    <w:abstractNumId w:val="39"/>
  </w:num>
  <w:num w:numId="38" w16cid:durableId="888494778">
    <w:abstractNumId w:val="23"/>
  </w:num>
  <w:num w:numId="39" w16cid:durableId="949043250">
    <w:abstractNumId w:val="35"/>
  </w:num>
  <w:num w:numId="40" w16cid:durableId="1719894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grammar="clean"/>
  <w:defaultTabStop w:val="720"/>
  <w:characterSpacingControl w:val="doNotCompress"/>
  <w:hdrShapeDefaults>
    <o:shapedefaults v:ext="edit" spidmax="2050">
      <o:colormru v:ext="edit" colors="#000d20,#002f74,#0a3158,#061f38,#041322,#021e2c"/>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13E"/>
    <w:rsid w:val="0001208B"/>
    <w:rsid w:val="00013C59"/>
    <w:rsid w:val="000169AA"/>
    <w:rsid w:val="00021A4D"/>
    <w:rsid w:val="000239C9"/>
    <w:rsid w:val="0003049B"/>
    <w:rsid w:val="00034827"/>
    <w:rsid w:val="00035D74"/>
    <w:rsid w:val="00054D37"/>
    <w:rsid w:val="0005554E"/>
    <w:rsid w:val="000701E0"/>
    <w:rsid w:val="000841AF"/>
    <w:rsid w:val="000909F2"/>
    <w:rsid w:val="00096C02"/>
    <w:rsid w:val="000A0020"/>
    <w:rsid w:val="000A685C"/>
    <w:rsid w:val="000B6E83"/>
    <w:rsid w:val="000C2161"/>
    <w:rsid w:val="000D0AA3"/>
    <w:rsid w:val="000E3037"/>
    <w:rsid w:val="000F16D8"/>
    <w:rsid w:val="0010521C"/>
    <w:rsid w:val="00111DAC"/>
    <w:rsid w:val="001163B9"/>
    <w:rsid w:val="00141C69"/>
    <w:rsid w:val="0015013E"/>
    <w:rsid w:val="00176ACD"/>
    <w:rsid w:val="001813AF"/>
    <w:rsid w:val="00195311"/>
    <w:rsid w:val="00197003"/>
    <w:rsid w:val="001B5262"/>
    <w:rsid w:val="001C0C2A"/>
    <w:rsid w:val="001C335F"/>
    <w:rsid w:val="001C77FB"/>
    <w:rsid w:val="001C7DDA"/>
    <w:rsid w:val="001D0615"/>
    <w:rsid w:val="001D3FB5"/>
    <w:rsid w:val="001E3A31"/>
    <w:rsid w:val="001F7280"/>
    <w:rsid w:val="00202AD0"/>
    <w:rsid w:val="00202D28"/>
    <w:rsid w:val="002042DD"/>
    <w:rsid w:val="002215FD"/>
    <w:rsid w:val="00244378"/>
    <w:rsid w:val="0026129A"/>
    <w:rsid w:val="00261C12"/>
    <w:rsid w:val="00271CB9"/>
    <w:rsid w:val="00280B5D"/>
    <w:rsid w:val="00280C09"/>
    <w:rsid w:val="00284295"/>
    <w:rsid w:val="00286E47"/>
    <w:rsid w:val="00296FD1"/>
    <w:rsid w:val="002A3663"/>
    <w:rsid w:val="002B2D5F"/>
    <w:rsid w:val="002B5DBE"/>
    <w:rsid w:val="002D538A"/>
    <w:rsid w:val="002D5CCC"/>
    <w:rsid w:val="002E5A0F"/>
    <w:rsid w:val="002F2797"/>
    <w:rsid w:val="003160D2"/>
    <w:rsid w:val="00331296"/>
    <w:rsid w:val="00344F1B"/>
    <w:rsid w:val="00356B65"/>
    <w:rsid w:val="003601FE"/>
    <w:rsid w:val="00363484"/>
    <w:rsid w:val="00366B60"/>
    <w:rsid w:val="0036743D"/>
    <w:rsid w:val="00375A46"/>
    <w:rsid w:val="00393567"/>
    <w:rsid w:val="00396EB0"/>
    <w:rsid w:val="003A2FD5"/>
    <w:rsid w:val="003B0FB1"/>
    <w:rsid w:val="003D7305"/>
    <w:rsid w:val="003E1B59"/>
    <w:rsid w:val="003F5C2D"/>
    <w:rsid w:val="00411D26"/>
    <w:rsid w:val="0041367C"/>
    <w:rsid w:val="004207C7"/>
    <w:rsid w:val="004235F8"/>
    <w:rsid w:val="00423E8C"/>
    <w:rsid w:val="004278D4"/>
    <w:rsid w:val="004341A0"/>
    <w:rsid w:val="00437872"/>
    <w:rsid w:val="004467D2"/>
    <w:rsid w:val="00451506"/>
    <w:rsid w:val="0046669B"/>
    <w:rsid w:val="00467B0A"/>
    <w:rsid w:val="004743D1"/>
    <w:rsid w:val="00481015"/>
    <w:rsid w:val="00481B57"/>
    <w:rsid w:val="00487061"/>
    <w:rsid w:val="0049190B"/>
    <w:rsid w:val="0049314E"/>
    <w:rsid w:val="004932CE"/>
    <w:rsid w:val="00495F7F"/>
    <w:rsid w:val="004A1993"/>
    <w:rsid w:val="004A7E7A"/>
    <w:rsid w:val="004B3F90"/>
    <w:rsid w:val="004B4DF7"/>
    <w:rsid w:val="004D1C5E"/>
    <w:rsid w:val="004D238C"/>
    <w:rsid w:val="004D5788"/>
    <w:rsid w:val="004D6279"/>
    <w:rsid w:val="004E6290"/>
    <w:rsid w:val="004E7284"/>
    <w:rsid w:val="00511A92"/>
    <w:rsid w:val="00530F4C"/>
    <w:rsid w:val="00545C0E"/>
    <w:rsid w:val="00546DE2"/>
    <w:rsid w:val="0054714E"/>
    <w:rsid w:val="00572D03"/>
    <w:rsid w:val="00594708"/>
    <w:rsid w:val="005A2ABA"/>
    <w:rsid w:val="005D51BF"/>
    <w:rsid w:val="005D7892"/>
    <w:rsid w:val="005E3F0E"/>
    <w:rsid w:val="005F650E"/>
    <w:rsid w:val="00623398"/>
    <w:rsid w:val="00627C6D"/>
    <w:rsid w:val="00642330"/>
    <w:rsid w:val="006646F8"/>
    <w:rsid w:val="00666210"/>
    <w:rsid w:val="00670A04"/>
    <w:rsid w:val="00671AF3"/>
    <w:rsid w:val="00690A94"/>
    <w:rsid w:val="00697609"/>
    <w:rsid w:val="006A485D"/>
    <w:rsid w:val="006C2505"/>
    <w:rsid w:val="006C29E6"/>
    <w:rsid w:val="006C7B93"/>
    <w:rsid w:val="006D7ECB"/>
    <w:rsid w:val="006F0BE7"/>
    <w:rsid w:val="00712183"/>
    <w:rsid w:val="00714FAC"/>
    <w:rsid w:val="0072448D"/>
    <w:rsid w:val="0073657F"/>
    <w:rsid w:val="0074314B"/>
    <w:rsid w:val="00745B2C"/>
    <w:rsid w:val="00777917"/>
    <w:rsid w:val="00782302"/>
    <w:rsid w:val="00783052"/>
    <w:rsid w:val="007919F4"/>
    <w:rsid w:val="007943C6"/>
    <w:rsid w:val="007B0C28"/>
    <w:rsid w:val="007B2831"/>
    <w:rsid w:val="007B4303"/>
    <w:rsid w:val="007D673C"/>
    <w:rsid w:val="007E7E59"/>
    <w:rsid w:val="008000EA"/>
    <w:rsid w:val="00803A27"/>
    <w:rsid w:val="008308E6"/>
    <w:rsid w:val="00841A17"/>
    <w:rsid w:val="00843D10"/>
    <w:rsid w:val="00846574"/>
    <w:rsid w:val="00863E34"/>
    <w:rsid w:val="0087271B"/>
    <w:rsid w:val="00876477"/>
    <w:rsid w:val="00881DDE"/>
    <w:rsid w:val="00895E78"/>
    <w:rsid w:val="008A45EC"/>
    <w:rsid w:val="008B6010"/>
    <w:rsid w:val="008C5B2B"/>
    <w:rsid w:val="008C7535"/>
    <w:rsid w:val="008D3EE8"/>
    <w:rsid w:val="008E63F8"/>
    <w:rsid w:val="008F174C"/>
    <w:rsid w:val="0090487F"/>
    <w:rsid w:val="00930F7B"/>
    <w:rsid w:val="0093612E"/>
    <w:rsid w:val="00941206"/>
    <w:rsid w:val="00992EF3"/>
    <w:rsid w:val="00997431"/>
    <w:rsid w:val="009A1AAE"/>
    <w:rsid w:val="009A3BDB"/>
    <w:rsid w:val="009B5F66"/>
    <w:rsid w:val="009C7FA1"/>
    <w:rsid w:val="009E036F"/>
    <w:rsid w:val="009E1355"/>
    <w:rsid w:val="009E1CD5"/>
    <w:rsid w:val="009E597E"/>
    <w:rsid w:val="009F00E7"/>
    <w:rsid w:val="00A00618"/>
    <w:rsid w:val="00A04644"/>
    <w:rsid w:val="00A23C99"/>
    <w:rsid w:val="00A316C1"/>
    <w:rsid w:val="00A357BB"/>
    <w:rsid w:val="00A407CF"/>
    <w:rsid w:val="00A43E08"/>
    <w:rsid w:val="00A50EE5"/>
    <w:rsid w:val="00A57665"/>
    <w:rsid w:val="00A928D9"/>
    <w:rsid w:val="00A95897"/>
    <w:rsid w:val="00AA3062"/>
    <w:rsid w:val="00AA3F3B"/>
    <w:rsid w:val="00AA6219"/>
    <w:rsid w:val="00AB007A"/>
    <w:rsid w:val="00AB558A"/>
    <w:rsid w:val="00AC0E6E"/>
    <w:rsid w:val="00AC5D03"/>
    <w:rsid w:val="00AC7ABB"/>
    <w:rsid w:val="00AD4D2A"/>
    <w:rsid w:val="00B021C6"/>
    <w:rsid w:val="00B062EC"/>
    <w:rsid w:val="00B06D09"/>
    <w:rsid w:val="00B130EF"/>
    <w:rsid w:val="00B3407F"/>
    <w:rsid w:val="00B35659"/>
    <w:rsid w:val="00B37ED5"/>
    <w:rsid w:val="00B454DE"/>
    <w:rsid w:val="00B56666"/>
    <w:rsid w:val="00B62B12"/>
    <w:rsid w:val="00B62BD3"/>
    <w:rsid w:val="00B6549B"/>
    <w:rsid w:val="00B678ED"/>
    <w:rsid w:val="00B7610F"/>
    <w:rsid w:val="00B84620"/>
    <w:rsid w:val="00B855B4"/>
    <w:rsid w:val="00B9745D"/>
    <w:rsid w:val="00BA61EF"/>
    <w:rsid w:val="00BB47BC"/>
    <w:rsid w:val="00BC5258"/>
    <w:rsid w:val="00BE13A9"/>
    <w:rsid w:val="00BE3DF1"/>
    <w:rsid w:val="00BF0B7C"/>
    <w:rsid w:val="00BF0F36"/>
    <w:rsid w:val="00C0165D"/>
    <w:rsid w:val="00C0369D"/>
    <w:rsid w:val="00C10B6D"/>
    <w:rsid w:val="00C21A0B"/>
    <w:rsid w:val="00C233AD"/>
    <w:rsid w:val="00C26824"/>
    <w:rsid w:val="00C33ED8"/>
    <w:rsid w:val="00C33F18"/>
    <w:rsid w:val="00C37219"/>
    <w:rsid w:val="00C43C10"/>
    <w:rsid w:val="00C4660C"/>
    <w:rsid w:val="00C53C10"/>
    <w:rsid w:val="00C556C8"/>
    <w:rsid w:val="00C63E9D"/>
    <w:rsid w:val="00C674C0"/>
    <w:rsid w:val="00C72CF5"/>
    <w:rsid w:val="00C7427A"/>
    <w:rsid w:val="00C87163"/>
    <w:rsid w:val="00CB1129"/>
    <w:rsid w:val="00CB4D46"/>
    <w:rsid w:val="00CC0130"/>
    <w:rsid w:val="00CD40F3"/>
    <w:rsid w:val="00CD5FED"/>
    <w:rsid w:val="00CF16EB"/>
    <w:rsid w:val="00D04158"/>
    <w:rsid w:val="00D15A77"/>
    <w:rsid w:val="00D201EC"/>
    <w:rsid w:val="00D47E5E"/>
    <w:rsid w:val="00D528B4"/>
    <w:rsid w:val="00D52950"/>
    <w:rsid w:val="00D552CC"/>
    <w:rsid w:val="00D62ECF"/>
    <w:rsid w:val="00D8382F"/>
    <w:rsid w:val="00D93F8F"/>
    <w:rsid w:val="00DB126A"/>
    <w:rsid w:val="00DB70F6"/>
    <w:rsid w:val="00DE0A15"/>
    <w:rsid w:val="00DE1920"/>
    <w:rsid w:val="00E01327"/>
    <w:rsid w:val="00E36D57"/>
    <w:rsid w:val="00E42E10"/>
    <w:rsid w:val="00E43369"/>
    <w:rsid w:val="00E661D1"/>
    <w:rsid w:val="00E723F4"/>
    <w:rsid w:val="00E87516"/>
    <w:rsid w:val="00EB0E3F"/>
    <w:rsid w:val="00EB6391"/>
    <w:rsid w:val="00EC4211"/>
    <w:rsid w:val="00ED2339"/>
    <w:rsid w:val="00ED7B65"/>
    <w:rsid w:val="00EE2D71"/>
    <w:rsid w:val="00EE3223"/>
    <w:rsid w:val="00EF6E52"/>
    <w:rsid w:val="00F12373"/>
    <w:rsid w:val="00F27387"/>
    <w:rsid w:val="00F275F3"/>
    <w:rsid w:val="00F52382"/>
    <w:rsid w:val="00F5316F"/>
    <w:rsid w:val="00F554D6"/>
    <w:rsid w:val="00F64B16"/>
    <w:rsid w:val="00F671C5"/>
    <w:rsid w:val="00F717DB"/>
    <w:rsid w:val="00F7362E"/>
    <w:rsid w:val="00F752A5"/>
    <w:rsid w:val="00F8068A"/>
    <w:rsid w:val="00F81C73"/>
    <w:rsid w:val="00F92B0C"/>
    <w:rsid w:val="00FB0F42"/>
    <w:rsid w:val="00FB4B7D"/>
    <w:rsid w:val="00FB5C9B"/>
    <w:rsid w:val="00FB7870"/>
    <w:rsid w:val="00FC6772"/>
    <w:rsid w:val="00FD78D3"/>
    <w:rsid w:val="00FD7F3A"/>
    <w:rsid w:val="00FD7F59"/>
    <w:rsid w:val="00FE3715"/>
    <w:rsid w:val="00FF4937"/>
    <w:rsid w:val="00FF61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00d20,#002f74,#0a3158,#061f38,#041322,#021e2c"/>
    </o:shapedefaults>
    <o:shapelayout v:ext="edit">
      <o:idmap v:ext="edit" data="2"/>
    </o:shapelayout>
  </w:shapeDefaults>
  <w:decimalSymbol w:val="."/>
  <w:listSeparator w:val=","/>
  <w14:docId w14:val="1AE60F3E"/>
  <w15:chartTrackingRefBased/>
  <w15:docId w15:val="{894D2FC8-2BC1-4181-AFBF-776DABFF5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82F"/>
  </w:style>
  <w:style w:type="paragraph" w:styleId="Heading1">
    <w:name w:val="heading 1"/>
    <w:basedOn w:val="Normal"/>
    <w:next w:val="Normal"/>
    <w:link w:val="Heading1Char"/>
    <w:uiPriority w:val="9"/>
    <w:qFormat/>
    <w:rsid w:val="006F0BE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6F0BE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F0BE7"/>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F0BE7"/>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6F0BE7"/>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F0BE7"/>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F0BE7"/>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F0BE7"/>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F0BE7"/>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0B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0BE7"/>
  </w:style>
  <w:style w:type="paragraph" w:styleId="Footer">
    <w:name w:val="footer"/>
    <w:basedOn w:val="Normal"/>
    <w:link w:val="FooterChar"/>
    <w:uiPriority w:val="99"/>
    <w:unhideWhenUsed/>
    <w:rsid w:val="006F0B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0BE7"/>
  </w:style>
  <w:style w:type="character" w:customStyle="1" w:styleId="Heading1Char">
    <w:name w:val="Heading 1 Char"/>
    <w:basedOn w:val="DefaultParagraphFont"/>
    <w:link w:val="Heading1"/>
    <w:uiPriority w:val="9"/>
    <w:rsid w:val="006F0BE7"/>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6F0BE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F0BE7"/>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F0BE7"/>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6F0BE7"/>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F0BE7"/>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F0BE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F0BE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F0BE7"/>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F0BE7"/>
    <w:pPr>
      <w:spacing w:line="240" w:lineRule="auto"/>
    </w:pPr>
    <w:rPr>
      <w:b/>
      <w:bCs/>
      <w:smallCaps/>
      <w:color w:val="4472C4" w:themeColor="text2"/>
    </w:rPr>
  </w:style>
  <w:style w:type="paragraph" w:styleId="Title">
    <w:name w:val="Title"/>
    <w:basedOn w:val="Normal"/>
    <w:next w:val="Normal"/>
    <w:link w:val="TitleChar"/>
    <w:uiPriority w:val="10"/>
    <w:qFormat/>
    <w:rsid w:val="006F0BE7"/>
    <w:pPr>
      <w:spacing w:after="0" w:line="204" w:lineRule="auto"/>
      <w:contextualSpacing/>
    </w:pPr>
    <w:rPr>
      <w:rFonts w:asciiTheme="majorHAnsi" w:eastAsiaTheme="majorEastAsia" w:hAnsiTheme="majorHAnsi" w:cstheme="majorBidi"/>
      <w:caps/>
      <w:color w:val="4472C4" w:themeColor="text2"/>
      <w:spacing w:val="-15"/>
      <w:sz w:val="72"/>
      <w:szCs w:val="72"/>
    </w:rPr>
  </w:style>
  <w:style w:type="character" w:customStyle="1" w:styleId="TitleChar">
    <w:name w:val="Title Char"/>
    <w:basedOn w:val="DefaultParagraphFont"/>
    <w:link w:val="Title"/>
    <w:uiPriority w:val="10"/>
    <w:rsid w:val="006F0BE7"/>
    <w:rPr>
      <w:rFonts w:asciiTheme="majorHAnsi" w:eastAsiaTheme="majorEastAsia" w:hAnsiTheme="majorHAnsi" w:cstheme="majorBidi"/>
      <w:caps/>
      <w:color w:val="4472C4" w:themeColor="text2"/>
      <w:spacing w:val="-15"/>
      <w:sz w:val="72"/>
      <w:szCs w:val="72"/>
    </w:rPr>
  </w:style>
  <w:style w:type="paragraph" w:styleId="Subtitle">
    <w:name w:val="Subtitle"/>
    <w:basedOn w:val="Normal"/>
    <w:next w:val="Normal"/>
    <w:link w:val="SubtitleChar"/>
    <w:uiPriority w:val="11"/>
    <w:qFormat/>
    <w:rsid w:val="006F0BE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F0BE7"/>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6F0BE7"/>
    <w:rPr>
      <w:b/>
      <w:bCs/>
    </w:rPr>
  </w:style>
  <w:style w:type="character" w:styleId="Emphasis">
    <w:name w:val="Emphasis"/>
    <w:basedOn w:val="DefaultParagraphFont"/>
    <w:uiPriority w:val="20"/>
    <w:qFormat/>
    <w:rsid w:val="006F0BE7"/>
    <w:rPr>
      <w:i/>
      <w:iCs/>
    </w:rPr>
  </w:style>
  <w:style w:type="paragraph" w:styleId="NoSpacing">
    <w:name w:val="No Spacing"/>
    <w:uiPriority w:val="1"/>
    <w:qFormat/>
    <w:rsid w:val="006F0BE7"/>
    <w:pPr>
      <w:spacing w:after="0" w:line="240" w:lineRule="auto"/>
    </w:pPr>
  </w:style>
  <w:style w:type="paragraph" w:styleId="Quote">
    <w:name w:val="Quote"/>
    <w:basedOn w:val="Normal"/>
    <w:next w:val="Normal"/>
    <w:link w:val="QuoteChar"/>
    <w:uiPriority w:val="29"/>
    <w:qFormat/>
    <w:rsid w:val="006F0BE7"/>
    <w:pPr>
      <w:spacing w:before="120" w:after="120"/>
      <w:ind w:left="720"/>
    </w:pPr>
    <w:rPr>
      <w:color w:val="4472C4" w:themeColor="text2"/>
      <w:sz w:val="24"/>
      <w:szCs w:val="24"/>
    </w:rPr>
  </w:style>
  <w:style w:type="character" w:customStyle="1" w:styleId="QuoteChar">
    <w:name w:val="Quote Char"/>
    <w:basedOn w:val="DefaultParagraphFont"/>
    <w:link w:val="Quote"/>
    <w:uiPriority w:val="29"/>
    <w:rsid w:val="006F0BE7"/>
    <w:rPr>
      <w:color w:val="4472C4" w:themeColor="text2"/>
      <w:sz w:val="24"/>
      <w:szCs w:val="24"/>
    </w:rPr>
  </w:style>
  <w:style w:type="paragraph" w:styleId="IntenseQuote">
    <w:name w:val="Intense Quote"/>
    <w:basedOn w:val="Normal"/>
    <w:next w:val="Normal"/>
    <w:link w:val="IntenseQuoteChar"/>
    <w:uiPriority w:val="30"/>
    <w:qFormat/>
    <w:rsid w:val="006F0BE7"/>
    <w:pPr>
      <w:spacing w:before="100" w:beforeAutospacing="1" w:after="240" w:line="240" w:lineRule="auto"/>
      <w:ind w:left="720"/>
      <w:jc w:val="center"/>
    </w:pPr>
    <w:rPr>
      <w:rFonts w:asciiTheme="majorHAnsi" w:eastAsiaTheme="majorEastAsia" w:hAnsiTheme="majorHAnsi" w:cstheme="majorBidi"/>
      <w:color w:val="4472C4" w:themeColor="text2"/>
      <w:spacing w:val="-6"/>
      <w:sz w:val="32"/>
      <w:szCs w:val="32"/>
    </w:rPr>
  </w:style>
  <w:style w:type="character" w:customStyle="1" w:styleId="IntenseQuoteChar">
    <w:name w:val="Intense Quote Char"/>
    <w:basedOn w:val="DefaultParagraphFont"/>
    <w:link w:val="IntenseQuote"/>
    <w:uiPriority w:val="30"/>
    <w:rsid w:val="006F0BE7"/>
    <w:rPr>
      <w:rFonts w:asciiTheme="majorHAnsi" w:eastAsiaTheme="majorEastAsia" w:hAnsiTheme="majorHAnsi" w:cstheme="majorBidi"/>
      <w:color w:val="4472C4" w:themeColor="text2"/>
      <w:spacing w:val="-6"/>
      <w:sz w:val="32"/>
      <w:szCs w:val="32"/>
    </w:rPr>
  </w:style>
  <w:style w:type="character" w:styleId="SubtleEmphasis">
    <w:name w:val="Subtle Emphasis"/>
    <w:basedOn w:val="DefaultParagraphFont"/>
    <w:uiPriority w:val="19"/>
    <w:qFormat/>
    <w:rsid w:val="006F0BE7"/>
    <w:rPr>
      <w:i/>
      <w:iCs/>
      <w:color w:val="595959" w:themeColor="text1" w:themeTint="A6"/>
    </w:rPr>
  </w:style>
  <w:style w:type="character" w:styleId="IntenseEmphasis">
    <w:name w:val="Intense Emphasis"/>
    <w:basedOn w:val="DefaultParagraphFont"/>
    <w:uiPriority w:val="21"/>
    <w:qFormat/>
    <w:rsid w:val="006F0BE7"/>
    <w:rPr>
      <w:b/>
      <w:bCs/>
      <w:i/>
      <w:iCs/>
    </w:rPr>
  </w:style>
  <w:style w:type="character" w:styleId="SubtleReference">
    <w:name w:val="Subtle Reference"/>
    <w:basedOn w:val="DefaultParagraphFont"/>
    <w:uiPriority w:val="31"/>
    <w:qFormat/>
    <w:rsid w:val="006F0BE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F0BE7"/>
    <w:rPr>
      <w:b/>
      <w:bCs/>
      <w:smallCaps/>
      <w:color w:val="4472C4" w:themeColor="text2"/>
      <w:u w:val="single"/>
    </w:rPr>
  </w:style>
  <w:style w:type="character" w:styleId="BookTitle">
    <w:name w:val="Book Title"/>
    <w:basedOn w:val="DefaultParagraphFont"/>
    <w:uiPriority w:val="33"/>
    <w:qFormat/>
    <w:rsid w:val="006F0BE7"/>
    <w:rPr>
      <w:b/>
      <w:bCs/>
      <w:smallCaps/>
      <w:spacing w:val="10"/>
    </w:rPr>
  </w:style>
  <w:style w:type="paragraph" w:styleId="TOCHeading">
    <w:name w:val="TOC Heading"/>
    <w:basedOn w:val="Heading1"/>
    <w:next w:val="Normal"/>
    <w:uiPriority w:val="39"/>
    <w:unhideWhenUsed/>
    <w:qFormat/>
    <w:rsid w:val="006F0BE7"/>
    <w:pPr>
      <w:outlineLvl w:val="9"/>
    </w:pPr>
  </w:style>
  <w:style w:type="paragraph" w:styleId="TOC1">
    <w:name w:val="toc 1"/>
    <w:basedOn w:val="Normal"/>
    <w:next w:val="Normal"/>
    <w:autoRedefine/>
    <w:uiPriority w:val="39"/>
    <w:unhideWhenUsed/>
    <w:rsid w:val="00344F1B"/>
    <w:pPr>
      <w:spacing w:after="100"/>
    </w:pPr>
  </w:style>
  <w:style w:type="character" w:styleId="Hyperlink">
    <w:name w:val="Hyperlink"/>
    <w:basedOn w:val="DefaultParagraphFont"/>
    <w:uiPriority w:val="99"/>
    <w:unhideWhenUsed/>
    <w:rsid w:val="00344F1B"/>
    <w:rPr>
      <w:color w:val="0563C1" w:themeColor="hyperlink"/>
      <w:u w:val="single"/>
    </w:rPr>
  </w:style>
  <w:style w:type="paragraph" w:styleId="ListParagraph">
    <w:name w:val="List Paragraph"/>
    <w:basedOn w:val="Normal"/>
    <w:uiPriority w:val="34"/>
    <w:qFormat/>
    <w:rsid w:val="000D0AA3"/>
    <w:pPr>
      <w:ind w:left="720"/>
      <w:contextualSpacing/>
    </w:pPr>
  </w:style>
  <w:style w:type="paragraph" w:styleId="TOC2">
    <w:name w:val="toc 2"/>
    <w:basedOn w:val="Normal"/>
    <w:next w:val="Normal"/>
    <w:autoRedefine/>
    <w:uiPriority w:val="39"/>
    <w:unhideWhenUsed/>
    <w:rsid w:val="00ED2339"/>
    <w:pPr>
      <w:spacing w:after="100"/>
      <w:ind w:left="220"/>
    </w:pPr>
  </w:style>
  <w:style w:type="paragraph" w:styleId="Bibliography">
    <w:name w:val="Bibliography"/>
    <w:basedOn w:val="Normal"/>
    <w:next w:val="Normal"/>
    <w:uiPriority w:val="37"/>
    <w:unhideWhenUsed/>
    <w:rsid w:val="000A685C"/>
  </w:style>
  <w:style w:type="table" w:styleId="GridTable6Colorful-Accent3">
    <w:name w:val="Grid Table 6 Colorful Accent 3"/>
    <w:basedOn w:val="TableNormal"/>
    <w:uiPriority w:val="51"/>
    <w:rsid w:val="0024437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
    <w:name w:val="Table Grid"/>
    <w:basedOn w:val="TableNormal"/>
    <w:uiPriority w:val="39"/>
    <w:rsid w:val="00035D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035D7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035D7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530F4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4-Accent3">
    <w:name w:val="List Table 4 Accent 3"/>
    <w:basedOn w:val="TableNormal"/>
    <w:uiPriority w:val="49"/>
    <w:rsid w:val="00530F4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C0165D"/>
    <w:rPr>
      <w:color w:val="605E5C"/>
      <w:shd w:val="clear" w:color="auto" w:fill="E1DFDD"/>
    </w:rPr>
  </w:style>
  <w:style w:type="paragraph" w:styleId="TOC3">
    <w:name w:val="toc 3"/>
    <w:basedOn w:val="Normal"/>
    <w:next w:val="Normal"/>
    <w:autoRedefine/>
    <w:uiPriority w:val="39"/>
    <w:unhideWhenUsed/>
    <w:rsid w:val="00DE1920"/>
    <w:pPr>
      <w:spacing w:after="100"/>
      <w:ind w:left="440"/>
    </w:pPr>
  </w:style>
  <w:style w:type="character" w:styleId="FollowedHyperlink">
    <w:name w:val="FollowedHyperlink"/>
    <w:basedOn w:val="DefaultParagraphFont"/>
    <w:uiPriority w:val="99"/>
    <w:semiHidden/>
    <w:unhideWhenUsed/>
    <w:rsid w:val="00C233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08450">
      <w:bodyDiv w:val="1"/>
      <w:marLeft w:val="0"/>
      <w:marRight w:val="0"/>
      <w:marTop w:val="0"/>
      <w:marBottom w:val="0"/>
      <w:divBdr>
        <w:top w:val="none" w:sz="0" w:space="0" w:color="auto"/>
        <w:left w:val="none" w:sz="0" w:space="0" w:color="auto"/>
        <w:bottom w:val="none" w:sz="0" w:space="0" w:color="auto"/>
        <w:right w:val="none" w:sz="0" w:space="0" w:color="auto"/>
      </w:divBdr>
    </w:div>
    <w:div w:id="45613315">
      <w:bodyDiv w:val="1"/>
      <w:marLeft w:val="0"/>
      <w:marRight w:val="0"/>
      <w:marTop w:val="0"/>
      <w:marBottom w:val="0"/>
      <w:divBdr>
        <w:top w:val="none" w:sz="0" w:space="0" w:color="auto"/>
        <w:left w:val="none" w:sz="0" w:space="0" w:color="auto"/>
        <w:bottom w:val="none" w:sz="0" w:space="0" w:color="auto"/>
        <w:right w:val="none" w:sz="0" w:space="0" w:color="auto"/>
      </w:divBdr>
    </w:div>
    <w:div w:id="69278747">
      <w:bodyDiv w:val="1"/>
      <w:marLeft w:val="0"/>
      <w:marRight w:val="0"/>
      <w:marTop w:val="0"/>
      <w:marBottom w:val="0"/>
      <w:divBdr>
        <w:top w:val="none" w:sz="0" w:space="0" w:color="auto"/>
        <w:left w:val="none" w:sz="0" w:space="0" w:color="auto"/>
        <w:bottom w:val="none" w:sz="0" w:space="0" w:color="auto"/>
        <w:right w:val="none" w:sz="0" w:space="0" w:color="auto"/>
      </w:divBdr>
    </w:div>
    <w:div w:id="101607051">
      <w:bodyDiv w:val="1"/>
      <w:marLeft w:val="0"/>
      <w:marRight w:val="0"/>
      <w:marTop w:val="0"/>
      <w:marBottom w:val="0"/>
      <w:divBdr>
        <w:top w:val="none" w:sz="0" w:space="0" w:color="auto"/>
        <w:left w:val="none" w:sz="0" w:space="0" w:color="auto"/>
        <w:bottom w:val="none" w:sz="0" w:space="0" w:color="auto"/>
        <w:right w:val="none" w:sz="0" w:space="0" w:color="auto"/>
      </w:divBdr>
    </w:div>
    <w:div w:id="116726274">
      <w:bodyDiv w:val="1"/>
      <w:marLeft w:val="0"/>
      <w:marRight w:val="0"/>
      <w:marTop w:val="0"/>
      <w:marBottom w:val="0"/>
      <w:divBdr>
        <w:top w:val="none" w:sz="0" w:space="0" w:color="auto"/>
        <w:left w:val="none" w:sz="0" w:space="0" w:color="auto"/>
        <w:bottom w:val="none" w:sz="0" w:space="0" w:color="auto"/>
        <w:right w:val="none" w:sz="0" w:space="0" w:color="auto"/>
      </w:divBdr>
    </w:div>
    <w:div w:id="132018512">
      <w:bodyDiv w:val="1"/>
      <w:marLeft w:val="0"/>
      <w:marRight w:val="0"/>
      <w:marTop w:val="0"/>
      <w:marBottom w:val="0"/>
      <w:divBdr>
        <w:top w:val="none" w:sz="0" w:space="0" w:color="auto"/>
        <w:left w:val="none" w:sz="0" w:space="0" w:color="auto"/>
        <w:bottom w:val="none" w:sz="0" w:space="0" w:color="auto"/>
        <w:right w:val="none" w:sz="0" w:space="0" w:color="auto"/>
      </w:divBdr>
    </w:div>
    <w:div w:id="163327873">
      <w:bodyDiv w:val="1"/>
      <w:marLeft w:val="0"/>
      <w:marRight w:val="0"/>
      <w:marTop w:val="0"/>
      <w:marBottom w:val="0"/>
      <w:divBdr>
        <w:top w:val="none" w:sz="0" w:space="0" w:color="auto"/>
        <w:left w:val="none" w:sz="0" w:space="0" w:color="auto"/>
        <w:bottom w:val="none" w:sz="0" w:space="0" w:color="auto"/>
        <w:right w:val="none" w:sz="0" w:space="0" w:color="auto"/>
      </w:divBdr>
    </w:div>
    <w:div w:id="198249927">
      <w:bodyDiv w:val="1"/>
      <w:marLeft w:val="0"/>
      <w:marRight w:val="0"/>
      <w:marTop w:val="0"/>
      <w:marBottom w:val="0"/>
      <w:divBdr>
        <w:top w:val="none" w:sz="0" w:space="0" w:color="auto"/>
        <w:left w:val="none" w:sz="0" w:space="0" w:color="auto"/>
        <w:bottom w:val="none" w:sz="0" w:space="0" w:color="auto"/>
        <w:right w:val="none" w:sz="0" w:space="0" w:color="auto"/>
      </w:divBdr>
    </w:div>
    <w:div w:id="204147618">
      <w:bodyDiv w:val="1"/>
      <w:marLeft w:val="0"/>
      <w:marRight w:val="0"/>
      <w:marTop w:val="0"/>
      <w:marBottom w:val="0"/>
      <w:divBdr>
        <w:top w:val="none" w:sz="0" w:space="0" w:color="auto"/>
        <w:left w:val="none" w:sz="0" w:space="0" w:color="auto"/>
        <w:bottom w:val="none" w:sz="0" w:space="0" w:color="auto"/>
        <w:right w:val="none" w:sz="0" w:space="0" w:color="auto"/>
      </w:divBdr>
    </w:div>
    <w:div w:id="207684654">
      <w:bodyDiv w:val="1"/>
      <w:marLeft w:val="0"/>
      <w:marRight w:val="0"/>
      <w:marTop w:val="0"/>
      <w:marBottom w:val="0"/>
      <w:divBdr>
        <w:top w:val="none" w:sz="0" w:space="0" w:color="auto"/>
        <w:left w:val="none" w:sz="0" w:space="0" w:color="auto"/>
        <w:bottom w:val="none" w:sz="0" w:space="0" w:color="auto"/>
        <w:right w:val="none" w:sz="0" w:space="0" w:color="auto"/>
      </w:divBdr>
    </w:div>
    <w:div w:id="212736228">
      <w:bodyDiv w:val="1"/>
      <w:marLeft w:val="0"/>
      <w:marRight w:val="0"/>
      <w:marTop w:val="0"/>
      <w:marBottom w:val="0"/>
      <w:divBdr>
        <w:top w:val="none" w:sz="0" w:space="0" w:color="auto"/>
        <w:left w:val="none" w:sz="0" w:space="0" w:color="auto"/>
        <w:bottom w:val="none" w:sz="0" w:space="0" w:color="auto"/>
        <w:right w:val="none" w:sz="0" w:space="0" w:color="auto"/>
      </w:divBdr>
    </w:div>
    <w:div w:id="232930911">
      <w:bodyDiv w:val="1"/>
      <w:marLeft w:val="0"/>
      <w:marRight w:val="0"/>
      <w:marTop w:val="0"/>
      <w:marBottom w:val="0"/>
      <w:divBdr>
        <w:top w:val="none" w:sz="0" w:space="0" w:color="auto"/>
        <w:left w:val="none" w:sz="0" w:space="0" w:color="auto"/>
        <w:bottom w:val="none" w:sz="0" w:space="0" w:color="auto"/>
        <w:right w:val="none" w:sz="0" w:space="0" w:color="auto"/>
      </w:divBdr>
    </w:div>
    <w:div w:id="244388029">
      <w:bodyDiv w:val="1"/>
      <w:marLeft w:val="0"/>
      <w:marRight w:val="0"/>
      <w:marTop w:val="0"/>
      <w:marBottom w:val="0"/>
      <w:divBdr>
        <w:top w:val="none" w:sz="0" w:space="0" w:color="auto"/>
        <w:left w:val="none" w:sz="0" w:space="0" w:color="auto"/>
        <w:bottom w:val="none" w:sz="0" w:space="0" w:color="auto"/>
        <w:right w:val="none" w:sz="0" w:space="0" w:color="auto"/>
      </w:divBdr>
    </w:div>
    <w:div w:id="259991610">
      <w:bodyDiv w:val="1"/>
      <w:marLeft w:val="0"/>
      <w:marRight w:val="0"/>
      <w:marTop w:val="0"/>
      <w:marBottom w:val="0"/>
      <w:divBdr>
        <w:top w:val="none" w:sz="0" w:space="0" w:color="auto"/>
        <w:left w:val="none" w:sz="0" w:space="0" w:color="auto"/>
        <w:bottom w:val="none" w:sz="0" w:space="0" w:color="auto"/>
        <w:right w:val="none" w:sz="0" w:space="0" w:color="auto"/>
      </w:divBdr>
    </w:div>
    <w:div w:id="282925905">
      <w:bodyDiv w:val="1"/>
      <w:marLeft w:val="0"/>
      <w:marRight w:val="0"/>
      <w:marTop w:val="0"/>
      <w:marBottom w:val="0"/>
      <w:divBdr>
        <w:top w:val="none" w:sz="0" w:space="0" w:color="auto"/>
        <w:left w:val="none" w:sz="0" w:space="0" w:color="auto"/>
        <w:bottom w:val="none" w:sz="0" w:space="0" w:color="auto"/>
        <w:right w:val="none" w:sz="0" w:space="0" w:color="auto"/>
      </w:divBdr>
    </w:div>
    <w:div w:id="299968576">
      <w:bodyDiv w:val="1"/>
      <w:marLeft w:val="0"/>
      <w:marRight w:val="0"/>
      <w:marTop w:val="0"/>
      <w:marBottom w:val="0"/>
      <w:divBdr>
        <w:top w:val="none" w:sz="0" w:space="0" w:color="auto"/>
        <w:left w:val="none" w:sz="0" w:space="0" w:color="auto"/>
        <w:bottom w:val="none" w:sz="0" w:space="0" w:color="auto"/>
        <w:right w:val="none" w:sz="0" w:space="0" w:color="auto"/>
      </w:divBdr>
    </w:div>
    <w:div w:id="309408030">
      <w:bodyDiv w:val="1"/>
      <w:marLeft w:val="0"/>
      <w:marRight w:val="0"/>
      <w:marTop w:val="0"/>
      <w:marBottom w:val="0"/>
      <w:divBdr>
        <w:top w:val="none" w:sz="0" w:space="0" w:color="auto"/>
        <w:left w:val="none" w:sz="0" w:space="0" w:color="auto"/>
        <w:bottom w:val="none" w:sz="0" w:space="0" w:color="auto"/>
        <w:right w:val="none" w:sz="0" w:space="0" w:color="auto"/>
      </w:divBdr>
    </w:div>
    <w:div w:id="314997328">
      <w:bodyDiv w:val="1"/>
      <w:marLeft w:val="0"/>
      <w:marRight w:val="0"/>
      <w:marTop w:val="0"/>
      <w:marBottom w:val="0"/>
      <w:divBdr>
        <w:top w:val="none" w:sz="0" w:space="0" w:color="auto"/>
        <w:left w:val="none" w:sz="0" w:space="0" w:color="auto"/>
        <w:bottom w:val="none" w:sz="0" w:space="0" w:color="auto"/>
        <w:right w:val="none" w:sz="0" w:space="0" w:color="auto"/>
      </w:divBdr>
    </w:div>
    <w:div w:id="326132006">
      <w:bodyDiv w:val="1"/>
      <w:marLeft w:val="0"/>
      <w:marRight w:val="0"/>
      <w:marTop w:val="0"/>
      <w:marBottom w:val="0"/>
      <w:divBdr>
        <w:top w:val="none" w:sz="0" w:space="0" w:color="auto"/>
        <w:left w:val="none" w:sz="0" w:space="0" w:color="auto"/>
        <w:bottom w:val="none" w:sz="0" w:space="0" w:color="auto"/>
        <w:right w:val="none" w:sz="0" w:space="0" w:color="auto"/>
      </w:divBdr>
    </w:div>
    <w:div w:id="357195846">
      <w:bodyDiv w:val="1"/>
      <w:marLeft w:val="0"/>
      <w:marRight w:val="0"/>
      <w:marTop w:val="0"/>
      <w:marBottom w:val="0"/>
      <w:divBdr>
        <w:top w:val="none" w:sz="0" w:space="0" w:color="auto"/>
        <w:left w:val="none" w:sz="0" w:space="0" w:color="auto"/>
        <w:bottom w:val="none" w:sz="0" w:space="0" w:color="auto"/>
        <w:right w:val="none" w:sz="0" w:space="0" w:color="auto"/>
      </w:divBdr>
    </w:div>
    <w:div w:id="379596798">
      <w:bodyDiv w:val="1"/>
      <w:marLeft w:val="0"/>
      <w:marRight w:val="0"/>
      <w:marTop w:val="0"/>
      <w:marBottom w:val="0"/>
      <w:divBdr>
        <w:top w:val="none" w:sz="0" w:space="0" w:color="auto"/>
        <w:left w:val="none" w:sz="0" w:space="0" w:color="auto"/>
        <w:bottom w:val="none" w:sz="0" w:space="0" w:color="auto"/>
        <w:right w:val="none" w:sz="0" w:space="0" w:color="auto"/>
      </w:divBdr>
    </w:div>
    <w:div w:id="474566620">
      <w:bodyDiv w:val="1"/>
      <w:marLeft w:val="0"/>
      <w:marRight w:val="0"/>
      <w:marTop w:val="0"/>
      <w:marBottom w:val="0"/>
      <w:divBdr>
        <w:top w:val="none" w:sz="0" w:space="0" w:color="auto"/>
        <w:left w:val="none" w:sz="0" w:space="0" w:color="auto"/>
        <w:bottom w:val="none" w:sz="0" w:space="0" w:color="auto"/>
        <w:right w:val="none" w:sz="0" w:space="0" w:color="auto"/>
      </w:divBdr>
    </w:div>
    <w:div w:id="489637510">
      <w:bodyDiv w:val="1"/>
      <w:marLeft w:val="0"/>
      <w:marRight w:val="0"/>
      <w:marTop w:val="0"/>
      <w:marBottom w:val="0"/>
      <w:divBdr>
        <w:top w:val="none" w:sz="0" w:space="0" w:color="auto"/>
        <w:left w:val="none" w:sz="0" w:space="0" w:color="auto"/>
        <w:bottom w:val="none" w:sz="0" w:space="0" w:color="auto"/>
        <w:right w:val="none" w:sz="0" w:space="0" w:color="auto"/>
      </w:divBdr>
    </w:div>
    <w:div w:id="492915322">
      <w:bodyDiv w:val="1"/>
      <w:marLeft w:val="0"/>
      <w:marRight w:val="0"/>
      <w:marTop w:val="0"/>
      <w:marBottom w:val="0"/>
      <w:divBdr>
        <w:top w:val="none" w:sz="0" w:space="0" w:color="auto"/>
        <w:left w:val="none" w:sz="0" w:space="0" w:color="auto"/>
        <w:bottom w:val="none" w:sz="0" w:space="0" w:color="auto"/>
        <w:right w:val="none" w:sz="0" w:space="0" w:color="auto"/>
      </w:divBdr>
    </w:div>
    <w:div w:id="492919897">
      <w:bodyDiv w:val="1"/>
      <w:marLeft w:val="0"/>
      <w:marRight w:val="0"/>
      <w:marTop w:val="0"/>
      <w:marBottom w:val="0"/>
      <w:divBdr>
        <w:top w:val="none" w:sz="0" w:space="0" w:color="auto"/>
        <w:left w:val="none" w:sz="0" w:space="0" w:color="auto"/>
        <w:bottom w:val="none" w:sz="0" w:space="0" w:color="auto"/>
        <w:right w:val="none" w:sz="0" w:space="0" w:color="auto"/>
      </w:divBdr>
    </w:div>
    <w:div w:id="515114612">
      <w:bodyDiv w:val="1"/>
      <w:marLeft w:val="0"/>
      <w:marRight w:val="0"/>
      <w:marTop w:val="0"/>
      <w:marBottom w:val="0"/>
      <w:divBdr>
        <w:top w:val="none" w:sz="0" w:space="0" w:color="auto"/>
        <w:left w:val="none" w:sz="0" w:space="0" w:color="auto"/>
        <w:bottom w:val="none" w:sz="0" w:space="0" w:color="auto"/>
        <w:right w:val="none" w:sz="0" w:space="0" w:color="auto"/>
      </w:divBdr>
    </w:div>
    <w:div w:id="529952323">
      <w:bodyDiv w:val="1"/>
      <w:marLeft w:val="0"/>
      <w:marRight w:val="0"/>
      <w:marTop w:val="0"/>
      <w:marBottom w:val="0"/>
      <w:divBdr>
        <w:top w:val="none" w:sz="0" w:space="0" w:color="auto"/>
        <w:left w:val="none" w:sz="0" w:space="0" w:color="auto"/>
        <w:bottom w:val="none" w:sz="0" w:space="0" w:color="auto"/>
        <w:right w:val="none" w:sz="0" w:space="0" w:color="auto"/>
      </w:divBdr>
    </w:div>
    <w:div w:id="531771157">
      <w:bodyDiv w:val="1"/>
      <w:marLeft w:val="0"/>
      <w:marRight w:val="0"/>
      <w:marTop w:val="0"/>
      <w:marBottom w:val="0"/>
      <w:divBdr>
        <w:top w:val="none" w:sz="0" w:space="0" w:color="auto"/>
        <w:left w:val="none" w:sz="0" w:space="0" w:color="auto"/>
        <w:bottom w:val="none" w:sz="0" w:space="0" w:color="auto"/>
        <w:right w:val="none" w:sz="0" w:space="0" w:color="auto"/>
      </w:divBdr>
    </w:div>
    <w:div w:id="553127327">
      <w:bodyDiv w:val="1"/>
      <w:marLeft w:val="0"/>
      <w:marRight w:val="0"/>
      <w:marTop w:val="0"/>
      <w:marBottom w:val="0"/>
      <w:divBdr>
        <w:top w:val="none" w:sz="0" w:space="0" w:color="auto"/>
        <w:left w:val="none" w:sz="0" w:space="0" w:color="auto"/>
        <w:bottom w:val="none" w:sz="0" w:space="0" w:color="auto"/>
        <w:right w:val="none" w:sz="0" w:space="0" w:color="auto"/>
      </w:divBdr>
    </w:div>
    <w:div w:id="571280691">
      <w:bodyDiv w:val="1"/>
      <w:marLeft w:val="0"/>
      <w:marRight w:val="0"/>
      <w:marTop w:val="0"/>
      <w:marBottom w:val="0"/>
      <w:divBdr>
        <w:top w:val="none" w:sz="0" w:space="0" w:color="auto"/>
        <w:left w:val="none" w:sz="0" w:space="0" w:color="auto"/>
        <w:bottom w:val="none" w:sz="0" w:space="0" w:color="auto"/>
        <w:right w:val="none" w:sz="0" w:space="0" w:color="auto"/>
      </w:divBdr>
    </w:div>
    <w:div w:id="622006993">
      <w:bodyDiv w:val="1"/>
      <w:marLeft w:val="0"/>
      <w:marRight w:val="0"/>
      <w:marTop w:val="0"/>
      <w:marBottom w:val="0"/>
      <w:divBdr>
        <w:top w:val="none" w:sz="0" w:space="0" w:color="auto"/>
        <w:left w:val="none" w:sz="0" w:space="0" w:color="auto"/>
        <w:bottom w:val="none" w:sz="0" w:space="0" w:color="auto"/>
        <w:right w:val="none" w:sz="0" w:space="0" w:color="auto"/>
      </w:divBdr>
    </w:div>
    <w:div w:id="652686317">
      <w:bodyDiv w:val="1"/>
      <w:marLeft w:val="0"/>
      <w:marRight w:val="0"/>
      <w:marTop w:val="0"/>
      <w:marBottom w:val="0"/>
      <w:divBdr>
        <w:top w:val="none" w:sz="0" w:space="0" w:color="auto"/>
        <w:left w:val="none" w:sz="0" w:space="0" w:color="auto"/>
        <w:bottom w:val="none" w:sz="0" w:space="0" w:color="auto"/>
        <w:right w:val="none" w:sz="0" w:space="0" w:color="auto"/>
      </w:divBdr>
    </w:div>
    <w:div w:id="709381960">
      <w:bodyDiv w:val="1"/>
      <w:marLeft w:val="0"/>
      <w:marRight w:val="0"/>
      <w:marTop w:val="0"/>
      <w:marBottom w:val="0"/>
      <w:divBdr>
        <w:top w:val="none" w:sz="0" w:space="0" w:color="auto"/>
        <w:left w:val="none" w:sz="0" w:space="0" w:color="auto"/>
        <w:bottom w:val="none" w:sz="0" w:space="0" w:color="auto"/>
        <w:right w:val="none" w:sz="0" w:space="0" w:color="auto"/>
      </w:divBdr>
    </w:div>
    <w:div w:id="710500404">
      <w:bodyDiv w:val="1"/>
      <w:marLeft w:val="0"/>
      <w:marRight w:val="0"/>
      <w:marTop w:val="0"/>
      <w:marBottom w:val="0"/>
      <w:divBdr>
        <w:top w:val="none" w:sz="0" w:space="0" w:color="auto"/>
        <w:left w:val="none" w:sz="0" w:space="0" w:color="auto"/>
        <w:bottom w:val="none" w:sz="0" w:space="0" w:color="auto"/>
        <w:right w:val="none" w:sz="0" w:space="0" w:color="auto"/>
      </w:divBdr>
    </w:div>
    <w:div w:id="740368172">
      <w:bodyDiv w:val="1"/>
      <w:marLeft w:val="0"/>
      <w:marRight w:val="0"/>
      <w:marTop w:val="0"/>
      <w:marBottom w:val="0"/>
      <w:divBdr>
        <w:top w:val="none" w:sz="0" w:space="0" w:color="auto"/>
        <w:left w:val="none" w:sz="0" w:space="0" w:color="auto"/>
        <w:bottom w:val="none" w:sz="0" w:space="0" w:color="auto"/>
        <w:right w:val="none" w:sz="0" w:space="0" w:color="auto"/>
      </w:divBdr>
    </w:div>
    <w:div w:id="742945227">
      <w:bodyDiv w:val="1"/>
      <w:marLeft w:val="0"/>
      <w:marRight w:val="0"/>
      <w:marTop w:val="0"/>
      <w:marBottom w:val="0"/>
      <w:divBdr>
        <w:top w:val="none" w:sz="0" w:space="0" w:color="auto"/>
        <w:left w:val="none" w:sz="0" w:space="0" w:color="auto"/>
        <w:bottom w:val="none" w:sz="0" w:space="0" w:color="auto"/>
        <w:right w:val="none" w:sz="0" w:space="0" w:color="auto"/>
      </w:divBdr>
    </w:div>
    <w:div w:id="744108036">
      <w:bodyDiv w:val="1"/>
      <w:marLeft w:val="0"/>
      <w:marRight w:val="0"/>
      <w:marTop w:val="0"/>
      <w:marBottom w:val="0"/>
      <w:divBdr>
        <w:top w:val="none" w:sz="0" w:space="0" w:color="auto"/>
        <w:left w:val="none" w:sz="0" w:space="0" w:color="auto"/>
        <w:bottom w:val="none" w:sz="0" w:space="0" w:color="auto"/>
        <w:right w:val="none" w:sz="0" w:space="0" w:color="auto"/>
      </w:divBdr>
    </w:div>
    <w:div w:id="793525557">
      <w:bodyDiv w:val="1"/>
      <w:marLeft w:val="0"/>
      <w:marRight w:val="0"/>
      <w:marTop w:val="0"/>
      <w:marBottom w:val="0"/>
      <w:divBdr>
        <w:top w:val="none" w:sz="0" w:space="0" w:color="auto"/>
        <w:left w:val="none" w:sz="0" w:space="0" w:color="auto"/>
        <w:bottom w:val="none" w:sz="0" w:space="0" w:color="auto"/>
        <w:right w:val="none" w:sz="0" w:space="0" w:color="auto"/>
      </w:divBdr>
    </w:div>
    <w:div w:id="810975177">
      <w:bodyDiv w:val="1"/>
      <w:marLeft w:val="0"/>
      <w:marRight w:val="0"/>
      <w:marTop w:val="0"/>
      <w:marBottom w:val="0"/>
      <w:divBdr>
        <w:top w:val="none" w:sz="0" w:space="0" w:color="auto"/>
        <w:left w:val="none" w:sz="0" w:space="0" w:color="auto"/>
        <w:bottom w:val="none" w:sz="0" w:space="0" w:color="auto"/>
        <w:right w:val="none" w:sz="0" w:space="0" w:color="auto"/>
      </w:divBdr>
    </w:div>
    <w:div w:id="824735506">
      <w:bodyDiv w:val="1"/>
      <w:marLeft w:val="0"/>
      <w:marRight w:val="0"/>
      <w:marTop w:val="0"/>
      <w:marBottom w:val="0"/>
      <w:divBdr>
        <w:top w:val="none" w:sz="0" w:space="0" w:color="auto"/>
        <w:left w:val="none" w:sz="0" w:space="0" w:color="auto"/>
        <w:bottom w:val="none" w:sz="0" w:space="0" w:color="auto"/>
        <w:right w:val="none" w:sz="0" w:space="0" w:color="auto"/>
      </w:divBdr>
    </w:div>
    <w:div w:id="824853562">
      <w:bodyDiv w:val="1"/>
      <w:marLeft w:val="0"/>
      <w:marRight w:val="0"/>
      <w:marTop w:val="0"/>
      <w:marBottom w:val="0"/>
      <w:divBdr>
        <w:top w:val="none" w:sz="0" w:space="0" w:color="auto"/>
        <w:left w:val="none" w:sz="0" w:space="0" w:color="auto"/>
        <w:bottom w:val="none" w:sz="0" w:space="0" w:color="auto"/>
        <w:right w:val="none" w:sz="0" w:space="0" w:color="auto"/>
      </w:divBdr>
    </w:div>
    <w:div w:id="832598596">
      <w:bodyDiv w:val="1"/>
      <w:marLeft w:val="0"/>
      <w:marRight w:val="0"/>
      <w:marTop w:val="0"/>
      <w:marBottom w:val="0"/>
      <w:divBdr>
        <w:top w:val="none" w:sz="0" w:space="0" w:color="auto"/>
        <w:left w:val="none" w:sz="0" w:space="0" w:color="auto"/>
        <w:bottom w:val="none" w:sz="0" w:space="0" w:color="auto"/>
        <w:right w:val="none" w:sz="0" w:space="0" w:color="auto"/>
      </w:divBdr>
    </w:div>
    <w:div w:id="845362186">
      <w:bodyDiv w:val="1"/>
      <w:marLeft w:val="0"/>
      <w:marRight w:val="0"/>
      <w:marTop w:val="0"/>
      <w:marBottom w:val="0"/>
      <w:divBdr>
        <w:top w:val="none" w:sz="0" w:space="0" w:color="auto"/>
        <w:left w:val="none" w:sz="0" w:space="0" w:color="auto"/>
        <w:bottom w:val="none" w:sz="0" w:space="0" w:color="auto"/>
        <w:right w:val="none" w:sz="0" w:space="0" w:color="auto"/>
      </w:divBdr>
    </w:div>
    <w:div w:id="845634300">
      <w:bodyDiv w:val="1"/>
      <w:marLeft w:val="0"/>
      <w:marRight w:val="0"/>
      <w:marTop w:val="0"/>
      <w:marBottom w:val="0"/>
      <w:divBdr>
        <w:top w:val="none" w:sz="0" w:space="0" w:color="auto"/>
        <w:left w:val="none" w:sz="0" w:space="0" w:color="auto"/>
        <w:bottom w:val="none" w:sz="0" w:space="0" w:color="auto"/>
        <w:right w:val="none" w:sz="0" w:space="0" w:color="auto"/>
      </w:divBdr>
    </w:div>
    <w:div w:id="857935321">
      <w:bodyDiv w:val="1"/>
      <w:marLeft w:val="0"/>
      <w:marRight w:val="0"/>
      <w:marTop w:val="0"/>
      <w:marBottom w:val="0"/>
      <w:divBdr>
        <w:top w:val="none" w:sz="0" w:space="0" w:color="auto"/>
        <w:left w:val="none" w:sz="0" w:space="0" w:color="auto"/>
        <w:bottom w:val="none" w:sz="0" w:space="0" w:color="auto"/>
        <w:right w:val="none" w:sz="0" w:space="0" w:color="auto"/>
      </w:divBdr>
    </w:div>
    <w:div w:id="882598025">
      <w:bodyDiv w:val="1"/>
      <w:marLeft w:val="0"/>
      <w:marRight w:val="0"/>
      <w:marTop w:val="0"/>
      <w:marBottom w:val="0"/>
      <w:divBdr>
        <w:top w:val="none" w:sz="0" w:space="0" w:color="auto"/>
        <w:left w:val="none" w:sz="0" w:space="0" w:color="auto"/>
        <w:bottom w:val="none" w:sz="0" w:space="0" w:color="auto"/>
        <w:right w:val="none" w:sz="0" w:space="0" w:color="auto"/>
      </w:divBdr>
    </w:div>
    <w:div w:id="890306736">
      <w:bodyDiv w:val="1"/>
      <w:marLeft w:val="0"/>
      <w:marRight w:val="0"/>
      <w:marTop w:val="0"/>
      <w:marBottom w:val="0"/>
      <w:divBdr>
        <w:top w:val="none" w:sz="0" w:space="0" w:color="auto"/>
        <w:left w:val="none" w:sz="0" w:space="0" w:color="auto"/>
        <w:bottom w:val="none" w:sz="0" w:space="0" w:color="auto"/>
        <w:right w:val="none" w:sz="0" w:space="0" w:color="auto"/>
      </w:divBdr>
    </w:div>
    <w:div w:id="909314353">
      <w:bodyDiv w:val="1"/>
      <w:marLeft w:val="0"/>
      <w:marRight w:val="0"/>
      <w:marTop w:val="0"/>
      <w:marBottom w:val="0"/>
      <w:divBdr>
        <w:top w:val="none" w:sz="0" w:space="0" w:color="auto"/>
        <w:left w:val="none" w:sz="0" w:space="0" w:color="auto"/>
        <w:bottom w:val="none" w:sz="0" w:space="0" w:color="auto"/>
        <w:right w:val="none" w:sz="0" w:space="0" w:color="auto"/>
      </w:divBdr>
    </w:div>
    <w:div w:id="912423946">
      <w:bodyDiv w:val="1"/>
      <w:marLeft w:val="0"/>
      <w:marRight w:val="0"/>
      <w:marTop w:val="0"/>
      <w:marBottom w:val="0"/>
      <w:divBdr>
        <w:top w:val="none" w:sz="0" w:space="0" w:color="auto"/>
        <w:left w:val="none" w:sz="0" w:space="0" w:color="auto"/>
        <w:bottom w:val="none" w:sz="0" w:space="0" w:color="auto"/>
        <w:right w:val="none" w:sz="0" w:space="0" w:color="auto"/>
      </w:divBdr>
    </w:div>
    <w:div w:id="921642074">
      <w:bodyDiv w:val="1"/>
      <w:marLeft w:val="0"/>
      <w:marRight w:val="0"/>
      <w:marTop w:val="0"/>
      <w:marBottom w:val="0"/>
      <w:divBdr>
        <w:top w:val="none" w:sz="0" w:space="0" w:color="auto"/>
        <w:left w:val="none" w:sz="0" w:space="0" w:color="auto"/>
        <w:bottom w:val="none" w:sz="0" w:space="0" w:color="auto"/>
        <w:right w:val="none" w:sz="0" w:space="0" w:color="auto"/>
      </w:divBdr>
    </w:div>
    <w:div w:id="948469508">
      <w:bodyDiv w:val="1"/>
      <w:marLeft w:val="0"/>
      <w:marRight w:val="0"/>
      <w:marTop w:val="0"/>
      <w:marBottom w:val="0"/>
      <w:divBdr>
        <w:top w:val="none" w:sz="0" w:space="0" w:color="auto"/>
        <w:left w:val="none" w:sz="0" w:space="0" w:color="auto"/>
        <w:bottom w:val="none" w:sz="0" w:space="0" w:color="auto"/>
        <w:right w:val="none" w:sz="0" w:space="0" w:color="auto"/>
      </w:divBdr>
    </w:div>
    <w:div w:id="957838245">
      <w:bodyDiv w:val="1"/>
      <w:marLeft w:val="0"/>
      <w:marRight w:val="0"/>
      <w:marTop w:val="0"/>
      <w:marBottom w:val="0"/>
      <w:divBdr>
        <w:top w:val="none" w:sz="0" w:space="0" w:color="auto"/>
        <w:left w:val="none" w:sz="0" w:space="0" w:color="auto"/>
        <w:bottom w:val="none" w:sz="0" w:space="0" w:color="auto"/>
        <w:right w:val="none" w:sz="0" w:space="0" w:color="auto"/>
      </w:divBdr>
    </w:div>
    <w:div w:id="960115121">
      <w:bodyDiv w:val="1"/>
      <w:marLeft w:val="0"/>
      <w:marRight w:val="0"/>
      <w:marTop w:val="0"/>
      <w:marBottom w:val="0"/>
      <w:divBdr>
        <w:top w:val="none" w:sz="0" w:space="0" w:color="auto"/>
        <w:left w:val="none" w:sz="0" w:space="0" w:color="auto"/>
        <w:bottom w:val="none" w:sz="0" w:space="0" w:color="auto"/>
        <w:right w:val="none" w:sz="0" w:space="0" w:color="auto"/>
      </w:divBdr>
    </w:div>
    <w:div w:id="974486978">
      <w:bodyDiv w:val="1"/>
      <w:marLeft w:val="0"/>
      <w:marRight w:val="0"/>
      <w:marTop w:val="0"/>
      <w:marBottom w:val="0"/>
      <w:divBdr>
        <w:top w:val="none" w:sz="0" w:space="0" w:color="auto"/>
        <w:left w:val="none" w:sz="0" w:space="0" w:color="auto"/>
        <w:bottom w:val="none" w:sz="0" w:space="0" w:color="auto"/>
        <w:right w:val="none" w:sz="0" w:space="0" w:color="auto"/>
      </w:divBdr>
    </w:div>
    <w:div w:id="989865096">
      <w:bodyDiv w:val="1"/>
      <w:marLeft w:val="0"/>
      <w:marRight w:val="0"/>
      <w:marTop w:val="0"/>
      <w:marBottom w:val="0"/>
      <w:divBdr>
        <w:top w:val="none" w:sz="0" w:space="0" w:color="auto"/>
        <w:left w:val="none" w:sz="0" w:space="0" w:color="auto"/>
        <w:bottom w:val="none" w:sz="0" w:space="0" w:color="auto"/>
        <w:right w:val="none" w:sz="0" w:space="0" w:color="auto"/>
      </w:divBdr>
    </w:div>
    <w:div w:id="1019818578">
      <w:bodyDiv w:val="1"/>
      <w:marLeft w:val="0"/>
      <w:marRight w:val="0"/>
      <w:marTop w:val="0"/>
      <w:marBottom w:val="0"/>
      <w:divBdr>
        <w:top w:val="none" w:sz="0" w:space="0" w:color="auto"/>
        <w:left w:val="none" w:sz="0" w:space="0" w:color="auto"/>
        <w:bottom w:val="none" w:sz="0" w:space="0" w:color="auto"/>
        <w:right w:val="none" w:sz="0" w:space="0" w:color="auto"/>
      </w:divBdr>
    </w:div>
    <w:div w:id="1033120076">
      <w:bodyDiv w:val="1"/>
      <w:marLeft w:val="0"/>
      <w:marRight w:val="0"/>
      <w:marTop w:val="0"/>
      <w:marBottom w:val="0"/>
      <w:divBdr>
        <w:top w:val="none" w:sz="0" w:space="0" w:color="auto"/>
        <w:left w:val="none" w:sz="0" w:space="0" w:color="auto"/>
        <w:bottom w:val="none" w:sz="0" w:space="0" w:color="auto"/>
        <w:right w:val="none" w:sz="0" w:space="0" w:color="auto"/>
      </w:divBdr>
    </w:div>
    <w:div w:id="1061753704">
      <w:bodyDiv w:val="1"/>
      <w:marLeft w:val="0"/>
      <w:marRight w:val="0"/>
      <w:marTop w:val="0"/>
      <w:marBottom w:val="0"/>
      <w:divBdr>
        <w:top w:val="none" w:sz="0" w:space="0" w:color="auto"/>
        <w:left w:val="none" w:sz="0" w:space="0" w:color="auto"/>
        <w:bottom w:val="none" w:sz="0" w:space="0" w:color="auto"/>
        <w:right w:val="none" w:sz="0" w:space="0" w:color="auto"/>
      </w:divBdr>
    </w:div>
    <w:div w:id="1064446805">
      <w:bodyDiv w:val="1"/>
      <w:marLeft w:val="0"/>
      <w:marRight w:val="0"/>
      <w:marTop w:val="0"/>
      <w:marBottom w:val="0"/>
      <w:divBdr>
        <w:top w:val="none" w:sz="0" w:space="0" w:color="auto"/>
        <w:left w:val="none" w:sz="0" w:space="0" w:color="auto"/>
        <w:bottom w:val="none" w:sz="0" w:space="0" w:color="auto"/>
        <w:right w:val="none" w:sz="0" w:space="0" w:color="auto"/>
      </w:divBdr>
    </w:div>
    <w:div w:id="1074359316">
      <w:bodyDiv w:val="1"/>
      <w:marLeft w:val="0"/>
      <w:marRight w:val="0"/>
      <w:marTop w:val="0"/>
      <w:marBottom w:val="0"/>
      <w:divBdr>
        <w:top w:val="none" w:sz="0" w:space="0" w:color="auto"/>
        <w:left w:val="none" w:sz="0" w:space="0" w:color="auto"/>
        <w:bottom w:val="none" w:sz="0" w:space="0" w:color="auto"/>
        <w:right w:val="none" w:sz="0" w:space="0" w:color="auto"/>
      </w:divBdr>
    </w:div>
    <w:div w:id="1093238652">
      <w:bodyDiv w:val="1"/>
      <w:marLeft w:val="0"/>
      <w:marRight w:val="0"/>
      <w:marTop w:val="0"/>
      <w:marBottom w:val="0"/>
      <w:divBdr>
        <w:top w:val="none" w:sz="0" w:space="0" w:color="auto"/>
        <w:left w:val="none" w:sz="0" w:space="0" w:color="auto"/>
        <w:bottom w:val="none" w:sz="0" w:space="0" w:color="auto"/>
        <w:right w:val="none" w:sz="0" w:space="0" w:color="auto"/>
      </w:divBdr>
    </w:div>
    <w:div w:id="1132209762">
      <w:bodyDiv w:val="1"/>
      <w:marLeft w:val="0"/>
      <w:marRight w:val="0"/>
      <w:marTop w:val="0"/>
      <w:marBottom w:val="0"/>
      <w:divBdr>
        <w:top w:val="none" w:sz="0" w:space="0" w:color="auto"/>
        <w:left w:val="none" w:sz="0" w:space="0" w:color="auto"/>
        <w:bottom w:val="none" w:sz="0" w:space="0" w:color="auto"/>
        <w:right w:val="none" w:sz="0" w:space="0" w:color="auto"/>
      </w:divBdr>
    </w:div>
    <w:div w:id="1144665171">
      <w:bodyDiv w:val="1"/>
      <w:marLeft w:val="0"/>
      <w:marRight w:val="0"/>
      <w:marTop w:val="0"/>
      <w:marBottom w:val="0"/>
      <w:divBdr>
        <w:top w:val="none" w:sz="0" w:space="0" w:color="auto"/>
        <w:left w:val="none" w:sz="0" w:space="0" w:color="auto"/>
        <w:bottom w:val="none" w:sz="0" w:space="0" w:color="auto"/>
        <w:right w:val="none" w:sz="0" w:space="0" w:color="auto"/>
      </w:divBdr>
    </w:div>
    <w:div w:id="1171409000">
      <w:bodyDiv w:val="1"/>
      <w:marLeft w:val="0"/>
      <w:marRight w:val="0"/>
      <w:marTop w:val="0"/>
      <w:marBottom w:val="0"/>
      <w:divBdr>
        <w:top w:val="none" w:sz="0" w:space="0" w:color="auto"/>
        <w:left w:val="none" w:sz="0" w:space="0" w:color="auto"/>
        <w:bottom w:val="none" w:sz="0" w:space="0" w:color="auto"/>
        <w:right w:val="none" w:sz="0" w:space="0" w:color="auto"/>
      </w:divBdr>
    </w:div>
    <w:div w:id="1174344414">
      <w:bodyDiv w:val="1"/>
      <w:marLeft w:val="0"/>
      <w:marRight w:val="0"/>
      <w:marTop w:val="0"/>
      <w:marBottom w:val="0"/>
      <w:divBdr>
        <w:top w:val="none" w:sz="0" w:space="0" w:color="auto"/>
        <w:left w:val="none" w:sz="0" w:space="0" w:color="auto"/>
        <w:bottom w:val="none" w:sz="0" w:space="0" w:color="auto"/>
        <w:right w:val="none" w:sz="0" w:space="0" w:color="auto"/>
      </w:divBdr>
    </w:div>
    <w:div w:id="1174760950">
      <w:bodyDiv w:val="1"/>
      <w:marLeft w:val="0"/>
      <w:marRight w:val="0"/>
      <w:marTop w:val="0"/>
      <w:marBottom w:val="0"/>
      <w:divBdr>
        <w:top w:val="none" w:sz="0" w:space="0" w:color="auto"/>
        <w:left w:val="none" w:sz="0" w:space="0" w:color="auto"/>
        <w:bottom w:val="none" w:sz="0" w:space="0" w:color="auto"/>
        <w:right w:val="none" w:sz="0" w:space="0" w:color="auto"/>
      </w:divBdr>
    </w:div>
    <w:div w:id="1183326208">
      <w:bodyDiv w:val="1"/>
      <w:marLeft w:val="0"/>
      <w:marRight w:val="0"/>
      <w:marTop w:val="0"/>
      <w:marBottom w:val="0"/>
      <w:divBdr>
        <w:top w:val="none" w:sz="0" w:space="0" w:color="auto"/>
        <w:left w:val="none" w:sz="0" w:space="0" w:color="auto"/>
        <w:bottom w:val="none" w:sz="0" w:space="0" w:color="auto"/>
        <w:right w:val="none" w:sz="0" w:space="0" w:color="auto"/>
      </w:divBdr>
    </w:div>
    <w:div w:id="1209488415">
      <w:bodyDiv w:val="1"/>
      <w:marLeft w:val="0"/>
      <w:marRight w:val="0"/>
      <w:marTop w:val="0"/>
      <w:marBottom w:val="0"/>
      <w:divBdr>
        <w:top w:val="none" w:sz="0" w:space="0" w:color="auto"/>
        <w:left w:val="none" w:sz="0" w:space="0" w:color="auto"/>
        <w:bottom w:val="none" w:sz="0" w:space="0" w:color="auto"/>
        <w:right w:val="none" w:sz="0" w:space="0" w:color="auto"/>
      </w:divBdr>
    </w:div>
    <w:div w:id="1217358659">
      <w:bodyDiv w:val="1"/>
      <w:marLeft w:val="0"/>
      <w:marRight w:val="0"/>
      <w:marTop w:val="0"/>
      <w:marBottom w:val="0"/>
      <w:divBdr>
        <w:top w:val="none" w:sz="0" w:space="0" w:color="auto"/>
        <w:left w:val="none" w:sz="0" w:space="0" w:color="auto"/>
        <w:bottom w:val="none" w:sz="0" w:space="0" w:color="auto"/>
        <w:right w:val="none" w:sz="0" w:space="0" w:color="auto"/>
      </w:divBdr>
    </w:div>
    <w:div w:id="1234117865">
      <w:bodyDiv w:val="1"/>
      <w:marLeft w:val="0"/>
      <w:marRight w:val="0"/>
      <w:marTop w:val="0"/>
      <w:marBottom w:val="0"/>
      <w:divBdr>
        <w:top w:val="none" w:sz="0" w:space="0" w:color="auto"/>
        <w:left w:val="none" w:sz="0" w:space="0" w:color="auto"/>
        <w:bottom w:val="none" w:sz="0" w:space="0" w:color="auto"/>
        <w:right w:val="none" w:sz="0" w:space="0" w:color="auto"/>
      </w:divBdr>
    </w:div>
    <w:div w:id="1243224490">
      <w:bodyDiv w:val="1"/>
      <w:marLeft w:val="0"/>
      <w:marRight w:val="0"/>
      <w:marTop w:val="0"/>
      <w:marBottom w:val="0"/>
      <w:divBdr>
        <w:top w:val="none" w:sz="0" w:space="0" w:color="auto"/>
        <w:left w:val="none" w:sz="0" w:space="0" w:color="auto"/>
        <w:bottom w:val="none" w:sz="0" w:space="0" w:color="auto"/>
        <w:right w:val="none" w:sz="0" w:space="0" w:color="auto"/>
      </w:divBdr>
    </w:div>
    <w:div w:id="1244922319">
      <w:bodyDiv w:val="1"/>
      <w:marLeft w:val="0"/>
      <w:marRight w:val="0"/>
      <w:marTop w:val="0"/>
      <w:marBottom w:val="0"/>
      <w:divBdr>
        <w:top w:val="none" w:sz="0" w:space="0" w:color="auto"/>
        <w:left w:val="none" w:sz="0" w:space="0" w:color="auto"/>
        <w:bottom w:val="none" w:sz="0" w:space="0" w:color="auto"/>
        <w:right w:val="none" w:sz="0" w:space="0" w:color="auto"/>
      </w:divBdr>
    </w:div>
    <w:div w:id="1260065669">
      <w:bodyDiv w:val="1"/>
      <w:marLeft w:val="0"/>
      <w:marRight w:val="0"/>
      <w:marTop w:val="0"/>
      <w:marBottom w:val="0"/>
      <w:divBdr>
        <w:top w:val="none" w:sz="0" w:space="0" w:color="auto"/>
        <w:left w:val="none" w:sz="0" w:space="0" w:color="auto"/>
        <w:bottom w:val="none" w:sz="0" w:space="0" w:color="auto"/>
        <w:right w:val="none" w:sz="0" w:space="0" w:color="auto"/>
      </w:divBdr>
    </w:div>
    <w:div w:id="1264531051">
      <w:bodyDiv w:val="1"/>
      <w:marLeft w:val="0"/>
      <w:marRight w:val="0"/>
      <w:marTop w:val="0"/>
      <w:marBottom w:val="0"/>
      <w:divBdr>
        <w:top w:val="none" w:sz="0" w:space="0" w:color="auto"/>
        <w:left w:val="none" w:sz="0" w:space="0" w:color="auto"/>
        <w:bottom w:val="none" w:sz="0" w:space="0" w:color="auto"/>
        <w:right w:val="none" w:sz="0" w:space="0" w:color="auto"/>
      </w:divBdr>
    </w:div>
    <w:div w:id="1280334698">
      <w:bodyDiv w:val="1"/>
      <w:marLeft w:val="0"/>
      <w:marRight w:val="0"/>
      <w:marTop w:val="0"/>
      <w:marBottom w:val="0"/>
      <w:divBdr>
        <w:top w:val="none" w:sz="0" w:space="0" w:color="auto"/>
        <w:left w:val="none" w:sz="0" w:space="0" w:color="auto"/>
        <w:bottom w:val="none" w:sz="0" w:space="0" w:color="auto"/>
        <w:right w:val="none" w:sz="0" w:space="0" w:color="auto"/>
      </w:divBdr>
    </w:div>
    <w:div w:id="1305696455">
      <w:bodyDiv w:val="1"/>
      <w:marLeft w:val="0"/>
      <w:marRight w:val="0"/>
      <w:marTop w:val="0"/>
      <w:marBottom w:val="0"/>
      <w:divBdr>
        <w:top w:val="none" w:sz="0" w:space="0" w:color="auto"/>
        <w:left w:val="none" w:sz="0" w:space="0" w:color="auto"/>
        <w:bottom w:val="none" w:sz="0" w:space="0" w:color="auto"/>
        <w:right w:val="none" w:sz="0" w:space="0" w:color="auto"/>
      </w:divBdr>
    </w:div>
    <w:div w:id="1327592471">
      <w:bodyDiv w:val="1"/>
      <w:marLeft w:val="0"/>
      <w:marRight w:val="0"/>
      <w:marTop w:val="0"/>
      <w:marBottom w:val="0"/>
      <w:divBdr>
        <w:top w:val="none" w:sz="0" w:space="0" w:color="auto"/>
        <w:left w:val="none" w:sz="0" w:space="0" w:color="auto"/>
        <w:bottom w:val="none" w:sz="0" w:space="0" w:color="auto"/>
        <w:right w:val="none" w:sz="0" w:space="0" w:color="auto"/>
      </w:divBdr>
    </w:div>
    <w:div w:id="1388265404">
      <w:bodyDiv w:val="1"/>
      <w:marLeft w:val="0"/>
      <w:marRight w:val="0"/>
      <w:marTop w:val="0"/>
      <w:marBottom w:val="0"/>
      <w:divBdr>
        <w:top w:val="none" w:sz="0" w:space="0" w:color="auto"/>
        <w:left w:val="none" w:sz="0" w:space="0" w:color="auto"/>
        <w:bottom w:val="none" w:sz="0" w:space="0" w:color="auto"/>
        <w:right w:val="none" w:sz="0" w:space="0" w:color="auto"/>
      </w:divBdr>
    </w:div>
    <w:div w:id="1408305547">
      <w:bodyDiv w:val="1"/>
      <w:marLeft w:val="0"/>
      <w:marRight w:val="0"/>
      <w:marTop w:val="0"/>
      <w:marBottom w:val="0"/>
      <w:divBdr>
        <w:top w:val="none" w:sz="0" w:space="0" w:color="auto"/>
        <w:left w:val="none" w:sz="0" w:space="0" w:color="auto"/>
        <w:bottom w:val="none" w:sz="0" w:space="0" w:color="auto"/>
        <w:right w:val="none" w:sz="0" w:space="0" w:color="auto"/>
      </w:divBdr>
    </w:div>
    <w:div w:id="1408459092">
      <w:bodyDiv w:val="1"/>
      <w:marLeft w:val="0"/>
      <w:marRight w:val="0"/>
      <w:marTop w:val="0"/>
      <w:marBottom w:val="0"/>
      <w:divBdr>
        <w:top w:val="none" w:sz="0" w:space="0" w:color="auto"/>
        <w:left w:val="none" w:sz="0" w:space="0" w:color="auto"/>
        <w:bottom w:val="none" w:sz="0" w:space="0" w:color="auto"/>
        <w:right w:val="none" w:sz="0" w:space="0" w:color="auto"/>
      </w:divBdr>
    </w:div>
    <w:div w:id="1416391070">
      <w:bodyDiv w:val="1"/>
      <w:marLeft w:val="0"/>
      <w:marRight w:val="0"/>
      <w:marTop w:val="0"/>
      <w:marBottom w:val="0"/>
      <w:divBdr>
        <w:top w:val="none" w:sz="0" w:space="0" w:color="auto"/>
        <w:left w:val="none" w:sz="0" w:space="0" w:color="auto"/>
        <w:bottom w:val="none" w:sz="0" w:space="0" w:color="auto"/>
        <w:right w:val="none" w:sz="0" w:space="0" w:color="auto"/>
      </w:divBdr>
    </w:div>
    <w:div w:id="1433209709">
      <w:bodyDiv w:val="1"/>
      <w:marLeft w:val="0"/>
      <w:marRight w:val="0"/>
      <w:marTop w:val="0"/>
      <w:marBottom w:val="0"/>
      <w:divBdr>
        <w:top w:val="none" w:sz="0" w:space="0" w:color="auto"/>
        <w:left w:val="none" w:sz="0" w:space="0" w:color="auto"/>
        <w:bottom w:val="none" w:sz="0" w:space="0" w:color="auto"/>
        <w:right w:val="none" w:sz="0" w:space="0" w:color="auto"/>
      </w:divBdr>
    </w:div>
    <w:div w:id="1436898221">
      <w:bodyDiv w:val="1"/>
      <w:marLeft w:val="0"/>
      <w:marRight w:val="0"/>
      <w:marTop w:val="0"/>
      <w:marBottom w:val="0"/>
      <w:divBdr>
        <w:top w:val="none" w:sz="0" w:space="0" w:color="auto"/>
        <w:left w:val="none" w:sz="0" w:space="0" w:color="auto"/>
        <w:bottom w:val="none" w:sz="0" w:space="0" w:color="auto"/>
        <w:right w:val="none" w:sz="0" w:space="0" w:color="auto"/>
      </w:divBdr>
    </w:div>
    <w:div w:id="1444571794">
      <w:bodyDiv w:val="1"/>
      <w:marLeft w:val="0"/>
      <w:marRight w:val="0"/>
      <w:marTop w:val="0"/>
      <w:marBottom w:val="0"/>
      <w:divBdr>
        <w:top w:val="none" w:sz="0" w:space="0" w:color="auto"/>
        <w:left w:val="none" w:sz="0" w:space="0" w:color="auto"/>
        <w:bottom w:val="none" w:sz="0" w:space="0" w:color="auto"/>
        <w:right w:val="none" w:sz="0" w:space="0" w:color="auto"/>
      </w:divBdr>
    </w:div>
    <w:div w:id="1461651663">
      <w:bodyDiv w:val="1"/>
      <w:marLeft w:val="0"/>
      <w:marRight w:val="0"/>
      <w:marTop w:val="0"/>
      <w:marBottom w:val="0"/>
      <w:divBdr>
        <w:top w:val="none" w:sz="0" w:space="0" w:color="auto"/>
        <w:left w:val="none" w:sz="0" w:space="0" w:color="auto"/>
        <w:bottom w:val="none" w:sz="0" w:space="0" w:color="auto"/>
        <w:right w:val="none" w:sz="0" w:space="0" w:color="auto"/>
      </w:divBdr>
    </w:div>
    <w:div w:id="1485854805">
      <w:bodyDiv w:val="1"/>
      <w:marLeft w:val="0"/>
      <w:marRight w:val="0"/>
      <w:marTop w:val="0"/>
      <w:marBottom w:val="0"/>
      <w:divBdr>
        <w:top w:val="none" w:sz="0" w:space="0" w:color="auto"/>
        <w:left w:val="none" w:sz="0" w:space="0" w:color="auto"/>
        <w:bottom w:val="none" w:sz="0" w:space="0" w:color="auto"/>
        <w:right w:val="none" w:sz="0" w:space="0" w:color="auto"/>
      </w:divBdr>
    </w:div>
    <w:div w:id="1515220411">
      <w:bodyDiv w:val="1"/>
      <w:marLeft w:val="0"/>
      <w:marRight w:val="0"/>
      <w:marTop w:val="0"/>
      <w:marBottom w:val="0"/>
      <w:divBdr>
        <w:top w:val="none" w:sz="0" w:space="0" w:color="auto"/>
        <w:left w:val="none" w:sz="0" w:space="0" w:color="auto"/>
        <w:bottom w:val="none" w:sz="0" w:space="0" w:color="auto"/>
        <w:right w:val="none" w:sz="0" w:space="0" w:color="auto"/>
      </w:divBdr>
    </w:div>
    <w:div w:id="1550343096">
      <w:bodyDiv w:val="1"/>
      <w:marLeft w:val="0"/>
      <w:marRight w:val="0"/>
      <w:marTop w:val="0"/>
      <w:marBottom w:val="0"/>
      <w:divBdr>
        <w:top w:val="none" w:sz="0" w:space="0" w:color="auto"/>
        <w:left w:val="none" w:sz="0" w:space="0" w:color="auto"/>
        <w:bottom w:val="none" w:sz="0" w:space="0" w:color="auto"/>
        <w:right w:val="none" w:sz="0" w:space="0" w:color="auto"/>
      </w:divBdr>
    </w:div>
    <w:div w:id="1563296955">
      <w:bodyDiv w:val="1"/>
      <w:marLeft w:val="0"/>
      <w:marRight w:val="0"/>
      <w:marTop w:val="0"/>
      <w:marBottom w:val="0"/>
      <w:divBdr>
        <w:top w:val="none" w:sz="0" w:space="0" w:color="auto"/>
        <w:left w:val="none" w:sz="0" w:space="0" w:color="auto"/>
        <w:bottom w:val="none" w:sz="0" w:space="0" w:color="auto"/>
        <w:right w:val="none" w:sz="0" w:space="0" w:color="auto"/>
      </w:divBdr>
    </w:div>
    <w:div w:id="1563563849">
      <w:bodyDiv w:val="1"/>
      <w:marLeft w:val="0"/>
      <w:marRight w:val="0"/>
      <w:marTop w:val="0"/>
      <w:marBottom w:val="0"/>
      <w:divBdr>
        <w:top w:val="none" w:sz="0" w:space="0" w:color="auto"/>
        <w:left w:val="none" w:sz="0" w:space="0" w:color="auto"/>
        <w:bottom w:val="none" w:sz="0" w:space="0" w:color="auto"/>
        <w:right w:val="none" w:sz="0" w:space="0" w:color="auto"/>
      </w:divBdr>
    </w:div>
    <w:div w:id="1570649214">
      <w:bodyDiv w:val="1"/>
      <w:marLeft w:val="0"/>
      <w:marRight w:val="0"/>
      <w:marTop w:val="0"/>
      <w:marBottom w:val="0"/>
      <w:divBdr>
        <w:top w:val="none" w:sz="0" w:space="0" w:color="auto"/>
        <w:left w:val="none" w:sz="0" w:space="0" w:color="auto"/>
        <w:bottom w:val="none" w:sz="0" w:space="0" w:color="auto"/>
        <w:right w:val="none" w:sz="0" w:space="0" w:color="auto"/>
      </w:divBdr>
    </w:div>
    <w:div w:id="1576738717">
      <w:bodyDiv w:val="1"/>
      <w:marLeft w:val="0"/>
      <w:marRight w:val="0"/>
      <w:marTop w:val="0"/>
      <w:marBottom w:val="0"/>
      <w:divBdr>
        <w:top w:val="none" w:sz="0" w:space="0" w:color="auto"/>
        <w:left w:val="none" w:sz="0" w:space="0" w:color="auto"/>
        <w:bottom w:val="none" w:sz="0" w:space="0" w:color="auto"/>
        <w:right w:val="none" w:sz="0" w:space="0" w:color="auto"/>
      </w:divBdr>
    </w:div>
    <w:div w:id="1581602709">
      <w:bodyDiv w:val="1"/>
      <w:marLeft w:val="0"/>
      <w:marRight w:val="0"/>
      <w:marTop w:val="0"/>
      <w:marBottom w:val="0"/>
      <w:divBdr>
        <w:top w:val="none" w:sz="0" w:space="0" w:color="auto"/>
        <w:left w:val="none" w:sz="0" w:space="0" w:color="auto"/>
        <w:bottom w:val="none" w:sz="0" w:space="0" w:color="auto"/>
        <w:right w:val="none" w:sz="0" w:space="0" w:color="auto"/>
      </w:divBdr>
    </w:div>
    <w:div w:id="1619142846">
      <w:bodyDiv w:val="1"/>
      <w:marLeft w:val="0"/>
      <w:marRight w:val="0"/>
      <w:marTop w:val="0"/>
      <w:marBottom w:val="0"/>
      <w:divBdr>
        <w:top w:val="none" w:sz="0" w:space="0" w:color="auto"/>
        <w:left w:val="none" w:sz="0" w:space="0" w:color="auto"/>
        <w:bottom w:val="none" w:sz="0" w:space="0" w:color="auto"/>
        <w:right w:val="none" w:sz="0" w:space="0" w:color="auto"/>
      </w:divBdr>
    </w:div>
    <w:div w:id="1622110982">
      <w:bodyDiv w:val="1"/>
      <w:marLeft w:val="0"/>
      <w:marRight w:val="0"/>
      <w:marTop w:val="0"/>
      <w:marBottom w:val="0"/>
      <w:divBdr>
        <w:top w:val="none" w:sz="0" w:space="0" w:color="auto"/>
        <w:left w:val="none" w:sz="0" w:space="0" w:color="auto"/>
        <w:bottom w:val="none" w:sz="0" w:space="0" w:color="auto"/>
        <w:right w:val="none" w:sz="0" w:space="0" w:color="auto"/>
      </w:divBdr>
    </w:div>
    <w:div w:id="1622223142">
      <w:bodyDiv w:val="1"/>
      <w:marLeft w:val="0"/>
      <w:marRight w:val="0"/>
      <w:marTop w:val="0"/>
      <w:marBottom w:val="0"/>
      <w:divBdr>
        <w:top w:val="none" w:sz="0" w:space="0" w:color="auto"/>
        <w:left w:val="none" w:sz="0" w:space="0" w:color="auto"/>
        <w:bottom w:val="none" w:sz="0" w:space="0" w:color="auto"/>
        <w:right w:val="none" w:sz="0" w:space="0" w:color="auto"/>
      </w:divBdr>
    </w:div>
    <w:div w:id="1633369049">
      <w:bodyDiv w:val="1"/>
      <w:marLeft w:val="0"/>
      <w:marRight w:val="0"/>
      <w:marTop w:val="0"/>
      <w:marBottom w:val="0"/>
      <w:divBdr>
        <w:top w:val="none" w:sz="0" w:space="0" w:color="auto"/>
        <w:left w:val="none" w:sz="0" w:space="0" w:color="auto"/>
        <w:bottom w:val="none" w:sz="0" w:space="0" w:color="auto"/>
        <w:right w:val="none" w:sz="0" w:space="0" w:color="auto"/>
      </w:divBdr>
    </w:div>
    <w:div w:id="1645311063">
      <w:bodyDiv w:val="1"/>
      <w:marLeft w:val="0"/>
      <w:marRight w:val="0"/>
      <w:marTop w:val="0"/>
      <w:marBottom w:val="0"/>
      <w:divBdr>
        <w:top w:val="none" w:sz="0" w:space="0" w:color="auto"/>
        <w:left w:val="none" w:sz="0" w:space="0" w:color="auto"/>
        <w:bottom w:val="none" w:sz="0" w:space="0" w:color="auto"/>
        <w:right w:val="none" w:sz="0" w:space="0" w:color="auto"/>
      </w:divBdr>
    </w:div>
    <w:div w:id="1678267447">
      <w:bodyDiv w:val="1"/>
      <w:marLeft w:val="0"/>
      <w:marRight w:val="0"/>
      <w:marTop w:val="0"/>
      <w:marBottom w:val="0"/>
      <w:divBdr>
        <w:top w:val="none" w:sz="0" w:space="0" w:color="auto"/>
        <w:left w:val="none" w:sz="0" w:space="0" w:color="auto"/>
        <w:bottom w:val="none" w:sz="0" w:space="0" w:color="auto"/>
        <w:right w:val="none" w:sz="0" w:space="0" w:color="auto"/>
      </w:divBdr>
    </w:div>
    <w:div w:id="1690596392">
      <w:bodyDiv w:val="1"/>
      <w:marLeft w:val="0"/>
      <w:marRight w:val="0"/>
      <w:marTop w:val="0"/>
      <w:marBottom w:val="0"/>
      <w:divBdr>
        <w:top w:val="none" w:sz="0" w:space="0" w:color="auto"/>
        <w:left w:val="none" w:sz="0" w:space="0" w:color="auto"/>
        <w:bottom w:val="none" w:sz="0" w:space="0" w:color="auto"/>
        <w:right w:val="none" w:sz="0" w:space="0" w:color="auto"/>
      </w:divBdr>
    </w:div>
    <w:div w:id="1705904106">
      <w:bodyDiv w:val="1"/>
      <w:marLeft w:val="0"/>
      <w:marRight w:val="0"/>
      <w:marTop w:val="0"/>
      <w:marBottom w:val="0"/>
      <w:divBdr>
        <w:top w:val="none" w:sz="0" w:space="0" w:color="auto"/>
        <w:left w:val="none" w:sz="0" w:space="0" w:color="auto"/>
        <w:bottom w:val="none" w:sz="0" w:space="0" w:color="auto"/>
        <w:right w:val="none" w:sz="0" w:space="0" w:color="auto"/>
      </w:divBdr>
    </w:div>
    <w:div w:id="1713994620">
      <w:bodyDiv w:val="1"/>
      <w:marLeft w:val="0"/>
      <w:marRight w:val="0"/>
      <w:marTop w:val="0"/>
      <w:marBottom w:val="0"/>
      <w:divBdr>
        <w:top w:val="none" w:sz="0" w:space="0" w:color="auto"/>
        <w:left w:val="none" w:sz="0" w:space="0" w:color="auto"/>
        <w:bottom w:val="none" w:sz="0" w:space="0" w:color="auto"/>
        <w:right w:val="none" w:sz="0" w:space="0" w:color="auto"/>
      </w:divBdr>
    </w:div>
    <w:div w:id="1720588492">
      <w:bodyDiv w:val="1"/>
      <w:marLeft w:val="0"/>
      <w:marRight w:val="0"/>
      <w:marTop w:val="0"/>
      <w:marBottom w:val="0"/>
      <w:divBdr>
        <w:top w:val="none" w:sz="0" w:space="0" w:color="auto"/>
        <w:left w:val="none" w:sz="0" w:space="0" w:color="auto"/>
        <w:bottom w:val="none" w:sz="0" w:space="0" w:color="auto"/>
        <w:right w:val="none" w:sz="0" w:space="0" w:color="auto"/>
      </w:divBdr>
    </w:div>
    <w:div w:id="1722558434">
      <w:bodyDiv w:val="1"/>
      <w:marLeft w:val="0"/>
      <w:marRight w:val="0"/>
      <w:marTop w:val="0"/>
      <w:marBottom w:val="0"/>
      <w:divBdr>
        <w:top w:val="none" w:sz="0" w:space="0" w:color="auto"/>
        <w:left w:val="none" w:sz="0" w:space="0" w:color="auto"/>
        <w:bottom w:val="none" w:sz="0" w:space="0" w:color="auto"/>
        <w:right w:val="none" w:sz="0" w:space="0" w:color="auto"/>
      </w:divBdr>
    </w:div>
    <w:div w:id="1749888745">
      <w:bodyDiv w:val="1"/>
      <w:marLeft w:val="0"/>
      <w:marRight w:val="0"/>
      <w:marTop w:val="0"/>
      <w:marBottom w:val="0"/>
      <w:divBdr>
        <w:top w:val="none" w:sz="0" w:space="0" w:color="auto"/>
        <w:left w:val="none" w:sz="0" w:space="0" w:color="auto"/>
        <w:bottom w:val="none" w:sz="0" w:space="0" w:color="auto"/>
        <w:right w:val="none" w:sz="0" w:space="0" w:color="auto"/>
      </w:divBdr>
    </w:div>
    <w:div w:id="1762141122">
      <w:bodyDiv w:val="1"/>
      <w:marLeft w:val="0"/>
      <w:marRight w:val="0"/>
      <w:marTop w:val="0"/>
      <w:marBottom w:val="0"/>
      <w:divBdr>
        <w:top w:val="none" w:sz="0" w:space="0" w:color="auto"/>
        <w:left w:val="none" w:sz="0" w:space="0" w:color="auto"/>
        <w:bottom w:val="none" w:sz="0" w:space="0" w:color="auto"/>
        <w:right w:val="none" w:sz="0" w:space="0" w:color="auto"/>
      </w:divBdr>
    </w:div>
    <w:div w:id="1764257933">
      <w:bodyDiv w:val="1"/>
      <w:marLeft w:val="0"/>
      <w:marRight w:val="0"/>
      <w:marTop w:val="0"/>
      <w:marBottom w:val="0"/>
      <w:divBdr>
        <w:top w:val="none" w:sz="0" w:space="0" w:color="auto"/>
        <w:left w:val="none" w:sz="0" w:space="0" w:color="auto"/>
        <w:bottom w:val="none" w:sz="0" w:space="0" w:color="auto"/>
        <w:right w:val="none" w:sz="0" w:space="0" w:color="auto"/>
      </w:divBdr>
    </w:div>
    <w:div w:id="1782186467">
      <w:bodyDiv w:val="1"/>
      <w:marLeft w:val="0"/>
      <w:marRight w:val="0"/>
      <w:marTop w:val="0"/>
      <w:marBottom w:val="0"/>
      <w:divBdr>
        <w:top w:val="none" w:sz="0" w:space="0" w:color="auto"/>
        <w:left w:val="none" w:sz="0" w:space="0" w:color="auto"/>
        <w:bottom w:val="none" w:sz="0" w:space="0" w:color="auto"/>
        <w:right w:val="none" w:sz="0" w:space="0" w:color="auto"/>
      </w:divBdr>
    </w:div>
    <w:div w:id="1807358024">
      <w:bodyDiv w:val="1"/>
      <w:marLeft w:val="0"/>
      <w:marRight w:val="0"/>
      <w:marTop w:val="0"/>
      <w:marBottom w:val="0"/>
      <w:divBdr>
        <w:top w:val="none" w:sz="0" w:space="0" w:color="auto"/>
        <w:left w:val="none" w:sz="0" w:space="0" w:color="auto"/>
        <w:bottom w:val="none" w:sz="0" w:space="0" w:color="auto"/>
        <w:right w:val="none" w:sz="0" w:space="0" w:color="auto"/>
      </w:divBdr>
    </w:div>
    <w:div w:id="1822236165">
      <w:bodyDiv w:val="1"/>
      <w:marLeft w:val="0"/>
      <w:marRight w:val="0"/>
      <w:marTop w:val="0"/>
      <w:marBottom w:val="0"/>
      <w:divBdr>
        <w:top w:val="none" w:sz="0" w:space="0" w:color="auto"/>
        <w:left w:val="none" w:sz="0" w:space="0" w:color="auto"/>
        <w:bottom w:val="none" w:sz="0" w:space="0" w:color="auto"/>
        <w:right w:val="none" w:sz="0" w:space="0" w:color="auto"/>
      </w:divBdr>
    </w:div>
    <w:div w:id="1832794471">
      <w:bodyDiv w:val="1"/>
      <w:marLeft w:val="0"/>
      <w:marRight w:val="0"/>
      <w:marTop w:val="0"/>
      <w:marBottom w:val="0"/>
      <w:divBdr>
        <w:top w:val="none" w:sz="0" w:space="0" w:color="auto"/>
        <w:left w:val="none" w:sz="0" w:space="0" w:color="auto"/>
        <w:bottom w:val="none" w:sz="0" w:space="0" w:color="auto"/>
        <w:right w:val="none" w:sz="0" w:space="0" w:color="auto"/>
      </w:divBdr>
    </w:div>
    <w:div w:id="1832911171">
      <w:bodyDiv w:val="1"/>
      <w:marLeft w:val="0"/>
      <w:marRight w:val="0"/>
      <w:marTop w:val="0"/>
      <w:marBottom w:val="0"/>
      <w:divBdr>
        <w:top w:val="none" w:sz="0" w:space="0" w:color="auto"/>
        <w:left w:val="none" w:sz="0" w:space="0" w:color="auto"/>
        <w:bottom w:val="none" w:sz="0" w:space="0" w:color="auto"/>
        <w:right w:val="none" w:sz="0" w:space="0" w:color="auto"/>
      </w:divBdr>
    </w:div>
    <w:div w:id="1847284811">
      <w:bodyDiv w:val="1"/>
      <w:marLeft w:val="0"/>
      <w:marRight w:val="0"/>
      <w:marTop w:val="0"/>
      <w:marBottom w:val="0"/>
      <w:divBdr>
        <w:top w:val="none" w:sz="0" w:space="0" w:color="auto"/>
        <w:left w:val="none" w:sz="0" w:space="0" w:color="auto"/>
        <w:bottom w:val="none" w:sz="0" w:space="0" w:color="auto"/>
        <w:right w:val="none" w:sz="0" w:space="0" w:color="auto"/>
      </w:divBdr>
    </w:div>
    <w:div w:id="1868255684">
      <w:bodyDiv w:val="1"/>
      <w:marLeft w:val="0"/>
      <w:marRight w:val="0"/>
      <w:marTop w:val="0"/>
      <w:marBottom w:val="0"/>
      <w:divBdr>
        <w:top w:val="none" w:sz="0" w:space="0" w:color="auto"/>
        <w:left w:val="none" w:sz="0" w:space="0" w:color="auto"/>
        <w:bottom w:val="none" w:sz="0" w:space="0" w:color="auto"/>
        <w:right w:val="none" w:sz="0" w:space="0" w:color="auto"/>
      </w:divBdr>
    </w:div>
    <w:div w:id="1944721050">
      <w:bodyDiv w:val="1"/>
      <w:marLeft w:val="0"/>
      <w:marRight w:val="0"/>
      <w:marTop w:val="0"/>
      <w:marBottom w:val="0"/>
      <w:divBdr>
        <w:top w:val="none" w:sz="0" w:space="0" w:color="auto"/>
        <w:left w:val="none" w:sz="0" w:space="0" w:color="auto"/>
        <w:bottom w:val="none" w:sz="0" w:space="0" w:color="auto"/>
        <w:right w:val="none" w:sz="0" w:space="0" w:color="auto"/>
      </w:divBdr>
    </w:div>
    <w:div w:id="1944920750">
      <w:bodyDiv w:val="1"/>
      <w:marLeft w:val="0"/>
      <w:marRight w:val="0"/>
      <w:marTop w:val="0"/>
      <w:marBottom w:val="0"/>
      <w:divBdr>
        <w:top w:val="none" w:sz="0" w:space="0" w:color="auto"/>
        <w:left w:val="none" w:sz="0" w:space="0" w:color="auto"/>
        <w:bottom w:val="none" w:sz="0" w:space="0" w:color="auto"/>
        <w:right w:val="none" w:sz="0" w:space="0" w:color="auto"/>
      </w:divBdr>
    </w:div>
    <w:div w:id="1959601494">
      <w:bodyDiv w:val="1"/>
      <w:marLeft w:val="0"/>
      <w:marRight w:val="0"/>
      <w:marTop w:val="0"/>
      <w:marBottom w:val="0"/>
      <w:divBdr>
        <w:top w:val="none" w:sz="0" w:space="0" w:color="auto"/>
        <w:left w:val="none" w:sz="0" w:space="0" w:color="auto"/>
        <w:bottom w:val="none" w:sz="0" w:space="0" w:color="auto"/>
        <w:right w:val="none" w:sz="0" w:space="0" w:color="auto"/>
      </w:divBdr>
    </w:div>
    <w:div w:id="1959988022">
      <w:bodyDiv w:val="1"/>
      <w:marLeft w:val="0"/>
      <w:marRight w:val="0"/>
      <w:marTop w:val="0"/>
      <w:marBottom w:val="0"/>
      <w:divBdr>
        <w:top w:val="none" w:sz="0" w:space="0" w:color="auto"/>
        <w:left w:val="none" w:sz="0" w:space="0" w:color="auto"/>
        <w:bottom w:val="none" w:sz="0" w:space="0" w:color="auto"/>
        <w:right w:val="none" w:sz="0" w:space="0" w:color="auto"/>
      </w:divBdr>
    </w:div>
    <w:div w:id="1973630456">
      <w:bodyDiv w:val="1"/>
      <w:marLeft w:val="0"/>
      <w:marRight w:val="0"/>
      <w:marTop w:val="0"/>
      <w:marBottom w:val="0"/>
      <w:divBdr>
        <w:top w:val="none" w:sz="0" w:space="0" w:color="auto"/>
        <w:left w:val="none" w:sz="0" w:space="0" w:color="auto"/>
        <w:bottom w:val="none" w:sz="0" w:space="0" w:color="auto"/>
        <w:right w:val="none" w:sz="0" w:space="0" w:color="auto"/>
      </w:divBdr>
    </w:div>
    <w:div w:id="2023387686">
      <w:bodyDiv w:val="1"/>
      <w:marLeft w:val="0"/>
      <w:marRight w:val="0"/>
      <w:marTop w:val="0"/>
      <w:marBottom w:val="0"/>
      <w:divBdr>
        <w:top w:val="none" w:sz="0" w:space="0" w:color="auto"/>
        <w:left w:val="none" w:sz="0" w:space="0" w:color="auto"/>
        <w:bottom w:val="none" w:sz="0" w:space="0" w:color="auto"/>
        <w:right w:val="none" w:sz="0" w:space="0" w:color="auto"/>
      </w:divBdr>
    </w:div>
    <w:div w:id="2024621365">
      <w:bodyDiv w:val="1"/>
      <w:marLeft w:val="0"/>
      <w:marRight w:val="0"/>
      <w:marTop w:val="0"/>
      <w:marBottom w:val="0"/>
      <w:divBdr>
        <w:top w:val="none" w:sz="0" w:space="0" w:color="auto"/>
        <w:left w:val="none" w:sz="0" w:space="0" w:color="auto"/>
        <w:bottom w:val="none" w:sz="0" w:space="0" w:color="auto"/>
        <w:right w:val="none" w:sz="0" w:space="0" w:color="auto"/>
      </w:divBdr>
    </w:div>
    <w:div w:id="2026863622">
      <w:bodyDiv w:val="1"/>
      <w:marLeft w:val="0"/>
      <w:marRight w:val="0"/>
      <w:marTop w:val="0"/>
      <w:marBottom w:val="0"/>
      <w:divBdr>
        <w:top w:val="none" w:sz="0" w:space="0" w:color="auto"/>
        <w:left w:val="none" w:sz="0" w:space="0" w:color="auto"/>
        <w:bottom w:val="none" w:sz="0" w:space="0" w:color="auto"/>
        <w:right w:val="none" w:sz="0" w:space="0" w:color="auto"/>
      </w:divBdr>
    </w:div>
    <w:div w:id="2065828728">
      <w:bodyDiv w:val="1"/>
      <w:marLeft w:val="0"/>
      <w:marRight w:val="0"/>
      <w:marTop w:val="0"/>
      <w:marBottom w:val="0"/>
      <w:divBdr>
        <w:top w:val="none" w:sz="0" w:space="0" w:color="auto"/>
        <w:left w:val="none" w:sz="0" w:space="0" w:color="auto"/>
        <w:bottom w:val="none" w:sz="0" w:space="0" w:color="auto"/>
        <w:right w:val="none" w:sz="0" w:space="0" w:color="auto"/>
      </w:divBdr>
    </w:div>
    <w:div w:id="2068644044">
      <w:bodyDiv w:val="1"/>
      <w:marLeft w:val="0"/>
      <w:marRight w:val="0"/>
      <w:marTop w:val="0"/>
      <w:marBottom w:val="0"/>
      <w:divBdr>
        <w:top w:val="none" w:sz="0" w:space="0" w:color="auto"/>
        <w:left w:val="none" w:sz="0" w:space="0" w:color="auto"/>
        <w:bottom w:val="none" w:sz="0" w:space="0" w:color="auto"/>
        <w:right w:val="none" w:sz="0" w:space="0" w:color="auto"/>
      </w:divBdr>
    </w:div>
    <w:div w:id="2077819043">
      <w:bodyDiv w:val="1"/>
      <w:marLeft w:val="0"/>
      <w:marRight w:val="0"/>
      <w:marTop w:val="0"/>
      <w:marBottom w:val="0"/>
      <w:divBdr>
        <w:top w:val="none" w:sz="0" w:space="0" w:color="auto"/>
        <w:left w:val="none" w:sz="0" w:space="0" w:color="auto"/>
        <w:bottom w:val="none" w:sz="0" w:space="0" w:color="auto"/>
        <w:right w:val="none" w:sz="0" w:space="0" w:color="auto"/>
      </w:divBdr>
    </w:div>
    <w:div w:id="2079397134">
      <w:bodyDiv w:val="1"/>
      <w:marLeft w:val="0"/>
      <w:marRight w:val="0"/>
      <w:marTop w:val="0"/>
      <w:marBottom w:val="0"/>
      <w:divBdr>
        <w:top w:val="none" w:sz="0" w:space="0" w:color="auto"/>
        <w:left w:val="none" w:sz="0" w:space="0" w:color="auto"/>
        <w:bottom w:val="none" w:sz="0" w:space="0" w:color="auto"/>
        <w:right w:val="none" w:sz="0" w:space="0" w:color="auto"/>
      </w:divBdr>
    </w:div>
    <w:div w:id="2100516864">
      <w:bodyDiv w:val="1"/>
      <w:marLeft w:val="0"/>
      <w:marRight w:val="0"/>
      <w:marTop w:val="0"/>
      <w:marBottom w:val="0"/>
      <w:divBdr>
        <w:top w:val="none" w:sz="0" w:space="0" w:color="auto"/>
        <w:left w:val="none" w:sz="0" w:space="0" w:color="auto"/>
        <w:bottom w:val="none" w:sz="0" w:space="0" w:color="auto"/>
        <w:right w:val="none" w:sz="0" w:space="0" w:color="auto"/>
      </w:divBdr>
    </w:div>
    <w:div w:id="2137485591">
      <w:bodyDiv w:val="1"/>
      <w:marLeft w:val="0"/>
      <w:marRight w:val="0"/>
      <w:marTop w:val="0"/>
      <w:marBottom w:val="0"/>
      <w:divBdr>
        <w:top w:val="none" w:sz="0" w:space="0" w:color="auto"/>
        <w:left w:val="none" w:sz="0" w:space="0" w:color="auto"/>
        <w:bottom w:val="none" w:sz="0" w:space="0" w:color="auto"/>
        <w:right w:val="none" w:sz="0" w:space="0" w:color="auto"/>
      </w:divBdr>
    </w:div>
    <w:div w:id="214049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72C4"/>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Mab24</b:Tag>
    <b:SourceType>InternetSite</b:SourceType>
    <b:Guid>{BF32B337-BCC5-4A7C-8B11-7E28736DCE8F}</b:Guid>
    <b:Title>Computer Forensics: Unveiling the Hidden 5 Advantages</b:Title>
    <b:Year>2024</b:Year>
    <b:InternetSiteTitle>sentreesystems</b:InternetSiteTitle>
    <b:Month>April</b:Month>
    <b:Day>24</b:Day>
    <b:URL>https://sentreesystems.com/computer-forensics/</b:URL>
    <b:Author>
      <b:Author>
        <b:NameList>
          <b:Person>
            <b:Last>Mabry </b:Last>
            <b:First>Kevin L </b:First>
          </b:Person>
        </b:NameList>
      </b:Author>
    </b:Author>
    <b:RefOrder>5</b:RefOrder>
  </b:Source>
  <b:Source>
    <b:Tag>McK99</b:Tag>
    <b:SourceType>JournalArticle</b:SourceType>
    <b:Guid>{5DC6204B-9A89-4CE2-9A78-A484ED2247CB}</b:Guid>
    <b:Title>What is Forensic</b:Title>
    <b:Year>1999</b:Year>
    <b:JournalName>Australian Institute of Criminology</b:JournalName>
    <b:Pages>1-6</b:Pages>
    <b:Author>
      <b:Author>
        <b:NameList>
          <b:Person>
            <b:Last>McKemmish</b:Last>
            <b:First>Rodney </b:First>
          </b:Person>
        </b:NameList>
      </b:Author>
    </b:Author>
    <b:RefOrder>1</b:RefOrder>
  </b:Source>
  <b:Source>
    <b:Tag>Nav24</b:Tag>
    <b:SourceType>InternetSite</b:SourceType>
    <b:Guid>{8F5DFF48-9D3F-475B-BD62-CD5AAA956E4A}</b:Guid>
    <b:Title>What is Digital Forensics - Types, Process, and Challenges</b:Title>
    <b:InternetSiteTitle>intellipaat</b:InternetSiteTitle>
    <b:Year>2024</b:Year>
    <b:Month>April</b:Month>
    <b:Day>15</b:Day>
    <b:URL>https://intellipaat.com/blog/digital-forensics/</b:URL>
    <b:Author>
      <b:Author>
        <b:NameList>
          <b:Person>
            <b:Last>Naveen</b:Last>
          </b:Person>
        </b:NameList>
      </b:Author>
    </b:Author>
    <b:RefOrder>3</b:RefOrder>
  </b:Source>
  <b:Source>
    <b:Tag>Tun23</b:Tag>
    <b:SourceType>InternetSite</b:SourceType>
    <b:Guid>{E7D79250-3FF4-4048-B4A8-BDA251F4058D}</b:Guid>
    <b:Title>What is Digital Forensics?</b:Title>
    <b:InternetSiteTitle>UpGuard</b:InternetSiteTitle>
    <b:Year>2023</b:Year>
    <b:Month>May</b:Month>
    <b:Day>2</b:Day>
    <b:URL>https://www.upguard.com/blog/digital-forensics</b:URL>
    <b:Author>
      <b:Author>
        <b:NameList>
          <b:Person>
            <b:Last>Tunggal</b:Last>
            <b:Middle>Tyas</b:Middle>
            <b:First>Abi</b:First>
          </b:Person>
        </b:NameList>
      </b:Author>
    </b:Author>
    <b:RefOrder>4</b:RefOrder>
  </b:Source>
  <b:Source>
    <b:Tag>Wha24</b:Tag>
    <b:SourceType>InternetSite</b:SourceType>
    <b:Guid>{C2537B9D-BFC0-4C7D-A635-231581602B17}</b:Guid>
    <b:Title>What is Digital Forensics</b:Title>
    <b:InternetSiteTitle>eccouncil</b:InternetSiteTitle>
    <b:Year>2024</b:Year>
    <b:Month>March</b:Month>
    <b:Day>6</b:Day>
    <b:URL>https://www.eccouncil.org/cybersecurity-exchange/computer-forensics/what-is-digital-forensics/</b:URL>
    <b:RefOrder>2</b:RefOrder>
  </b:Source>
</b:Sources>
</file>

<file path=customXml/itemProps1.xml><?xml version="1.0" encoding="utf-8"?>
<ds:datastoreItem xmlns:ds="http://schemas.openxmlformats.org/officeDocument/2006/customXml" ds:itemID="{8C13C1D3-51A2-48E4-8D48-46CAF37D6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2023</TotalTime>
  <Pages>18</Pages>
  <Words>4628</Words>
  <Characters>26385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AL-RISHEQ</dc:creator>
  <cp:keywords/>
  <dc:description/>
  <cp:lastModifiedBy>HAMZA AL-RISHEQ</cp:lastModifiedBy>
  <cp:revision>164</cp:revision>
  <cp:lastPrinted>2024-05-25T18:56:00Z</cp:lastPrinted>
  <dcterms:created xsi:type="dcterms:W3CDTF">2024-04-24T02:25:00Z</dcterms:created>
  <dcterms:modified xsi:type="dcterms:W3CDTF">2024-06-03T07:53:00Z</dcterms:modified>
</cp:coreProperties>
</file>