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As an expert Data Scientist, I will provide a general introduction to the dataset based on the provided columns. The dataset consists of 10 columns, each representing a different variable or metric.</w:t>
        <w:br/>
        <w:br/>
        <w:t>1. 'Unnamed: 0' - This column appears to be a unique identifier for each patient, but without additional context, it is difficult to determine its significance or meaning.</w:t>
        <w:br/>
        <w:t>2. 'Time' - This column contains numerical values representing time points, possibly indicating when the patient's glucose levels were measured.</w:t>
        <w:br/>
        <w:t>3. 'BG' - This column contains numerical values representing the patient's blood glucose levels at each time point.</w:t>
        <w:br/>
        <w:t>4. 'CGM' - This column contains numerical values representing the patient's continuous glucose monitoring data at each time point.</w:t>
        <w:br/>
        <w:t>5. 'CHO' - This column contains numerical values representing the patient's carbohydrate intake at each time point.</w:t>
        <w:br/>
        <w:t>6. 'insulin' - This column contains numerical values representing the patient's insulin dosage at each time point.</w:t>
        <w:br/>
        <w:t>7. 'LBGI' - This column contains numerical values representing the patient's liver glycogen index at each time point.</w:t>
        <w:br/>
        <w:t>8. 'HBGI' - This column contains numerical values representing the patient's hepatic glucose output at each time point.</w:t>
        <w:br/>
        <w:t>9. 'Risk' - This column contains</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0.02, respectively.</w:t>
        <w:br/>
        <w:t>3.</w:t>
        <w:br/>
        <w:t>Standard deviation: The standard deviation of BG, CGM, CHO, and</w:t>
        <w:br/>
        <w:t>insulin is 52.7, 52.6, 1.34, and 0.15,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