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4455F" w:rsidRDefault="00000000">
      <w:pPr>
        <w:pStyle w:val="Title"/>
        <w:rPr>
          <w:rFonts w:ascii="Times New Roman" w:eastAsia="Times New Roman" w:hAnsi="Times New Roman" w:cs="Times New Roman"/>
          <w:sz w:val="56"/>
          <w:szCs w:val="56"/>
        </w:rPr>
      </w:pPr>
      <w:bookmarkStart w:id="0" w:name="_all198qhyh7u" w:colFirst="0" w:colLast="0"/>
      <w:bookmarkEnd w:id="0"/>
      <w:r>
        <w:rPr>
          <w:rFonts w:ascii="Times New Roman" w:eastAsia="Times New Roman" w:hAnsi="Times New Roman" w:cs="Times New Roman"/>
          <w:sz w:val="56"/>
          <w:szCs w:val="56"/>
        </w:rPr>
        <w:t>Specify The Business Problem</w:t>
      </w:r>
    </w:p>
    <w:p w14:paraId="243344D6"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b/>
          <w:bCs/>
          <w:sz w:val="24"/>
          <w:szCs w:val="24"/>
          <w:lang w:val="en-IN"/>
        </w:rPr>
      </w:pPr>
      <w:r w:rsidRPr="009108C4">
        <w:rPr>
          <w:rFonts w:ascii="Times New Roman" w:eastAsia="Times New Roman" w:hAnsi="Times New Roman" w:cs="Times New Roman"/>
          <w:b/>
          <w:bCs/>
          <w:sz w:val="24"/>
          <w:szCs w:val="24"/>
          <w:lang w:val="en-IN"/>
        </w:rPr>
        <w:t>Introduction:</w:t>
      </w:r>
    </w:p>
    <w:p w14:paraId="5DE47BD7"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Supply chain management (SCM) is the backbone of modern businesses, encompassing the flow of goods, services, and information from suppliers to customers. Effective SCM is crucial for ensuring timely delivery, minimizing costs, and meeting customer demands. In this context, Qlik emerges as a powerful tool for data analytics, offering insights that drive informed decision-making and optimize SCM processes.</w:t>
      </w:r>
    </w:p>
    <w:p w14:paraId="216FC67E"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b/>
          <w:bCs/>
          <w:sz w:val="24"/>
          <w:szCs w:val="24"/>
          <w:lang w:val="en-IN"/>
        </w:rPr>
      </w:pPr>
      <w:r w:rsidRPr="009108C4">
        <w:rPr>
          <w:rFonts w:ascii="Times New Roman" w:eastAsia="Times New Roman" w:hAnsi="Times New Roman" w:cs="Times New Roman"/>
          <w:b/>
          <w:bCs/>
          <w:sz w:val="24"/>
          <w:szCs w:val="24"/>
          <w:lang w:val="en-IN"/>
        </w:rPr>
        <w:t>Problem Statement:</w:t>
      </w:r>
    </w:p>
    <w:p w14:paraId="581E8C04"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The current landscape of SCM is riddled with challenges that hinder efficiency and responsiveness:</w:t>
      </w:r>
    </w:p>
    <w:p w14:paraId="26EE50CB" w14:textId="77777777" w:rsidR="009108C4" w:rsidRPr="009108C4" w:rsidRDefault="009108C4" w:rsidP="009108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Inefficient logistics and transportation systems lead to delays and increased costs.</w:t>
      </w:r>
    </w:p>
    <w:p w14:paraId="1F9E3F55" w14:textId="77777777" w:rsidR="009108C4" w:rsidRPr="009108C4" w:rsidRDefault="009108C4" w:rsidP="009108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Inaccurate forecasting results in stockouts or overstocking, impacting profitability.</w:t>
      </w:r>
    </w:p>
    <w:p w14:paraId="14F07394" w14:textId="77777777" w:rsidR="009108C4" w:rsidRPr="009108C4" w:rsidRDefault="009108C4" w:rsidP="009108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Limited real-time visibility into inventory and goods movement hampers decision-making.</w:t>
      </w:r>
    </w:p>
    <w:p w14:paraId="678EA41E" w14:textId="77777777" w:rsidR="009108C4" w:rsidRPr="009108C4" w:rsidRDefault="009108C4" w:rsidP="009108C4">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Slow response to demand changes and unforeseen events affects customer satisfaction and competitiveness.</w:t>
      </w:r>
    </w:p>
    <w:p w14:paraId="663B0B4E"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b/>
          <w:bCs/>
          <w:sz w:val="24"/>
          <w:szCs w:val="24"/>
          <w:lang w:val="en-IN"/>
        </w:rPr>
      </w:pPr>
      <w:r w:rsidRPr="009108C4">
        <w:rPr>
          <w:rFonts w:ascii="Times New Roman" w:eastAsia="Times New Roman" w:hAnsi="Times New Roman" w:cs="Times New Roman"/>
          <w:b/>
          <w:bCs/>
          <w:sz w:val="24"/>
          <w:szCs w:val="24"/>
          <w:lang w:val="en-IN"/>
        </w:rPr>
        <w:t>Objectives:</w:t>
      </w:r>
    </w:p>
    <w:p w14:paraId="022DAB92"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The project aims to harness the capabilities of Qlik's data analytics to tackle these challenges head-on:</w:t>
      </w:r>
    </w:p>
    <w:p w14:paraId="2D1BB9A9" w14:textId="77777777" w:rsidR="009108C4" w:rsidRPr="009108C4" w:rsidRDefault="009108C4" w:rsidP="009108C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Utilize Qlik's analytics to optimize logistics, forecasting, and inventory management processes.</w:t>
      </w:r>
    </w:p>
    <w:p w14:paraId="1BAE5606" w14:textId="77777777" w:rsidR="009108C4" w:rsidRPr="009108C4" w:rsidRDefault="009108C4" w:rsidP="009108C4">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Improve overall operational efficiency and responsiveness within the supply chain network.</w:t>
      </w:r>
    </w:p>
    <w:p w14:paraId="0A26F58E"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b/>
          <w:bCs/>
          <w:sz w:val="24"/>
          <w:szCs w:val="24"/>
          <w:lang w:val="en-IN"/>
        </w:rPr>
      </w:pPr>
      <w:r w:rsidRPr="009108C4">
        <w:rPr>
          <w:rFonts w:ascii="Times New Roman" w:eastAsia="Times New Roman" w:hAnsi="Times New Roman" w:cs="Times New Roman"/>
          <w:b/>
          <w:bCs/>
          <w:sz w:val="24"/>
          <w:szCs w:val="24"/>
          <w:lang w:val="en-IN"/>
        </w:rPr>
        <w:t>Expected Outcomes:</w:t>
      </w:r>
    </w:p>
    <w:p w14:paraId="13A7061B" w14:textId="77777777" w:rsidR="009108C4" w:rsidRPr="009108C4" w:rsidRDefault="009108C4" w:rsidP="009108C4">
      <w:p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The project anticipates several key outcomes that will drive significant improvements in SCM:</w:t>
      </w:r>
    </w:p>
    <w:p w14:paraId="09A1F229" w14:textId="77777777" w:rsidR="009108C4" w:rsidRPr="009108C4" w:rsidRDefault="009108C4" w:rsidP="009108C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Enhanced visibility throughout the supply chain, enabling better monitoring and decision-making.</w:t>
      </w:r>
    </w:p>
    <w:p w14:paraId="24D3B2CA" w14:textId="77777777" w:rsidR="009108C4" w:rsidRPr="009108C4" w:rsidRDefault="009108C4" w:rsidP="009108C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Strengthened decision-making capabilities through data-driven insights.</w:t>
      </w:r>
    </w:p>
    <w:p w14:paraId="687EA315" w14:textId="77777777" w:rsidR="009108C4" w:rsidRPr="009108C4" w:rsidRDefault="009108C4" w:rsidP="009108C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Reduction in transportation costs and lead times, resulting in improved efficiency and cost savings.</w:t>
      </w:r>
    </w:p>
    <w:p w14:paraId="5D434334" w14:textId="77777777" w:rsidR="009108C4" w:rsidRPr="009108C4" w:rsidRDefault="009108C4" w:rsidP="009108C4">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108C4">
        <w:rPr>
          <w:rFonts w:ascii="Times New Roman" w:eastAsia="Times New Roman" w:hAnsi="Times New Roman" w:cs="Times New Roman"/>
          <w:sz w:val="24"/>
          <w:szCs w:val="24"/>
          <w:lang w:val="en-IN"/>
        </w:rPr>
        <w:t>Increased accuracy in forecasting and enhanced efficiency in inventory management, leading to better resource utilization and minimized stockouts.</w:t>
      </w:r>
    </w:p>
    <w:p w14:paraId="00000015" w14:textId="77777777" w:rsidR="0004455F" w:rsidRDefault="0004455F"/>
    <w:sectPr w:rsidR="000445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F3216"/>
    <w:multiLevelType w:val="multilevel"/>
    <w:tmpl w:val="427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31A80"/>
    <w:multiLevelType w:val="multilevel"/>
    <w:tmpl w:val="B684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4F77DE"/>
    <w:multiLevelType w:val="multilevel"/>
    <w:tmpl w:val="8044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3E5866"/>
    <w:multiLevelType w:val="multilevel"/>
    <w:tmpl w:val="15AC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02CFD"/>
    <w:multiLevelType w:val="multilevel"/>
    <w:tmpl w:val="33B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08F3"/>
    <w:multiLevelType w:val="multilevel"/>
    <w:tmpl w:val="F71EC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8C1768"/>
    <w:multiLevelType w:val="multilevel"/>
    <w:tmpl w:val="401A7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3775314">
    <w:abstractNumId w:val="5"/>
  </w:num>
  <w:num w:numId="2" w16cid:durableId="1346060133">
    <w:abstractNumId w:val="2"/>
  </w:num>
  <w:num w:numId="3" w16cid:durableId="2047680899">
    <w:abstractNumId w:val="1"/>
  </w:num>
  <w:num w:numId="4" w16cid:durableId="1326517392">
    <w:abstractNumId w:val="6"/>
  </w:num>
  <w:num w:numId="5" w16cid:durableId="2097089981">
    <w:abstractNumId w:val="3"/>
  </w:num>
  <w:num w:numId="6" w16cid:durableId="10954157">
    <w:abstractNumId w:val="4"/>
  </w:num>
  <w:num w:numId="7" w16cid:durableId="5821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55F"/>
    <w:rsid w:val="0004455F"/>
    <w:rsid w:val="009108C4"/>
    <w:rsid w:val="00F01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772A5-A2DB-46DF-BA77-80AD150A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210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Basri</cp:lastModifiedBy>
  <cp:revision>2</cp:revision>
  <dcterms:created xsi:type="dcterms:W3CDTF">2024-06-09T16:38:00Z</dcterms:created>
  <dcterms:modified xsi:type="dcterms:W3CDTF">2024-06-09T16:39:00Z</dcterms:modified>
</cp:coreProperties>
</file>