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0C8A0" w14:textId="20C915CB" w:rsidR="00C247AD" w:rsidRPr="00C247AD" w:rsidRDefault="00C247AD" w:rsidP="00C247AD">
      <w:pPr>
        <w:jc w:val="center"/>
        <w:rPr>
          <w:rFonts w:ascii="Adobe Caslon Pro Bold" w:hAnsi="Adobe Caslon Pro Bold" w:cs="Arial"/>
          <w:b/>
          <w:bCs/>
          <w:color w:val="2E74B5" w:themeColor="accent5" w:themeShade="BF"/>
          <w:sz w:val="72"/>
          <w:szCs w:val="72"/>
          <w:u w:val="single"/>
          <w:shd w:val="clear" w:color="auto" w:fill="FFFFFF"/>
        </w:rPr>
      </w:pPr>
      <w:proofErr w:type="spellStart"/>
      <w:r w:rsidRPr="00C247AD">
        <w:rPr>
          <w:rFonts w:ascii="Adobe Caslon Pro Bold" w:hAnsi="Adobe Caslon Pro Bold" w:cs="Arial"/>
          <w:b/>
          <w:bCs/>
          <w:color w:val="2E74B5" w:themeColor="accent5" w:themeShade="BF"/>
          <w:sz w:val="72"/>
          <w:szCs w:val="72"/>
          <w:u w:val="single"/>
          <w:shd w:val="clear" w:color="auto" w:fill="FFFFFF"/>
        </w:rPr>
        <w:t>Guincho</w:t>
      </w:r>
      <w:proofErr w:type="spellEnd"/>
    </w:p>
    <w:p w14:paraId="7C73FF04" w14:textId="5B072DCD" w:rsidR="00F35CDC" w:rsidRPr="00C247AD" w:rsidRDefault="00C247AD" w:rsidP="00C247AD">
      <w:pPr>
        <w:rPr>
          <w:rFonts w:ascii="Adobe Fangsong Std R" w:eastAsia="Adobe Fangsong Std R" w:hAnsi="Adobe Fangsong Std R"/>
          <w:sz w:val="36"/>
          <w:szCs w:val="36"/>
        </w:rPr>
      </w:pPr>
      <w:r w:rsidRPr="00C247AD">
        <w:rPr>
          <w:rFonts w:ascii="Adobe Fangsong Std R" w:eastAsia="Adobe Fangsong Std R" w:hAnsi="Adobe Fangsong Std R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90B3ED5" wp14:editId="15237D63">
            <wp:simplePos x="0" y="0"/>
            <wp:positionH relativeFrom="margin">
              <wp:align>right</wp:align>
            </wp:positionH>
            <wp:positionV relativeFrom="paragraph">
              <wp:posOffset>2694305</wp:posOffset>
            </wp:positionV>
            <wp:extent cx="5162550" cy="4229100"/>
            <wp:effectExtent l="152400" t="152400" r="361950" b="361950"/>
            <wp:wrapTight wrapText="bothSides">
              <wp:wrapPolygon edited="0">
                <wp:start x="319" y="-778"/>
                <wp:lineTo x="-638" y="-584"/>
                <wp:lineTo x="-638" y="21989"/>
                <wp:lineTo x="-159" y="22768"/>
                <wp:lineTo x="717" y="23157"/>
                <wp:lineTo x="797" y="23351"/>
                <wp:lineTo x="21600" y="23351"/>
                <wp:lineTo x="21680" y="23157"/>
                <wp:lineTo x="22556" y="22768"/>
                <wp:lineTo x="23035" y="21308"/>
                <wp:lineTo x="23035" y="973"/>
                <wp:lineTo x="22078" y="-486"/>
                <wp:lineTo x="21999" y="-778"/>
                <wp:lineTo x="319" y="-7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nch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2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7AD">
        <w:rPr>
          <w:rFonts w:ascii="Adobe Fangsong Std R" w:eastAsia="Adobe Fangsong Std R" w:hAnsi="Adobe Fangsong Std R" w:cs="Arial"/>
          <w:color w:val="202124"/>
          <w:sz w:val="36"/>
          <w:szCs w:val="36"/>
          <w:shd w:val="clear" w:color="auto" w:fill="FFFFFF"/>
        </w:rPr>
        <w:t>Guincho beach is a must-see destination for tourists visiting the Portugal. Located just a short drive from the picturesque town of Cascais, Guincho beach offers a unique blend of natural beauty and adventure. The beach is renowned for its long stretches of white sand, crystal-clear waters, and incredible sunsets.</w:t>
      </w:r>
    </w:p>
    <w:sectPr w:rsidR="00F35CDC" w:rsidRPr="00C247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B34F6" w14:textId="77777777" w:rsidR="00283B21" w:rsidRDefault="00283B21" w:rsidP="00FA3C79">
      <w:pPr>
        <w:spacing w:after="0" w:line="240" w:lineRule="auto"/>
      </w:pPr>
      <w:r>
        <w:separator/>
      </w:r>
    </w:p>
  </w:endnote>
  <w:endnote w:type="continuationSeparator" w:id="0">
    <w:p w14:paraId="72EF3631" w14:textId="77777777" w:rsidR="00283B21" w:rsidRDefault="00283B21" w:rsidP="00FA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122C5" w14:textId="77777777" w:rsidR="00FA3C79" w:rsidRDefault="00FA3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49251" w14:textId="77777777" w:rsidR="00FA3C79" w:rsidRDefault="00FA3C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41F6F" w14:textId="77777777" w:rsidR="00FA3C79" w:rsidRDefault="00FA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341EE" w14:textId="77777777" w:rsidR="00283B21" w:rsidRDefault="00283B21" w:rsidP="00FA3C79">
      <w:pPr>
        <w:spacing w:after="0" w:line="240" w:lineRule="auto"/>
      </w:pPr>
      <w:r>
        <w:separator/>
      </w:r>
    </w:p>
  </w:footnote>
  <w:footnote w:type="continuationSeparator" w:id="0">
    <w:p w14:paraId="254724BF" w14:textId="77777777" w:rsidR="00283B21" w:rsidRDefault="00283B21" w:rsidP="00FA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58DD" w14:textId="77777777" w:rsidR="00FA3C79" w:rsidRDefault="00FA3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06BFC" w14:textId="2F16D8D2" w:rsidR="00FA3C79" w:rsidRPr="00FA3C79" w:rsidRDefault="00FA3C79" w:rsidP="00FA3C79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460B7" w14:textId="77777777" w:rsidR="00FA3C79" w:rsidRDefault="00FA3C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AD"/>
    <w:rsid w:val="00283B21"/>
    <w:rsid w:val="00C247AD"/>
    <w:rsid w:val="00F35CDC"/>
    <w:rsid w:val="00F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10D3"/>
  <w15:chartTrackingRefBased/>
  <w15:docId w15:val="{05A3C890-5CC4-46ED-AAE6-3F0BCDCE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79"/>
  </w:style>
  <w:style w:type="paragraph" w:styleId="Footer">
    <w:name w:val="footer"/>
    <w:basedOn w:val="Normal"/>
    <w:link w:val="FooterChar"/>
    <w:uiPriority w:val="99"/>
    <w:unhideWhenUsed/>
    <w:rsid w:val="00FA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2024-07-20T15:02:00Z</dcterms:created>
  <dcterms:modified xsi:type="dcterms:W3CDTF">2024-07-23T15:13:00Z</dcterms:modified>
</cp:coreProperties>
</file>