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914" w:rsidRPr="00B77609" w:rsidRDefault="0095464B" w:rsidP="00B77609">
      <w:pPr>
        <w:pStyle w:val="NormalWeb"/>
        <w:shd w:val="clear" w:color="auto" w:fill="FFFFFF"/>
        <w:spacing w:before="120" w:beforeAutospacing="0" w:after="120" w:afterAutospacing="0" w:line="336" w:lineRule="atLeast"/>
        <w:jc w:val="both"/>
        <w:rPr>
          <w:rFonts w:asciiTheme="minorHAnsi" w:hAnsiTheme="minorHAnsi" w:cs="Arial"/>
          <w:color w:val="252525"/>
          <w:sz w:val="22"/>
          <w:szCs w:val="22"/>
        </w:rPr>
      </w:pPr>
      <w:r w:rsidRPr="00B77609">
        <w:rPr>
          <w:rFonts w:asciiTheme="minorHAnsi" w:hAnsiTheme="minorHAnsi" w:cs="Arial"/>
          <w:color w:val="252525"/>
          <w:sz w:val="22"/>
          <w:szCs w:val="22"/>
        </w:rPr>
        <w:t>The</w:t>
      </w:r>
      <w:r w:rsidRPr="00B77609">
        <w:rPr>
          <w:rFonts w:asciiTheme="minorHAnsi" w:hAnsiTheme="minorHAnsi"/>
          <w:sz w:val="22"/>
          <w:szCs w:val="22"/>
        </w:rPr>
        <w:t> </w:t>
      </w:r>
      <w:r w:rsidRPr="00B77609">
        <w:rPr>
          <w:rFonts w:asciiTheme="minorHAnsi" w:hAnsiTheme="minorHAnsi" w:cs="Arial"/>
          <w:color w:val="252525"/>
          <w:sz w:val="22"/>
          <w:szCs w:val="22"/>
        </w:rPr>
        <w:t>grid plan,</w:t>
      </w:r>
      <w:r w:rsidRPr="00B77609">
        <w:rPr>
          <w:rFonts w:asciiTheme="minorHAnsi" w:hAnsiTheme="minorHAnsi"/>
          <w:sz w:val="22"/>
          <w:szCs w:val="22"/>
        </w:rPr>
        <w:t> </w:t>
      </w:r>
      <w:r w:rsidRPr="00B77609">
        <w:rPr>
          <w:rFonts w:asciiTheme="minorHAnsi" w:hAnsiTheme="minorHAnsi" w:cs="Arial"/>
          <w:color w:val="252525"/>
          <w:sz w:val="22"/>
          <w:szCs w:val="22"/>
        </w:rPr>
        <w:t>grid street plan</w:t>
      </w:r>
      <w:r w:rsidRPr="00B77609">
        <w:rPr>
          <w:rFonts w:asciiTheme="minorHAnsi" w:hAnsiTheme="minorHAnsi"/>
          <w:sz w:val="22"/>
          <w:szCs w:val="22"/>
        </w:rPr>
        <w:t> </w:t>
      </w:r>
      <w:r w:rsidRPr="00B77609">
        <w:rPr>
          <w:rFonts w:asciiTheme="minorHAnsi" w:hAnsiTheme="minorHAnsi" w:cs="Arial"/>
          <w:color w:val="252525"/>
          <w:sz w:val="22"/>
          <w:szCs w:val="22"/>
        </w:rPr>
        <w:t>or</w:t>
      </w:r>
      <w:r w:rsidRPr="00B77609">
        <w:rPr>
          <w:rFonts w:asciiTheme="minorHAnsi" w:hAnsiTheme="minorHAnsi"/>
          <w:sz w:val="22"/>
          <w:szCs w:val="22"/>
        </w:rPr>
        <w:t> </w:t>
      </w:r>
      <w:r w:rsidRPr="00B77609">
        <w:rPr>
          <w:rFonts w:asciiTheme="minorHAnsi" w:hAnsiTheme="minorHAnsi" w:cs="Arial"/>
          <w:color w:val="252525"/>
          <w:sz w:val="22"/>
          <w:szCs w:val="22"/>
        </w:rPr>
        <w:t>gridiron plan</w:t>
      </w:r>
      <w:r w:rsidRPr="00B77609">
        <w:rPr>
          <w:rFonts w:asciiTheme="minorHAnsi" w:hAnsiTheme="minorHAnsi"/>
          <w:sz w:val="22"/>
          <w:szCs w:val="22"/>
        </w:rPr>
        <w:t> </w:t>
      </w:r>
      <w:r w:rsidRPr="00B77609">
        <w:rPr>
          <w:rFonts w:asciiTheme="minorHAnsi" w:hAnsiTheme="minorHAnsi" w:cs="Arial"/>
          <w:color w:val="252525"/>
          <w:sz w:val="22"/>
          <w:szCs w:val="22"/>
        </w:rPr>
        <w:t>is a type of</w:t>
      </w:r>
      <w:r w:rsidRPr="00B77609">
        <w:rPr>
          <w:rFonts w:asciiTheme="minorHAnsi" w:hAnsiTheme="minorHAnsi"/>
          <w:sz w:val="22"/>
          <w:szCs w:val="22"/>
        </w:rPr>
        <w:t> </w:t>
      </w:r>
      <w:hyperlink r:id="rId5" w:tooltip="City" w:history="1">
        <w:r w:rsidRPr="00B77609">
          <w:rPr>
            <w:rFonts w:asciiTheme="minorHAnsi" w:hAnsiTheme="minorHAnsi"/>
            <w:color w:val="252525"/>
            <w:sz w:val="22"/>
            <w:szCs w:val="22"/>
          </w:rPr>
          <w:t>city</w:t>
        </w:r>
      </w:hyperlink>
      <w:r w:rsidRPr="00B77609">
        <w:rPr>
          <w:rFonts w:asciiTheme="minorHAnsi" w:hAnsiTheme="minorHAnsi"/>
          <w:sz w:val="22"/>
          <w:szCs w:val="22"/>
        </w:rPr>
        <w:t> </w:t>
      </w:r>
      <w:r w:rsidRPr="00B77609">
        <w:rPr>
          <w:rFonts w:asciiTheme="minorHAnsi" w:hAnsiTheme="minorHAnsi" w:cs="Arial"/>
          <w:color w:val="252525"/>
          <w:sz w:val="22"/>
          <w:szCs w:val="22"/>
        </w:rPr>
        <w:t>plan in which</w:t>
      </w:r>
      <w:r w:rsidRPr="00B77609">
        <w:rPr>
          <w:rFonts w:asciiTheme="minorHAnsi" w:hAnsiTheme="minorHAnsi"/>
          <w:sz w:val="22"/>
          <w:szCs w:val="22"/>
        </w:rPr>
        <w:t> </w:t>
      </w:r>
      <w:hyperlink r:id="rId6" w:tooltip="Street" w:history="1">
        <w:r w:rsidRPr="00B77609">
          <w:rPr>
            <w:rFonts w:asciiTheme="minorHAnsi" w:hAnsiTheme="minorHAnsi"/>
            <w:color w:val="252525"/>
            <w:sz w:val="22"/>
            <w:szCs w:val="22"/>
          </w:rPr>
          <w:t>streets</w:t>
        </w:r>
      </w:hyperlink>
      <w:r w:rsidRPr="00B77609">
        <w:rPr>
          <w:rFonts w:asciiTheme="minorHAnsi" w:hAnsiTheme="minorHAnsi"/>
          <w:sz w:val="22"/>
          <w:szCs w:val="22"/>
        </w:rPr>
        <w:t> </w:t>
      </w:r>
      <w:r w:rsidRPr="00B77609">
        <w:rPr>
          <w:rFonts w:asciiTheme="minorHAnsi" w:hAnsiTheme="minorHAnsi" w:cs="Arial"/>
          <w:color w:val="252525"/>
          <w:sz w:val="22"/>
          <w:szCs w:val="22"/>
        </w:rPr>
        <w:t>run at</w:t>
      </w:r>
      <w:r w:rsidRPr="00B77609">
        <w:rPr>
          <w:rFonts w:asciiTheme="minorHAnsi" w:hAnsiTheme="minorHAnsi"/>
          <w:sz w:val="22"/>
          <w:szCs w:val="22"/>
        </w:rPr>
        <w:t> </w:t>
      </w:r>
      <w:hyperlink r:id="rId7" w:anchor="Types_of_angles" w:tooltip="Angle" w:history="1">
        <w:r w:rsidRPr="00B77609">
          <w:rPr>
            <w:rFonts w:asciiTheme="minorHAnsi" w:hAnsiTheme="minorHAnsi"/>
            <w:color w:val="252525"/>
            <w:sz w:val="22"/>
            <w:szCs w:val="22"/>
          </w:rPr>
          <w:t>right angles</w:t>
        </w:r>
      </w:hyperlink>
      <w:r w:rsidRPr="00B77609">
        <w:rPr>
          <w:rFonts w:asciiTheme="minorHAnsi" w:hAnsiTheme="minorHAnsi"/>
          <w:sz w:val="22"/>
          <w:szCs w:val="22"/>
        </w:rPr>
        <w:t> </w:t>
      </w:r>
      <w:r w:rsidRPr="00B77609">
        <w:rPr>
          <w:rFonts w:asciiTheme="minorHAnsi" w:hAnsiTheme="minorHAnsi" w:cs="Arial"/>
          <w:color w:val="252525"/>
          <w:sz w:val="22"/>
          <w:szCs w:val="22"/>
        </w:rPr>
        <w:t>to each other, forming a</w:t>
      </w:r>
      <w:r w:rsidRPr="00B77609">
        <w:rPr>
          <w:rFonts w:asciiTheme="minorHAnsi" w:hAnsiTheme="minorHAnsi"/>
          <w:sz w:val="22"/>
          <w:szCs w:val="22"/>
        </w:rPr>
        <w:t> </w:t>
      </w:r>
      <w:hyperlink r:id="rId8" w:tooltip="wikt:grid" w:history="1">
        <w:r w:rsidRPr="00B77609">
          <w:rPr>
            <w:rFonts w:asciiTheme="minorHAnsi" w:hAnsiTheme="minorHAnsi"/>
            <w:color w:val="252525"/>
            <w:sz w:val="22"/>
            <w:szCs w:val="22"/>
          </w:rPr>
          <w:t>grid</w:t>
        </w:r>
      </w:hyperlink>
      <w:r w:rsidRPr="00B77609">
        <w:rPr>
          <w:rFonts w:asciiTheme="minorHAnsi" w:hAnsiTheme="minorHAnsi" w:cs="Arial"/>
          <w:color w:val="252525"/>
          <w:sz w:val="22"/>
          <w:szCs w:val="22"/>
        </w:rPr>
        <w:t>. In the context of the culture of</w:t>
      </w:r>
      <w:r w:rsidRPr="00B77609">
        <w:rPr>
          <w:rFonts w:asciiTheme="minorHAnsi" w:hAnsiTheme="minorHAnsi"/>
          <w:sz w:val="22"/>
          <w:szCs w:val="22"/>
        </w:rPr>
        <w:t> </w:t>
      </w:r>
      <w:hyperlink r:id="rId9" w:tooltip="Ancient Rome" w:history="1">
        <w:r w:rsidRPr="00B77609">
          <w:rPr>
            <w:rFonts w:asciiTheme="minorHAnsi" w:hAnsiTheme="minorHAnsi"/>
            <w:color w:val="252525"/>
            <w:sz w:val="22"/>
            <w:szCs w:val="22"/>
          </w:rPr>
          <w:t>ancient Rome</w:t>
        </w:r>
      </w:hyperlink>
      <w:r w:rsidRPr="00B77609">
        <w:rPr>
          <w:rFonts w:asciiTheme="minorHAnsi" w:hAnsiTheme="minorHAnsi" w:cs="Arial"/>
          <w:color w:val="252525"/>
          <w:sz w:val="22"/>
          <w:szCs w:val="22"/>
        </w:rPr>
        <w:t>, the grid plan method of land measurement was called</w:t>
      </w:r>
    </w:p>
    <w:p w:rsidR="00B77609" w:rsidRPr="00B77609" w:rsidRDefault="00B77609" w:rsidP="00B77609">
      <w:pPr>
        <w:pStyle w:val="NormalWeb"/>
        <w:shd w:val="clear" w:color="auto" w:fill="FFFFFF"/>
        <w:spacing w:before="120" w:beforeAutospacing="0" w:after="120" w:afterAutospacing="0" w:line="336" w:lineRule="atLeast"/>
        <w:jc w:val="both"/>
        <w:rPr>
          <w:rFonts w:asciiTheme="minorHAnsi" w:hAnsiTheme="minorHAnsi" w:cs="Arial"/>
          <w:color w:val="252525"/>
          <w:sz w:val="22"/>
          <w:szCs w:val="22"/>
        </w:rPr>
      </w:pPr>
      <w:r w:rsidRPr="00B77609">
        <w:rPr>
          <w:rFonts w:asciiTheme="minorHAnsi" w:hAnsiTheme="minorHAnsi" w:cs="Arial"/>
          <w:color w:val="252525"/>
          <w:sz w:val="22"/>
          <w:szCs w:val="22"/>
        </w:rPr>
        <w:t>The grid plan dates from antiquity and originated in multiple cultures; some of the earliest planned cities were built using grid plans.</w:t>
      </w:r>
    </w:p>
    <w:p w:rsidR="00B77609" w:rsidRPr="00B77609" w:rsidRDefault="00B77609" w:rsidP="00B77609">
      <w:pPr>
        <w:pStyle w:val="NormalWeb"/>
        <w:shd w:val="clear" w:color="auto" w:fill="FFFFFF"/>
        <w:spacing w:before="120" w:beforeAutospacing="0" w:after="120" w:afterAutospacing="0" w:line="336" w:lineRule="atLeast"/>
        <w:jc w:val="both"/>
        <w:rPr>
          <w:rFonts w:asciiTheme="minorHAnsi" w:hAnsiTheme="minorHAnsi" w:cs="Arial"/>
          <w:color w:val="252525"/>
          <w:sz w:val="22"/>
          <w:szCs w:val="22"/>
        </w:rPr>
      </w:pPr>
      <w:r w:rsidRPr="00B77609">
        <w:rPr>
          <w:rFonts w:asciiTheme="minorHAnsi" w:hAnsiTheme="minorHAnsi" w:cs="Arial"/>
          <w:color w:val="252525"/>
          <w:sz w:val="22"/>
          <w:szCs w:val="22"/>
        </w:rPr>
        <w:t>By 2600 BC,</w:t>
      </w:r>
      <w:r w:rsidRPr="00B77609">
        <w:rPr>
          <w:rFonts w:asciiTheme="minorHAnsi" w:hAnsiTheme="minorHAnsi" w:cs="Arial"/>
          <w:color w:val="252525"/>
          <w:sz w:val="22"/>
          <w:szCs w:val="22"/>
        </w:rPr>
        <w:t> </w:t>
      </w:r>
      <w:hyperlink r:id="rId10" w:tooltip="Mohenjo-daro" w:history="1">
        <w:r w:rsidRPr="00B77609">
          <w:rPr>
            <w:rFonts w:asciiTheme="minorHAnsi" w:hAnsiTheme="minorHAnsi" w:cs="Arial"/>
            <w:color w:val="252525"/>
            <w:sz w:val="22"/>
            <w:szCs w:val="22"/>
          </w:rPr>
          <w:t>Mohenjo-Daro</w:t>
        </w:r>
        <w:bookmarkStart w:id="0" w:name="_GoBack"/>
        <w:bookmarkEnd w:id="0"/>
      </w:hyperlink>
      <w:r w:rsidRPr="00B77609">
        <w:rPr>
          <w:rFonts w:asciiTheme="minorHAnsi" w:hAnsiTheme="minorHAnsi" w:cs="Arial"/>
          <w:color w:val="252525"/>
          <w:sz w:val="22"/>
          <w:szCs w:val="22"/>
        </w:rPr>
        <w:t> </w:t>
      </w:r>
      <w:r w:rsidRPr="00B77609">
        <w:rPr>
          <w:rFonts w:asciiTheme="minorHAnsi" w:hAnsiTheme="minorHAnsi" w:cs="Arial"/>
          <w:color w:val="252525"/>
          <w:sz w:val="22"/>
          <w:szCs w:val="22"/>
        </w:rPr>
        <w:t>and</w:t>
      </w:r>
      <w:r w:rsidRPr="00B77609">
        <w:rPr>
          <w:rFonts w:asciiTheme="minorHAnsi" w:hAnsiTheme="minorHAnsi" w:cs="Arial"/>
          <w:color w:val="252525"/>
          <w:sz w:val="22"/>
          <w:szCs w:val="22"/>
        </w:rPr>
        <w:t> </w:t>
      </w:r>
      <w:hyperlink r:id="rId11" w:tooltip="Harappa" w:history="1">
        <w:r w:rsidRPr="00B77609">
          <w:rPr>
            <w:rFonts w:asciiTheme="minorHAnsi" w:hAnsiTheme="minorHAnsi" w:cs="Arial"/>
            <w:color w:val="252525"/>
            <w:sz w:val="22"/>
            <w:szCs w:val="22"/>
          </w:rPr>
          <w:t>Harappa</w:t>
        </w:r>
      </w:hyperlink>
      <w:r w:rsidRPr="00B77609">
        <w:rPr>
          <w:rFonts w:asciiTheme="minorHAnsi" w:hAnsiTheme="minorHAnsi" w:cs="Arial"/>
          <w:color w:val="252525"/>
          <w:sz w:val="22"/>
          <w:szCs w:val="22"/>
        </w:rPr>
        <w:t>, major cities of the</w:t>
      </w:r>
      <w:r w:rsidRPr="00B77609">
        <w:rPr>
          <w:rFonts w:asciiTheme="minorHAnsi" w:hAnsiTheme="minorHAnsi" w:cs="Arial"/>
          <w:color w:val="252525"/>
          <w:sz w:val="22"/>
          <w:szCs w:val="22"/>
        </w:rPr>
        <w:t> </w:t>
      </w:r>
      <w:hyperlink r:id="rId12" w:tooltip="Indus Valley Civilization" w:history="1">
        <w:r w:rsidRPr="00B77609">
          <w:rPr>
            <w:rFonts w:asciiTheme="minorHAnsi" w:hAnsiTheme="minorHAnsi" w:cs="Arial"/>
            <w:color w:val="252525"/>
            <w:sz w:val="22"/>
            <w:szCs w:val="22"/>
          </w:rPr>
          <w:t>Indus Valley Civilization</w:t>
        </w:r>
      </w:hyperlink>
      <w:r w:rsidRPr="00B77609">
        <w:rPr>
          <w:rFonts w:asciiTheme="minorHAnsi" w:hAnsiTheme="minorHAnsi" w:cs="Arial"/>
          <w:color w:val="252525"/>
          <w:sz w:val="22"/>
          <w:szCs w:val="22"/>
        </w:rPr>
        <w:t> </w:t>
      </w:r>
      <w:r w:rsidRPr="00B77609">
        <w:rPr>
          <w:rFonts w:asciiTheme="minorHAnsi" w:hAnsiTheme="minorHAnsi" w:cs="Arial"/>
          <w:color w:val="252525"/>
          <w:sz w:val="22"/>
          <w:szCs w:val="22"/>
        </w:rPr>
        <w:t>(in what is now Pakistan and Northwestern India), were built with blocks divided by a grid of straight streets, running north-south and east-west. Each block was subdivided by small lanes. The cities and monasteries of</w:t>
      </w:r>
      <w:r w:rsidRPr="00B77609">
        <w:rPr>
          <w:rFonts w:asciiTheme="minorHAnsi" w:hAnsiTheme="minorHAnsi" w:cs="Arial"/>
          <w:color w:val="252525"/>
          <w:sz w:val="22"/>
          <w:szCs w:val="22"/>
        </w:rPr>
        <w:t> </w:t>
      </w:r>
      <w:hyperlink r:id="rId13" w:tooltip="Gandhara" w:history="1">
        <w:r w:rsidRPr="00B77609">
          <w:rPr>
            <w:rFonts w:asciiTheme="minorHAnsi" w:hAnsiTheme="minorHAnsi" w:cs="Arial"/>
            <w:color w:val="252525"/>
            <w:sz w:val="22"/>
            <w:szCs w:val="22"/>
          </w:rPr>
          <w:t>Gandhara</w:t>
        </w:r>
      </w:hyperlink>
      <w:r w:rsidRPr="00B77609">
        <w:rPr>
          <w:rFonts w:asciiTheme="minorHAnsi" w:hAnsiTheme="minorHAnsi" w:cs="Arial"/>
          <w:color w:val="252525"/>
          <w:sz w:val="22"/>
          <w:szCs w:val="22"/>
        </w:rPr>
        <w:t> </w:t>
      </w:r>
      <w:r w:rsidRPr="00B77609">
        <w:rPr>
          <w:rFonts w:asciiTheme="minorHAnsi" w:hAnsiTheme="minorHAnsi" w:cs="Arial"/>
          <w:color w:val="252525"/>
          <w:sz w:val="22"/>
          <w:szCs w:val="22"/>
        </w:rPr>
        <w:t>(e.g.</w:t>
      </w:r>
      <w:r w:rsidRPr="00B77609">
        <w:rPr>
          <w:rFonts w:asciiTheme="minorHAnsi" w:hAnsiTheme="minorHAnsi" w:cs="Arial"/>
          <w:color w:val="252525"/>
          <w:sz w:val="22"/>
          <w:szCs w:val="22"/>
        </w:rPr>
        <w:t> </w:t>
      </w:r>
      <w:proofErr w:type="spellStart"/>
      <w:r w:rsidRPr="00B77609">
        <w:rPr>
          <w:rFonts w:asciiTheme="minorHAnsi" w:hAnsiTheme="minorHAnsi" w:cs="Arial"/>
          <w:color w:val="252525"/>
          <w:sz w:val="22"/>
          <w:szCs w:val="22"/>
        </w:rPr>
        <w:fldChar w:fldCharType="begin"/>
      </w:r>
      <w:r w:rsidRPr="00B77609">
        <w:rPr>
          <w:rFonts w:asciiTheme="minorHAnsi" w:hAnsiTheme="minorHAnsi" w:cs="Arial"/>
          <w:color w:val="252525"/>
          <w:sz w:val="22"/>
          <w:szCs w:val="22"/>
        </w:rPr>
        <w:instrText xml:space="preserve"> HYPERLINK "https://en.wikipedia.org/wiki/Sirkap" \o "Sirkap" </w:instrText>
      </w:r>
      <w:r w:rsidRPr="00B77609">
        <w:rPr>
          <w:rFonts w:asciiTheme="minorHAnsi" w:hAnsiTheme="minorHAnsi" w:cs="Arial"/>
          <w:color w:val="252525"/>
          <w:sz w:val="22"/>
          <w:szCs w:val="22"/>
        </w:rPr>
        <w:fldChar w:fldCharType="separate"/>
      </w:r>
      <w:r w:rsidRPr="00B77609">
        <w:rPr>
          <w:rFonts w:asciiTheme="minorHAnsi" w:hAnsiTheme="minorHAnsi" w:cs="Arial"/>
          <w:color w:val="252525"/>
          <w:sz w:val="22"/>
          <w:szCs w:val="22"/>
        </w:rPr>
        <w:t>Sirkap</w:t>
      </w:r>
      <w:proofErr w:type="spellEnd"/>
      <w:r w:rsidRPr="00B77609">
        <w:rPr>
          <w:rFonts w:asciiTheme="minorHAnsi" w:hAnsiTheme="minorHAnsi" w:cs="Arial"/>
          <w:color w:val="252525"/>
          <w:sz w:val="22"/>
          <w:szCs w:val="22"/>
        </w:rPr>
        <w:fldChar w:fldCharType="end"/>
      </w:r>
      <w:r w:rsidRPr="00B77609">
        <w:rPr>
          <w:rFonts w:asciiTheme="minorHAnsi" w:hAnsiTheme="minorHAnsi" w:cs="Arial"/>
          <w:color w:val="252525"/>
          <w:sz w:val="22"/>
          <w:szCs w:val="22"/>
        </w:rPr>
        <w:t> </w:t>
      </w:r>
      <w:r w:rsidRPr="00B77609">
        <w:rPr>
          <w:rFonts w:asciiTheme="minorHAnsi" w:hAnsiTheme="minorHAnsi" w:cs="Arial"/>
          <w:color w:val="252525"/>
          <w:sz w:val="22"/>
          <w:szCs w:val="22"/>
        </w:rPr>
        <w:t>and</w:t>
      </w:r>
      <w:r w:rsidRPr="00B77609">
        <w:rPr>
          <w:rFonts w:asciiTheme="minorHAnsi" w:hAnsiTheme="minorHAnsi" w:cs="Arial"/>
          <w:color w:val="252525"/>
          <w:sz w:val="22"/>
          <w:szCs w:val="22"/>
        </w:rPr>
        <w:t> </w:t>
      </w:r>
      <w:proofErr w:type="spellStart"/>
      <w:r w:rsidRPr="00B77609">
        <w:rPr>
          <w:rFonts w:asciiTheme="minorHAnsi" w:hAnsiTheme="minorHAnsi" w:cs="Arial"/>
          <w:color w:val="252525"/>
          <w:sz w:val="22"/>
          <w:szCs w:val="22"/>
        </w:rPr>
        <w:fldChar w:fldCharType="begin"/>
      </w:r>
      <w:r w:rsidRPr="00B77609">
        <w:rPr>
          <w:rFonts w:asciiTheme="minorHAnsi" w:hAnsiTheme="minorHAnsi" w:cs="Arial"/>
          <w:color w:val="252525"/>
          <w:sz w:val="22"/>
          <w:szCs w:val="22"/>
        </w:rPr>
        <w:instrText xml:space="preserve"> HYPERLINK "https://en.wikipedia.org/wiki/Taxila" \o "Taxila" </w:instrText>
      </w:r>
      <w:r w:rsidRPr="00B77609">
        <w:rPr>
          <w:rFonts w:asciiTheme="minorHAnsi" w:hAnsiTheme="minorHAnsi" w:cs="Arial"/>
          <w:color w:val="252525"/>
          <w:sz w:val="22"/>
          <w:szCs w:val="22"/>
        </w:rPr>
        <w:fldChar w:fldCharType="separate"/>
      </w:r>
      <w:r w:rsidRPr="00B77609">
        <w:rPr>
          <w:rFonts w:asciiTheme="minorHAnsi" w:hAnsiTheme="minorHAnsi" w:cs="Arial"/>
          <w:color w:val="252525"/>
          <w:sz w:val="22"/>
          <w:szCs w:val="22"/>
        </w:rPr>
        <w:t>Taxila</w:t>
      </w:r>
      <w:proofErr w:type="spellEnd"/>
      <w:r w:rsidRPr="00B77609">
        <w:rPr>
          <w:rFonts w:asciiTheme="minorHAnsi" w:hAnsiTheme="minorHAnsi" w:cs="Arial"/>
          <w:color w:val="252525"/>
          <w:sz w:val="22"/>
          <w:szCs w:val="22"/>
        </w:rPr>
        <w:fldChar w:fldCharType="end"/>
      </w:r>
      <w:r w:rsidRPr="00B77609">
        <w:rPr>
          <w:rFonts w:asciiTheme="minorHAnsi" w:hAnsiTheme="minorHAnsi" w:cs="Arial"/>
          <w:color w:val="252525"/>
          <w:sz w:val="22"/>
          <w:szCs w:val="22"/>
        </w:rPr>
        <w:t>), dating from the 1st millennium BC to the 11th century AD, also had grid-based designs.</w:t>
      </w:r>
      <w:r w:rsidRPr="00B77609">
        <w:rPr>
          <w:rFonts w:asciiTheme="minorHAnsi" w:hAnsiTheme="minorHAnsi" w:cs="Arial"/>
          <w:color w:val="252525"/>
          <w:sz w:val="22"/>
          <w:szCs w:val="22"/>
        </w:rPr>
        <w:t> </w:t>
      </w:r>
      <w:hyperlink r:id="rId14" w:tooltip="Islamabad" w:history="1">
        <w:r w:rsidRPr="00B77609">
          <w:rPr>
            <w:rFonts w:asciiTheme="minorHAnsi" w:hAnsiTheme="minorHAnsi" w:cs="Arial"/>
            <w:color w:val="252525"/>
            <w:sz w:val="22"/>
            <w:szCs w:val="22"/>
          </w:rPr>
          <w:t>Islamabad</w:t>
        </w:r>
      </w:hyperlink>
      <w:r w:rsidRPr="00B77609">
        <w:rPr>
          <w:rFonts w:asciiTheme="minorHAnsi" w:hAnsiTheme="minorHAnsi" w:cs="Arial"/>
          <w:color w:val="252525"/>
          <w:sz w:val="22"/>
          <w:szCs w:val="22"/>
        </w:rPr>
        <w:t xml:space="preserve">, the capital of Pakistan since 1959, was also founded on the grid-plan of the nearby ruined city of </w:t>
      </w:r>
      <w:proofErr w:type="spellStart"/>
      <w:r w:rsidRPr="00B77609">
        <w:rPr>
          <w:rFonts w:asciiTheme="minorHAnsi" w:hAnsiTheme="minorHAnsi" w:cs="Arial"/>
          <w:color w:val="252525"/>
          <w:sz w:val="22"/>
          <w:szCs w:val="22"/>
        </w:rPr>
        <w:t>Sirkap</w:t>
      </w:r>
      <w:proofErr w:type="spellEnd"/>
      <w:r w:rsidRPr="00B77609">
        <w:rPr>
          <w:rFonts w:asciiTheme="minorHAnsi" w:hAnsiTheme="minorHAnsi" w:cs="Arial"/>
          <w:color w:val="252525"/>
          <w:sz w:val="22"/>
          <w:szCs w:val="22"/>
        </w:rPr>
        <w:t>.</w:t>
      </w:r>
      <w:r w:rsidRPr="00B77609">
        <w:rPr>
          <w:rFonts w:asciiTheme="minorHAnsi" w:hAnsiTheme="minorHAnsi" w:cs="Arial"/>
          <w:color w:val="252525"/>
          <w:sz w:val="22"/>
          <w:szCs w:val="22"/>
        </w:rPr>
        <w:t xml:space="preserve"> </w:t>
      </w:r>
    </w:p>
    <w:p w:rsidR="00B77609" w:rsidRPr="00B77609" w:rsidRDefault="00B77609" w:rsidP="00B77609">
      <w:pPr>
        <w:pStyle w:val="NormalWeb"/>
        <w:shd w:val="clear" w:color="auto" w:fill="FFFFFF"/>
        <w:spacing w:before="120" w:beforeAutospacing="0" w:after="120" w:afterAutospacing="0" w:line="336" w:lineRule="atLeast"/>
        <w:jc w:val="both"/>
        <w:rPr>
          <w:rFonts w:asciiTheme="minorHAnsi" w:hAnsiTheme="minorHAnsi" w:cs="Arial"/>
          <w:color w:val="252525"/>
          <w:sz w:val="22"/>
          <w:szCs w:val="22"/>
        </w:rPr>
      </w:pPr>
      <w:r w:rsidRPr="00B77609">
        <w:rPr>
          <w:rFonts w:asciiTheme="minorHAnsi" w:hAnsiTheme="minorHAnsi" w:cs="Arial"/>
          <w:color w:val="252525"/>
          <w:sz w:val="22"/>
          <w:szCs w:val="22"/>
        </w:rPr>
        <w:t>A workers' village (2570-2500 BC) at</w:t>
      </w:r>
      <w:r w:rsidRPr="00B77609">
        <w:rPr>
          <w:rFonts w:asciiTheme="minorHAnsi" w:hAnsiTheme="minorHAnsi" w:cs="Arial"/>
          <w:color w:val="252525"/>
          <w:sz w:val="22"/>
          <w:szCs w:val="22"/>
        </w:rPr>
        <w:t> </w:t>
      </w:r>
      <w:hyperlink r:id="rId15" w:tooltip="Giza" w:history="1">
        <w:r w:rsidRPr="00B77609">
          <w:rPr>
            <w:rFonts w:asciiTheme="minorHAnsi" w:hAnsiTheme="minorHAnsi" w:cs="Arial"/>
            <w:color w:val="252525"/>
            <w:sz w:val="22"/>
            <w:szCs w:val="22"/>
          </w:rPr>
          <w:t>Giza</w:t>
        </w:r>
      </w:hyperlink>
      <w:r w:rsidRPr="00B77609">
        <w:rPr>
          <w:rFonts w:asciiTheme="minorHAnsi" w:hAnsiTheme="minorHAnsi" w:cs="Arial"/>
          <w:color w:val="252525"/>
          <w:sz w:val="22"/>
          <w:szCs w:val="22"/>
        </w:rPr>
        <w:t>,</w:t>
      </w:r>
      <w:r w:rsidRPr="00B77609">
        <w:rPr>
          <w:rFonts w:asciiTheme="minorHAnsi" w:hAnsiTheme="minorHAnsi" w:cs="Arial"/>
          <w:color w:val="252525"/>
          <w:sz w:val="22"/>
          <w:szCs w:val="22"/>
        </w:rPr>
        <w:t> </w:t>
      </w:r>
      <w:hyperlink r:id="rId16" w:tooltip="Egypt" w:history="1">
        <w:r w:rsidRPr="00B77609">
          <w:rPr>
            <w:rFonts w:asciiTheme="minorHAnsi" w:hAnsiTheme="minorHAnsi" w:cs="Arial"/>
            <w:color w:val="252525"/>
            <w:sz w:val="22"/>
            <w:szCs w:val="22"/>
          </w:rPr>
          <w:t>Egypt</w:t>
        </w:r>
      </w:hyperlink>
      <w:r w:rsidRPr="00B77609">
        <w:rPr>
          <w:rFonts w:asciiTheme="minorHAnsi" w:hAnsiTheme="minorHAnsi" w:cs="Arial"/>
          <w:color w:val="252525"/>
          <w:sz w:val="22"/>
          <w:szCs w:val="22"/>
        </w:rPr>
        <w:t>, housed a rotating labor force and was laid out in blocks of long galleries separated by streets in a formal grid. Many pyramid-cult cities used a common orientation: a north-south axis from the royal palace and an east-west axis from the temple, meeting at a central plaza where King and God merged and crossed.</w:t>
      </w:r>
    </w:p>
    <w:p w:rsidR="00B77609" w:rsidRPr="00B77609" w:rsidRDefault="00B77609" w:rsidP="00B77609">
      <w:pPr>
        <w:pStyle w:val="NormalWeb"/>
        <w:shd w:val="clear" w:color="auto" w:fill="FFFFFF"/>
        <w:spacing w:before="120" w:beforeAutospacing="0" w:after="120" w:afterAutospacing="0" w:line="336" w:lineRule="atLeast"/>
        <w:jc w:val="both"/>
        <w:rPr>
          <w:rFonts w:asciiTheme="minorHAnsi" w:hAnsiTheme="minorHAnsi" w:cs="Arial"/>
          <w:color w:val="252525"/>
          <w:sz w:val="22"/>
          <w:szCs w:val="22"/>
        </w:rPr>
      </w:pPr>
      <w:hyperlink r:id="rId17" w:tooltip="Hammurabi" w:history="1">
        <w:r w:rsidRPr="00B77609">
          <w:rPr>
            <w:rFonts w:asciiTheme="minorHAnsi" w:hAnsiTheme="minorHAnsi" w:cs="Arial"/>
            <w:color w:val="252525"/>
            <w:sz w:val="22"/>
            <w:szCs w:val="22"/>
          </w:rPr>
          <w:t>Hammurabi</w:t>
        </w:r>
      </w:hyperlink>
      <w:r w:rsidRPr="00B77609">
        <w:rPr>
          <w:rFonts w:asciiTheme="minorHAnsi" w:hAnsiTheme="minorHAnsi" w:cs="Arial"/>
          <w:color w:val="252525"/>
          <w:sz w:val="22"/>
          <w:szCs w:val="22"/>
        </w:rPr>
        <w:t> </w:t>
      </w:r>
      <w:r w:rsidRPr="00B77609">
        <w:rPr>
          <w:rFonts w:asciiTheme="minorHAnsi" w:hAnsiTheme="minorHAnsi" w:cs="Arial"/>
          <w:color w:val="252525"/>
          <w:sz w:val="22"/>
          <w:szCs w:val="22"/>
        </w:rPr>
        <w:t>(17th century BC) was a king of the</w:t>
      </w:r>
      <w:r w:rsidRPr="00B77609">
        <w:rPr>
          <w:rFonts w:asciiTheme="minorHAnsi" w:hAnsiTheme="minorHAnsi" w:cs="Arial"/>
          <w:color w:val="252525"/>
          <w:sz w:val="22"/>
          <w:szCs w:val="22"/>
        </w:rPr>
        <w:t> </w:t>
      </w:r>
      <w:hyperlink r:id="rId18" w:tooltip="Babylonia" w:history="1">
        <w:r w:rsidRPr="00B77609">
          <w:rPr>
            <w:rFonts w:asciiTheme="minorHAnsi" w:hAnsiTheme="minorHAnsi" w:cs="Arial"/>
            <w:color w:val="252525"/>
            <w:sz w:val="22"/>
            <w:szCs w:val="22"/>
          </w:rPr>
          <w:t>Babylonian Empire</w:t>
        </w:r>
      </w:hyperlink>
      <w:r w:rsidRPr="00B77609">
        <w:rPr>
          <w:rFonts w:asciiTheme="minorHAnsi" w:hAnsiTheme="minorHAnsi" w:cs="Arial"/>
          <w:color w:val="252525"/>
          <w:sz w:val="22"/>
          <w:szCs w:val="22"/>
        </w:rPr>
        <w:t> </w:t>
      </w:r>
      <w:r w:rsidRPr="00B77609">
        <w:rPr>
          <w:rFonts w:asciiTheme="minorHAnsi" w:hAnsiTheme="minorHAnsi" w:cs="Arial"/>
          <w:color w:val="252525"/>
          <w:sz w:val="22"/>
          <w:szCs w:val="22"/>
        </w:rPr>
        <w:t>who made</w:t>
      </w:r>
      <w:r w:rsidRPr="00B77609">
        <w:rPr>
          <w:rFonts w:asciiTheme="minorHAnsi" w:hAnsiTheme="minorHAnsi" w:cs="Arial"/>
          <w:color w:val="252525"/>
          <w:sz w:val="22"/>
          <w:szCs w:val="22"/>
        </w:rPr>
        <w:t> </w:t>
      </w:r>
      <w:hyperlink r:id="rId19" w:tooltip="Babylon" w:history="1">
        <w:r w:rsidRPr="00B77609">
          <w:rPr>
            <w:rFonts w:asciiTheme="minorHAnsi" w:hAnsiTheme="minorHAnsi" w:cs="Arial"/>
            <w:color w:val="252525"/>
            <w:sz w:val="22"/>
            <w:szCs w:val="22"/>
          </w:rPr>
          <w:t>Babylon</w:t>
        </w:r>
      </w:hyperlink>
      <w:r w:rsidRPr="00B77609">
        <w:rPr>
          <w:rFonts w:asciiTheme="minorHAnsi" w:hAnsiTheme="minorHAnsi" w:cs="Arial"/>
          <w:color w:val="252525"/>
          <w:sz w:val="22"/>
          <w:szCs w:val="22"/>
        </w:rPr>
        <w:t> </w:t>
      </w:r>
      <w:r w:rsidRPr="00B77609">
        <w:rPr>
          <w:rFonts w:asciiTheme="minorHAnsi" w:hAnsiTheme="minorHAnsi" w:cs="Arial"/>
          <w:color w:val="252525"/>
          <w:sz w:val="22"/>
          <w:szCs w:val="22"/>
        </w:rPr>
        <w:t>one of the greatest cities in</w:t>
      </w:r>
      <w:r w:rsidRPr="00B77609">
        <w:rPr>
          <w:rFonts w:asciiTheme="minorHAnsi" w:hAnsiTheme="minorHAnsi" w:cs="Arial"/>
          <w:color w:val="252525"/>
          <w:sz w:val="22"/>
          <w:szCs w:val="22"/>
        </w:rPr>
        <w:t> </w:t>
      </w:r>
      <w:hyperlink r:id="rId20" w:tooltip="Ancient history" w:history="1">
        <w:r w:rsidRPr="00B77609">
          <w:rPr>
            <w:rFonts w:asciiTheme="minorHAnsi" w:hAnsiTheme="minorHAnsi" w:cs="Arial"/>
            <w:color w:val="252525"/>
            <w:sz w:val="22"/>
            <w:szCs w:val="22"/>
          </w:rPr>
          <w:t>antiquity</w:t>
        </w:r>
      </w:hyperlink>
      <w:r w:rsidRPr="00B77609">
        <w:rPr>
          <w:rFonts w:asciiTheme="minorHAnsi" w:hAnsiTheme="minorHAnsi" w:cs="Arial"/>
          <w:color w:val="252525"/>
          <w:sz w:val="22"/>
          <w:szCs w:val="22"/>
        </w:rPr>
        <w:t>. He rebuilt Babylon, building and restoring temples, city walls and public buildings, and building canals for irrigation. The streets of Babylon were wide and straight, intersected approximately at right angles, and were paved with bricks and</w:t>
      </w:r>
      <w:r w:rsidRPr="00B77609">
        <w:rPr>
          <w:rFonts w:asciiTheme="minorHAnsi" w:hAnsiTheme="minorHAnsi"/>
          <w:sz w:val="22"/>
          <w:szCs w:val="22"/>
        </w:rPr>
        <w:t> </w:t>
      </w:r>
      <w:hyperlink r:id="rId21" w:tooltip="Bitumen" w:history="1">
        <w:r w:rsidRPr="00B77609">
          <w:rPr>
            <w:rFonts w:asciiTheme="minorHAnsi" w:hAnsiTheme="minorHAnsi"/>
            <w:color w:val="252525"/>
            <w:sz w:val="22"/>
            <w:szCs w:val="22"/>
          </w:rPr>
          <w:t>bitumen</w:t>
        </w:r>
      </w:hyperlink>
      <w:r w:rsidRPr="00B77609">
        <w:rPr>
          <w:rFonts w:asciiTheme="minorHAnsi" w:hAnsiTheme="minorHAnsi" w:cs="Arial"/>
          <w:color w:val="252525"/>
          <w:sz w:val="22"/>
          <w:szCs w:val="22"/>
        </w:rPr>
        <w:t>.</w:t>
      </w:r>
    </w:p>
    <w:p w:rsidR="00B77609" w:rsidRPr="00B77609" w:rsidRDefault="00B77609" w:rsidP="00B77609">
      <w:pPr>
        <w:pStyle w:val="NormalWeb"/>
        <w:shd w:val="clear" w:color="auto" w:fill="FFFFFF"/>
        <w:spacing w:before="120" w:beforeAutospacing="0" w:after="120" w:afterAutospacing="0" w:line="336" w:lineRule="atLeast"/>
        <w:jc w:val="both"/>
        <w:rPr>
          <w:rFonts w:asciiTheme="minorHAnsi" w:hAnsiTheme="minorHAnsi" w:cs="Arial"/>
          <w:color w:val="252525"/>
          <w:sz w:val="22"/>
          <w:szCs w:val="22"/>
        </w:rPr>
      </w:pPr>
      <w:r w:rsidRPr="00B77609">
        <w:rPr>
          <w:rFonts w:asciiTheme="minorHAnsi" w:hAnsiTheme="minorHAnsi" w:cs="Arial"/>
          <w:color w:val="252525"/>
          <w:sz w:val="22"/>
          <w:szCs w:val="22"/>
        </w:rPr>
        <w:t>The tradition of grid plans is continuous in</w:t>
      </w:r>
      <w:r w:rsidRPr="00B77609">
        <w:rPr>
          <w:rFonts w:asciiTheme="minorHAnsi" w:hAnsiTheme="minorHAnsi"/>
          <w:sz w:val="22"/>
          <w:szCs w:val="22"/>
        </w:rPr>
        <w:t> </w:t>
      </w:r>
      <w:hyperlink r:id="rId22" w:tooltip="China" w:history="1">
        <w:r w:rsidRPr="00B77609">
          <w:rPr>
            <w:rFonts w:asciiTheme="minorHAnsi" w:hAnsiTheme="minorHAnsi"/>
            <w:color w:val="252525"/>
            <w:sz w:val="22"/>
            <w:szCs w:val="22"/>
          </w:rPr>
          <w:t>China</w:t>
        </w:r>
      </w:hyperlink>
      <w:r w:rsidRPr="00B77609">
        <w:rPr>
          <w:rFonts w:asciiTheme="minorHAnsi" w:hAnsiTheme="minorHAnsi"/>
          <w:sz w:val="22"/>
          <w:szCs w:val="22"/>
        </w:rPr>
        <w:t> </w:t>
      </w:r>
      <w:r w:rsidRPr="00B77609">
        <w:rPr>
          <w:rFonts w:asciiTheme="minorHAnsi" w:hAnsiTheme="minorHAnsi" w:cs="Arial"/>
          <w:color w:val="252525"/>
          <w:sz w:val="22"/>
          <w:szCs w:val="22"/>
        </w:rPr>
        <w:t>from the 15th century BC onward in the</w:t>
      </w:r>
      <w:r w:rsidRPr="00B77609">
        <w:rPr>
          <w:rFonts w:asciiTheme="minorHAnsi" w:hAnsiTheme="minorHAnsi"/>
          <w:sz w:val="22"/>
          <w:szCs w:val="22"/>
        </w:rPr>
        <w:t> </w:t>
      </w:r>
      <w:hyperlink r:id="rId23" w:tooltip="Ancient Chinese urban planning" w:history="1">
        <w:r w:rsidRPr="00B77609">
          <w:rPr>
            <w:rFonts w:asciiTheme="minorHAnsi" w:hAnsiTheme="minorHAnsi"/>
            <w:color w:val="252525"/>
            <w:sz w:val="22"/>
            <w:szCs w:val="22"/>
          </w:rPr>
          <w:t>traditional urban planning</w:t>
        </w:r>
      </w:hyperlink>
      <w:r w:rsidRPr="00B77609">
        <w:rPr>
          <w:rFonts w:asciiTheme="minorHAnsi" w:hAnsiTheme="minorHAnsi"/>
          <w:sz w:val="22"/>
          <w:szCs w:val="22"/>
        </w:rPr>
        <w:t> </w:t>
      </w:r>
      <w:r w:rsidRPr="00B77609">
        <w:rPr>
          <w:rFonts w:asciiTheme="minorHAnsi" w:hAnsiTheme="minorHAnsi" w:cs="Arial"/>
          <w:color w:val="252525"/>
          <w:sz w:val="22"/>
          <w:szCs w:val="22"/>
        </w:rPr>
        <w:t>of various ancient Chinese states. Guidelines put into written form in the</w:t>
      </w:r>
      <w:r w:rsidRPr="00B77609">
        <w:rPr>
          <w:rFonts w:asciiTheme="minorHAnsi" w:hAnsiTheme="minorHAnsi"/>
          <w:sz w:val="22"/>
          <w:szCs w:val="22"/>
        </w:rPr>
        <w:t> </w:t>
      </w:r>
      <w:proofErr w:type="spellStart"/>
      <w:r w:rsidRPr="00B77609">
        <w:rPr>
          <w:rFonts w:asciiTheme="minorHAnsi" w:hAnsiTheme="minorHAnsi" w:cs="Arial"/>
          <w:color w:val="252525"/>
          <w:sz w:val="22"/>
          <w:szCs w:val="22"/>
        </w:rPr>
        <w:fldChar w:fldCharType="begin"/>
      </w:r>
      <w:r w:rsidRPr="00B77609">
        <w:rPr>
          <w:rFonts w:asciiTheme="minorHAnsi" w:hAnsiTheme="minorHAnsi" w:cs="Arial"/>
          <w:color w:val="252525"/>
          <w:sz w:val="22"/>
          <w:szCs w:val="22"/>
        </w:rPr>
        <w:instrText xml:space="preserve"> HYPERLINK "https://en.wikipedia.org/wiki/Kaogongji" \o "Kaogongji" </w:instrText>
      </w:r>
      <w:r w:rsidRPr="00B77609">
        <w:rPr>
          <w:rFonts w:asciiTheme="minorHAnsi" w:hAnsiTheme="minorHAnsi" w:cs="Arial"/>
          <w:color w:val="252525"/>
          <w:sz w:val="22"/>
          <w:szCs w:val="22"/>
        </w:rPr>
        <w:fldChar w:fldCharType="separate"/>
      </w:r>
      <w:r w:rsidRPr="00B77609">
        <w:rPr>
          <w:rFonts w:asciiTheme="minorHAnsi" w:hAnsiTheme="minorHAnsi"/>
          <w:color w:val="252525"/>
          <w:sz w:val="22"/>
          <w:szCs w:val="22"/>
        </w:rPr>
        <w:t>Kaogongji</w:t>
      </w:r>
      <w:proofErr w:type="spellEnd"/>
      <w:r w:rsidRPr="00B77609">
        <w:rPr>
          <w:rFonts w:asciiTheme="minorHAnsi" w:hAnsiTheme="minorHAnsi" w:cs="Arial"/>
          <w:color w:val="252525"/>
          <w:sz w:val="22"/>
          <w:szCs w:val="22"/>
        </w:rPr>
        <w:fldChar w:fldCharType="end"/>
      </w:r>
      <w:r w:rsidRPr="00B77609">
        <w:rPr>
          <w:rFonts w:asciiTheme="minorHAnsi" w:hAnsiTheme="minorHAnsi"/>
          <w:sz w:val="22"/>
          <w:szCs w:val="22"/>
        </w:rPr>
        <w:t> </w:t>
      </w:r>
      <w:r w:rsidRPr="00B77609">
        <w:rPr>
          <w:rFonts w:asciiTheme="minorHAnsi" w:hAnsiTheme="minorHAnsi" w:cs="Arial"/>
          <w:color w:val="252525"/>
          <w:sz w:val="22"/>
          <w:szCs w:val="22"/>
        </w:rPr>
        <w:t>during the</w:t>
      </w:r>
      <w:r w:rsidRPr="00B77609">
        <w:rPr>
          <w:rFonts w:asciiTheme="minorHAnsi" w:hAnsiTheme="minorHAnsi"/>
          <w:sz w:val="22"/>
          <w:szCs w:val="22"/>
        </w:rPr>
        <w:t> </w:t>
      </w:r>
      <w:hyperlink r:id="rId24" w:tooltip="Spring and Autumn Period" w:history="1">
        <w:proofErr w:type="gramStart"/>
        <w:r w:rsidRPr="00B77609">
          <w:rPr>
            <w:rFonts w:asciiTheme="minorHAnsi" w:hAnsiTheme="minorHAnsi"/>
            <w:color w:val="252525"/>
            <w:sz w:val="22"/>
            <w:szCs w:val="22"/>
          </w:rPr>
          <w:t>Spring</w:t>
        </w:r>
        <w:proofErr w:type="gramEnd"/>
        <w:r w:rsidRPr="00B77609">
          <w:rPr>
            <w:rFonts w:asciiTheme="minorHAnsi" w:hAnsiTheme="minorHAnsi"/>
            <w:color w:val="252525"/>
            <w:sz w:val="22"/>
            <w:szCs w:val="22"/>
          </w:rPr>
          <w:t xml:space="preserve"> and Autumn Period</w:t>
        </w:r>
      </w:hyperlink>
      <w:r w:rsidRPr="00B77609">
        <w:rPr>
          <w:rFonts w:asciiTheme="minorHAnsi" w:hAnsiTheme="minorHAnsi"/>
          <w:sz w:val="22"/>
          <w:szCs w:val="22"/>
        </w:rPr>
        <w:t> </w:t>
      </w:r>
      <w:r w:rsidRPr="00B77609">
        <w:rPr>
          <w:rFonts w:asciiTheme="minorHAnsi" w:hAnsiTheme="minorHAnsi" w:cs="Arial"/>
          <w:color w:val="252525"/>
          <w:sz w:val="22"/>
          <w:szCs w:val="22"/>
        </w:rPr>
        <w:t>(770-476 BC) stated: "a capital city should be square on plan. Three gates on each side of the perimeter lead into the nine main streets that crisscross the city and define its grid-pattern. And for its layout the city should have the Royal Court situated in the south, the Marketplace in the north, the Imperial Ancestral Temple in the east and the Altar to the Gods of Land and Grain in the west."</w:t>
      </w:r>
    </w:p>
    <w:p w:rsidR="00B77609" w:rsidRPr="00B77609" w:rsidRDefault="00B77609" w:rsidP="00B77609">
      <w:pPr>
        <w:pStyle w:val="NormalWeb"/>
        <w:shd w:val="clear" w:color="auto" w:fill="FFFFFF"/>
        <w:spacing w:before="120" w:beforeAutospacing="0" w:after="120" w:afterAutospacing="0" w:line="336" w:lineRule="atLeast"/>
        <w:jc w:val="both"/>
        <w:rPr>
          <w:rFonts w:asciiTheme="minorHAnsi" w:hAnsiTheme="minorHAnsi" w:cs="Arial"/>
          <w:color w:val="252525"/>
          <w:sz w:val="22"/>
          <w:szCs w:val="22"/>
        </w:rPr>
      </w:pPr>
      <w:hyperlink r:id="rId25" w:tooltip="Teotihuacan" w:history="1">
        <w:r w:rsidRPr="00B77609">
          <w:rPr>
            <w:rFonts w:asciiTheme="minorHAnsi" w:hAnsiTheme="minorHAnsi"/>
            <w:color w:val="252525"/>
            <w:sz w:val="22"/>
            <w:szCs w:val="22"/>
          </w:rPr>
          <w:t>Teotihuacan</w:t>
        </w:r>
      </w:hyperlink>
      <w:r w:rsidRPr="00B77609">
        <w:rPr>
          <w:rFonts w:asciiTheme="minorHAnsi" w:hAnsiTheme="minorHAnsi" w:cs="Arial"/>
          <w:color w:val="252525"/>
          <w:sz w:val="22"/>
          <w:szCs w:val="22"/>
        </w:rPr>
        <w:t>, near modern-day</w:t>
      </w:r>
      <w:r w:rsidRPr="00B77609">
        <w:rPr>
          <w:rFonts w:asciiTheme="minorHAnsi" w:hAnsiTheme="minorHAnsi"/>
          <w:sz w:val="22"/>
          <w:szCs w:val="22"/>
        </w:rPr>
        <w:t> </w:t>
      </w:r>
      <w:hyperlink r:id="rId26" w:tooltip="Mexico City" w:history="1">
        <w:r w:rsidRPr="00B77609">
          <w:rPr>
            <w:rFonts w:asciiTheme="minorHAnsi" w:hAnsiTheme="minorHAnsi"/>
            <w:color w:val="252525"/>
            <w:sz w:val="22"/>
            <w:szCs w:val="22"/>
          </w:rPr>
          <w:t>Mexico City</w:t>
        </w:r>
      </w:hyperlink>
      <w:r w:rsidRPr="00B77609">
        <w:rPr>
          <w:rFonts w:asciiTheme="minorHAnsi" w:hAnsiTheme="minorHAnsi" w:cs="Arial"/>
          <w:color w:val="252525"/>
          <w:sz w:val="22"/>
          <w:szCs w:val="22"/>
        </w:rPr>
        <w:t>, is the largest ancient grid-plan site in the</w:t>
      </w:r>
      <w:r w:rsidRPr="00B77609">
        <w:rPr>
          <w:rFonts w:asciiTheme="minorHAnsi" w:hAnsiTheme="minorHAnsi"/>
          <w:sz w:val="22"/>
          <w:szCs w:val="22"/>
        </w:rPr>
        <w:t> </w:t>
      </w:r>
      <w:hyperlink r:id="rId27" w:tooltip="Americas" w:history="1">
        <w:r w:rsidRPr="00B77609">
          <w:rPr>
            <w:rFonts w:asciiTheme="minorHAnsi" w:hAnsiTheme="minorHAnsi"/>
            <w:color w:val="252525"/>
            <w:sz w:val="22"/>
            <w:szCs w:val="22"/>
          </w:rPr>
          <w:t>Americas</w:t>
        </w:r>
      </w:hyperlink>
      <w:r w:rsidRPr="00B77609">
        <w:rPr>
          <w:rFonts w:asciiTheme="minorHAnsi" w:hAnsiTheme="minorHAnsi" w:cs="Arial"/>
          <w:color w:val="252525"/>
          <w:sz w:val="22"/>
          <w:szCs w:val="22"/>
        </w:rPr>
        <w:t>. The city's grid covered eight square miles.</w:t>
      </w:r>
    </w:p>
    <w:p w:rsidR="00B77609" w:rsidRPr="00B77609" w:rsidRDefault="00B77609" w:rsidP="00B77609">
      <w:pPr>
        <w:pStyle w:val="NormalWeb"/>
        <w:shd w:val="clear" w:color="auto" w:fill="FFFFFF"/>
        <w:spacing w:before="120" w:beforeAutospacing="0" w:after="120" w:afterAutospacing="0" w:line="336" w:lineRule="atLeast"/>
        <w:jc w:val="both"/>
        <w:rPr>
          <w:rFonts w:asciiTheme="minorHAnsi" w:hAnsiTheme="minorHAnsi" w:cs="Arial"/>
          <w:color w:val="252525"/>
          <w:sz w:val="22"/>
          <w:szCs w:val="22"/>
        </w:rPr>
      </w:pPr>
      <w:r w:rsidRPr="00B77609">
        <w:rPr>
          <w:rFonts w:asciiTheme="minorHAnsi" w:hAnsiTheme="minorHAnsi" w:cs="Arial"/>
          <w:color w:val="252525"/>
          <w:sz w:val="22"/>
          <w:szCs w:val="22"/>
        </w:rPr>
        <w:t>Perhaps the most well-known grid system is that spread through the colonies of the Roman Empire. The archetypal</w:t>
      </w:r>
      <w:r w:rsidRPr="00B77609">
        <w:rPr>
          <w:rFonts w:asciiTheme="minorHAnsi" w:hAnsiTheme="minorHAnsi"/>
          <w:sz w:val="22"/>
          <w:szCs w:val="22"/>
        </w:rPr>
        <w:t> </w:t>
      </w:r>
      <w:hyperlink r:id="rId28" w:tooltip="Roman centuriation" w:history="1">
        <w:r w:rsidRPr="00B77609">
          <w:rPr>
            <w:rFonts w:asciiTheme="minorHAnsi" w:hAnsiTheme="minorHAnsi"/>
            <w:color w:val="252525"/>
            <w:sz w:val="22"/>
            <w:szCs w:val="22"/>
          </w:rPr>
          <w:t>Roman Grid</w:t>
        </w:r>
      </w:hyperlink>
      <w:r w:rsidRPr="00B77609">
        <w:rPr>
          <w:rFonts w:asciiTheme="minorHAnsi" w:hAnsiTheme="minorHAnsi"/>
          <w:sz w:val="22"/>
          <w:szCs w:val="22"/>
        </w:rPr>
        <w:t> </w:t>
      </w:r>
      <w:r w:rsidRPr="00B77609">
        <w:rPr>
          <w:rFonts w:asciiTheme="minorHAnsi" w:hAnsiTheme="minorHAnsi" w:cs="Arial"/>
          <w:color w:val="252525"/>
          <w:sz w:val="22"/>
          <w:szCs w:val="22"/>
        </w:rPr>
        <w:t>was introduced to Italy first by the Greeks, with such information transferred by way of trade and conquest.</w:t>
      </w:r>
      <w:r w:rsidRPr="00B77609">
        <w:rPr>
          <w:rFonts w:asciiTheme="minorHAnsi" w:hAnsiTheme="minorHAnsi" w:cs="Arial"/>
          <w:color w:val="252525"/>
          <w:sz w:val="22"/>
          <w:szCs w:val="22"/>
        </w:rPr>
        <w:t xml:space="preserve"> </w:t>
      </w:r>
    </w:p>
    <w:p w:rsidR="00B77609" w:rsidRDefault="00B77609"/>
    <w:sectPr w:rsidR="00B77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64B"/>
    <w:rsid w:val="00321914"/>
    <w:rsid w:val="0095464B"/>
    <w:rsid w:val="00B7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5464B"/>
  </w:style>
  <w:style w:type="character" w:styleId="Hyperlink">
    <w:name w:val="Hyperlink"/>
    <w:basedOn w:val="DefaultParagraphFont"/>
    <w:uiPriority w:val="99"/>
    <w:semiHidden/>
    <w:unhideWhenUsed/>
    <w:rsid w:val="0095464B"/>
    <w:rPr>
      <w:color w:val="0000FF"/>
      <w:u w:val="single"/>
    </w:rPr>
  </w:style>
  <w:style w:type="paragraph" w:styleId="NormalWeb">
    <w:name w:val="Normal (Web)"/>
    <w:basedOn w:val="Normal"/>
    <w:uiPriority w:val="99"/>
    <w:semiHidden/>
    <w:unhideWhenUsed/>
    <w:rsid w:val="00B7760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5464B"/>
  </w:style>
  <w:style w:type="character" w:styleId="Hyperlink">
    <w:name w:val="Hyperlink"/>
    <w:basedOn w:val="DefaultParagraphFont"/>
    <w:uiPriority w:val="99"/>
    <w:semiHidden/>
    <w:unhideWhenUsed/>
    <w:rsid w:val="0095464B"/>
    <w:rPr>
      <w:color w:val="0000FF"/>
      <w:u w:val="single"/>
    </w:rPr>
  </w:style>
  <w:style w:type="paragraph" w:styleId="NormalWeb">
    <w:name w:val="Normal (Web)"/>
    <w:basedOn w:val="Normal"/>
    <w:uiPriority w:val="99"/>
    <w:semiHidden/>
    <w:unhideWhenUsed/>
    <w:rsid w:val="00B776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74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tionary.org/wiki/grid" TargetMode="External"/><Relationship Id="rId13" Type="http://schemas.openxmlformats.org/officeDocument/2006/relationships/hyperlink" Target="https://en.wikipedia.org/wiki/Gandhara" TargetMode="External"/><Relationship Id="rId18" Type="http://schemas.openxmlformats.org/officeDocument/2006/relationships/hyperlink" Target="https://en.wikipedia.org/wiki/Babylonia" TargetMode="External"/><Relationship Id="rId26" Type="http://schemas.openxmlformats.org/officeDocument/2006/relationships/hyperlink" Target="https://en.wikipedia.org/wiki/Mexico_City" TargetMode="External"/><Relationship Id="rId3" Type="http://schemas.openxmlformats.org/officeDocument/2006/relationships/settings" Target="settings.xml"/><Relationship Id="rId21" Type="http://schemas.openxmlformats.org/officeDocument/2006/relationships/hyperlink" Target="https://en.wikipedia.org/wiki/Bitumen" TargetMode="External"/><Relationship Id="rId7" Type="http://schemas.openxmlformats.org/officeDocument/2006/relationships/hyperlink" Target="https://en.wikipedia.org/wiki/Angle" TargetMode="External"/><Relationship Id="rId12" Type="http://schemas.openxmlformats.org/officeDocument/2006/relationships/hyperlink" Target="https://en.wikipedia.org/wiki/Indus_Valley_Civilization" TargetMode="External"/><Relationship Id="rId17" Type="http://schemas.openxmlformats.org/officeDocument/2006/relationships/hyperlink" Target="https://en.wikipedia.org/wiki/Hammurabi" TargetMode="External"/><Relationship Id="rId25" Type="http://schemas.openxmlformats.org/officeDocument/2006/relationships/hyperlink" Target="https://en.wikipedia.org/wiki/Teotihuacan" TargetMode="External"/><Relationship Id="rId2" Type="http://schemas.microsoft.com/office/2007/relationships/stylesWithEffects" Target="stylesWithEffects.xml"/><Relationship Id="rId16" Type="http://schemas.openxmlformats.org/officeDocument/2006/relationships/hyperlink" Target="https://en.wikipedia.org/wiki/Egypt" TargetMode="External"/><Relationship Id="rId20" Type="http://schemas.openxmlformats.org/officeDocument/2006/relationships/hyperlink" Target="https://en.wikipedia.org/wiki/Ancient_history"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Street" TargetMode="External"/><Relationship Id="rId11" Type="http://schemas.openxmlformats.org/officeDocument/2006/relationships/hyperlink" Target="https://en.wikipedia.org/wiki/Harappa" TargetMode="External"/><Relationship Id="rId24" Type="http://schemas.openxmlformats.org/officeDocument/2006/relationships/hyperlink" Target="https://en.wikipedia.org/wiki/Spring_and_Autumn_Period" TargetMode="External"/><Relationship Id="rId5" Type="http://schemas.openxmlformats.org/officeDocument/2006/relationships/hyperlink" Target="https://en.wikipedia.org/wiki/City" TargetMode="External"/><Relationship Id="rId15" Type="http://schemas.openxmlformats.org/officeDocument/2006/relationships/hyperlink" Target="https://en.wikipedia.org/wiki/Giza" TargetMode="External"/><Relationship Id="rId23" Type="http://schemas.openxmlformats.org/officeDocument/2006/relationships/hyperlink" Target="https://en.wikipedia.org/wiki/Ancient_Chinese_urban_planning" TargetMode="External"/><Relationship Id="rId28" Type="http://schemas.openxmlformats.org/officeDocument/2006/relationships/hyperlink" Target="https://en.wikipedia.org/wiki/Roman_centuriation" TargetMode="External"/><Relationship Id="rId10" Type="http://schemas.openxmlformats.org/officeDocument/2006/relationships/hyperlink" Target="https://en.wikipedia.org/wiki/Mohenjo-daro" TargetMode="External"/><Relationship Id="rId19" Type="http://schemas.openxmlformats.org/officeDocument/2006/relationships/hyperlink" Target="https://en.wikipedia.org/wiki/Babylon" TargetMode="External"/><Relationship Id="rId4" Type="http://schemas.openxmlformats.org/officeDocument/2006/relationships/webSettings" Target="webSettings.xml"/><Relationship Id="rId9" Type="http://schemas.openxmlformats.org/officeDocument/2006/relationships/hyperlink" Target="https://en.wikipedia.org/wiki/Ancient_Rome" TargetMode="External"/><Relationship Id="rId14" Type="http://schemas.openxmlformats.org/officeDocument/2006/relationships/hyperlink" Target="https://en.wikipedia.org/wiki/Islamabad" TargetMode="External"/><Relationship Id="rId22" Type="http://schemas.openxmlformats.org/officeDocument/2006/relationships/hyperlink" Target="https://en.wikipedia.org/wiki/China" TargetMode="External"/><Relationship Id="rId27" Type="http://schemas.openxmlformats.org/officeDocument/2006/relationships/hyperlink" Target="https://en.wikipedia.org/wiki/America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698</Words>
  <Characters>3980</Characters>
  <Application>Microsoft Office Word</Application>
  <DocSecurity>0</DocSecurity>
  <Lines>33</Lines>
  <Paragraphs>9</Paragraphs>
  <ScaleCrop>false</ScaleCrop>
  <Company/>
  <LinksUpToDate>false</LinksUpToDate>
  <CharactersWithSpaces>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Planner Arif</dc:creator>
  <cp:lastModifiedBy>Planner Arif</cp:lastModifiedBy>
  <cp:revision>2</cp:revision>
  <dcterms:created xsi:type="dcterms:W3CDTF">2015-09-18T09:27:00Z</dcterms:created>
  <dcterms:modified xsi:type="dcterms:W3CDTF">2015-09-18T09:29:00Z</dcterms:modified>
</cp:coreProperties>
</file>