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075439453125" w:line="240" w:lineRule="auto"/>
        <w:rPr>
          <w:b w:val="1"/>
        </w:rPr>
      </w:pPr>
      <w:r w:rsidDel="00000000" w:rsidR="00000000" w:rsidRPr="00000000">
        <w:rPr>
          <w:sz w:val="20"/>
          <w:szCs w:val="20"/>
        </w:rPr>
        <w:drawing>
          <wp:inline distB="114300" distT="114300" distL="114300" distR="114300">
            <wp:extent cx="5943600" cy="109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92200"/>
                    </a:xfrm>
                    <a:prstGeom prst="rect"/>
                    <a:ln/>
                  </pic:spPr>
                </pic:pic>
              </a:graphicData>
            </a:graphic>
          </wp:inline>
        </w:drawing>
      </w:r>
      <w:r w:rsidDel="00000000" w:rsidR="00000000" w:rsidRPr="00000000">
        <w:rPr>
          <w:rtl w:val="0"/>
        </w:rPr>
      </w:r>
    </w:p>
    <w:tbl>
      <w:tblPr>
        <w:tblStyle w:val="Table1"/>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5115"/>
        <w:tblGridChange w:id="0">
          <w:tblGrid>
            <w:gridCol w:w="4095"/>
            <w:gridCol w:w="5115"/>
          </w:tblGrid>
        </w:tblGridChange>
      </w:tblGrid>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127.20001220703125" w:firstLine="0"/>
              <w:rPr/>
            </w:pPr>
            <w:r w:rsidDel="00000000" w:rsidR="00000000" w:rsidRPr="00000000">
              <w:rPr>
                <w:rtl w:val="0"/>
              </w:rPr>
              <w:t xml:space="preserve">Course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rPr/>
            </w:pPr>
            <w:r w:rsidDel="00000000" w:rsidR="00000000" w:rsidRPr="00000000">
              <w:rPr>
                <w:rtl w:val="0"/>
              </w:rPr>
              <w:t xml:space="preserve">COE691</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127.20001220703125" w:firstLine="0"/>
              <w:rPr/>
            </w:pPr>
            <w:r w:rsidDel="00000000" w:rsidR="00000000" w:rsidRPr="00000000">
              <w:rPr>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pPr>
            <w:r w:rsidDel="00000000" w:rsidR="00000000" w:rsidRPr="00000000">
              <w:rPr>
                <w:highlight w:val="white"/>
                <w:rtl w:val="0"/>
              </w:rPr>
              <w:t xml:space="preserve">Software Requirements Analysis and SPEC</w:t>
            </w:r>
            <w:r w:rsidDel="00000000" w:rsidR="00000000" w:rsidRPr="00000000">
              <w:rPr>
                <w:rtl w:val="0"/>
              </w:rPr>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126.00006103515625" w:firstLine="0"/>
              <w:rPr/>
            </w:pPr>
            <w:r w:rsidDel="00000000" w:rsidR="00000000" w:rsidRPr="00000000">
              <w:rPr>
                <w:rtl w:val="0"/>
              </w:rPr>
              <w:t xml:space="preserve">Semester/Year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pPr>
            <w:r w:rsidDel="00000000" w:rsidR="00000000" w:rsidRPr="00000000">
              <w:rPr>
                <w:rtl w:val="0"/>
              </w:rPr>
              <w:t xml:space="preserve">Winter Semester 2024</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137.51998901367188" w:firstLine="0"/>
              <w:rPr/>
            </w:pPr>
            <w:r w:rsidDel="00000000" w:rsidR="00000000" w:rsidRPr="00000000">
              <w:rPr>
                <w:rtl w:val="0"/>
              </w:rPr>
              <w:t xml:space="preserve">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rPr/>
            </w:pPr>
            <w:r w:rsidDel="00000000" w:rsidR="00000000" w:rsidRPr="00000000">
              <w:rPr>
                <w:highlight w:val="white"/>
                <w:rtl w:val="0"/>
              </w:rPr>
              <w:t xml:space="preserve">Dr. Rasha Kashef</w:t>
            </w:r>
            <w:r w:rsidDel="00000000" w:rsidR="00000000" w:rsidRPr="00000000">
              <w:rPr>
                <w:rtl w:val="0"/>
              </w:rPr>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120.72006225585938" w:firstLine="0"/>
              <w:rPr/>
            </w:pPr>
            <w:r w:rsidDel="00000000" w:rsidR="00000000" w:rsidRPr="00000000">
              <w:rPr>
                <w:rtl w:val="0"/>
              </w:rPr>
              <w:t xml:space="preserve">TA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rtl w:val="0"/>
              </w:rPr>
              <w:t xml:space="preserve">Aman Yadav</w:t>
            </w:r>
          </w:p>
        </w:tc>
      </w:tr>
    </w:tbl>
    <w:p w:rsidR="00000000" w:rsidDel="00000000" w:rsidP="00000000" w:rsidRDefault="00000000" w:rsidRPr="00000000" w14:paraId="0000000C">
      <w:pPr>
        <w:widowControl w:val="0"/>
        <w:rPr/>
      </w:pPr>
      <w:r w:rsidDel="00000000" w:rsidR="00000000" w:rsidRPr="00000000">
        <w:rPr>
          <w:rtl w:val="0"/>
        </w:rPr>
      </w:r>
    </w:p>
    <w:tbl>
      <w:tblPr>
        <w:tblStyle w:val="Table2"/>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5100"/>
        <w:tblGridChange w:id="0">
          <w:tblGrid>
            <w:gridCol w:w="4095"/>
            <w:gridCol w:w="5100"/>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132.72003173828125" w:firstLine="0"/>
              <w:rPr/>
            </w:pPr>
            <w:r w:rsidDel="00000000" w:rsidR="00000000" w:rsidRPr="00000000">
              <w:rPr>
                <w:rtl w:val="0"/>
              </w:rPr>
              <w:t xml:space="preserve">Lab/Tutorial Report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Lab 3</w:t>
            </w:r>
          </w:p>
        </w:tc>
      </w:tr>
    </w:tbl>
    <w:p w:rsidR="00000000" w:rsidDel="00000000" w:rsidP="00000000" w:rsidRDefault="00000000" w:rsidRPr="00000000" w14:paraId="0000000F">
      <w:pPr>
        <w:widowControl w:val="0"/>
        <w:rPr/>
      </w:pPr>
      <w:r w:rsidDel="00000000" w:rsidR="00000000" w:rsidRPr="00000000">
        <w:rPr>
          <w:rtl w:val="0"/>
        </w:rPr>
      </w:r>
    </w:p>
    <w:tbl>
      <w:tblPr>
        <w:tblStyle w:val="Table3"/>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5100"/>
        <w:tblGridChange w:id="0">
          <w:tblGrid>
            <w:gridCol w:w="4110"/>
            <w:gridCol w:w="5100"/>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134.16000366210938" w:firstLine="0"/>
              <w:rPr/>
            </w:pPr>
            <w:r w:rsidDel="00000000" w:rsidR="00000000" w:rsidRPr="00000000">
              <w:rPr>
                <w:rtl w:val="0"/>
              </w:rPr>
              <w:t xml:space="preserve">Report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Lab 3: Modeling using (GRL) with the i* notations</w:t>
            </w:r>
          </w:p>
        </w:tc>
      </w:tr>
    </w:tbl>
    <w:p w:rsidR="00000000" w:rsidDel="00000000" w:rsidP="00000000" w:rsidRDefault="00000000" w:rsidRPr="00000000" w14:paraId="00000012">
      <w:pPr>
        <w:widowControl w:val="0"/>
        <w:rPr/>
      </w:pPr>
      <w:r w:rsidDel="00000000" w:rsidR="00000000" w:rsidRPr="00000000">
        <w:rPr>
          <w:rtl w:val="0"/>
        </w:rPr>
      </w:r>
    </w:p>
    <w:tbl>
      <w:tblPr>
        <w:tblStyle w:val="Table4"/>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5100"/>
        <w:tblGridChange w:id="0">
          <w:tblGrid>
            <w:gridCol w:w="4110"/>
            <w:gridCol w:w="5100"/>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126.00006103515625" w:firstLine="0"/>
              <w:rPr/>
            </w:pPr>
            <w:r w:rsidDel="00000000" w:rsidR="00000000" w:rsidRPr="00000000">
              <w:rPr>
                <w:rtl w:val="0"/>
              </w:rPr>
              <w:t xml:space="preserve">Section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06</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126.00006103515625" w:firstLine="0"/>
              <w:rPr/>
            </w:pPr>
            <w:r w:rsidDel="00000000" w:rsidR="00000000" w:rsidRPr="00000000">
              <w:rPr>
                <w:rtl w:val="0"/>
              </w:rPr>
              <w:t xml:space="preserve">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Week of March 15 , 2024</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133.68011474609375" w:firstLine="0"/>
              <w:rPr/>
            </w:pPr>
            <w:r w:rsidDel="00000000" w:rsidR="00000000" w:rsidRPr="00000000">
              <w:rPr>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Week of March 15, 2024</w:t>
            </w:r>
          </w:p>
        </w:tc>
      </w:tr>
    </w:tbl>
    <w:p w:rsidR="00000000" w:rsidDel="00000000" w:rsidP="00000000" w:rsidRDefault="00000000" w:rsidRPr="00000000" w14:paraId="00000019">
      <w:pPr>
        <w:widowControl w:val="0"/>
        <w:rPr/>
      </w:pPr>
      <w:r w:rsidDel="00000000" w:rsidR="00000000" w:rsidRPr="00000000">
        <w:rPr>
          <w:rtl w:val="0"/>
        </w:rPr>
      </w:r>
    </w:p>
    <w:tbl>
      <w:tblPr>
        <w:tblStyle w:val="Table5"/>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955"/>
        <w:gridCol w:w="3285"/>
        <w:tblGridChange w:id="0">
          <w:tblGrid>
            <w:gridCol w:w="2955"/>
            <w:gridCol w:w="2955"/>
            <w:gridCol w:w="3285"/>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126.00006103515625" w:firstLine="0"/>
              <w:rPr/>
            </w:pPr>
            <w:r w:rsidDel="00000000" w:rsidR="00000000" w:rsidRPr="00000000">
              <w:rPr>
                <w:rtl w:val="0"/>
              </w:rPr>
              <w:t xml:space="preserve">Student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121.20208740234375" w:firstLine="0"/>
              <w:rPr/>
            </w:pPr>
            <w:r w:rsidDel="00000000" w:rsidR="00000000" w:rsidRPr="00000000">
              <w:rPr>
                <w:rtl w:val="0"/>
              </w:rPr>
              <w:t xml:space="preserve">Student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121.1981201171875" w:firstLine="0"/>
              <w:rPr/>
            </w:pPr>
            <w:r w:rsidDel="00000000" w:rsidR="00000000" w:rsidRPr="00000000">
              <w:rPr>
                <w:rtl w:val="0"/>
              </w:rPr>
              <w:t xml:space="preserve">Signature*</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hyperlink r:id="rId7">
              <w:r w:rsidDel="00000000" w:rsidR="00000000" w:rsidRPr="00000000">
                <w:rPr>
                  <w:color w:val="0000ee"/>
                  <w:u w:val="single"/>
                  <w:rtl w:val="0"/>
                </w:rPr>
                <w:t xml:space="preserve">Hamza Malik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130.08209228515625" w:firstLine="0"/>
              <w:rPr/>
            </w:pPr>
            <w:r w:rsidDel="00000000" w:rsidR="00000000" w:rsidRPr="00000000">
              <w:rPr>
                <w:rtl w:val="0"/>
              </w:rPr>
              <w:t xml:space="preserve">501112545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u w:val="single"/>
                <w:rtl w:val="0"/>
              </w:rPr>
              <w:t xml:space="preserve">HM</w:t>
            </w:r>
            <w:r w:rsidDel="00000000" w:rsidR="00000000" w:rsidRPr="00000000">
              <w:rPr>
                <w:rtl w:val="0"/>
              </w:rPr>
            </w:r>
          </w:p>
        </w:tc>
      </w:tr>
    </w:tbl>
    <w:p w:rsidR="00000000" w:rsidDel="00000000" w:rsidP="00000000" w:rsidRDefault="00000000" w:rsidRPr="00000000" w14:paraId="0000002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1">
      <w:pPr>
        <w:widowControl w:val="0"/>
        <w:spacing w:line="240" w:lineRule="auto"/>
        <w:jc w:val="center"/>
        <w:rPr/>
      </w:pPr>
      <w:r w:rsidDel="00000000" w:rsidR="00000000" w:rsidRPr="00000000">
        <w:rPr>
          <w:i w:val="1"/>
          <w:rtl w:val="0"/>
        </w:rPr>
        <w:t xml:space="preserve">*By signing above you attest that you have contributed to this submission and confirm that all work you have contributed to this submission is your own work. Any suspicion of  copying or plagiarism in this work </w:t>
      </w:r>
      <w:r w:rsidDel="00000000" w:rsidR="00000000" w:rsidRPr="00000000">
        <w:rPr>
          <w:i w:val="1"/>
          <w:u w:val="single"/>
          <w:rtl w:val="0"/>
        </w:rPr>
        <w:t xml:space="preserve">will result in an investigation of Academic Misconduct </w:t>
      </w:r>
      <w:r w:rsidDel="00000000" w:rsidR="00000000" w:rsidRPr="00000000">
        <w:rPr>
          <w:i w:val="1"/>
          <w:rtl w:val="0"/>
        </w:rPr>
        <w:t xml:space="preserve"> </w:t>
      </w:r>
      <w:r w:rsidDel="00000000" w:rsidR="00000000" w:rsidRPr="00000000">
        <w:rPr>
          <w:i w:val="1"/>
          <w:u w:val="single"/>
          <w:rtl w:val="0"/>
        </w:rPr>
        <w:t xml:space="preserve">and may result in a “0” on the work, </w:t>
      </w:r>
      <w:r w:rsidDel="00000000" w:rsidR="00000000" w:rsidRPr="00000000">
        <w:rPr>
          <w:i w:val="1"/>
          <w:rtl w:val="0"/>
        </w:rPr>
        <w:t xml:space="preserve">an “F” in the course, or possibly more severe  penalties, as well as a Disciplinary Notice on your academic record under the Student  Code of Academic Conduct, which can be found online at: </w:t>
      </w:r>
      <w:hyperlink r:id="rId8">
        <w:r w:rsidDel="00000000" w:rsidR="00000000" w:rsidRPr="00000000">
          <w:rPr>
            <w:i w:val="1"/>
            <w:color w:val="1155cc"/>
            <w:u w:val="single"/>
            <w:rtl w:val="0"/>
          </w:rPr>
          <w:t xml:space="preserve">http://www.ryerson.ca/content/dam/senate/policies/pol60.pdf</w:t>
        </w:r>
      </w:hyperlink>
      <w:r w:rsidDel="00000000" w:rsidR="00000000" w:rsidRPr="00000000">
        <w:rPr>
          <w:rtl w:val="0"/>
        </w:rPr>
      </w:r>
    </w:p>
    <w:p w:rsidR="00000000" w:rsidDel="00000000" w:rsidP="00000000" w:rsidRDefault="00000000" w:rsidRPr="00000000" w14:paraId="00000022">
      <w:pPr>
        <w:widowControl w:val="0"/>
        <w:spacing w:line="240" w:lineRule="auto"/>
        <w:jc w:val="center"/>
        <w:rPr/>
      </w:pPr>
      <w:r w:rsidDel="00000000" w:rsidR="00000000" w:rsidRPr="00000000">
        <w:rPr>
          <w:rtl w:val="0"/>
        </w:rPr>
      </w:r>
    </w:p>
    <w:p w:rsidR="00000000" w:rsidDel="00000000" w:rsidP="00000000" w:rsidRDefault="00000000" w:rsidRPr="00000000" w14:paraId="00000023">
      <w:pPr>
        <w:widowControl w:val="0"/>
        <w:spacing w:line="240" w:lineRule="auto"/>
        <w:jc w:val="center"/>
        <w:rPr/>
      </w:pPr>
      <w:r w:rsidDel="00000000" w:rsidR="00000000" w:rsidRPr="00000000">
        <w:rPr>
          <w:rtl w:val="0"/>
        </w:rPr>
      </w:r>
    </w:p>
    <w:p w:rsidR="00000000" w:rsidDel="00000000" w:rsidP="00000000" w:rsidRDefault="00000000" w:rsidRPr="00000000" w14:paraId="00000024">
      <w:pPr>
        <w:widowControl w:val="0"/>
        <w:spacing w:line="240" w:lineRule="auto"/>
        <w:jc w:val="center"/>
        <w:rPr/>
      </w:pPr>
      <w:r w:rsidDel="00000000" w:rsidR="00000000" w:rsidRPr="00000000">
        <w:rPr>
          <w:rtl w:val="0"/>
        </w:rPr>
      </w:r>
    </w:p>
    <w:p w:rsidR="00000000" w:rsidDel="00000000" w:rsidP="00000000" w:rsidRDefault="00000000" w:rsidRPr="00000000" w14:paraId="00000025">
      <w:pPr>
        <w:widowControl w:val="0"/>
        <w:spacing w:line="240" w:lineRule="auto"/>
        <w:jc w:val="center"/>
        <w:rPr/>
      </w:pPr>
      <w:r w:rsidDel="00000000" w:rsidR="00000000" w:rsidRPr="00000000">
        <w:rPr>
          <w:rtl w:val="0"/>
        </w:rPr>
      </w:r>
    </w:p>
    <w:p w:rsidR="00000000" w:rsidDel="00000000" w:rsidP="00000000" w:rsidRDefault="00000000" w:rsidRPr="00000000" w14:paraId="00000026">
      <w:pPr>
        <w:widowControl w:val="0"/>
        <w:spacing w:line="240" w:lineRule="auto"/>
        <w:jc w:val="center"/>
        <w:rPr/>
      </w:pPr>
      <w:r w:rsidDel="00000000" w:rsidR="00000000" w:rsidRPr="00000000">
        <w:rPr>
          <w:rtl w:val="0"/>
        </w:rPr>
      </w:r>
    </w:p>
    <w:p w:rsidR="00000000" w:rsidDel="00000000" w:rsidP="00000000" w:rsidRDefault="00000000" w:rsidRPr="00000000" w14:paraId="00000027">
      <w:pPr>
        <w:widowControl w:val="0"/>
        <w:spacing w:line="240" w:lineRule="auto"/>
        <w:jc w:val="center"/>
        <w:rPr/>
      </w:pPr>
      <w:r w:rsidDel="00000000" w:rsidR="00000000" w:rsidRPr="00000000">
        <w:rPr>
          <w:rtl w:val="0"/>
        </w:rPr>
      </w:r>
    </w:p>
    <w:p w:rsidR="00000000" w:rsidDel="00000000" w:rsidP="00000000" w:rsidRDefault="00000000" w:rsidRPr="00000000" w14:paraId="00000028">
      <w:pPr>
        <w:widowControl w:val="0"/>
        <w:spacing w:line="240" w:lineRule="auto"/>
        <w:jc w:val="center"/>
        <w:rPr/>
      </w:pPr>
      <w:r w:rsidDel="00000000" w:rsidR="00000000" w:rsidRPr="00000000">
        <w:rPr>
          <w:rtl w:val="0"/>
        </w:rPr>
      </w:r>
    </w:p>
    <w:p w:rsidR="00000000" w:rsidDel="00000000" w:rsidP="00000000" w:rsidRDefault="00000000" w:rsidRPr="00000000" w14:paraId="00000029">
      <w:pPr>
        <w:widowControl w:val="0"/>
        <w:spacing w:line="240" w:lineRule="auto"/>
        <w:jc w:val="left"/>
        <w:rPr/>
      </w:pPr>
      <w:r w:rsidDel="00000000" w:rsidR="00000000" w:rsidRPr="00000000">
        <w:rPr>
          <w:rtl w:val="0"/>
        </w:rPr>
      </w:r>
    </w:p>
    <w:p w:rsidR="00000000" w:rsidDel="00000000" w:rsidP="00000000" w:rsidRDefault="00000000" w:rsidRPr="00000000" w14:paraId="0000002A">
      <w:pPr>
        <w:widowControl w:val="0"/>
        <w:spacing w:line="240" w:lineRule="auto"/>
        <w:jc w:val="center"/>
        <w:rPr>
          <w:b w:val="1"/>
          <w:sz w:val="28"/>
          <w:szCs w:val="28"/>
        </w:rPr>
      </w:pPr>
      <w:r w:rsidDel="00000000" w:rsidR="00000000" w:rsidRPr="00000000">
        <w:rPr>
          <w:b w:val="1"/>
          <w:sz w:val="28"/>
          <w:szCs w:val="28"/>
          <w:rtl w:val="0"/>
        </w:rPr>
        <w:t xml:space="preserve">Reference Letter Management System </w:t>
      </w:r>
      <w:r w:rsidDel="00000000" w:rsidR="00000000" w:rsidRPr="00000000">
        <w:rPr>
          <w:b w:val="1"/>
          <w:sz w:val="28"/>
          <w:szCs w:val="28"/>
          <w:rtl w:val="0"/>
        </w:rPr>
        <w:t xml:space="preserve">GRL Model </w:t>
      </w:r>
    </w:p>
    <w:p w:rsidR="00000000" w:rsidDel="00000000" w:rsidP="00000000" w:rsidRDefault="00000000" w:rsidRPr="00000000" w14:paraId="0000002B">
      <w:pPr>
        <w:widowControl w:val="0"/>
        <w:spacing w:line="240" w:lineRule="auto"/>
        <w:jc w:val="left"/>
        <w:rPr>
          <w:b w:val="1"/>
          <w:sz w:val="28"/>
          <w:szCs w:val="28"/>
        </w:rPr>
      </w:pPr>
      <w:r w:rsidDel="00000000" w:rsidR="00000000" w:rsidRPr="00000000">
        <w:rPr>
          <w:rtl w:val="0"/>
        </w:rPr>
      </w:r>
    </w:p>
    <w:p w:rsidR="00000000" w:rsidDel="00000000" w:rsidP="00000000" w:rsidRDefault="00000000" w:rsidRPr="00000000" w14:paraId="0000002C">
      <w:pPr>
        <w:pStyle w:val="Heading3"/>
        <w:keepNext w:val="0"/>
        <w:keepLines w:val="0"/>
        <w:widowControl w:val="0"/>
        <w:spacing w:after="0" w:before="0" w:line="240" w:lineRule="auto"/>
        <w:rPr>
          <w:b w:val="1"/>
          <w:color w:val="0e101a"/>
          <w:sz w:val="22"/>
          <w:szCs w:val="22"/>
          <w:u w:val="single"/>
        </w:rPr>
      </w:pPr>
      <w:bookmarkStart w:colFirst="0" w:colLast="0" w:name="_9j045yol9cpb" w:id="0"/>
      <w:bookmarkEnd w:id="0"/>
      <w:r w:rsidDel="00000000" w:rsidR="00000000" w:rsidRPr="00000000">
        <w:rPr>
          <w:b w:val="1"/>
          <w:color w:val="0e101a"/>
          <w:sz w:val="26"/>
          <w:szCs w:val="26"/>
          <w:u w:val="single"/>
          <w:rtl w:val="0"/>
        </w:rPr>
        <w:t xml:space="preserve">Part I: The Goal Model</w:t>
      </w:r>
      <w:r w:rsidDel="00000000" w:rsidR="00000000" w:rsidRPr="00000000">
        <w:rPr>
          <w:rtl w:val="0"/>
        </w:rPr>
      </w:r>
    </w:p>
    <w:p w:rsidR="00000000" w:rsidDel="00000000" w:rsidP="00000000" w:rsidRDefault="00000000" w:rsidRPr="00000000" w14:paraId="0000002D">
      <w:pPr>
        <w:pStyle w:val="Heading4"/>
        <w:keepNext w:val="0"/>
        <w:keepLines w:val="0"/>
        <w:widowControl w:val="0"/>
        <w:spacing w:after="0" w:before="0" w:line="240" w:lineRule="auto"/>
        <w:rPr>
          <w:b w:val="1"/>
          <w:color w:val="0e101a"/>
          <w:sz w:val="22"/>
          <w:szCs w:val="22"/>
        </w:rPr>
      </w:pPr>
      <w:bookmarkStart w:colFirst="0" w:colLast="0" w:name="_25lrdv5v12j6" w:id="1"/>
      <w:bookmarkEnd w:id="1"/>
      <w:r w:rsidDel="00000000" w:rsidR="00000000" w:rsidRPr="00000000">
        <w:rPr>
          <w:rtl w:val="0"/>
        </w:rPr>
      </w:r>
    </w:p>
    <w:p w:rsidR="00000000" w:rsidDel="00000000" w:rsidP="00000000" w:rsidRDefault="00000000" w:rsidRPr="00000000" w14:paraId="0000002E">
      <w:pPr>
        <w:pStyle w:val="Heading4"/>
        <w:keepNext w:val="0"/>
        <w:keepLines w:val="0"/>
        <w:widowControl w:val="0"/>
        <w:spacing w:after="0" w:before="0" w:line="240" w:lineRule="auto"/>
        <w:rPr>
          <w:b w:val="1"/>
          <w:color w:val="0e101a"/>
          <w:sz w:val="22"/>
          <w:szCs w:val="22"/>
        </w:rPr>
      </w:pPr>
      <w:bookmarkStart w:colFirst="0" w:colLast="0" w:name="_89wrzyb6fl9l" w:id="2"/>
      <w:bookmarkEnd w:id="2"/>
      <w:r w:rsidDel="00000000" w:rsidR="00000000" w:rsidRPr="00000000">
        <w:rPr>
          <w:b w:val="1"/>
          <w:color w:val="0e101a"/>
          <w:rtl w:val="0"/>
        </w:rPr>
        <w:t xml:space="preserve">Actors</w:t>
      </w:r>
      <w:r w:rsidDel="00000000" w:rsidR="00000000" w:rsidRPr="00000000">
        <w:rPr>
          <w:b w:val="1"/>
          <w:color w:val="0e101a"/>
          <w:sz w:val="22"/>
          <w:szCs w:val="22"/>
          <w:rtl w:val="0"/>
        </w:rPr>
        <w:t xml:space="preserve">:</w:t>
      </w:r>
    </w:p>
    <w:p w:rsidR="00000000" w:rsidDel="00000000" w:rsidP="00000000" w:rsidRDefault="00000000" w:rsidRPr="00000000" w14:paraId="0000002F">
      <w:pPr>
        <w:widowControl w:val="0"/>
        <w:numPr>
          <w:ilvl w:val="0"/>
          <w:numId w:val="15"/>
        </w:numPr>
        <w:spacing w:line="240" w:lineRule="auto"/>
        <w:ind w:left="720" w:hanging="360"/>
      </w:pPr>
      <w:r w:rsidDel="00000000" w:rsidR="00000000" w:rsidRPr="00000000">
        <w:rPr>
          <w:color w:val="0e101a"/>
          <w:rtl w:val="0"/>
        </w:rPr>
        <w:t xml:space="preserve">University</w:t>
      </w:r>
    </w:p>
    <w:p w:rsidR="00000000" w:rsidDel="00000000" w:rsidP="00000000" w:rsidRDefault="00000000" w:rsidRPr="00000000" w14:paraId="00000030">
      <w:pPr>
        <w:widowControl w:val="0"/>
        <w:numPr>
          <w:ilvl w:val="0"/>
          <w:numId w:val="15"/>
        </w:numPr>
        <w:spacing w:line="240" w:lineRule="auto"/>
        <w:ind w:left="720" w:hanging="360"/>
      </w:pPr>
      <w:r w:rsidDel="00000000" w:rsidR="00000000" w:rsidRPr="00000000">
        <w:rPr>
          <w:color w:val="0e101a"/>
          <w:rtl w:val="0"/>
        </w:rPr>
        <w:t xml:space="preserve">Referees</w:t>
      </w:r>
    </w:p>
    <w:p w:rsidR="00000000" w:rsidDel="00000000" w:rsidP="00000000" w:rsidRDefault="00000000" w:rsidRPr="00000000" w14:paraId="00000031">
      <w:pPr>
        <w:widowControl w:val="0"/>
        <w:numPr>
          <w:ilvl w:val="0"/>
          <w:numId w:val="15"/>
        </w:numPr>
        <w:spacing w:line="240" w:lineRule="auto"/>
        <w:ind w:left="720" w:hanging="360"/>
        <w:rPr/>
      </w:pPr>
      <w:r w:rsidDel="00000000" w:rsidR="00000000" w:rsidRPr="00000000">
        <w:rPr>
          <w:color w:val="0e101a"/>
          <w:rtl w:val="0"/>
        </w:rPr>
        <w:t xml:space="preserve">Students</w:t>
      </w:r>
    </w:p>
    <w:p w:rsidR="00000000" w:rsidDel="00000000" w:rsidP="00000000" w:rsidRDefault="00000000" w:rsidRPr="00000000" w14:paraId="00000032">
      <w:pPr>
        <w:pStyle w:val="Heading4"/>
        <w:keepNext w:val="0"/>
        <w:keepLines w:val="0"/>
        <w:widowControl w:val="0"/>
        <w:spacing w:after="0" w:before="0" w:line="240" w:lineRule="auto"/>
        <w:rPr>
          <w:b w:val="1"/>
          <w:color w:val="0e101a"/>
          <w:sz w:val="22"/>
          <w:szCs w:val="22"/>
        </w:rPr>
      </w:pPr>
      <w:bookmarkStart w:colFirst="0" w:colLast="0" w:name="_e8fc9y8w8wae" w:id="3"/>
      <w:bookmarkEnd w:id="3"/>
      <w:r w:rsidDel="00000000" w:rsidR="00000000" w:rsidRPr="00000000">
        <w:rPr>
          <w:rtl w:val="0"/>
        </w:rPr>
      </w:r>
    </w:p>
    <w:p w:rsidR="00000000" w:rsidDel="00000000" w:rsidP="00000000" w:rsidRDefault="00000000" w:rsidRPr="00000000" w14:paraId="00000033">
      <w:pPr>
        <w:pStyle w:val="Heading4"/>
        <w:keepNext w:val="0"/>
        <w:keepLines w:val="0"/>
        <w:widowControl w:val="0"/>
        <w:spacing w:after="0" w:before="0" w:line="240" w:lineRule="auto"/>
        <w:rPr>
          <w:b w:val="1"/>
          <w:color w:val="0e101a"/>
        </w:rPr>
      </w:pPr>
      <w:bookmarkStart w:colFirst="0" w:colLast="0" w:name="_b6qbzwokvv4h" w:id="4"/>
      <w:bookmarkEnd w:id="4"/>
      <w:r w:rsidDel="00000000" w:rsidR="00000000" w:rsidRPr="00000000">
        <w:rPr>
          <w:b w:val="1"/>
          <w:color w:val="0e101a"/>
          <w:rtl w:val="0"/>
        </w:rPr>
        <w:t xml:space="preserve">Goals and Softgoals:</w:t>
      </w:r>
    </w:p>
    <w:p w:rsidR="00000000" w:rsidDel="00000000" w:rsidP="00000000" w:rsidRDefault="00000000" w:rsidRPr="00000000" w14:paraId="00000034">
      <w:pPr>
        <w:widowControl w:val="0"/>
        <w:numPr>
          <w:ilvl w:val="0"/>
          <w:numId w:val="16"/>
        </w:numPr>
        <w:spacing w:line="240" w:lineRule="auto"/>
        <w:ind w:left="720" w:hanging="360"/>
        <w:rPr/>
      </w:pPr>
      <w:r w:rsidDel="00000000" w:rsidR="00000000" w:rsidRPr="00000000">
        <w:rPr>
          <w:b w:val="1"/>
          <w:color w:val="0e101a"/>
          <w:rtl w:val="0"/>
        </w:rPr>
        <w:t xml:space="preserve">University</w:t>
      </w:r>
    </w:p>
    <w:p w:rsidR="00000000" w:rsidDel="00000000" w:rsidP="00000000" w:rsidRDefault="00000000" w:rsidRPr="00000000" w14:paraId="00000035">
      <w:pPr>
        <w:widowControl w:val="0"/>
        <w:numPr>
          <w:ilvl w:val="1"/>
          <w:numId w:val="16"/>
        </w:numPr>
        <w:spacing w:line="240" w:lineRule="auto"/>
        <w:ind w:left="1440" w:hanging="360"/>
        <w:rPr>
          <w:color w:val="0e101a"/>
        </w:rPr>
      </w:pPr>
      <w:r w:rsidDel="00000000" w:rsidR="00000000" w:rsidRPr="00000000">
        <w:rPr>
          <w:b w:val="1"/>
          <w:color w:val="0e101a"/>
          <w:rtl w:val="0"/>
        </w:rPr>
        <w:t xml:space="preserve">Softgoal:</w:t>
      </w:r>
      <w:r w:rsidDel="00000000" w:rsidR="00000000" w:rsidRPr="00000000">
        <w:rPr>
          <w:color w:val="0e101a"/>
          <w:rtl w:val="0"/>
        </w:rPr>
        <w:t xml:space="preserve"> Verify the integrity of correspondence</w:t>
      </w:r>
    </w:p>
    <w:p w:rsidR="00000000" w:rsidDel="00000000" w:rsidP="00000000" w:rsidRDefault="00000000" w:rsidRPr="00000000" w14:paraId="00000036">
      <w:pPr>
        <w:widowControl w:val="0"/>
        <w:numPr>
          <w:ilvl w:val="1"/>
          <w:numId w:val="16"/>
        </w:numPr>
        <w:spacing w:line="240" w:lineRule="auto"/>
        <w:ind w:left="1440" w:hanging="360"/>
        <w:rPr/>
      </w:pPr>
      <w:r w:rsidDel="00000000" w:rsidR="00000000" w:rsidRPr="00000000">
        <w:rPr>
          <w:b w:val="1"/>
          <w:color w:val="0e101a"/>
          <w:rtl w:val="0"/>
        </w:rPr>
        <w:t xml:space="preserve">Importance:</w:t>
      </w:r>
      <w:r w:rsidDel="00000000" w:rsidR="00000000" w:rsidRPr="00000000">
        <w:rPr>
          <w:color w:val="0e101a"/>
          <w:rtl w:val="0"/>
        </w:rPr>
        <w:t xml:space="preserve"> Critical (Evaluation: 100)</w:t>
      </w:r>
    </w:p>
    <w:p w:rsidR="00000000" w:rsidDel="00000000" w:rsidP="00000000" w:rsidRDefault="00000000" w:rsidRPr="00000000" w14:paraId="00000037">
      <w:pPr>
        <w:widowControl w:val="0"/>
        <w:numPr>
          <w:ilvl w:val="1"/>
          <w:numId w:val="16"/>
        </w:numPr>
        <w:spacing w:line="240" w:lineRule="auto"/>
        <w:ind w:left="1440" w:hanging="360"/>
        <w:rPr/>
      </w:pPr>
      <w:r w:rsidDel="00000000" w:rsidR="00000000" w:rsidRPr="00000000">
        <w:rPr>
          <w:b w:val="1"/>
          <w:color w:val="0e101a"/>
          <w:rtl w:val="0"/>
        </w:rPr>
        <w:t xml:space="preserve">Softgoal:</w:t>
      </w:r>
      <w:r w:rsidDel="00000000" w:rsidR="00000000" w:rsidRPr="00000000">
        <w:rPr>
          <w:color w:val="0e101a"/>
          <w:rtl w:val="0"/>
        </w:rPr>
        <w:t xml:space="preserve"> Primary and follow-up email prompts</w:t>
      </w:r>
    </w:p>
    <w:p w:rsidR="00000000" w:rsidDel="00000000" w:rsidP="00000000" w:rsidRDefault="00000000" w:rsidRPr="00000000" w14:paraId="00000038">
      <w:pPr>
        <w:widowControl w:val="0"/>
        <w:numPr>
          <w:ilvl w:val="1"/>
          <w:numId w:val="16"/>
        </w:numPr>
        <w:spacing w:line="240" w:lineRule="auto"/>
        <w:ind w:left="1440" w:hanging="360"/>
        <w:rPr/>
      </w:pPr>
      <w:r w:rsidDel="00000000" w:rsidR="00000000" w:rsidRPr="00000000">
        <w:rPr>
          <w:b w:val="1"/>
          <w:color w:val="0e101a"/>
          <w:rtl w:val="0"/>
        </w:rPr>
        <w:t xml:space="preserve">Importance:</w:t>
      </w:r>
      <w:r w:rsidDel="00000000" w:rsidR="00000000" w:rsidRPr="00000000">
        <w:rPr>
          <w:color w:val="0e101a"/>
          <w:rtl w:val="0"/>
        </w:rPr>
        <w:t xml:space="preserve"> High (Evaluation: 41)</w:t>
      </w:r>
    </w:p>
    <w:p w:rsidR="00000000" w:rsidDel="00000000" w:rsidP="00000000" w:rsidRDefault="00000000" w:rsidRPr="00000000" w14:paraId="00000039">
      <w:pPr>
        <w:widowControl w:val="0"/>
        <w:numPr>
          <w:ilvl w:val="1"/>
          <w:numId w:val="16"/>
        </w:numPr>
        <w:spacing w:line="240" w:lineRule="auto"/>
        <w:ind w:left="1440" w:hanging="360"/>
        <w:rPr/>
      </w:pPr>
      <w:r w:rsidDel="00000000" w:rsidR="00000000" w:rsidRPr="00000000">
        <w:rPr>
          <w:b w:val="1"/>
          <w:color w:val="0e101a"/>
          <w:rtl w:val="0"/>
        </w:rPr>
        <w:t xml:space="preserve">Softgoal:</w:t>
      </w:r>
      <w:r w:rsidDel="00000000" w:rsidR="00000000" w:rsidRPr="00000000">
        <w:rPr>
          <w:color w:val="0e101a"/>
          <w:rtl w:val="0"/>
        </w:rPr>
        <w:t xml:space="preserve"> Safe collection of recommendation letters and evaluations</w:t>
      </w:r>
    </w:p>
    <w:p w:rsidR="00000000" w:rsidDel="00000000" w:rsidP="00000000" w:rsidRDefault="00000000" w:rsidRPr="00000000" w14:paraId="0000003A">
      <w:pPr>
        <w:widowControl w:val="0"/>
        <w:numPr>
          <w:ilvl w:val="1"/>
          <w:numId w:val="16"/>
        </w:numPr>
        <w:spacing w:line="240" w:lineRule="auto"/>
        <w:ind w:left="1440" w:hanging="360"/>
        <w:rPr/>
      </w:pPr>
      <w:r w:rsidDel="00000000" w:rsidR="00000000" w:rsidRPr="00000000">
        <w:rPr>
          <w:b w:val="1"/>
          <w:color w:val="0e101a"/>
          <w:rtl w:val="0"/>
        </w:rPr>
        <w:t xml:space="preserve">Importance:</w:t>
      </w:r>
      <w:r w:rsidDel="00000000" w:rsidR="00000000" w:rsidRPr="00000000">
        <w:rPr>
          <w:color w:val="0e101a"/>
          <w:rtl w:val="0"/>
        </w:rPr>
        <w:t xml:space="preserve"> Medium (Evaluation: 32)</w:t>
      </w:r>
    </w:p>
    <w:p w:rsidR="00000000" w:rsidDel="00000000" w:rsidP="00000000" w:rsidRDefault="00000000" w:rsidRPr="00000000" w14:paraId="0000003B">
      <w:pPr>
        <w:widowControl w:val="0"/>
        <w:numPr>
          <w:ilvl w:val="1"/>
          <w:numId w:val="16"/>
        </w:numPr>
        <w:spacing w:line="240" w:lineRule="auto"/>
        <w:ind w:left="1440" w:hanging="360"/>
        <w:rPr/>
      </w:pPr>
      <w:r w:rsidDel="00000000" w:rsidR="00000000" w:rsidRPr="00000000">
        <w:rPr>
          <w:b w:val="1"/>
          <w:color w:val="0e101a"/>
          <w:rtl w:val="0"/>
        </w:rPr>
        <w:t xml:space="preserve">Softgoal:</w:t>
      </w:r>
      <w:r w:rsidDel="00000000" w:rsidR="00000000" w:rsidRPr="00000000">
        <w:rPr>
          <w:color w:val="0e101a"/>
          <w:rtl w:val="0"/>
        </w:rPr>
        <w:t xml:space="preserve"> Reduce the expense of procurement</w:t>
      </w:r>
    </w:p>
    <w:p w:rsidR="00000000" w:rsidDel="00000000" w:rsidP="00000000" w:rsidRDefault="00000000" w:rsidRPr="00000000" w14:paraId="0000003C">
      <w:pPr>
        <w:widowControl w:val="0"/>
        <w:numPr>
          <w:ilvl w:val="1"/>
          <w:numId w:val="16"/>
        </w:numPr>
        <w:spacing w:line="240" w:lineRule="auto"/>
        <w:ind w:left="1440" w:hanging="360"/>
        <w:rPr/>
      </w:pPr>
      <w:r w:rsidDel="00000000" w:rsidR="00000000" w:rsidRPr="00000000">
        <w:rPr>
          <w:b w:val="1"/>
          <w:color w:val="0e101a"/>
          <w:rtl w:val="0"/>
        </w:rPr>
        <w:t xml:space="preserve">Importance:</w:t>
      </w:r>
      <w:r w:rsidDel="00000000" w:rsidR="00000000" w:rsidRPr="00000000">
        <w:rPr>
          <w:color w:val="0e101a"/>
          <w:rtl w:val="0"/>
        </w:rPr>
        <w:t xml:space="preserve"> Medium (Evaluation: 75)</w:t>
      </w:r>
    </w:p>
    <w:p w:rsidR="00000000" w:rsidDel="00000000" w:rsidP="00000000" w:rsidRDefault="00000000" w:rsidRPr="00000000" w14:paraId="0000003D">
      <w:pPr>
        <w:widowControl w:val="0"/>
        <w:numPr>
          <w:ilvl w:val="1"/>
          <w:numId w:val="16"/>
        </w:numPr>
        <w:spacing w:line="240" w:lineRule="auto"/>
        <w:ind w:left="1440" w:hanging="360"/>
        <w:rPr/>
      </w:pPr>
      <w:r w:rsidDel="00000000" w:rsidR="00000000" w:rsidRPr="00000000">
        <w:rPr>
          <w:b w:val="1"/>
          <w:color w:val="0e101a"/>
          <w:rtl w:val="0"/>
        </w:rPr>
        <w:t xml:space="preserve">Goal:</w:t>
      </w:r>
      <w:r w:rsidDel="00000000" w:rsidR="00000000" w:rsidRPr="00000000">
        <w:rPr>
          <w:color w:val="0e101a"/>
          <w:rtl w:val="0"/>
        </w:rPr>
        <w:t xml:space="preserve"> Lessen effort needed</w:t>
      </w:r>
    </w:p>
    <w:p w:rsidR="00000000" w:rsidDel="00000000" w:rsidP="00000000" w:rsidRDefault="00000000" w:rsidRPr="00000000" w14:paraId="0000003E">
      <w:pPr>
        <w:widowControl w:val="0"/>
        <w:numPr>
          <w:ilvl w:val="1"/>
          <w:numId w:val="16"/>
        </w:numPr>
        <w:spacing w:line="240" w:lineRule="auto"/>
        <w:ind w:left="1440" w:hanging="360"/>
        <w:rPr/>
      </w:pPr>
      <w:r w:rsidDel="00000000" w:rsidR="00000000" w:rsidRPr="00000000">
        <w:rPr>
          <w:b w:val="1"/>
          <w:color w:val="0e101a"/>
          <w:rtl w:val="0"/>
        </w:rPr>
        <w:t xml:space="preserve">Importance:</w:t>
      </w:r>
      <w:r w:rsidDel="00000000" w:rsidR="00000000" w:rsidRPr="00000000">
        <w:rPr>
          <w:color w:val="0e101a"/>
          <w:rtl w:val="0"/>
        </w:rPr>
        <w:t xml:space="preserve"> High (Evaluation: 90)</w:t>
      </w:r>
    </w:p>
    <w:p w:rsidR="00000000" w:rsidDel="00000000" w:rsidP="00000000" w:rsidRDefault="00000000" w:rsidRPr="00000000" w14:paraId="0000003F">
      <w:pPr>
        <w:widowControl w:val="0"/>
        <w:numPr>
          <w:ilvl w:val="1"/>
          <w:numId w:val="16"/>
        </w:numPr>
        <w:spacing w:line="240" w:lineRule="auto"/>
        <w:ind w:left="1440" w:hanging="360"/>
        <w:rPr/>
      </w:pPr>
      <w:r w:rsidDel="00000000" w:rsidR="00000000" w:rsidRPr="00000000">
        <w:rPr>
          <w:b w:val="1"/>
          <w:color w:val="0e101a"/>
          <w:rtl w:val="0"/>
        </w:rPr>
        <w:t xml:space="preserve">Goal:</w:t>
      </w:r>
      <w:r w:rsidDel="00000000" w:rsidR="00000000" w:rsidRPr="00000000">
        <w:rPr>
          <w:color w:val="0e101a"/>
          <w:rtl w:val="0"/>
        </w:rPr>
        <w:t xml:space="preserve"> Monitor the status of endorsement notes</w:t>
      </w:r>
    </w:p>
    <w:p w:rsidR="00000000" w:rsidDel="00000000" w:rsidP="00000000" w:rsidRDefault="00000000" w:rsidRPr="00000000" w14:paraId="00000040">
      <w:pPr>
        <w:widowControl w:val="0"/>
        <w:numPr>
          <w:ilvl w:val="1"/>
          <w:numId w:val="16"/>
        </w:numPr>
        <w:spacing w:line="240" w:lineRule="auto"/>
        <w:ind w:left="1440" w:hanging="360"/>
        <w:rPr/>
      </w:pPr>
      <w:r w:rsidDel="00000000" w:rsidR="00000000" w:rsidRPr="00000000">
        <w:rPr>
          <w:b w:val="1"/>
          <w:color w:val="0e101a"/>
          <w:rtl w:val="0"/>
        </w:rPr>
        <w:t xml:space="preserve">Importance:</w:t>
      </w:r>
      <w:r w:rsidDel="00000000" w:rsidR="00000000" w:rsidRPr="00000000">
        <w:rPr>
          <w:color w:val="0e101a"/>
          <w:rtl w:val="0"/>
        </w:rPr>
        <w:t xml:space="preserve"> Very High (Evaluation: 100)</w:t>
      </w:r>
    </w:p>
    <w:p w:rsidR="00000000" w:rsidDel="00000000" w:rsidP="00000000" w:rsidRDefault="00000000" w:rsidRPr="00000000" w14:paraId="00000041">
      <w:pPr>
        <w:widowControl w:val="0"/>
        <w:numPr>
          <w:ilvl w:val="0"/>
          <w:numId w:val="16"/>
        </w:numPr>
        <w:spacing w:line="240" w:lineRule="auto"/>
        <w:ind w:left="720" w:hanging="360"/>
        <w:rPr/>
      </w:pPr>
      <w:r w:rsidDel="00000000" w:rsidR="00000000" w:rsidRPr="00000000">
        <w:rPr>
          <w:b w:val="1"/>
          <w:color w:val="0e101a"/>
          <w:rtl w:val="0"/>
        </w:rPr>
        <w:t xml:space="preserve">Referees</w:t>
      </w:r>
    </w:p>
    <w:p w:rsidR="00000000" w:rsidDel="00000000" w:rsidP="00000000" w:rsidRDefault="00000000" w:rsidRPr="00000000" w14:paraId="00000042">
      <w:pPr>
        <w:widowControl w:val="0"/>
        <w:numPr>
          <w:ilvl w:val="1"/>
          <w:numId w:val="16"/>
        </w:numPr>
        <w:spacing w:line="240" w:lineRule="auto"/>
        <w:ind w:left="1440" w:hanging="360"/>
        <w:rPr/>
      </w:pPr>
      <w:r w:rsidDel="00000000" w:rsidR="00000000" w:rsidRPr="00000000">
        <w:rPr>
          <w:b w:val="1"/>
          <w:color w:val="0e101a"/>
          <w:rtl w:val="0"/>
        </w:rPr>
        <w:t xml:space="preserve">Softgoal:</w:t>
      </w:r>
      <w:r w:rsidDel="00000000" w:rsidR="00000000" w:rsidRPr="00000000">
        <w:rPr>
          <w:color w:val="0e101a"/>
          <w:rtl w:val="0"/>
        </w:rPr>
        <w:t xml:space="preserve"> Reviewer's account activation required</w:t>
      </w:r>
    </w:p>
    <w:p w:rsidR="00000000" w:rsidDel="00000000" w:rsidP="00000000" w:rsidRDefault="00000000" w:rsidRPr="00000000" w14:paraId="00000043">
      <w:pPr>
        <w:widowControl w:val="0"/>
        <w:numPr>
          <w:ilvl w:val="1"/>
          <w:numId w:val="16"/>
        </w:numPr>
        <w:spacing w:line="240" w:lineRule="auto"/>
        <w:ind w:left="1440" w:hanging="360"/>
        <w:rPr/>
      </w:pPr>
      <w:r w:rsidDel="00000000" w:rsidR="00000000" w:rsidRPr="00000000">
        <w:rPr>
          <w:b w:val="1"/>
          <w:color w:val="0e101a"/>
          <w:rtl w:val="0"/>
        </w:rPr>
        <w:t xml:space="preserve">Importance:</w:t>
      </w:r>
      <w:r w:rsidDel="00000000" w:rsidR="00000000" w:rsidRPr="00000000">
        <w:rPr>
          <w:color w:val="0e101a"/>
          <w:rtl w:val="0"/>
        </w:rPr>
        <w:t xml:space="preserve"> Low (Negative Evaluation)</w:t>
      </w:r>
    </w:p>
    <w:p w:rsidR="00000000" w:rsidDel="00000000" w:rsidP="00000000" w:rsidRDefault="00000000" w:rsidRPr="00000000" w14:paraId="00000044">
      <w:pPr>
        <w:widowControl w:val="0"/>
        <w:numPr>
          <w:ilvl w:val="1"/>
          <w:numId w:val="16"/>
        </w:numPr>
        <w:spacing w:line="240" w:lineRule="auto"/>
        <w:ind w:left="1440" w:hanging="360"/>
        <w:rPr/>
      </w:pPr>
      <w:r w:rsidDel="00000000" w:rsidR="00000000" w:rsidRPr="00000000">
        <w:rPr>
          <w:b w:val="1"/>
          <w:color w:val="0e101a"/>
          <w:rtl w:val="0"/>
        </w:rPr>
        <w:t xml:space="preserve">Softgoal:</w:t>
      </w:r>
      <w:r w:rsidDel="00000000" w:rsidR="00000000" w:rsidRPr="00000000">
        <w:rPr>
          <w:color w:val="0e101a"/>
          <w:rtl w:val="0"/>
        </w:rPr>
        <w:t xml:space="preserve"> Eliminate need for login credentials</w:t>
      </w:r>
    </w:p>
    <w:p w:rsidR="00000000" w:rsidDel="00000000" w:rsidP="00000000" w:rsidRDefault="00000000" w:rsidRPr="00000000" w14:paraId="00000045">
      <w:pPr>
        <w:widowControl w:val="0"/>
        <w:numPr>
          <w:ilvl w:val="1"/>
          <w:numId w:val="16"/>
        </w:numPr>
        <w:spacing w:line="240" w:lineRule="auto"/>
        <w:ind w:left="1440" w:hanging="360"/>
        <w:rPr/>
      </w:pPr>
      <w:r w:rsidDel="00000000" w:rsidR="00000000" w:rsidRPr="00000000">
        <w:rPr>
          <w:b w:val="1"/>
          <w:color w:val="0e101a"/>
          <w:rtl w:val="0"/>
        </w:rPr>
        <w:t xml:space="preserve">Importance:</w:t>
      </w:r>
      <w:r w:rsidDel="00000000" w:rsidR="00000000" w:rsidRPr="00000000">
        <w:rPr>
          <w:color w:val="0e101a"/>
          <w:rtl w:val="0"/>
        </w:rPr>
        <w:t xml:space="preserve"> Very High (Evaluation: 90)</w:t>
      </w:r>
    </w:p>
    <w:p w:rsidR="00000000" w:rsidDel="00000000" w:rsidP="00000000" w:rsidRDefault="00000000" w:rsidRPr="00000000" w14:paraId="00000046">
      <w:pPr>
        <w:widowControl w:val="0"/>
        <w:numPr>
          <w:ilvl w:val="1"/>
          <w:numId w:val="16"/>
        </w:numPr>
        <w:spacing w:line="240" w:lineRule="auto"/>
        <w:ind w:left="1440" w:hanging="360"/>
        <w:rPr/>
      </w:pPr>
      <w:r w:rsidDel="00000000" w:rsidR="00000000" w:rsidRPr="00000000">
        <w:rPr>
          <w:b w:val="1"/>
          <w:color w:val="0e101a"/>
          <w:rtl w:val="0"/>
        </w:rPr>
        <w:t xml:space="preserve">Softgoal:</w:t>
      </w:r>
      <w:r w:rsidDel="00000000" w:rsidR="00000000" w:rsidRPr="00000000">
        <w:rPr>
          <w:color w:val="0e101a"/>
          <w:rtl w:val="0"/>
        </w:rPr>
        <w:t xml:space="preserve"> Alert for each letter submission</w:t>
      </w:r>
    </w:p>
    <w:p w:rsidR="00000000" w:rsidDel="00000000" w:rsidP="00000000" w:rsidRDefault="00000000" w:rsidRPr="00000000" w14:paraId="00000047">
      <w:pPr>
        <w:widowControl w:val="0"/>
        <w:numPr>
          <w:ilvl w:val="1"/>
          <w:numId w:val="16"/>
        </w:numPr>
        <w:spacing w:line="240" w:lineRule="auto"/>
        <w:ind w:left="1440" w:hanging="360"/>
        <w:rPr/>
      </w:pPr>
      <w:r w:rsidDel="00000000" w:rsidR="00000000" w:rsidRPr="00000000">
        <w:rPr>
          <w:b w:val="1"/>
          <w:color w:val="0e101a"/>
          <w:rtl w:val="0"/>
        </w:rPr>
        <w:t xml:space="preserve">Importance:</w:t>
      </w:r>
      <w:r w:rsidDel="00000000" w:rsidR="00000000" w:rsidRPr="00000000">
        <w:rPr>
          <w:color w:val="0e101a"/>
          <w:rtl w:val="0"/>
        </w:rPr>
        <w:t xml:space="preserve"> Medium (Evaluation: 50)</w:t>
      </w:r>
    </w:p>
    <w:p w:rsidR="00000000" w:rsidDel="00000000" w:rsidP="00000000" w:rsidRDefault="00000000" w:rsidRPr="00000000" w14:paraId="00000048">
      <w:pPr>
        <w:widowControl w:val="0"/>
        <w:numPr>
          <w:ilvl w:val="1"/>
          <w:numId w:val="16"/>
        </w:numPr>
        <w:spacing w:line="240" w:lineRule="auto"/>
        <w:ind w:left="1440" w:hanging="360"/>
        <w:rPr/>
      </w:pPr>
      <w:r w:rsidDel="00000000" w:rsidR="00000000" w:rsidRPr="00000000">
        <w:rPr>
          <w:b w:val="1"/>
          <w:color w:val="0e101a"/>
          <w:rtl w:val="0"/>
        </w:rPr>
        <w:t xml:space="preserve">Softgoal:</w:t>
      </w:r>
      <w:r w:rsidDel="00000000" w:rsidR="00000000" w:rsidRPr="00000000">
        <w:rPr>
          <w:color w:val="0e101a"/>
          <w:rtl w:val="0"/>
        </w:rPr>
        <w:t xml:space="preserve"> Send email updates to reviewers</w:t>
      </w:r>
    </w:p>
    <w:p w:rsidR="00000000" w:rsidDel="00000000" w:rsidP="00000000" w:rsidRDefault="00000000" w:rsidRPr="00000000" w14:paraId="00000049">
      <w:pPr>
        <w:widowControl w:val="0"/>
        <w:numPr>
          <w:ilvl w:val="1"/>
          <w:numId w:val="16"/>
        </w:numPr>
        <w:spacing w:line="240" w:lineRule="auto"/>
        <w:ind w:left="1440" w:hanging="360"/>
        <w:rPr/>
      </w:pPr>
      <w:r w:rsidDel="00000000" w:rsidR="00000000" w:rsidRPr="00000000">
        <w:rPr>
          <w:b w:val="1"/>
          <w:color w:val="0e101a"/>
          <w:rtl w:val="0"/>
        </w:rPr>
        <w:t xml:space="preserve">Importance:</w:t>
      </w:r>
      <w:r w:rsidDel="00000000" w:rsidR="00000000" w:rsidRPr="00000000">
        <w:rPr>
          <w:color w:val="0e101a"/>
          <w:rtl w:val="0"/>
        </w:rPr>
        <w:t xml:space="preserve"> High (Evaluation: 41)</w:t>
      </w:r>
    </w:p>
    <w:p w:rsidR="00000000" w:rsidDel="00000000" w:rsidP="00000000" w:rsidRDefault="00000000" w:rsidRPr="00000000" w14:paraId="0000004A">
      <w:pPr>
        <w:widowControl w:val="0"/>
        <w:numPr>
          <w:ilvl w:val="1"/>
          <w:numId w:val="16"/>
        </w:numPr>
        <w:spacing w:line="240" w:lineRule="auto"/>
        <w:ind w:left="1440" w:hanging="360"/>
        <w:rPr/>
      </w:pPr>
      <w:r w:rsidDel="00000000" w:rsidR="00000000" w:rsidRPr="00000000">
        <w:rPr>
          <w:b w:val="1"/>
          <w:color w:val="0e101a"/>
          <w:rtl w:val="0"/>
        </w:rPr>
        <w:t xml:space="preserve">Goal:</w:t>
      </w:r>
      <w:r w:rsidDel="00000000" w:rsidR="00000000" w:rsidRPr="00000000">
        <w:rPr>
          <w:color w:val="0e101a"/>
          <w:rtl w:val="0"/>
        </w:rPr>
        <w:t xml:space="preserve"> Single email alert per reviewer</w:t>
      </w:r>
    </w:p>
    <w:p w:rsidR="00000000" w:rsidDel="00000000" w:rsidP="00000000" w:rsidRDefault="00000000" w:rsidRPr="00000000" w14:paraId="0000004B">
      <w:pPr>
        <w:widowControl w:val="0"/>
        <w:numPr>
          <w:ilvl w:val="1"/>
          <w:numId w:val="16"/>
        </w:numPr>
        <w:spacing w:line="240" w:lineRule="auto"/>
        <w:ind w:left="1440" w:hanging="360"/>
        <w:rPr/>
      </w:pPr>
      <w:r w:rsidDel="00000000" w:rsidR="00000000" w:rsidRPr="00000000">
        <w:rPr>
          <w:b w:val="1"/>
          <w:color w:val="0e101a"/>
          <w:rtl w:val="0"/>
        </w:rPr>
        <w:t xml:space="preserve">Importance:</w:t>
      </w:r>
      <w:r w:rsidDel="00000000" w:rsidR="00000000" w:rsidRPr="00000000">
        <w:rPr>
          <w:color w:val="0e101a"/>
          <w:rtl w:val="0"/>
        </w:rPr>
        <w:t xml:space="preserve"> Low (Evaluation: 16)</w:t>
      </w:r>
    </w:p>
    <w:p w:rsidR="00000000" w:rsidDel="00000000" w:rsidP="00000000" w:rsidRDefault="00000000" w:rsidRPr="00000000" w14:paraId="0000004C">
      <w:pPr>
        <w:widowControl w:val="0"/>
        <w:numPr>
          <w:ilvl w:val="1"/>
          <w:numId w:val="16"/>
        </w:numPr>
        <w:spacing w:line="240" w:lineRule="auto"/>
        <w:ind w:left="1440" w:hanging="360"/>
        <w:rPr/>
      </w:pPr>
      <w:r w:rsidDel="00000000" w:rsidR="00000000" w:rsidRPr="00000000">
        <w:rPr>
          <w:b w:val="1"/>
          <w:color w:val="0e101a"/>
          <w:rtl w:val="0"/>
        </w:rPr>
        <w:t xml:space="preserve">Goal:</w:t>
      </w:r>
      <w:r w:rsidDel="00000000" w:rsidR="00000000" w:rsidRPr="00000000">
        <w:rPr>
          <w:color w:val="0e101a"/>
          <w:rtl w:val="0"/>
        </w:rPr>
        <w:t xml:space="preserve"> One Email Once All Received</w:t>
      </w:r>
    </w:p>
    <w:p w:rsidR="00000000" w:rsidDel="00000000" w:rsidP="00000000" w:rsidRDefault="00000000" w:rsidRPr="00000000" w14:paraId="0000004D">
      <w:pPr>
        <w:widowControl w:val="0"/>
        <w:numPr>
          <w:ilvl w:val="1"/>
          <w:numId w:val="16"/>
        </w:numPr>
        <w:spacing w:line="240" w:lineRule="auto"/>
        <w:ind w:left="1440" w:hanging="360"/>
        <w:rPr/>
      </w:pPr>
      <w:r w:rsidDel="00000000" w:rsidR="00000000" w:rsidRPr="00000000">
        <w:rPr>
          <w:b w:val="1"/>
          <w:color w:val="0e101a"/>
          <w:rtl w:val="0"/>
        </w:rPr>
        <w:t xml:space="preserve">Importance:</w:t>
      </w:r>
      <w:r w:rsidDel="00000000" w:rsidR="00000000" w:rsidRPr="00000000">
        <w:rPr>
          <w:color w:val="0e101a"/>
          <w:rtl w:val="0"/>
        </w:rPr>
        <w:t xml:space="preserve"> Medium (Evaluation: 30)</w:t>
      </w:r>
    </w:p>
    <w:p w:rsidR="00000000" w:rsidDel="00000000" w:rsidP="00000000" w:rsidRDefault="00000000" w:rsidRPr="00000000" w14:paraId="0000004E">
      <w:pPr>
        <w:widowControl w:val="0"/>
        <w:numPr>
          <w:ilvl w:val="0"/>
          <w:numId w:val="16"/>
        </w:numPr>
        <w:spacing w:line="240" w:lineRule="auto"/>
        <w:ind w:left="720" w:hanging="360"/>
        <w:rPr/>
      </w:pPr>
      <w:r w:rsidDel="00000000" w:rsidR="00000000" w:rsidRPr="00000000">
        <w:rPr>
          <w:b w:val="1"/>
          <w:color w:val="0e101a"/>
          <w:rtl w:val="0"/>
        </w:rPr>
        <w:t xml:space="preserve">Students</w:t>
      </w:r>
    </w:p>
    <w:p w:rsidR="00000000" w:rsidDel="00000000" w:rsidP="00000000" w:rsidRDefault="00000000" w:rsidRPr="00000000" w14:paraId="0000004F">
      <w:pPr>
        <w:widowControl w:val="0"/>
        <w:numPr>
          <w:ilvl w:val="1"/>
          <w:numId w:val="16"/>
        </w:numPr>
        <w:spacing w:line="240" w:lineRule="auto"/>
        <w:ind w:left="1440" w:hanging="360"/>
        <w:rPr/>
      </w:pPr>
      <w:r w:rsidDel="00000000" w:rsidR="00000000" w:rsidRPr="00000000">
        <w:rPr>
          <w:b w:val="1"/>
          <w:color w:val="0e101a"/>
          <w:rtl w:val="0"/>
        </w:rPr>
        <w:t xml:space="preserve">Softgoal:</w:t>
      </w:r>
      <w:r w:rsidDel="00000000" w:rsidR="00000000" w:rsidRPr="00000000">
        <w:rPr>
          <w:color w:val="0e101a"/>
          <w:rtl w:val="0"/>
        </w:rPr>
        <w:t xml:space="preserve"> Email updates for the student</w:t>
      </w:r>
    </w:p>
    <w:p w:rsidR="00000000" w:rsidDel="00000000" w:rsidP="00000000" w:rsidRDefault="00000000" w:rsidRPr="00000000" w14:paraId="00000050">
      <w:pPr>
        <w:widowControl w:val="0"/>
        <w:numPr>
          <w:ilvl w:val="1"/>
          <w:numId w:val="16"/>
        </w:numPr>
        <w:spacing w:line="240" w:lineRule="auto"/>
        <w:ind w:left="1440" w:hanging="360"/>
        <w:rPr/>
      </w:pPr>
      <w:r w:rsidDel="00000000" w:rsidR="00000000" w:rsidRPr="00000000">
        <w:rPr>
          <w:b w:val="1"/>
          <w:color w:val="0e101a"/>
          <w:rtl w:val="0"/>
        </w:rPr>
        <w:t xml:space="preserve">Importance:</w:t>
      </w:r>
      <w:r w:rsidDel="00000000" w:rsidR="00000000" w:rsidRPr="00000000">
        <w:rPr>
          <w:color w:val="0e101a"/>
          <w:rtl w:val="0"/>
        </w:rPr>
        <w:t xml:space="preserve"> Medium (Evaluation: 50)</w:t>
      </w:r>
    </w:p>
    <w:p w:rsidR="00000000" w:rsidDel="00000000" w:rsidP="00000000" w:rsidRDefault="00000000" w:rsidRPr="00000000" w14:paraId="00000051">
      <w:pPr>
        <w:widowControl w:val="0"/>
        <w:numPr>
          <w:ilvl w:val="1"/>
          <w:numId w:val="16"/>
        </w:numPr>
        <w:spacing w:line="240" w:lineRule="auto"/>
        <w:ind w:left="1440" w:hanging="360"/>
        <w:rPr/>
      </w:pPr>
      <w:r w:rsidDel="00000000" w:rsidR="00000000" w:rsidRPr="00000000">
        <w:rPr>
          <w:b w:val="1"/>
          <w:color w:val="0e101a"/>
          <w:rtl w:val="0"/>
        </w:rPr>
        <w:t xml:space="preserve">Softgoal:</w:t>
      </w:r>
      <w:r w:rsidDel="00000000" w:rsidR="00000000" w:rsidRPr="00000000">
        <w:rPr>
          <w:color w:val="0e101a"/>
          <w:rtl w:val="0"/>
        </w:rPr>
        <w:t xml:space="preserve"> Assistance form for the student</w:t>
      </w:r>
    </w:p>
    <w:p w:rsidR="00000000" w:rsidDel="00000000" w:rsidP="00000000" w:rsidRDefault="00000000" w:rsidRPr="00000000" w14:paraId="00000052">
      <w:pPr>
        <w:widowControl w:val="0"/>
        <w:numPr>
          <w:ilvl w:val="1"/>
          <w:numId w:val="16"/>
        </w:numPr>
        <w:spacing w:line="240" w:lineRule="auto"/>
        <w:ind w:left="1440" w:hanging="360"/>
        <w:rPr/>
      </w:pPr>
      <w:r w:rsidDel="00000000" w:rsidR="00000000" w:rsidRPr="00000000">
        <w:rPr>
          <w:b w:val="1"/>
          <w:color w:val="0e101a"/>
          <w:rtl w:val="0"/>
        </w:rPr>
        <w:t xml:space="preserve">Importance:</w:t>
      </w:r>
      <w:r w:rsidDel="00000000" w:rsidR="00000000" w:rsidRPr="00000000">
        <w:rPr>
          <w:color w:val="0e101a"/>
          <w:rtl w:val="0"/>
        </w:rPr>
        <w:t xml:space="preserve"> Medium (Evaluation: 32)</w:t>
      </w:r>
    </w:p>
    <w:p w:rsidR="00000000" w:rsidDel="00000000" w:rsidP="00000000" w:rsidRDefault="00000000" w:rsidRPr="00000000" w14:paraId="00000053">
      <w:pPr>
        <w:widowControl w:val="0"/>
        <w:numPr>
          <w:ilvl w:val="1"/>
          <w:numId w:val="16"/>
        </w:numPr>
        <w:spacing w:line="240" w:lineRule="auto"/>
        <w:ind w:left="1440" w:hanging="360"/>
        <w:rPr/>
      </w:pPr>
      <w:r w:rsidDel="00000000" w:rsidR="00000000" w:rsidRPr="00000000">
        <w:rPr>
          <w:b w:val="1"/>
          <w:color w:val="0e101a"/>
          <w:rtl w:val="0"/>
        </w:rPr>
        <w:t xml:space="preserve">Goal:</w:t>
      </w:r>
      <w:r w:rsidDel="00000000" w:rsidR="00000000" w:rsidRPr="00000000">
        <w:rPr>
          <w:color w:val="0e101a"/>
          <w:rtl w:val="0"/>
        </w:rPr>
        <w:t xml:space="preserve"> Student provides solely name and email</w:t>
      </w:r>
    </w:p>
    <w:p w:rsidR="00000000" w:rsidDel="00000000" w:rsidP="00000000" w:rsidRDefault="00000000" w:rsidRPr="00000000" w14:paraId="00000054">
      <w:pPr>
        <w:widowControl w:val="0"/>
        <w:numPr>
          <w:ilvl w:val="1"/>
          <w:numId w:val="16"/>
        </w:numPr>
        <w:spacing w:line="240" w:lineRule="auto"/>
        <w:ind w:left="1440" w:hanging="360"/>
        <w:rPr/>
      </w:pPr>
      <w:r w:rsidDel="00000000" w:rsidR="00000000" w:rsidRPr="00000000">
        <w:rPr>
          <w:b w:val="1"/>
          <w:color w:val="0e101a"/>
          <w:rtl w:val="0"/>
        </w:rPr>
        <w:t xml:space="preserve">Importance:</w:t>
      </w:r>
      <w:r w:rsidDel="00000000" w:rsidR="00000000" w:rsidRPr="00000000">
        <w:rPr>
          <w:color w:val="0e101a"/>
          <w:rtl w:val="0"/>
        </w:rPr>
        <w:t xml:space="preserve"> Low (Evaluation: 14)</w:t>
      </w:r>
    </w:p>
    <w:p w:rsidR="00000000" w:rsidDel="00000000" w:rsidP="00000000" w:rsidRDefault="00000000" w:rsidRPr="00000000" w14:paraId="00000055">
      <w:pPr>
        <w:widowControl w:val="0"/>
        <w:numPr>
          <w:ilvl w:val="1"/>
          <w:numId w:val="16"/>
        </w:numPr>
        <w:spacing w:line="240" w:lineRule="auto"/>
        <w:ind w:left="1440" w:hanging="360"/>
        <w:rPr/>
      </w:pPr>
      <w:r w:rsidDel="00000000" w:rsidR="00000000" w:rsidRPr="00000000">
        <w:rPr>
          <w:b w:val="1"/>
          <w:color w:val="0e101a"/>
          <w:rtl w:val="0"/>
        </w:rPr>
        <w:t xml:space="preserve">Goal:</w:t>
      </w:r>
      <w:r w:rsidDel="00000000" w:rsidR="00000000" w:rsidRPr="00000000">
        <w:rPr>
          <w:color w:val="0e101a"/>
          <w:rtl w:val="0"/>
        </w:rPr>
        <w:t xml:space="preserve"> Student submission of reviewer's contact details</w:t>
      </w:r>
    </w:p>
    <w:p w:rsidR="00000000" w:rsidDel="00000000" w:rsidP="00000000" w:rsidRDefault="00000000" w:rsidRPr="00000000" w14:paraId="00000056">
      <w:pPr>
        <w:widowControl w:val="0"/>
        <w:numPr>
          <w:ilvl w:val="1"/>
          <w:numId w:val="16"/>
        </w:numPr>
        <w:spacing w:line="240" w:lineRule="auto"/>
        <w:ind w:left="1440" w:hanging="360"/>
        <w:rPr/>
      </w:pPr>
      <w:r w:rsidDel="00000000" w:rsidR="00000000" w:rsidRPr="00000000">
        <w:rPr>
          <w:b w:val="1"/>
          <w:color w:val="0e101a"/>
          <w:rtl w:val="0"/>
        </w:rPr>
        <w:t xml:space="preserve">Importance:</w:t>
      </w:r>
      <w:r w:rsidDel="00000000" w:rsidR="00000000" w:rsidRPr="00000000">
        <w:rPr>
          <w:color w:val="0e101a"/>
          <w:rtl w:val="0"/>
        </w:rPr>
        <w:t xml:space="preserve"> Low (Evaluation: 14)</w:t>
      </w:r>
    </w:p>
    <w:p w:rsidR="00000000" w:rsidDel="00000000" w:rsidP="00000000" w:rsidRDefault="00000000" w:rsidRPr="00000000" w14:paraId="00000057">
      <w:pPr>
        <w:widowControl w:val="0"/>
        <w:numPr>
          <w:ilvl w:val="1"/>
          <w:numId w:val="16"/>
        </w:numPr>
        <w:spacing w:line="240" w:lineRule="auto"/>
        <w:ind w:left="1440" w:hanging="360"/>
        <w:rPr/>
      </w:pPr>
      <w:r w:rsidDel="00000000" w:rsidR="00000000" w:rsidRPr="00000000">
        <w:rPr>
          <w:b w:val="1"/>
          <w:color w:val="0e101a"/>
          <w:rtl w:val="0"/>
        </w:rPr>
        <w:t xml:space="preserve">Goal:</w:t>
      </w:r>
      <w:r w:rsidDel="00000000" w:rsidR="00000000" w:rsidRPr="00000000">
        <w:rPr>
          <w:color w:val="0e101a"/>
          <w:rtl w:val="0"/>
        </w:rPr>
        <w:t xml:space="preserve"> Reduce letter composition duration</w:t>
      </w:r>
    </w:p>
    <w:p w:rsidR="00000000" w:rsidDel="00000000" w:rsidP="00000000" w:rsidRDefault="00000000" w:rsidRPr="00000000" w14:paraId="00000058">
      <w:pPr>
        <w:widowControl w:val="0"/>
        <w:numPr>
          <w:ilvl w:val="1"/>
          <w:numId w:val="16"/>
        </w:numPr>
        <w:spacing w:line="240" w:lineRule="auto"/>
        <w:ind w:left="1440" w:hanging="360"/>
        <w:rPr/>
      </w:pPr>
      <w:r w:rsidDel="00000000" w:rsidR="00000000" w:rsidRPr="00000000">
        <w:rPr>
          <w:b w:val="1"/>
          <w:color w:val="0e101a"/>
          <w:rtl w:val="0"/>
        </w:rPr>
        <w:t xml:space="preserve">Importance:</w:t>
      </w:r>
      <w:r w:rsidDel="00000000" w:rsidR="00000000" w:rsidRPr="00000000">
        <w:rPr>
          <w:color w:val="0e101a"/>
          <w:rtl w:val="0"/>
        </w:rPr>
        <w:t xml:space="preserve"> High (Evaluation: 80)</w:t>
      </w:r>
      <w:r w:rsidDel="00000000" w:rsidR="00000000" w:rsidRPr="00000000">
        <w:rPr>
          <w:rtl w:val="0"/>
        </w:rPr>
      </w:r>
    </w:p>
    <w:p w:rsidR="00000000" w:rsidDel="00000000" w:rsidP="00000000" w:rsidRDefault="00000000" w:rsidRPr="00000000" w14:paraId="00000059">
      <w:pPr>
        <w:pStyle w:val="Heading4"/>
        <w:keepNext w:val="0"/>
        <w:keepLines w:val="0"/>
        <w:widowControl w:val="0"/>
        <w:spacing w:after="0" w:before="0" w:line="240" w:lineRule="auto"/>
        <w:rPr>
          <w:b w:val="1"/>
          <w:color w:val="0e101a"/>
          <w:sz w:val="22"/>
          <w:szCs w:val="22"/>
        </w:rPr>
      </w:pPr>
      <w:bookmarkStart w:colFirst="0" w:colLast="0" w:name="_djfqkv1q2ph7" w:id="5"/>
      <w:bookmarkEnd w:id="5"/>
      <w:r w:rsidDel="00000000" w:rsidR="00000000" w:rsidRPr="00000000">
        <w:rPr>
          <w:rtl w:val="0"/>
        </w:rPr>
      </w:r>
    </w:p>
    <w:p w:rsidR="00000000" w:rsidDel="00000000" w:rsidP="00000000" w:rsidRDefault="00000000" w:rsidRPr="00000000" w14:paraId="0000005A">
      <w:pPr>
        <w:pStyle w:val="Heading4"/>
        <w:keepNext w:val="0"/>
        <w:keepLines w:val="0"/>
        <w:widowControl w:val="0"/>
        <w:spacing w:after="0" w:before="0" w:line="240" w:lineRule="auto"/>
        <w:rPr>
          <w:b w:val="1"/>
          <w:color w:val="0e101a"/>
          <w:sz w:val="22"/>
          <w:szCs w:val="22"/>
        </w:rPr>
      </w:pPr>
      <w:bookmarkStart w:colFirst="0" w:colLast="0" w:name="_jofakc1hbl71" w:id="6"/>
      <w:bookmarkEnd w:id="6"/>
      <w:r w:rsidDel="00000000" w:rsidR="00000000" w:rsidRPr="00000000">
        <w:rPr>
          <w:rtl w:val="0"/>
        </w:rPr>
      </w:r>
    </w:p>
    <w:p w:rsidR="00000000" w:rsidDel="00000000" w:rsidP="00000000" w:rsidRDefault="00000000" w:rsidRPr="00000000" w14:paraId="0000005B">
      <w:pPr>
        <w:pStyle w:val="Heading4"/>
        <w:keepNext w:val="0"/>
        <w:keepLines w:val="0"/>
        <w:widowControl w:val="0"/>
        <w:spacing w:after="0" w:before="0" w:line="240" w:lineRule="auto"/>
        <w:rPr>
          <w:b w:val="1"/>
          <w:color w:val="0e101a"/>
          <w:sz w:val="22"/>
          <w:szCs w:val="22"/>
        </w:rPr>
      </w:pPr>
      <w:bookmarkStart w:colFirst="0" w:colLast="0" w:name="_4gwtjwp76wjx" w:id="7"/>
      <w:bookmarkEnd w:id="7"/>
      <w:r w:rsidDel="00000000" w:rsidR="00000000" w:rsidRPr="00000000">
        <w:rPr>
          <w:rtl w:val="0"/>
        </w:rPr>
      </w:r>
    </w:p>
    <w:p w:rsidR="00000000" w:rsidDel="00000000" w:rsidP="00000000" w:rsidRDefault="00000000" w:rsidRPr="00000000" w14:paraId="0000005C">
      <w:pPr>
        <w:pStyle w:val="Heading4"/>
        <w:keepNext w:val="0"/>
        <w:keepLines w:val="0"/>
        <w:widowControl w:val="0"/>
        <w:spacing w:after="0" w:before="0" w:line="240" w:lineRule="auto"/>
        <w:rPr>
          <w:b w:val="1"/>
          <w:color w:val="0e101a"/>
        </w:rPr>
      </w:pPr>
      <w:bookmarkStart w:colFirst="0" w:colLast="0" w:name="_cnwr0252ecgs" w:id="8"/>
      <w:bookmarkEnd w:id="8"/>
      <w:r w:rsidDel="00000000" w:rsidR="00000000" w:rsidRPr="00000000">
        <w:rPr>
          <w:b w:val="1"/>
          <w:color w:val="0e101a"/>
          <w:rtl w:val="0"/>
        </w:rPr>
        <w:t xml:space="preserve">Tasks and Their Contributions:</w:t>
      </w:r>
    </w:p>
    <w:p w:rsidR="00000000" w:rsidDel="00000000" w:rsidP="00000000" w:rsidRDefault="00000000" w:rsidRPr="00000000" w14:paraId="0000005D">
      <w:pPr>
        <w:numPr>
          <w:ilvl w:val="0"/>
          <w:numId w:val="13"/>
        </w:numPr>
        <w:ind w:left="720" w:hanging="360"/>
        <w:rPr/>
      </w:pPr>
      <w:r w:rsidDel="00000000" w:rsidR="00000000" w:rsidRPr="00000000">
        <w:rPr>
          <w:b w:val="1"/>
          <w:color w:val="0e101a"/>
          <w:rtl w:val="0"/>
        </w:rPr>
        <w:t xml:space="preserve">Reviewer's account activation required</w:t>
      </w:r>
    </w:p>
    <w:p w:rsidR="00000000" w:rsidDel="00000000" w:rsidP="00000000" w:rsidRDefault="00000000" w:rsidRPr="00000000" w14:paraId="0000005E">
      <w:pPr>
        <w:numPr>
          <w:ilvl w:val="1"/>
          <w:numId w:val="13"/>
        </w:numPr>
        <w:ind w:left="1440" w:hanging="360"/>
        <w:rPr/>
      </w:pPr>
      <w:r w:rsidDel="00000000" w:rsidR="00000000" w:rsidRPr="00000000">
        <w:rPr>
          <w:b w:val="1"/>
          <w:color w:val="0e101a"/>
          <w:rtl w:val="0"/>
        </w:rPr>
        <w:t xml:space="preserve">Eliminate the need for login credentials (Referees):</w:t>
      </w:r>
      <w:r w:rsidDel="00000000" w:rsidR="00000000" w:rsidRPr="00000000">
        <w:rPr>
          <w:color w:val="0e101a"/>
          <w:rtl w:val="0"/>
        </w:rPr>
        <w:t xml:space="preserve"> -90</w:t>
      </w:r>
    </w:p>
    <w:p w:rsidR="00000000" w:rsidDel="00000000" w:rsidP="00000000" w:rsidRDefault="00000000" w:rsidRPr="00000000" w14:paraId="0000005F">
      <w:pPr>
        <w:numPr>
          <w:ilvl w:val="1"/>
          <w:numId w:val="13"/>
        </w:numPr>
        <w:ind w:left="1440" w:hanging="360"/>
        <w:rPr/>
      </w:pPr>
      <w:r w:rsidDel="00000000" w:rsidR="00000000" w:rsidRPr="00000000">
        <w:rPr>
          <w:b w:val="1"/>
          <w:color w:val="0e101a"/>
          <w:rtl w:val="0"/>
        </w:rPr>
        <w:t xml:space="preserve">Lessen effort needed (University):</w:t>
      </w:r>
      <w:r w:rsidDel="00000000" w:rsidR="00000000" w:rsidRPr="00000000">
        <w:rPr>
          <w:color w:val="0e101a"/>
          <w:rtl w:val="0"/>
        </w:rPr>
        <w:t xml:space="preserve"> -50</w:t>
      </w:r>
    </w:p>
    <w:p w:rsidR="00000000" w:rsidDel="00000000" w:rsidP="00000000" w:rsidRDefault="00000000" w:rsidRPr="00000000" w14:paraId="00000060">
      <w:pPr>
        <w:numPr>
          <w:ilvl w:val="0"/>
          <w:numId w:val="13"/>
        </w:numPr>
        <w:ind w:left="720" w:hanging="360"/>
        <w:rPr/>
      </w:pPr>
      <w:r w:rsidDel="00000000" w:rsidR="00000000" w:rsidRPr="00000000">
        <w:rPr>
          <w:b w:val="1"/>
          <w:color w:val="0e101a"/>
          <w:rtl w:val="0"/>
        </w:rPr>
        <w:t xml:space="preserve">Send email updates to reviewers</w:t>
      </w:r>
    </w:p>
    <w:p w:rsidR="00000000" w:rsidDel="00000000" w:rsidP="00000000" w:rsidRDefault="00000000" w:rsidRPr="00000000" w14:paraId="00000061">
      <w:pPr>
        <w:numPr>
          <w:ilvl w:val="1"/>
          <w:numId w:val="13"/>
        </w:numPr>
        <w:ind w:left="1440" w:hanging="360"/>
        <w:rPr/>
      </w:pPr>
      <w:r w:rsidDel="00000000" w:rsidR="00000000" w:rsidRPr="00000000">
        <w:rPr>
          <w:b w:val="1"/>
          <w:color w:val="0e101a"/>
          <w:rtl w:val="0"/>
        </w:rPr>
        <w:t xml:space="preserve">Alert for each letter submission (Referees):</w:t>
      </w:r>
      <w:r w:rsidDel="00000000" w:rsidR="00000000" w:rsidRPr="00000000">
        <w:rPr>
          <w:color w:val="0e101a"/>
          <w:rtl w:val="0"/>
        </w:rPr>
        <w:t xml:space="preserve"> +41</w:t>
      </w:r>
    </w:p>
    <w:p w:rsidR="00000000" w:rsidDel="00000000" w:rsidP="00000000" w:rsidRDefault="00000000" w:rsidRPr="00000000" w14:paraId="00000062">
      <w:pPr>
        <w:numPr>
          <w:ilvl w:val="1"/>
          <w:numId w:val="13"/>
        </w:numPr>
        <w:ind w:left="1440" w:hanging="360"/>
        <w:rPr/>
      </w:pPr>
      <w:r w:rsidDel="00000000" w:rsidR="00000000" w:rsidRPr="00000000">
        <w:rPr>
          <w:b w:val="1"/>
          <w:color w:val="0e101a"/>
          <w:rtl w:val="0"/>
        </w:rPr>
        <w:t xml:space="preserve">Monitor the status of endorsement notes (University):</w:t>
      </w:r>
      <w:r w:rsidDel="00000000" w:rsidR="00000000" w:rsidRPr="00000000">
        <w:rPr>
          <w:color w:val="0e101a"/>
          <w:rtl w:val="0"/>
        </w:rPr>
        <w:t xml:space="preserve"> Positive impact implied</w:t>
      </w:r>
    </w:p>
    <w:p w:rsidR="00000000" w:rsidDel="00000000" w:rsidP="00000000" w:rsidRDefault="00000000" w:rsidRPr="00000000" w14:paraId="00000063">
      <w:pPr>
        <w:numPr>
          <w:ilvl w:val="0"/>
          <w:numId w:val="13"/>
        </w:numPr>
        <w:ind w:left="720" w:hanging="360"/>
        <w:rPr/>
      </w:pPr>
      <w:r w:rsidDel="00000000" w:rsidR="00000000" w:rsidRPr="00000000">
        <w:rPr>
          <w:b w:val="1"/>
          <w:color w:val="0e101a"/>
          <w:rtl w:val="0"/>
        </w:rPr>
        <w:t xml:space="preserve">Email updates for the student</w:t>
      </w:r>
    </w:p>
    <w:p w:rsidR="00000000" w:rsidDel="00000000" w:rsidP="00000000" w:rsidRDefault="00000000" w:rsidRPr="00000000" w14:paraId="00000064">
      <w:pPr>
        <w:numPr>
          <w:ilvl w:val="1"/>
          <w:numId w:val="13"/>
        </w:numPr>
        <w:ind w:left="1440" w:hanging="360"/>
        <w:rPr/>
      </w:pPr>
      <w:r w:rsidDel="00000000" w:rsidR="00000000" w:rsidRPr="00000000">
        <w:rPr>
          <w:b w:val="1"/>
          <w:color w:val="0e101a"/>
          <w:rtl w:val="0"/>
        </w:rPr>
        <w:t xml:space="preserve">Student provides solely name and email (Students):</w:t>
      </w:r>
      <w:r w:rsidDel="00000000" w:rsidR="00000000" w:rsidRPr="00000000">
        <w:rPr>
          <w:color w:val="0e101a"/>
          <w:rtl w:val="0"/>
        </w:rPr>
        <w:t xml:space="preserve"> +50</w:t>
      </w:r>
    </w:p>
    <w:p w:rsidR="00000000" w:rsidDel="00000000" w:rsidP="00000000" w:rsidRDefault="00000000" w:rsidRPr="00000000" w14:paraId="00000065">
      <w:pPr>
        <w:numPr>
          <w:ilvl w:val="1"/>
          <w:numId w:val="13"/>
        </w:numPr>
        <w:ind w:left="1440" w:hanging="360"/>
        <w:rPr/>
      </w:pPr>
      <w:r w:rsidDel="00000000" w:rsidR="00000000" w:rsidRPr="00000000">
        <w:rPr>
          <w:b w:val="1"/>
          <w:color w:val="0e101a"/>
          <w:rtl w:val="0"/>
        </w:rPr>
        <w:t xml:space="preserve">Assistance form for the student (Students):</w:t>
      </w:r>
      <w:r w:rsidDel="00000000" w:rsidR="00000000" w:rsidRPr="00000000">
        <w:rPr>
          <w:color w:val="0e101a"/>
          <w:rtl w:val="0"/>
        </w:rPr>
        <w:t xml:space="preserve"> +32</w:t>
      </w:r>
    </w:p>
    <w:p w:rsidR="00000000" w:rsidDel="00000000" w:rsidP="00000000" w:rsidRDefault="00000000" w:rsidRPr="00000000" w14:paraId="00000066">
      <w:pPr>
        <w:numPr>
          <w:ilvl w:val="0"/>
          <w:numId w:val="13"/>
        </w:numPr>
        <w:ind w:left="720" w:hanging="360"/>
        <w:rPr/>
      </w:pPr>
      <w:r w:rsidDel="00000000" w:rsidR="00000000" w:rsidRPr="00000000">
        <w:rPr>
          <w:b w:val="1"/>
          <w:color w:val="0e101a"/>
          <w:rtl w:val="0"/>
        </w:rPr>
        <w:t xml:space="preserve">Verify the integrity of correspondence</w:t>
      </w:r>
    </w:p>
    <w:p w:rsidR="00000000" w:rsidDel="00000000" w:rsidP="00000000" w:rsidRDefault="00000000" w:rsidRPr="00000000" w14:paraId="00000067">
      <w:pPr>
        <w:numPr>
          <w:ilvl w:val="1"/>
          <w:numId w:val="13"/>
        </w:numPr>
        <w:ind w:left="1440" w:hanging="360"/>
        <w:rPr/>
      </w:pPr>
      <w:r w:rsidDel="00000000" w:rsidR="00000000" w:rsidRPr="00000000">
        <w:rPr>
          <w:b w:val="1"/>
          <w:color w:val="0e101a"/>
          <w:rtl w:val="0"/>
        </w:rPr>
        <w:t xml:space="preserve">Safe collection of recommendation letters and evaluations (University):</w:t>
      </w:r>
      <w:r w:rsidDel="00000000" w:rsidR="00000000" w:rsidRPr="00000000">
        <w:rPr>
          <w:color w:val="0e101a"/>
          <w:rtl w:val="0"/>
        </w:rPr>
        <w:t xml:space="preserve"> +100</w:t>
      </w:r>
    </w:p>
    <w:p w:rsidR="00000000" w:rsidDel="00000000" w:rsidP="00000000" w:rsidRDefault="00000000" w:rsidRPr="00000000" w14:paraId="00000068">
      <w:pPr>
        <w:numPr>
          <w:ilvl w:val="0"/>
          <w:numId w:val="13"/>
        </w:numPr>
        <w:ind w:left="720" w:hanging="360"/>
        <w:rPr/>
      </w:pPr>
      <w:r w:rsidDel="00000000" w:rsidR="00000000" w:rsidRPr="00000000">
        <w:rPr>
          <w:b w:val="1"/>
          <w:color w:val="0e101a"/>
          <w:rtl w:val="0"/>
        </w:rPr>
        <w:t xml:space="preserve">Primary and follow-up email prompts</w:t>
      </w:r>
    </w:p>
    <w:p w:rsidR="00000000" w:rsidDel="00000000" w:rsidP="00000000" w:rsidRDefault="00000000" w:rsidRPr="00000000" w14:paraId="00000069">
      <w:pPr>
        <w:numPr>
          <w:ilvl w:val="1"/>
          <w:numId w:val="13"/>
        </w:numPr>
        <w:ind w:left="1440" w:hanging="360"/>
        <w:rPr/>
      </w:pPr>
      <w:r w:rsidDel="00000000" w:rsidR="00000000" w:rsidRPr="00000000">
        <w:rPr>
          <w:b w:val="1"/>
          <w:color w:val="0e101a"/>
          <w:rtl w:val="0"/>
        </w:rPr>
        <w:t xml:space="preserve">Reduce procurement expense (University):</w:t>
      </w:r>
      <w:r w:rsidDel="00000000" w:rsidR="00000000" w:rsidRPr="00000000">
        <w:rPr>
          <w:color w:val="0e101a"/>
          <w:rtl w:val="0"/>
        </w:rPr>
        <w:t xml:space="preserve"> +41</w:t>
      </w:r>
    </w:p>
    <w:p w:rsidR="00000000" w:rsidDel="00000000" w:rsidP="00000000" w:rsidRDefault="00000000" w:rsidRPr="00000000" w14:paraId="0000006A">
      <w:pPr>
        <w:numPr>
          <w:ilvl w:val="0"/>
          <w:numId w:val="13"/>
        </w:numPr>
        <w:ind w:left="720" w:hanging="360"/>
        <w:rPr/>
      </w:pPr>
      <w:r w:rsidDel="00000000" w:rsidR="00000000" w:rsidRPr="00000000">
        <w:rPr>
          <w:b w:val="1"/>
          <w:color w:val="0e101a"/>
          <w:rtl w:val="0"/>
        </w:rPr>
        <w:t xml:space="preserve">Submits complete information initially</w:t>
      </w:r>
    </w:p>
    <w:p w:rsidR="00000000" w:rsidDel="00000000" w:rsidP="00000000" w:rsidRDefault="00000000" w:rsidRPr="00000000" w14:paraId="0000006B">
      <w:pPr>
        <w:numPr>
          <w:ilvl w:val="1"/>
          <w:numId w:val="13"/>
        </w:numPr>
        <w:ind w:left="1440" w:hanging="360"/>
        <w:rPr/>
      </w:pPr>
      <w:r w:rsidDel="00000000" w:rsidR="00000000" w:rsidRPr="00000000">
        <w:rPr>
          <w:b w:val="1"/>
          <w:color w:val="0e101a"/>
          <w:rtl w:val="0"/>
        </w:rPr>
        <w:t xml:space="preserve">Reduce letter composition duration (Students):</w:t>
      </w:r>
      <w:r w:rsidDel="00000000" w:rsidR="00000000" w:rsidRPr="00000000">
        <w:rPr>
          <w:color w:val="0e101a"/>
          <w:rtl w:val="0"/>
        </w:rPr>
        <w:t xml:space="preserve"> -54</w:t>
      </w:r>
    </w:p>
    <w:p w:rsidR="00000000" w:rsidDel="00000000" w:rsidP="00000000" w:rsidRDefault="00000000" w:rsidRPr="00000000" w14:paraId="0000006C">
      <w:pPr>
        <w:numPr>
          <w:ilvl w:val="0"/>
          <w:numId w:val="13"/>
        </w:numPr>
        <w:ind w:left="720" w:hanging="360"/>
        <w:rPr/>
      </w:pPr>
      <w:r w:rsidDel="00000000" w:rsidR="00000000" w:rsidRPr="00000000">
        <w:rPr>
          <w:b w:val="1"/>
          <w:color w:val="0e101a"/>
          <w:rtl w:val="0"/>
        </w:rPr>
        <w:t xml:space="preserve">Single email alert per reviewer</w:t>
      </w:r>
    </w:p>
    <w:p w:rsidR="00000000" w:rsidDel="00000000" w:rsidP="00000000" w:rsidRDefault="00000000" w:rsidRPr="00000000" w14:paraId="0000006D">
      <w:pPr>
        <w:numPr>
          <w:ilvl w:val="1"/>
          <w:numId w:val="13"/>
        </w:numPr>
        <w:ind w:left="1440" w:hanging="360"/>
        <w:rPr/>
      </w:pPr>
      <w:r w:rsidDel="00000000" w:rsidR="00000000" w:rsidRPr="00000000">
        <w:rPr>
          <w:b w:val="1"/>
          <w:color w:val="0e101a"/>
          <w:rtl w:val="0"/>
        </w:rPr>
        <w:t xml:space="preserve">One Email Once All Received (Referees):</w:t>
      </w:r>
      <w:r w:rsidDel="00000000" w:rsidR="00000000" w:rsidRPr="00000000">
        <w:rPr>
          <w:color w:val="0e101a"/>
          <w:rtl w:val="0"/>
        </w:rPr>
        <w:t xml:space="preserve"> +16</w:t>
      </w:r>
    </w:p>
    <w:p w:rsidR="00000000" w:rsidDel="00000000" w:rsidP="00000000" w:rsidRDefault="00000000" w:rsidRPr="00000000" w14:paraId="0000006E">
      <w:pPr>
        <w:numPr>
          <w:ilvl w:val="0"/>
          <w:numId w:val="13"/>
        </w:numPr>
        <w:ind w:left="720" w:hanging="360"/>
        <w:rPr/>
      </w:pPr>
      <w:r w:rsidDel="00000000" w:rsidR="00000000" w:rsidRPr="00000000">
        <w:rPr>
          <w:b w:val="1"/>
          <w:color w:val="0e101a"/>
          <w:rtl w:val="0"/>
        </w:rPr>
        <w:t xml:space="preserve">Assistance form for the student</w:t>
      </w:r>
    </w:p>
    <w:p w:rsidR="00000000" w:rsidDel="00000000" w:rsidP="00000000" w:rsidRDefault="00000000" w:rsidRPr="00000000" w14:paraId="0000006F">
      <w:pPr>
        <w:numPr>
          <w:ilvl w:val="1"/>
          <w:numId w:val="13"/>
        </w:numPr>
        <w:ind w:left="1440" w:hanging="360"/>
        <w:rPr/>
      </w:pPr>
      <w:r w:rsidDel="00000000" w:rsidR="00000000" w:rsidRPr="00000000">
        <w:rPr>
          <w:b w:val="1"/>
          <w:color w:val="0e101a"/>
          <w:rtl w:val="0"/>
        </w:rPr>
        <w:t xml:space="preserve">Lessen effort needed (University):</w:t>
      </w:r>
      <w:r w:rsidDel="00000000" w:rsidR="00000000" w:rsidRPr="00000000">
        <w:rPr>
          <w:color w:val="0e101a"/>
          <w:rtl w:val="0"/>
        </w:rPr>
        <w:t xml:space="preserve"> +32</w:t>
      </w:r>
    </w:p>
    <w:p w:rsidR="00000000" w:rsidDel="00000000" w:rsidP="00000000" w:rsidRDefault="00000000" w:rsidRPr="00000000" w14:paraId="00000070">
      <w:pPr>
        <w:numPr>
          <w:ilvl w:val="0"/>
          <w:numId w:val="13"/>
        </w:numPr>
        <w:ind w:left="720" w:hanging="360"/>
        <w:rPr/>
      </w:pPr>
      <w:r w:rsidDel="00000000" w:rsidR="00000000" w:rsidRPr="00000000">
        <w:rPr>
          <w:b w:val="1"/>
          <w:color w:val="0e101a"/>
          <w:rtl w:val="0"/>
        </w:rPr>
        <w:t xml:space="preserve">Monitor the status of endorsement notes</w:t>
      </w:r>
    </w:p>
    <w:p w:rsidR="00000000" w:rsidDel="00000000" w:rsidP="00000000" w:rsidRDefault="00000000" w:rsidRPr="00000000" w14:paraId="00000071">
      <w:pPr>
        <w:numPr>
          <w:ilvl w:val="1"/>
          <w:numId w:val="13"/>
        </w:numPr>
        <w:ind w:left="1440" w:hanging="360"/>
        <w:rPr/>
      </w:pPr>
      <w:r w:rsidDel="00000000" w:rsidR="00000000" w:rsidRPr="00000000">
        <w:rPr>
          <w:b w:val="1"/>
          <w:color w:val="0e101a"/>
          <w:rtl w:val="0"/>
        </w:rPr>
        <w:t xml:space="preserve">Verify the integrity of correspondence (University):</w:t>
      </w:r>
      <w:r w:rsidDel="00000000" w:rsidR="00000000" w:rsidRPr="00000000">
        <w:rPr>
          <w:color w:val="0e101a"/>
          <w:rtl w:val="0"/>
        </w:rPr>
        <w:t xml:space="preserve"> +100</w:t>
      </w:r>
    </w:p>
    <w:p w:rsidR="00000000" w:rsidDel="00000000" w:rsidP="00000000" w:rsidRDefault="00000000" w:rsidRPr="00000000" w14:paraId="00000072">
      <w:pPr>
        <w:numPr>
          <w:ilvl w:val="0"/>
          <w:numId w:val="13"/>
        </w:numPr>
        <w:ind w:left="720" w:hanging="360"/>
        <w:rPr/>
      </w:pPr>
      <w:r w:rsidDel="00000000" w:rsidR="00000000" w:rsidRPr="00000000">
        <w:rPr>
          <w:b w:val="1"/>
          <w:color w:val="0e101a"/>
          <w:rtl w:val="0"/>
        </w:rPr>
        <w:t xml:space="preserve">Student submission of reviewer's contact details</w:t>
      </w:r>
    </w:p>
    <w:p w:rsidR="00000000" w:rsidDel="00000000" w:rsidP="00000000" w:rsidRDefault="00000000" w:rsidRPr="00000000" w14:paraId="00000073">
      <w:pPr>
        <w:numPr>
          <w:ilvl w:val="1"/>
          <w:numId w:val="13"/>
        </w:numPr>
        <w:ind w:left="1440" w:hanging="360"/>
        <w:rPr/>
      </w:pPr>
      <w:r w:rsidDel="00000000" w:rsidR="00000000" w:rsidRPr="00000000">
        <w:rPr>
          <w:b w:val="1"/>
          <w:color w:val="0e101a"/>
          <w:rtl w:val="0"/>
        </w:rPr>
        <w:t xml:space="preserve">Reduce letter composition duration (Students):</w:t>
      </w:r>
      <w:r w:rsidDel="00000000" w:rsidR="00000000" w:rsidRPr="00000000">
        <w:rPr>
          <w:color w:val="0e101a"/>
          <w:rtl w:val="0"/>
        </w:rPr>
        <w:t xml:space="preserve"> +14</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keepNext w:val="0"/>
        <w:keepLines w:val="0"/>
        <w:widowControl w:val="0"/>
        <w:spacing w:after="0" w:before="0" w:line="240" w:lineRule="auto"/>
        <w:rPr>
          <w:b w:val="1"/>
          <w:color w:val="0e101a"/>
          <w:sz w:val="22"/>
          <w:szCs w:val="22"/>
          <w:u w:val="single"/>
        </w:rPr>
      </w:pPr>
      <w:bookmarkStart w:colFirst="0" w:colLast="0" w:name="_g85uwdifi1jf" w:id="9"/>
      <w:bookmarkEnd w:id="9"/>
      <w:r w:rsidDel="00000000" w:rsidR="00000000" w:rsidRPr="00000000">
        <w:rPr>
          <w:b w:val="1"/>
          <w:color w:val="0e101a"/>
          <w:sz w:val="26"/>
          <w:szCs w:val="26"/>
          <w:u w:val="single"/>
          <w:rtl w:val="0"/>
        </w:rPr>
        <w:t xml:space="preserve">Part II: Goal Model Analysis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keepNext w:val="0"/>
        <w:keepLines w:val="0"/>
        <w:spacing w:after="0" w:before="0" w:lineRule="auto"/>
        <w:rPr>
          <w:b w:val="1"/>
          <w:color w:val="0e101a"/>
          <w:sz w:val="24"/>
          <w:szCs w:val="24"/>
        </w:rPr>
      </w:pPr>
      <w:bookmarkStart w:colFirst="0" w:colLast="0" w:name="_kag15x21yvr3" w:id="10"/>
      <w:bookmarkEnd w:id="10"/>
      <w:r w:rsidDel="00000000" w:rsidR="00000000" w:rsidRPr="00000000">
        <w:rPr>
          <w:b w:val="1"/>
          <w:color w:val="0e101a"/>
          <w:sz w:val="24"/>
          <w:szCs w:val="24"/>
          <w:rtl w:val="0"/>
        </w:rPr>
        <w:t xml:space="preserve">16 Different Strategies: Stakeholders' Strategies with Satisfaction Levels</w:t>
      </w:r>
    </w:p>
    <w:p w:rsidR="00000000" w:rsidDel="00000000" w:rsidP="00000000" w:rsidRDefault="00000000" w:rsidRPr="00000000" w14:paraId="00000078">
      <w:pPr>
        <w:rPr>
          <w:b w:val="1"/>
          <w:color w:val="0e101a"/>
        </w:rPr>
      </w:pPr>
      <w:r w:rsidDel="00000000" w:rsidR="00000000" w:rsidRPr="00000000">
        <w:rPr>
          <w:b w:val="1"/>
          <w:color w:val="0e101a"/>
          <w:rtl w:val="0"/>
        </w:rPr>
        <w:t xml:space="preserve">Strategy 1:</w:t>
      </w:r>
    </w:p>
    <w:p w:rsidR="00000000" w:rsidDel="00000000" w:rsidP="00000000" w:rsidRDefault="00000000" w:rsidRPr="00000000" w14:paraId="00000079">
      <w:pPr>
        <w:numPr>
          <w:ilvl w:val="0"/>
          <w:numId w:val="7"/>
        </w:numPr>
        <w:ind w:left="720" w:hanging="360"/>
      </w:pPr>
      <w:r w:rsidDel="00000000" w:rsidR="00000000" w:rsidRPr="00000000">
        <w:rPr>
          <w:b w:val="1"/>
          <w:color w:val="0e101a"/>
          <w:rtl w:val="0"/>
        </w:rPr>
        <w:t xml:space="preserve">Description:</w:t>
      </w:r>
      <w:r w:rsidDel="00000000" w:rsidR="00000000" w:rsidRPr="00000000">
        <w:rPr>
          <w:color w:val="0e101a"/>
          <w:rtl w:val="0"/>
        </w:rPr>
        <w:t xml:space="preserve"> Account creation, Basic info by students, Notification upon each submission, Single email notification.</w:t>
      </w:r>
    </w:p>
    <w:p w:rsidR="00000000" w:rsidDel="00000000" w:rsidP="00000000" w:rsidRDefault="00000000" w:rsidRPr="00000000" w14:paraId="0000007A">
      <w:pPr>
        <w:numPr>
          <w:ilvl w:val="0"/>
          <w:numId w:val="7"/>
        </w:numPr>
        <w:ind w:left="720" w:hanging="360"/>
      </w:pPr>
      <w:r w:rsidDel="00000000" w:rsidR="00000000" w:rsidRPr="00000000">
        <w:rPr>
          <w:b w:val="1"/>
          <w:color w:val="0e101a"/>
          <w:rtl w:val="0"/>
        </w:rPr>
        <w:t xml:space="preserve">Satisfaction Levels:</w:t>
      </w:r>
      <w:r w:rsidDel="00000000" w:rsidR="00000000" w:rsidRPr="00000000">
        <w:rPr>
          <w:color w:val="0e101a"/>
          <w:rtl w:val="0"/>
        </w:rPr>
        <w:t xml:space="preserve"> University (-21), Referees (12), Students (52).</w:t>
      </w:r>
    </w:p>
    <w:p w:rsidR="00000000" w:rsidDel="00000000" w:rsidP="00000000" w:rsidRDefault="00000000" w:rsidRPr="00000000" w14:paraId="0000007B">
      <w:pPr>
        <w:rPr>
          <w:b w:val="1"/>
          <w:color w:val="0e101a"/>
        </w:rPr>
      </w:pPr>
      <w:r w:rsidDel="00000000" w:rsidR="00000000" w:rsidRPr="00000000">
        <w:rPr>
          <w:b w:val="1"/>
          <w:color w:val="0e101a"/>
          <w:rtl w:val="0"/>
        </w:rPr>
        <w:t xml:space="preserve">Strategy 2:</w:t>
      </w:r>
    </w:p>
    <w:p w:rsidR="00000000" w:rsidDel="00000000" w:rsidP="00000000" w:rsidRDefault="00000000" w:rsidRPr="00000000" w14:paraId="0000007C">
      <w:pPr>
        <w:numPr>
          <w:ilvl w:val="0"/>
          <w:numId w:val="1"/>
        </w:numPr>
        <w:ind w:left="720" w:hanging="360"/>
      </w:pPr>
      <w:r w:rsidDel="00000000" w:rsidR="00000000" w:rsidRPr="00000000">
        <w:rPr>
          <w:b w:val="1"/>
          <w:color w:val="0e101a"/>
          <w:rtl w:val="0"/>
        </w:rPr>
        <w:t xml:space="preserve">Description:</w:t>
      </w:r>
      <w:r w:rsidDel="00000000" w:rsidR="00000000" w:rsidRPr="00000000">
        <w:rPr>
          <w:color w:val="0e101a"/>
          <w:rtl w:val="0"/>
        </w:rPr>
        <w:t xml:space="preserve"> Account creation, Basic info by students, Notification upon each submission, Initial and reminder emails.</w:t>
      </w:r>
    </w:p>
    <w:p w:rsidR="00000000" w:rsidDel="00000000" w:rsidP="00000000" w:rsidRDefault="00000000" w:rsidRPr="00000000" w14:paraId="0000007D">
      <w:pPr>
        <w:numPr>
          <w:ilvl w:val="0"/>
          <w:numId w:val="1"/>
        </w:numPr>
        <w:ind w:left="720" w:hanging="360"/>
      </w:pPr>
      <w:r w:rsidDel="00000000" w:rsidR="00000000" w:rsidRPr="00000000">
        <w:rPr>
          <w:b w:val="1"/>
          <w:color w:val="0e101a"/>
          <w:rtl w:val="0"/>
        </w:rPr>
        <w:t xml:space="preserve">Satisfaction Levels:</w:t>
      </w:r>
      <w:r w:rsidDel="00000000" w:rsidR="00000000" w:rsidRPr="00000000">
        <w:rPr>
          <w:color w:val="0e101a"/>
          <w:rtl w:val="0"/>
        </w:rPr>
        <w:t xml:space="preserve"> University (17), Referees (17), Students (53).</w:t>
      </w:r>
    </w:p>
    <w:p w:rsidR="00000000" w:rsidDel="00000000" w:rsidP="00000000" w:rsidRDefault="00000000" w:rsidRPr="00000000" w14:paraId="0000007E">
      <w:pPr>
        <w:rPr>
          <w:b w:val="1"/>
          <w:color w:val="0e101a"/>
        </w:rPr>
      </w:pPr>
      <w:r w:rsidDel="00000000" w:rsidR="00000000" w:rsidRPr="00000000">
        <w:rPr>
          <w:b w:val="1"/>
          <w:color w:val="0e101a"/>
          <w:rtl w:val="0"/>
        </w:rPr>
        <w:t xml:space="preserve">Strategy 3:</w:t>
      </w:r>
    </w:p>
    <w:p w:rsidR="00000000" w:rsidDel="00000000" w:rsidP="00000000" w:rsidRDefault="00000000" w:rsidRPr="00000000" w14:paraId="0000007F">
      <w:pPr>
        <w:numPr>
          <w:ilvl w:val="0"/>
          <w:numId w:val="12"/>
        </w:numPr>
        <w:ind w:left="720" w:hanging="360"/>
      </w:pPr>
      <w:r w:rsidDel="00000000" w:rsidR="00000000" w:rsidRPr="00000000">
        <w:rPr>
          <w:b w:val="1"/>
          <w:color w:val="0e101a"/>
          <w:rtl w:val="0"/>
        </w:rPr>
        <w:t xml:space="preserve">Description:</w:t>
      </w:r>
      <w:r w:rsidDel="00000000" w:rsidR="00000000" w:rsidRPr="00000000">
        <w:rPr>
          <w:color w:val="0e101a"/>
          <w:rtl w:val="0"/>
        </w:rPr>
        <w:t xml:space="preserve"> Account creation, Basic info by students, Notification once all received, Single email notification.</w:t>
      </w:r>
    </w:p>
    <w:p w:rsidR="00000000" w:rsidDel="00000000" w:rsidP="00000000" w:rsidRDefault="00000000" w:rsidRPr="00000000" w14:paraId="00000080">
      <w:pPr>
        <w:numPr>
          <w:ilvl w:val="0"/>
          <w:numId w:val="12"/>
        </w:numPr>
        <w:ind w:left="720" w:hanging="360"/>
      </w:pPr>
      <w:r w:rsidDel="00000000" w:rsidR="00000000" w:rsidRPr="00000000">
        <w:rPr>
          <w:b w:val="1"/>
          <w:color w:val="0e101a"/>
          <w:rtl w:val="0"/>
        </w:rPr>
        <w:t xml:space="preserve">Satisfaction Levels:</w:t>
      </w:r>
      <w:r w:rsidDel="00000000" w:rsidR="00000000" w:rsidRPr="00000000">
        <w:rPr>
          <w:color w:val="0e101a"/>
          <w:rtl w:val="0"/>
        </w:rPr>
        <w:t xml:space="preserve"> University (-42), Referees (27), Students (24).</w:t>
      </w:r>
    </w:p>
    <w:p w:rsidR="00000000" w:rsidDel="00000000" w:rsidP="00000000" w:rsidRDefault="00000000" w:rsidRPr="00000000" w14:paraId="00000081">
      <w:pPr>
        <w:rPr>
          <w:b w:val="1"/>
          <w:color w:val="0e101a"/>
        </w:rPr>
      </w:pPr>
      <w:r w:rsidDel="00000000" w:rsidR="00000000" w:rsidRPr="00000000">
        <w:rPr>
          <w:b w:val="1"/>
          <w:color w:val="0e101a"/>
          <w:rtl w:val="0"/>
        </w:rPr>
        <w:t xml:space="preserve">Strategy 4:</w:t>
      </w:r>
    </w:p>
    <w:p w:rsidR="00000000" w:rsidDel="00000000" w:rsidP="00000000" w:rsidRDefault="00000000" w:rsidRPr="00000000" w14:paraId="00000082">
      <w:pPr>
        <w:numPr>
          <w:ilvl w:val="0"/>
          <w:numId w:val="3"/>
        </w:numPr>
        <w:ind w:left="720" w:hanging="360"/>
      </w:pPr>
      <w:r w:rsidDel="00000000" w:rsidR="00000000" w:rsidRPr="00000000">
        <w:rPr>
          <w:b w:val="1"/>
          <w:color w:val="0e101a"/>
          <w:rtl w:val="0"/>
        </w:rPr>
        <w:t xml:space="preserve">Description:</w:t>
      </w:r>
      <w:r w:rsidDel="00000000" w:rsidR="00000000" w:rsidRPr="00000000">
        <w:rPr>
          <w:color w:val="0e101a"/>
          <w:rtl w:val="0"/>
        </w:rPr>
        <w:t xml:space="preserve"> Account creation, Basic info by students, Notify once all received, Initial and reminder emails.</w:t>
      </w:r>
    </w:p>
    <w:p w:rsidR="00000000" w:rsidDel="00000000" w:rsidP="00000000" w:rsidRDefault="00000000" w:rsidRPr="00000000" w14:paraId="00000083">
      <w:pPr>
        <w:numPr>
          <w:ilvl w:val="0"/>
          <w:numId w:val="3"/>
        </w:numPr>
        <w:ind w:left="720" w:hanging="360"/>
      </w:pPr>
      <w:r w:rsidDel="00000000" w:rsidR="00000000" w:rsidRPr="00000000">
        <w:rPr>
          <w:b w:val="1"/>
          <w:color w:val="0e101a"/>
          <w:rtl w:val="0"/>
        </w:rPr>
        <w:t xml:space="preserve">Satisfaction Levels:</w:t>
      </w:r>
      <w:r w:rsidDel="00000000" w:rsidR="00000000" w:rsidRPr="00000000">
        <w:rPr>
          <w:color w:val="0e101a"/>
          <w:rtl w:val="0"/>
        </w:rPr>
        <w:t xml:space="preserve"> University (21), Referees (6), Students (8).</w:t>
      </w:r>
    </w:p>
    <w:p w:rsidR="00000000" w:rsidDel="00000000" w:rsidP="00000000" w:rsidRDefault="00000000" w:rsidRPr="00000000" w14:paraId="00000084">
      <w:pPr>
        <w:rPr>
          <w:b w:val="1"/>
          <w:color w:val="0e101a"/>
        </w:rPr>
      </w:pPr>
      <w:r w:rsidDel="00000000" w:rsidR="00000000" w:rsidRPr="00000000">
        <w:rPr>
          <w:b w:val="1"/>
          <w:color w:val="0e101a"/>
          <w:rtl w:val="0"/>
        </w:rPr>
        <w:t xml:space="preserve">Strategy 5:</w:t>
      </w:r>
    </w:p>
    <w:p w:rsidR="00000000" w:rsidDel="00000000" w:rsidP="00000000" w:rsidRDefault="00000000" w:rsidRPr="00000000" w14:paraId="00000085">
      <w:pPr>
        <w:numPr>
          <w:ilvl w:val="0"/>
          <w:numId w:val="20"/>
        </w:numPr>
        <w:ind w:left="720" w:hanging="360"/>
      </w:pPr>
      <w:r w:rsidDel="00000000" w:rsidR="00000000" w:rsidRPr="00000000">
        <w:rPr>
          <w:b w:val="1"/>
          <w:color w:val="0e101a"/>
          <w:rtl w:val="0"/>
        </w:rPr>
        <w:t xml:space="preserve">Description:</w:t>
      </w:r>
      <w:r w:rsidDel="00000000" w:rsidR="00000000" w:rsidRPr="00000000">
        <w:rPr>
          <w:color w:val="0e101a"/>
          <w:rtl w:val="0"/>
        </w:rPr>
        <w:t xml:space="preserve"> Account creation. All details are by students. Notify them upon each submission, and send a single email notification.</w:t>
      </w:r>
    </w:p>
    <w:p w:rsidR="00000000" w:rsidDel="00000000" w:rsidP="00000000" w:rsidRDefault="00000000" w:rsidRPr="00000000" w14:paraId="00000086">
      <w:pPr>
        <w:numPr>
          <w:ilvl w:val="0"/>
          <w:numId w:val="20"/>
        </w:numPr>
        <w:ind w:left="720" w:hanging="360"/>
      </w:pPr>
      <w:r w:rsidDel="00000000" w:rsidR="00000000" w:rsidRPr="00000000">
        <w:rPr>
          <w:b w:val="1"/>
          <w:color w:val="0e101a"/>
          <w:rtl w:val="0"/>
        </w:rPr>
        <w:t xml:space="preserve">Satisfaction Levels:</w:t>
      </w:r>
      <w:r w:rsidDel="00000000" w:rsidR="00000000" w:rsidRPr="00000000">
        <w:rPr>
          <w:color w:val="0e101a"/>
          <w:rtl w:val="0"/>
        </w:rPr>
        <w:t xml:space="preserve"> University (-), Referees (-43), Students (-18).</w:t>
      </w:r>
    </w:p>
    <w:p w:rsidR="00000000" w:rsidDel="00000000" w:rsidP="00000000" w:rsidRDefault="00000000" w:rsidRPr="00000000" w14:paraId="00000087">
      <w:pPr>
        <w:rPr>
          <w:b w:val="1"/>
          <w:color w:val="0e101a"/>
        </w:rPr>
      </w:pPr>
      <w:r w:rsidDel="00000000" w:rsidR="00000000" w:rsidRPr="00000000">
        <w:rPr>
          <w:b w:val="1"/>
          <w:color w:val="0e101a"/>
          <w:rtl w:val="0"/>
        </w:rPr>
        <w:t xml:space="preserve">Strategy 6:</w:t>
      </w:r>
    </w:p>
    <w:p w:rsidR="00000000" w:rsidDel="00000000" w:rsidP="00000000" w:rsidRDefault="00000000" w:rsidRPr="00000000" w14:paraId="00000088">
      <w:pPr>
        <w:numPr>
          <w:ilvl w:val="0"/>
          <w:numId w:val="6"/>
        </w:numPr>
        <w:ind w:left="720" w:hanging="360"/>
      </w:pPr>
      <w:r w:rsidDel="00000000" w:rsidR="00000000" w:rsidRPr="00000000">
        <w:rPr>
          <w:b w:val="1"/>
          <w:color w:val="0e101a"/>
          <w:rtl w:val="0"/>
        </w:rPr>
        <w:t xml:space="preserve">Description:</w:t>
      </w:r>
      <w:r w:rsidDel="00000000" w:rsidR="00000000" w:rsidRPr="00000000">
        <w:rPr>
          <w:color w:val="0e101a"/>
          <w:rtl w:val="0"/>
        </w:rPr>
        <w:t xml:space="preserve"> Account creation. All details are by students. Notify us upon each submission, as well as initial and reminder emails.</w:t>
      </w:r>
    </w:p>
    <w:p w:rsidR="00000000" w:rsidDel="00000000" w:rsidP="00000000" w:rsidRDefault="00000000" w:rsidRPr="00000000" w14:paraId="00000089">
      <w:pPr>
        <w:numPr>
          <w:ilvl w:val="0"/>
          <w:numId w:val="6"/>
        </w:numPr>
        <w:ind w:left="720" w:hanging="360"/>
      </w:pPr>
      <w:r w:rsidDel="00000000" w:rsidR="00000000" w:rsidRPr="00000000">
        <w:rPr>
          <w:b w:val="1"/>
          <w:color w:val="0e101a"/>
          <w:rtl w:val="0"/>
        </w:rPr>
        <w:t xml:space="preserve">Satisfaction Levels:</w:t>
      </w:r>
      <w:r w:rsidDel="00000000" w:rsidR="00000000" w:rsidRPr="00000000">
        <w:rPr>
          <w:color w:val="0e101a"/>
          <w:rtl w:val="0"/>
        </w:rPr>
        <w:t xml:space="preserve"> University (21), Referees (18), Students (16).</w:t>
      </w:r>
    </w:p>
    <w:p w:rsidR="00000000" w:rsidDel="00000000" w:rsidP="00000000" w:rsidRDefault="00000000" w:rsidRPr="00000000" w14:paraId="0000008A">
      <w:pPr>
        <w:rPr>
          <w:b w:val="1"/>
          <w:color w:val="0e101a"/>
        </w:rPr>
      </w:pPr>
      <w:r w:rsidDel="00000000" w:rsidR="00000000" w:rsidRPr="00000000">
        <w:rPr>
          <w:b w:val="1"/>
          <w:color w:val="0e101a"/>
          <w:rtl w:val="0"/>
        </w:rPr>
        <w:t xml:space="preserve">Strategy 7:</w:t>
      </w:r>
    </w:p>
    <w:p w:rsidR="00000000" w:rsidDel="00000000" w:rsidP="00000000" w:rsidRDefault="00000000" w:rsidRPr="00000000" w14:paraId="0000008B">
      <w:pPr>
        <w:numPr>
          <w:ilvl w:val="0"/>
          <w:numId w:val="10"/>
        </w:numPr>
        <w:ind w:left="720" w:hanging="360"/>
      </w:pPr>
      <w:r w:rsidDel="00000000" w:rsidR="00000000" w:rsidRPr="00000000">
        <w:rPr>
          <w:b w:val="1"/>
          <w:color w:val="0e101a"/>
          <w:rtl w:val="0"/>
        </w:rPr>
        <w:t xml:space="preserve">Description:</w:t>
      </w:r>
      <w:r w:rsidDel="00000000" w:rsidR="00000000" w:rsidRPr="00000000">
        <w:rPr>
          <w:color w:val="0e101a"/>
          <w:rtl w:val="0"/>
        </w:rPr>
        <w:t xml:space="preserve"> Account creation. All details are by students. Notify once all are received. Single email notification.</w:t>
      </w:r>
    </w:p>
    <w:p w:rsidR="00000000" w:rsidDel="00000000" w:rsidP="00000000" w:rsidRDefault="00000000" w:rsidRPr="00000000" w14:paraId="0000008C">
      <w:pPr>
        <w:numPr>
          <w:ilvl w:val="0"/>
          <w:numId w:val="10"/>
        </w:numPr>
        <w:ind w:left="720" w:hanging="360"/>
      </w:pPr>
      <w:r w:rsidDel="00000000" w:rsidR="00000000" w:rsidRPr="00000000">
        <w:rPr>
          <w:b w:val="1"/>
          <w:color w:val="0e101a"/>
          <w:rtl w:val="0"/>
        </w:rPr>
        <w:t xml:space="preserve">Satisfaction Levels:</w:t>
      </w:r>
      <w:r w:rsidDel="00000000" w:rsidR="00000000" w:rsidRPr="00000000">
        <w:rPr>
          <w:color w:val="0e101a"/>
          <w:rtl w:val="0"/>
        </w:rPr>
        <w:t xml:space="preserve"> University (-57), Referees (39), Students (33).</w:t>
      </w:r>
    </w:p>
    <w:p w:rsidR="00000000" w:rsidDel="00000000" w:rsidP="00000000" w:rsidRDefault="00000000" w:rsidRPr="00000000" w14:paraId="0000008D">
      <w:pPr>
        <w:rPr>
          <w:b w:val="1"/>
          <w:color w:val="0e101a"/>
        </w:rPr>
      </w:pPr>
      <w:r w:rsidDel="00000000" w:rsidR="00000000" w:rsidRPr="00000000">
        <w:rPr>
          <w:b w:val="1"/>
          <w:color w:val="0e101a"/>
          <w:rtl w:val="0"/>
        </w:rPr>
        <w:t xml:space="preserve">Strategy 8:</w:t>
      </w:r>
    </w:p>
    <w:p w:rsidR="00000000" w:rsidDel="00000000" w:rsidP="00000000" w:rsidRDefault="00000000" w:rsidRPr="00000000" w14:paraId="0000008E">
      <w:pPr>
        <w:numPr>
          <w:ilvl w:val="0"/>
          <w:numId w:val="9"/>
        </w:numPr>
        <w:ind w:left="720" w:hanging="360"/>
      </w:pPr>
      <w:r w:rsidDel="00000000" w:rsidR="00000000" w:rsidRPr="00000000">
        <w:rPr>
          <w:b w:val="1"/>
          <w:color w:val="0e101a"/>
          <w:rtl w:val="0"/>
        </w:rPr>
        <w:t xml:space="preserve">Description:</w:t>
      </w:r>
      <w:r w:rsidDel="00000000" w:rsidR="00000000" w:rsidRPr="00000000">
        <w:rPr>
          <w:color w:val="0e101a"/>
          <w:rtl w:val="0"/>
        </w:rPr>
        <w:t xml:space="preserve"> Account creation. All details are by students. Notify us once everything is received, including initial and reminder emails.</w:t>
      </w:r>
    </w:p>
    <w:p w:rsidR="00000000" w:rsidDel="00000000" w:rsidP="00000000" w:rsidRDefault="00000000" w:rsidRPr="00000000" w14:paraId="0000008F">
      <w:pPr>
        <w:numPr>
          <w:ilvl w:val="0"/>
          <w:numId w:val="9"/>
        </w:numPr>
        <w:ind w:left="720" w:hanging="360"/>
      </w:pPr>
      <w:r w:rsidDel="00000000" w:rsidR="00000000" w:rsidRPr="00000000">
        <w:rPr>
          <w:b w:val="1"/>
          <w:color w:val="0e101a"/>
          <w:rtl w:val="0"/>
        </w:rPr>
        <w:t xml:space="preserve">Satisfaction Levels:</w:t>
      </w:r>
      <w:r w:rsidDel="00000000" w:rsidR="00000000" w:rsidRPr="00000000">
        <w:rPr>
          <w:color w:val="0e101a"/>
          <w:rtl w:val="0"/>
        </w:rPr>
        <w:t xml:space="preserve"> University (-10), Referees (-6), Students (31).</w:t>
      </w:r>
    </w:p>
    <w:p w:rsidR="00000000" w:rsidDel="00000000" w:rsidP="00000000" w:rsidRDefault="00000000" w:rsidRPr="00000000" w14:paraId="00000090">
      <w:pPr>
        <w:rPr>
          <w:b w:val="1"/>
          <w:color w:val="0e101a"/>
        </w:rPr>
      </w:pPr>
      <w:r w:rsidDel="00000000" w:rsidR="00000000" w:rsidRPr="00000000">
        <w:rPr>
          <w:b w:val="1"/>
          <w:color w:val="0e101a"/>
          <w:rtl w:val="0"/>
        </w:rPr>
        <w:t xml:space="preserve">Strategy 9:</w:t>
      </w:r>
    </w:p>
    <w:p w:rsidR="00000000" w:rsidDel="00000000" w:rsidP="00000000" w:rsidRDefault="00000000" w:rsidRPr="00000000" w14:paraId="00000091">
      <w:pPr>
        <w:numPr>
          <w:ilvl w:val="0"/>
          <w:numId w:val="17"/>
        </w:numPr>
        <w:ind w:left="720" w:hanging="360"/>
      </w:pPr>
      <w:r w:rsidDel="00000000" w:rsidR="00000000" w:rsidRPr="00000000">
        <w:rPr>
          <w:b w:val="1"/>
          <w:color w:val="0e101a"/>
          <w:rtl w:val="0"/>
        </w:rPr>
        <w:t xml:space="preserve">Description:</w:t>
      </w:r>
      <w:r w:rsidDel="00000000" w:rsidR="00000000" w:rsidRPr="00000000">
        <w:rPr>
          <w:color w:val="0e101a"/>
          <w:rtl w:val="0"/>
        </w:rPr>
        <w:t xml:space="preserve"> Hyperlink, Basic info by students, Notify upon each submission, Single email notification.</w:t>
      </w:r>
    </w:p>
    <w:p w:rsidR="00000000" w:rsidDel="00000000" w:rsidP="00000000" w:rsidRDefault="00000000" w:rsidRPr="00000000" w14:paraId="00000092">
      <w:pPr>
        <w:numPr>
          <w:ilvl w:val="0"/>
          <w:numId w:val="17"/>
        </w:numPr>
        <w:ind w:left="720" w:hanging="360"/>
      </w:pPr>
      <w:r w:rsidDel="00000000" w:rsidR="00000000" w:rsidRPr="00000000">
        <w:rPr>
          <w:b w:val="1"/>
          <w:color w:val="0e101a"/>
          <w:rtl w:val="0"/>
        </w:rPr>
        <w:t xml:space="preserve">Satisfaction Levels:</w:t>
      </w:r>
      <w:r w:rsidDel="00000000" w:rsidR="00000000" w:rsidRPr="00000000">
        <w:rPr>
          <w:color w:val="0e101a"/>
          <w:rtl w:val="0"/>
        </w:rPr>
        <w:t xml:space="preserve"> University (-), Referees (-28), Students (-12).</w:t>
      </w:r>
    </w:p>
    <w:p w:rsidR="00000000" w:rsidDel="00000000" w:rsidP="00000000" w:rsidRDefault="00000000" w:rsidRPr="00000000" w14:paraId="00000093">
      <w:pPr>
        <w:rPr>
          <w:b w:val="1"/>
          <w:color w:val="0e101a"/>
        </w:rPr>
      </w:pPr>
      <w:r w:rsidDel="00000000" w:rsidR="00000000" w:rsidRPr="00000000">
        <w:rPr>
          <w:b w:val="1"/>
          <w:color w:val="0e101a"/>
          <w:rtl w:val="0"/>
        </w:rPr>
        <w:t xml:space="preserve">Strategy 10:</w:t>
      </w:r>
    </w:p>
    <w:p w:rsidR="00000000" w:rsidDel="00000000" w:rsidP="00000000" w:rsidRDefault="00000000" w:rsidRPr="00000000" w14:paraId="00000094">
      <w:pPr>
        <w:numPr>
          <w:ilvl w:val="0"/>
          <w:numId w:val="11"/>
        </w:numPr>
        <w:ind w:left="720" w:hanging="360"/>
      </w:pPr>
      <w:r w:rsidDel="00000000" w:rsidR="00000000" w:rsidRPr="00000000">
        <w:rPr>
          <w:b w:val="1"/>
          <w:color w:val="0e101a"/>
          <w:rtl w:val="0"/>
        </w:rPr>
        <w:t xml:space="preserve">Description:</w:t>
      </w:r>
      <w:r w:rsidDel="00000000" w:rsidR="00000000" w:rsidRPr="00000000">
        <w:rPr>
          <w:color w:val="0e101a"/>
          <w:rtl w:val="0"/>
        </w:rPr>
        <w:t xml:space="preserve"> Hyperlink, Basic info by students, Notify upon each submission, Initial and reminder emails.</w:t>
      </w:r>
    </w:p>
    <w:p w:rsidR="00000000" w:rsidDel="00000000" w:rsidP="00000000" w:rsidRDefault="00000000" w:rsidRPr="00000000" w14:paraId="00000095">
      <w:pPr>
        <w:numPr>
          <w:ilvl w:val="0"/>
          <w:numId w:val="11"/>
        </w:numPr>
        <w:ind w:left="720" w:hanging="360"/>
      </w:pPr>
      <w:r w:rsidDel="00000000" w:rsidR="00000000" w:rsidRPr="00000000">
        <w:rPr>
          <w:b w:val="1"/>
          <w:color w:val="0e101a"/>
          <w:rtl w:val="0"/>
        </w:rPr>
        <w:t xml:space="preserve">Satisfaction Levels:</w:t>
      </w:r>
      <w:r w:rsidDel="00000000" w:rsidR="00000000" w:rsidRPr="00000000">
        <w:rPr>
          <w:color w:val="0e101a"/>
          <w:rtl w:val="0"/>
        </w:rPr>
        <w:t xml:space="preserve"> University (-57), Referees (0), Students (-23).</w:t>
      </w:r>
    </w:p>
    <w:p w:rsidR="00000000" w:rsidDel="00000000" w:rsidP="00000000" w:rsidRDefault="00000000" w:rsidRPr="00000000" w14:paraId="00000096">
      <w:pPr>
        <w:rPr>
          <w:b w:val="1"/>
          <w:color w:val="0e101a"/>
        </w:rPr>
      </w:pPr>
      <w:r w:rsidDel="00000000" w:rsidR="00000000" w:rsidRPr="00000000">
        <w:rPr>
          <w:b w:val="1"/>
          <w:color w:val="0e101a"/>
          <w:rtl w:val="0"/>
        </w:rPr>
        <w:t xml:space="preserve">Strategy 11:</w:t>
      </w:r>
    </w:p>
    <w:p w:rsidR="00000000" w:rsidDel="00000000" w:rsidP="00000000" w:rsidRDefault="00000000" w:rsidRPr="00000000" w14:paraId="00000097">
      <w:pPr>
        <w:numPr>
          <w:ilvl w:val="0"/>
          <w:numId w:val="2"/>
        </w:numPr>
        <w:ind w:left="720" w:hanging="360"/>
      </w:pPr>
      <w:r w:rsidDel="00000000" w:rsidR="00000000" w:rsidRPr="00000000">
        <w:rPr>
          <w:b w:val="1"/>
          <w:color w:val="0e101a"/>
          <w:rtl w:val="0"/>
        </w:rPr>
        <w:t xml:space="preserve">Description:</w:t>
      </w:r>
      <w:r w:rsidDel="00000000" w:rsidR="00000000" w:rsidRPr="00000000">
        <w:rPr>
          <w:color w:val="0e101a"/>
          <w:rtl w:val="0"/>
        </w:rPr>
        <w:t xml:space="preserve"> Hyperlink, Basic info by students, Notify once all received, Single email notification.</w:t>
      </w:r>
    </w:p>
    <w:p w:rsidR="00000000" w:rsidDel="00000000" w:rsidP="00000000" w:rsidRDefault="00000000" w:rsidRPr="00000000" w14:paraId="00000098">
      <w:pPr>
        <w:numPr>
          <w:ilvl w:val="0"/>
          <w:numId w:val="2"/>
        </w:numPr>
        <w:ind w:left="720" w:hanging="360"/>
      </w:pPr>
      <w:r w:rsidDel="00000000" w:rsidR="00000000" w:rsidRPr="00000000">
        <w:rPr>
          <w:b w:val="1"/>
          <w:color w:val="0e101a"/>
          <w:rtl w:val="0"/>
        </w:rPr>
        <w:t xml:space="preserve">Satisfaction Levels:</w:t>
      </w:r>
      <w:r w:rsidDel="00000000" w:rsidR="00000000" w:rsidRPr="00000000">
        <w:rPr>
          <w:color w:val="0e101a"/>
          <w:rtl w:val="0"/>
        </w:rPr>
        <w:t xml:space="preserve"> University (0), Referees (32), Students (39).</w:t>
      </w:r>
    </w:p>
    <w:p w:rsidR="00000000" w:rsidDel="00000000" w:rsidP="00000000" w:rsidRDefault="00000000" w:rsidRPr="00000000" w14:paraId="00000099">
      <w:pPr>
        <w:rPr>
          <w:b w:val="1"/>
          <w:color w:val="0e101a"/>
        </w:rPr>
      </w:pPr>
      <w:r w:rsidDel="00000000" w:rsidR="00000000" w:rsidRPr="00000000">
        <w:rPr>
          <w:b w:val="1"/>
          <w:color w:val="0e101a"/>
          <w:rtl w:val="0"/>
        </w:rPr>
        <w:t xml:space="preserve">Strategy 12:</w:t>
      </w:r>
    </w:p>
    <w:p w:rsidR="00000000" w:rsidDel="00000000" w:rsidP="00000000" w:rsidRDefault="00000000" w:rsidRPr="00000000" w14:paraId="0000009A">
      <w:pPr>
        <w:numPr>
          <w:ilvl w:val="0"/>
          <w:numId w:val="18"/>
        </w:numPr>
        <w:ind w:left="720" w:hanging="360"/>
      </w:pPr>
      <w:r w:rsidDel="00000000" w:rsidR="00000000" w:rsidRPr="00000000">
        <w:rPr>
          <w:b w:val="1"/>
          <w:color w:val="0e101a"/>
          <w:rtl w:val="0"/>
        </w:rPr>
        <w:t xml:space="preserve">Description:</w:t>
      </w:r>
      <w:r w:rsidDel="00000000" w:rsidR="00000000" w:rsidRPr="00000000">
        <w:rPr>
          <w:color w:val="0e101a"/>
          <w:rtl w:val="0"/>
        </w:rPr>
        <w:t xml:space="preserve"> Hyperlink, Basic info by students, Notify once all received, Initial and reminder emails.</w:t>
      </w:r>
    </w:p>
    <w:p w:rsidR="00000000" w:rsidDel="00000000" w:rsidP="00000000" w:rsidRDefault="00000000" w:rsidRPr="00000000" w14:paraId="0000009B">
      <w:pPr>
        <w:numPr>
          <w:ilvl w:val="0"/>
          <w:numId w:val="18"/>
        </w:numPr>
        <w:ind w:left="720" w:hanging="360"/>
      </w:pPr>
      <w:r w:rsidDel="00000000" w:rsidR="00000000" w:rsidRPr="00000000">
        <w:rPr>
          <w:b w:val="1"/>
          <w:color w:val="0e101a"/>
          <w:rtl w:val="0"/>
        </w:rPr>
        <w:t xml:space="preserve">Satisfaction Levels:</w:t>
      </w:r>
      <w:r w:rsidDel="00000000" w:rsidR="00000000" w:rsidRPr="00000000">
        <w:rPr>
          <w:color w:val="0e101a"/>
          <w:rtl w:val="0"/>
        </w:rPr>
        <w:t xml:space="preserve"> University (39), Referees (-22), Students (3).</w:t>
      </w:r>
    </w:p>
    <w:p w:rsidR="00000000" w:rsidDel="00000000" w:rsidP="00000000" w:rsidRDefault="00000000" w:rsidRPr="00000000" w14:paraId="0000009C">
      <w:pPr>
        <w:rPr>
          <w:b w:val="1"/>
          <w:color w:val="0e101a"/>
        </w:rPr>
      </w:pPr>
      <w:r w:rsidDel="00000000" w:rsidR="00000000" w:rsidRPr="00000000">
        <w:rPr>
          <w:b w:val="1"/>
          <w:color w:val="0e101a"/>
          <w:rtl w:val="0"/>
        </w:rPr>
        <w:t xml:space="preserve">Strategy 13:</w:t>
      </w:r>
    </w:p>
    <w:p w:rsidR="00000000" w:rsidDel="00000000" w:rsidP="00000000" w:rsidRDefault="00000000" w:rsidRPr="00000000" w14:paraId="0000009D">
      <w:pPr>
        <w:numPr>
          <w:ilvl w:val="0"/>
          <w:numId w:val="19"/>
        </w:numPr>
        <w:ind w:left="720" w:hanging="360"/>
      </w:pPr>
      <w:r w:rsidDel="00000000" w:rsidR="00000000" w:rsidRPr="00000000">
        <w:rPr>
          <w:b w:val="1"/>
          <w:color w:val="0e101a"/>
          <w:rtl w:val="0"/>
        </w:rPr>
        <w:t xml:space="preserve">Description:</w:t>
      </w:r>
      <w:r w:rsidDel="00000000" w:rsidR="00000000" w:rsidRPr="00000000">
        <w:rPr>
          <w:color w:val="0e101a"/>
          <w:rtl w:val="0"/>
        </w:rPr>
        <w:t xml:space="preserve"> Hyperlink, All details by students, Notify upon each submission, Single email notification.</w:t>
      </w:r>
    </w:p>
    <w:p w:rsidR="00000000" w:rsidDel="00000000" w:rsidP="00000000" w:rsidRDefault="00000000" w:rsidRPr="00000000" w14:paraId="0000009E">
      <w:pPr>
        <w:numPr>
          <w:ilvl w:val="0"/>
          <w:numId w:val="19"/>
        </w:numPr>
        <w:ind w:left="720" w:hanging="360"/>
      </w:pPr>
      <w:r w:rsidDel="00000000" w:rsidR="00000000" w:rsidRPr="00000000">
        <w:rPr>
          <w:b w:val="1"/>
          <w:color w:val="0e101a"/>
          <w:rtl w:val="0"/>
        </w:rPr>
        <w:t xml:space="preserve">Satisfaction Levels:</w:t>
      </w:r>
      <w:r w:rsidDel="00000000" w:rsidR="00000000" w:rsidRPr="00000000">
        <w:rPr>
          <w:color w:val="0e101a"/>
          <w:rtl w:val="0"/>
        </w:rPr>
        <w:t xml:space="preserve"> University (-25), Referees (41), Students (51).</w:t>
      </w:r>
    </w:p>
    <w:p w:rsidR="00000000" w:rsidDel="00000000" w:rsidP="00000000" w:rsidRDefault="00000000" w:rsidRPr="00000000" w14:paraId="0000009F">
      <w:pPr>
        <w:rPr>
          <w:b w:val="1"/>
          <w:color w:val="0e101a"/>
        </w:rPr>
      </w:pPr>
      <w:r w:rsidDel="00000000" w:rsidR="00000000" w:rsidRPr="00000000">
        <w:rPr>
          <w:b w:val="1"/>
          <w:color w:val="0e101a"/>
          <w:rtl w:val="0"/>
        </w:rPr>
        <w:t xml:space="preserve">Strategy 14:</w:t>
      </w:r>
    </w:p>
    <w:p w:rsidR="00000000" w:rsidDel="00000000" w:rsidP="00000000" w:rsidRDefault="00000000" w:rsidRPr="00000000" w14:paraId="000000A0">
      <w:pPr>
        <w:numPr>
          <w:ilvl w:val="0"/>
          <w:numId w:val="4"/>
        </w:numPr>
        <w:ind w:left="720" w:hanging="360"/>
      </w:pPr>
      <w:r w:rsidDel="00000000" w:rsidR="00000000" w:rsidRPr="00000000">
        <w:rPr>
          <w:b w:val="1"/>
          <w:color w:val="0e101a"/>
          <w:rtl w:val="0"/>
        </w:rPr>
        <w:t xml:space="preserve">Description:</w:t>
      </w:r>
      <w:r w:rsidDel="00000000" w:rsidR="00000000" w:rsidRPr="00000000">
        <w:rPr>
          <w:color w:val="0e101a"/>
          <w:rtl w:val="0"/>
        </w:rPr>
        <w:t xml:space="preserve"> Hyperlink All details by students, Notify them upon each submission, and Initial and reminder emails.</w:t>
      </w:r>
    </w:p>
    <w:p w:rsidR="00000000" w:rsidDel="00000000" w:rsidP="00000000" w:rsidRDefault="00000000" w:rsidRPr="00000000" w14:paraId="000000A1">
      <w:pPr>
        <w:numPr>
          <w:ilvl w:val="0"/>
          <w:numId w:val="4"/>
        </w:numPr>
        <w:ind w:left="720" w:hanging="360"/>
      </w:pPr>
      <w:r w:rsidDel="00000000" w:rsidR="00000000" w:rsidRPr="00000000">
        <w:rPr>
          <w:b w:val="1"/>
          <w:color w:val="0e101a"/>
          <w:rtl w:val="0"/>
        </w:rPr>
        <w:t xml:space="preserve">Satisfaction Levels:</w:t>
      </w:r>
      <w:r w:rsidDel="00000000" w:rsidR="00000000" w:rsidRPr="00000000">
        <w:rPr>
          <w:color w:val="0e101a"/>
          <w:rtl w:val="0"/>
        </w:rPr>
        <w:t xml:space="preserve"> University (42), Referees (15), Students (44).</w:t>
      </w:r>
    </w:p>
    <w:p w:rsidR="00000000" w:rsidDel="00000000" w:rsidP="00000000" w:rsidRDefault="00000000" w:rsidRPr="00000000" w14:paraId="000000A2">
      <w:pPr>
        <w:rPr>
          <w:b w:val="1"/>
          <w:color w:val="0e101a"/>
        </w:rPr>
      </w:pPr>
      <w:r w:rsidDel="00000000" w:rsidR="00000000" w:rsidRPr="00000000">
        <w:rPr>
          <w:b w:val="1"/>
          <w:color w:val="0e101a"/>
          <w:rtl w:val="0"/>
        </w:rPr>
        <w:t xml:space="preserve">Strategy 15:</w:t>
      </w:r>
    </w:p>
    <w:p w:rsidR="00000000" w:rsidDel="00000000" w:rsidP="00000000" w:rsidRDefault="00000000" w:rsidRPr="00000000" w14:paraId="000000A3">
      <w:pPr>
        <w:numPr>
          <w:ilvl w:val="0"/>
          <w:numId w:val="5"/>
        </w:numPr>
        <w:ind w:left="720" w:hanging="360"/>
      </w:pPr>
      <w:r w:rsidDel="00000000" w:rsidR="00000000" w:rsidRPr="00000000">
        <w:rPr>
          <w:b w:val="1"/>
          <w:color w:val="0e101a"/>
          <w:rtl w:val="0"/>
        </w:rPr>
        <w:t xml:space="preserve">Description:</w:t>
      </w:r>
      <w:r w:rsidDel="00000000" w:rsidR="00000000" w:rsidRPr="00000000">
        <w:rPr>
          <w:color w:val="0e101a"/>
          <w:rtl w:val="0"/>
        </w:rPr>
        <w:t xml:space="preserve"> Hyperlink, All details by students, Notify once all received, Single email</w:t>
      </w:r>
    </w:p>
    <w:p w:rsidR="00000000" w:rsidDel="00000000" w:rsidP="00000000" w:rsidRDefault="00000000" w:rsidRPr="00000000" w14:paraId="000000A4">
      <w:pPr>
        <w:numPr>
          <w:ilvl w:val="0"/>
          <w:numId w:val="5"/>
        </w:numPr>
        <w:ind w:left="720" w:hanging="360"/>
      </w:pPr>
      <w:r w:rsidDel="00000000" w:rsidR="00000000" w:rsidRPr="00000000">
        <w:rPr>
          <w:b w:val="1"/>
          <w:color w:val="0e101a"/>
          <w:rtl w:val="0"/>
        </w:rPr>
        <w:t xml:space="preserve">Satisfaction Levels:</w:t>
      </w:r>
      <w:r w:rsidDel="00000000" w:rsidR="00000000" w:rsidRPr="00000000">
        <w:rPr>
          <w:color w:val="0e101a"/>
          <w:rtl w:val="0"/>
        </w:rPr>
        <w:t xml:space="preserve"> University (26), Referees (20), Students (53).</w:t>
      </w:r>
    </w:p>
    <w:p w:rsidR="00000000" w:rsidDel="00000000" w:rsidP="00000000" w:rsidRDefault="00000000" w:rsidRPr="00000000" w14:paraId="000000A5">
      <w:pPr>
        <w:rPr>
          <w:b w:val="1"/>
          <w:color w:val="0e101a"/>
        </w:rPr>
      </w:pPr>
      <w:r w:rsidDel="00000000" w:rsidR="00000000" w:rsidRPr="00000000">
        <w:rPr>
          <w:b w:val="1"/>
          <w:color w:val="0e101a"/>
          <w:rtl w:val="0"/>
        </w:rPr>
        <w:t xml:space="preserve">Strategy 16:</w:t>
      </w:r>
    </w:p>
    <w:p w:rsidR="00000000" w:rsidDel="00000000" w:rsidP="00000000" w:rsidRDefault="00000000" w:rsidRPr="00000000" w14:paraId="000000A6">
      <w:pPr>
        <w:numPr>
          <w:ilvl w:val="0"/>
          <w:numId w:val="14"/>
        </w:numPr>
        <w:ind w:left="720" w:hanging="360"/>
      </w:pPr>
      <w:r w:rsidDel="00000000" w:rsidR="00000000" w:rsidRPr="00000000">
        <w:rPr>
          <w:b w:val="1"/>
          <w:color w:val="0e101a"/>
          <w:rtl w:val="0"/>
        </w:rPr>
        <w:t xml:space="preserve">Description:</w:t>
      </w:r>
      <w:r w:rsidDel="00000000" w:rsidR="00000000" w:rsidRPr="00000000">
        <w:rPr>
          <w:color w:val="0e101a"/>
          <w:rtl w:val="0"/>
        </w:rPr>
        <w:t xml:space="preserve"> Hyperlink. All details are by students. Notify us once everything is received, and send initial and reminder emails.</w:t>
      </w:r>
    </w:p>
    <w:p w:rsidR="00000000" w:rsidDel="00000000" w:rsidP="00000000" w:rsidRDefault="00000000" w:rsidRPr="00000000" w14:paraId="000000A7">
      <w:pPr>
        <w:numPr>
          <w:ilvl w:val="0"/>
          <w:numId w:val="14"/>
        </w:numPr>
        <w:ind w:left="720" w:hanging="360"/>
      </w:pPr>
      <w:r w:rsidDel="00000000" w:rsidR="00000000" w:rsidRPr="00000000">
        <w:rPr>
          <w:b w:val="1"/>
          <w:color w:val="0e101a"/>
          <w:rtl w:val="0"/>
        </w:rPr>
        <w:t xml:space="preserve">Satisfaction Levels:</w:t>
      </w:r>
      <w:r w:rsidDel="00000000" w:rsidR="00000000" w:rsidRPr="00000000">
        <w:rPr>
          <w:color w:val="0e101a"/>
          <w:rtl w:val="0"/>
        </w:rPr>
        <w:t xml:space="preserve"> University (-3), Referees (33), Students (35).</w:t>
      </w:r>
    </w:p>
    <w:p w:rsidR="00000000" w:rsidDel="00000000" w:rsidP="00000000" w:rsidRDefault="00000000" w:rsidRPr="00000000" w14:paraId="000000A8">
      <w:pPr>
        <w:pStyle w:val="Heading4"/>
        <w:keepNext w:val="0"/>
        <w:keepLines w:val="0"/>
        <w:spacing w:after="0" w:before="0" w:lineRule="auto"/>
        <w:rPr>
          <w:b w:val="1"/>
          <w:color w:val="0e101a"/>
          <w:sz w:val="22"/>
          <w:szCs w:val="22"/>
        </w:rPr>
      </w:pPr>
      <w:bookmarkStart w:colFirst="0" w:colLast="0" w:name="_o0of4obne6k0" w:id="11"/>
      <w:bookmarkEnd w:id="11"/>
      <w:r w:rsidDel="00000000" w:rsidR="00000000" w:rsidRPr="00000000">
        <w:rPr>
          <w:rtl w:val="0"/>
        </w:rPr>
      </w:r>
    </w:p>
    <w:p w:rsidR="00000000" w:rsidDel="00000000" w:rsidP="00000000" w:rsidRDefault="00000000" w:rsidRPr="00000000" w14:paraId="000000A9">
      <w:pPr>
        <w:pStyle w:val="Heading4"/>
        <w:keepNext w:val="0"/>
        <w:keepLines w:val="0"/>
        <w:spacing w:after="0" w:before="0" w:lineRule="auto"/>
        <w:rPr>
          <w:b w:val="1"/>
          <w:color w:val="0e101a"/>
          <w:sz w:val="22"/>
          <w:szCs w:val="22"/>
        </w:rPr>
      </w:pPr>
      <w:bookmarkStart w:colFirst="0" w:colLast="0" w:name="_z6iaf8h7mylg" w:id="12"/>
      <w:bookmarkEnd w:id="12"/>
      <w:r w:rsidDel="00000000" w:rsidR="00000000" w:rsidRPr="00000000">
        <w:rPr>
          <w:b w:val="1"/>
          <w:color w:val="0e101a"/>
          <w:sz w:val="22"/>
          <w:szCs w:val="22"/>
          <w:rtl w:val="0"/>
        </w:rPr>
        <w:t xml:space="preserve">Maximizing Satisfaction for Students</w:t>
      </w:r>
    </w:p>
    <w:p w:rsidR="00000000" w:rsidDel="00000000" w:rsidP="00000000" w:rsidRDefault="00000000" w:rsidRPr="00000000" w14:paraId="000000AA">
      <w:pPr>
        <w:rPr>
          <w:color w:val="0e101a"/>
        </w:rPr>
      </w:pPr>
      <w:r w:rsidDel="00000000" w:rsidR="00000000" w:rsidRPr="00000000">
        <w:rPr>
          <w:color w:val="0e101a"/>
          <w:rtl w:val="0"/>
        </w:rPr>
        <w:t xml:space="preserve">To maximize student satisfaction, we look for strategies that offer a high level of information flow and minimal workload. From the available data, strategies that maximize student satisfaction involve notifying students upon each submission and providing initial and reminder emails, as these approaches maintain a steady flow of communication and ensure students are kept informed.</w:t>
      </w:r>
    </w:p>
    <w:p w:rsidR="00000000" w:rsidDel="00000000" w:rsidP="00000000" w:rsidRDefault="00000000" w:rsidRPr="00000000" w14:paraId="000000AB">
      <w:pPr>
        <w:pStyle w:val="Heading4"/>
        <w:keepNext w:val="0"/>
        <w:keepLines w:val="0"/>
        <w:spacing w:after="0" w:before="0" w:lineRule="auto"/>
        <w:rPr>
          <w:b w:val="1"/>
          <w:color w:val="0e101a"/>
          <w:sz w:val="22"/>
          <w:szCs w:val="22"/>
        </w:rPr>
      </w:pPr>
      <w:bookmarkStart w:colFirst="0" w:colLast="0" w:name="_46g92tawtnrp" w:id="13"/>
      <w:bookmarkEnd w:id="13"/>
      <w:r w:rsidDel="00000000" w:rsidR="00000000" w:rsidRPr="00000000">
        <w:rPr>
          <w:rtl w:val="0"/>
        </w:rPr>
      </w:r>
    </w:p>
    <w:p w:rsidR="00000000" w:rsidDel="00000000" w:rsidP="00000000" w:rsidRDefault="00000000" w:rsidRPr="00000000" w14:paraId="000000AC">
      <w:pPr>
        <w:pStyle w:val="Heading4"/>
        <w:keepNext w:val="0"/>
        <w:keepLines w:val="0"/>
        <w:spacing w:after="0" w:before="0" w:lineRule="auto"/>
        <w:rPr>
          <w:b w:val="1"/>
          <w:color w:val="0e101a"/>
          <w:sz w:val="22"/>
          <w:szCs w:val="22"/>
        </w:rPr>
      </w:pPr>
      <w:bookmarkStart w:colFirst="0" w:colLast="0" w:name="_3wi5m5st9ewc" w:id="14"/>
      <w:bookmarkEnd w:id="14"/>
      <w:r w:rsidDel="00000000" w:rsidR="00000000" w:rsidRPr="00000000">
        <w:rPr>
          <w:b w:val="1"/>
          <w:color w:val="0e101a"/>
          <w:sz w:val="22"/>
          <w:szCs w:val="22"/>
          <w:rtl w:val="0"/>
        </w:rPr>
        <w:t xml:space="preserve">Stakeholders' Strategies with Satisfaction Levels Above 50</w:t>
      </w:r>
    </w:p>
    <w:p w:rsidR="00000000" w:rsidDel="00000000" w:rsidP="00000000" w:rsidRDefault="00000000" w:rsidRPr="00000000" w14:paraId="000000AD">
      <w:pPr>
        <w:rPr>
          <w:color w:val="0e101a"/>
        </w:rPr>
      </w:pPr>
      <w:r w:rsidDel="00000000" w:rsidR="00000000" w:rsidRPr="00000000">
        <w:rPr>
          <w:color w:val="0e101a"/>
          <w:rtl w:val="0"/>
        </w:rPr>
        <w:t xml:space="preserve">For all three stakeholders (University, Referees, and Students) to have a satisfaction level above 50, a balanced approach that considers the needs and preferences of each group must be employed. Based on the data:</w:t>
      </w:r>
    </w:p>
    <w:p w:rsidR="00000000" w:rsidDel="00000000" w:rsidP="00000000" w:rsidRDefault="00000000" w:rsidRPr="00000000" w14:paraId="000000AE">
      <w:pPr>
        <w:numPr>
          <w:ilvl w:val="0"/>
          <w:numId w:val="8"/>
        </w:numPr>
        <w:ind w:left="720" w:hanging="360"/>
      </w:pPr>
      <w:r w:rsidDel="00000000" w:rsidR="00000000" w:rsidRPr="00000000">
        <w:rPr>
          <w:b w:val="1"/>
          <w:color w:val="0e101a"/>
          <w:rtl w:val="0"/>
        </w:rPr>
        <w:t xml:space="preserve">Strategy 2</w:t>
      </w:r>
      <w:r w:rsidDel="00000000" w:rsidR="00000000" w:rsidRPr="00000000">
        <w:rPr>
          <w:color w:val="0e101a"/>
          <w:rtl w:val="0"/>
        </w:rPr>
        <w:t xml:space="preserve"> offers a balanced satisfaction level for all stakeholders, with the University and Referees at 17 and Students at 53.</w:t>
      </w:r>
    </w:p>
    <w:p w:rsidR="00000000" w:rsidDel="00000000" w:rsidP="00000000" w:rsidRDefault="00000000" w:rsidRPr="00000000" w14:paraId="000000AF">
      <w:pPr>
        <w:numPr>
          <w:ilvl w:val="0"/>
          <w:numId w:val="8"/>
        </w:numPr>
        <w:ind w:left="720" w:hanging="360"/>
      </w:pPr>
      <w:r w:rsidDel="00000000" w:rsidR="00000000" w:rsidRPr="00000000">
        <w:rPr>
          <w:b w:val="1"/>
          <w:color w:val="0e101a"/>
          <w:rtl w:val="0"/>
        </w:rPr>
        <w:t xml:space="preserve">Strategy 14</w:t>
      </w:r>
      <w:r w:rsidDel="00000000" w:rsidR="00000000" w:rsidRPr="00000000">
        <w:rPr>
          <w:color w:val="0e101a"/>
          <w:rtl w:val="0"/>
        </w:rPr>
        <w:t xml:space="preserve"> presents another balanced approach with the University at 42, Referees at 15, and Students at 44.</w:t>
      </w:r>
    </w:p>
    <w:p w:rsidR="00000000" w:rsidDel="00000000" w:rsidP="00000000" w:rsidRDefault="00000000" w:rsidRPr="00000000" w14:paraId="000000B0">
      <w:pPr>
        <w:rPr>
          <w:color w:val="0e101a"/>
        </w:rPr>
      </w:pPr>
      <w:r w:rsidDel="00000000" w:rsidR="00000000" w:rsidRPr="00000000">
        <w:rPr>
          <w:rtl w:val="0"/>
        </w:rPr>
      </w:r>
    </w:p>
    <w:p w:rsidR="00000000" w:rsidDel="00000000" w:rsidP="00000000" w:rsidRDefault="00000000" w:rsidRPr="00000000" w14:paraId="000000B1">
      <w:pPr>
        <w:rPr>
          <w:color w:val="0e101a"/>
        </w:rPr>
      </w:pPr>
      <w:r w:rsidDel="00000000" w:rsidR="00000000" w:rsidRPr="00000000">
        <w:rPr>
          <w:color w:val="0e101a"/>
          <w:rtl w:val="0"/>
        </w:rPr>
        <w:t xml:space="preserve">These strategies involve account creation and essential info input by students, which ensures the University's need for security and authenticity is met while also considering the referees' preference for efficient processes and the student's desire for a low workload and high information flow.</w:t>
      </w:r>
    </w:p>
    <w:p w:rsidR="00000000" w:rsidDel="00000000" w:rsidP="00000000" w:rsidRDefault="00000000" w:rsidRPr="00000000" w14:paraId="000000B2">
      <w:pPr>
        <w:rPr>
          <w:color w:val="0e101a"/>
        </w:rPr>
      </w:pPr>
      <w:r w:rsidDel="00000000" w:rsidR="00000000" w:rsidRPr="00000000">
        <w:rPr>
          <w:rtl w:val="0"/>
        </w:rPr>
      </w:r>
    </w:p>
    <w:p w:rsidR="00000000" w:rsidDel="00000000" w:rsidP="00000000" w:rsidRDefault="00000000" w:rsidRPr="00000000" w14:paraId="000000B3">
      <w:pPr>
        <w:rPr>
          <w:color w:val="0e101a"/>
        </w:rPr>
      </w:pPr>
      <w:r w:rsidDel="00000000" w:rsidR="00000000" w:rsidRPr="00000000">
        <w:rPr>
          <w:color w:val="0e101a"/>
          <w:rtl w:val="0"/>
        </w:rPr>
        <w:t xml:space="preserve">The satisfaction levels for each strategy can be calculated by averaging the satisfaction values for each stakeholder or by considering the weighted importance of each stakeholder's and soft goals, as per the GRL model. In the A3-HamzaMalik report, specific strategies may not have a direct numerical satisfaction value listed, so it is essential to infer the potential satisfaction based on the related goals and tasks' evaluations. The report data combined with the goal model can inform the decision-making process for choosing the most appropriate strategy.</w:t>
      </w:r>
    </w:p>
    <w:p w:rsidR="00000000" w:rsidDel="00000000" w:rsidP="00000000" w:rsidRDefault="00000000" w:rsidRPr="00000000" w14:paraId="000000B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hamza.ejaz.malik@ryerson.ca" TargetMode="External"/><Relationship Id="rId8" Type="http://schemas.openxmlformats.org/officeDocument/2006/relationships/hyperlink" Target="http://www.ryerson.ca/content/dam/senate/policies/pol6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