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hyperlink r:id="rId6">
        <w:r w:rsidDel="00000000" w:rsidR="00000000" w:rsidRPr="00000000">
          <w:rPr>
            <w:color w:val="1155cc"/>
            <w:u w:val="single"/>
            <w:rtl w:val="0"/>
          </w:rPr>
          <w:t xml:space="preserve">https://www.ecb.torontomu.ca/~courses/coe328/</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Disclaimer: Please adhere to POLICY 60, created by Toronto Metropolitan University, to avoid academic misconduct.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be aware that this disclaimer is provided solely for clarification purposes and does not constitute legal or official advice. Users are encouraged to review and comply with Toronto Metropolitan University's policies and consult the relevant authorities for specific guidance.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cb.torontomu.ca/~courses/coe3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