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color w:val="444746"/>
          <w:sz w:val="28"/>
          <w:szCs w:val="28"/>
        </w:rPr>
        <w:t xml:space="preserve">TrackingWorld</w:t>
      </w:r>
    </w:p>
    <w:p>
      <w:pPr>
        <w:spacing w:after="200"/>
      </w:pPr>
      <w:r>
        <w:rPr>
          <w:rFonts w:ascii="Calibri" w:cs="Calibri" w:eastAsia="Calibri" w:hAnsi="Calibri"/>
          <w:b/>
          <w:bCs/>
          <w:color w:val="0B57D0"/>
          <w:sz w:val="64"/>
          <w:szCs w:val="64"/>
        </w:rPr>
        <w:t xml:space="preserve">TW Notification</w:t>
      </w:r>
    </w:p>
    <w:p>
      <w:pPr>
        <w:spacing w:after="600"/>
      </w:pPr>
      <w:r>
        <w:rPr>
          <w:rFonts w:ascii="Calibri" w:cs="Calibri" w:eastAsia="Calibri" w:hAnsi="Calibri"/>
          <w:color w:val="1F1F1F"/>
          <w:sz w:val="32"/>
          <w:szCs w:val="32"/>
        </w:rPr>
        <w:t xml:space="preserve">Requirements &amp; System Design Document</w:t>
      </w:r>
    </w:p>
    <w:p>
      <w:pPr>
        <w:spacing w:after="120" w:line="276"/>
      </w:pPr>
      <w:r>
        <w:rPr>
          <w:rFonts w:ascii="Calibri" w:cs="Calibri" w:eastAsia="Calibri" w:hAnsi="Calibri"/>
          <w:sz w:val="22"/>
          <w:szCs w:val="22"/>
        </w:rPr>
        <w:t xml:space="preserve">Alert push system for tracking-server (S3) alerts: Spring Boot backend, admin dashboard and Android app.</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Field</w:t>
            </w:r>
          </w:p>
        </w:tc>
        <w:tc>
          <w:tcPr>
            <w:tcW w:type="dxa" w:w="66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Value</w:t>
            </w:r>
          </w:p>
        </w:tc>
      </w:tr>
      <w:tr>
        <w:tc>
          <w:tcPr>
            <w:tcW w:type="dxa" w:w="2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Version</w:t>
            </w:r>
          </w:p>
        </w:tc>
        <w:tc>
          <w:tcPr>
            <w:tcW w:type="dxa" w:w="6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w:t>
            </w:r>
          </w:p>
        </w:tc>
      </w:tr>
      <w:tr>
        <w:tc>
          <w:tcPr>
            <w:tcW w:type="dxa" w:w="2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Date</w:t>
            </w:r>
          </w:p>
        </w:tc>
        <w:tc>
          <w:tcPr>
            <w:tcW w:type="dxa" w:w="6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 October 2026</w:t>
            </w:r>
          </w:p>
        </w:tc>
      </w:tr>
      <w:tr>
        <w:tc>
          <w:tcPr>
            <w:tcW w:type="dxa" w:w="2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Author</w:t>
            </w:r>
          </w:p>
        </w:tc>
        <w:tc>
          <w:tcPr>
            <w:tcW w:type="dxa" w:w="6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Hamza Muazzam</w:t>
            </w:r>
          </w:p>
        </w:tc>
      </w:tr>
      <w:tr>
        <w:tc>
          <w:tcPr>
            <w:tcW w:type="dxa" w:w="2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Status</w:t>
            </w:r>
          </w:p>
        </w:tc>
        <w:tc>
          <w:tcPr>
            <w:tcW w:type="dxa" w:w="6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Implemented — v1 build delivered</w:t>
            </w:r>
          </w:p>
        </w:tc>
      </w:tr>
      <w:tr>
        <w:tc>
          <w:tcPr>
            <w:tcW w:type="dxa" w:w="2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Projects</w:t>
            </w:r>
          </w:p>
        </w:tc>
        <w:tc>
          <w:tcPr>
            <w:tcW w:type="dxa" w:w="6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TWFilesNotificationApiSpringboot (backend + dashboard), twnotificationapp (Android)</w:t>
            </w:r>
          </w:p>
        </w:tc>
      </w:tr>
    </w:tbl>
    <w:p>
      <w:r>
        <w:br w:type="page"/>
      </w:r>
    </w:p>
    <w:p>
      <w:pPr>
        <w:pStyle w:val="Heading1"/>
        <w:spacing w:after="160" w:before="360"/>
      </w:pPr>
      <w:r>
        <w:rPr>
          <w:rFonts w:ascii="Calibri" w:cs="Calibri" w:eastAsia="Calibri" w:hAnsi="Calibri"/>
          <w:b/>
          <w:bCs/>
          <w:color w:val="0B57D0"/>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0B57D0"/>
          <w:sz w:val="32"/>
          <w:szCs w:val="32"/>
        </w:rPr>
        <w:t xml:space="preserve">1. Purpose and scope</w:t>
      </w:r>
    </w:p>
    <w:p>
      <w:pPr>
        <w:spacing w:after="120" w:line="276"/>
      </w:pPr>
      <w:r>
        <w:rPr>
          <w:rFonts w:ascii="Calibri" w:cs="Calibri" w:eastAsia="Calibri" w:hAnsi="Calibri"/>
          <w:sz w:val="22"/>
          <w:szCs w:val="22"/>
        </w:rPr>
        <w:t xml:space="preserve">Customers use the TrackingWorld dashboard to monitor their vehicles, but when they are away from a PC they miss alerts. The tracking server ("S3") produces alerts (overspeed, geofence, SOS, power cut, and so on) together with the phone numbers configured to receive them. TW Notification receives those alerts, stores them, pushes them to the customer's Android phone through Firebase Cloud Messaging, tracks each push through sent → delivered → read, and gives administrators a dashboard over the whole database.</w:t>
      </w:r>
    </w:p>
    <w:p>
      <w:pPr>
        <w:pStyle w:val="Heading2"/>
        <w:spacing w:after="120" w:before="280"/>
      </w:pPr>
      <w:r>
        <w:rPr>
          <w:rFonts w:ascii="Calibri" w:cs="Calibri" w:eastAsia="Calibri" w:hAnsi="Calibri"/>
          <w:b/>
          <w:bCs/>
          <w:color w:val="1F1F1F"/>
          <w:sz w:val="26"/>
          <w:szCs w:val="26"/>
        </w:rPr>
        <w:t xml:space="preserve">1.1 Goals</w:t>
      </w:r>
    </w:p>
    <w:p>
      <w:pPr>
        <w:pStyle w:val="ListParagraph"/>
        <w:numPr>
          <w:ilvl w:val="0"/>
          <w:numId w:val="2"/>
        </w:numPr>
        <w:spacing w:after="60"/>
      </w:pPr>
      <w:r>
        <w:rPr>
          <w:rFonts w:ascii="Calibri" w:cs="Calibri" w:eastAsia="Calibri" w:hAnsi="Calibri"/>
          <w:sz w:val="22"/>
          <w:szCs w:val="22"/>
        </w:rPr>
        <w:t xml:space="preserve">Deliver every S3 alert to each configured phone number that has installed and signed into the app.</w:t>
      </w:r>
    </w:p>
    <w:p>
      <w:pPr>
        <w:pStyle w:val="ListParagraph"/>
        <w:numPr>
          <w:ilvl w:val="0"/>
          <w:numId w:val="2"/>
        </w:numPr>
        <w:spacing w:after="60"/>
      </w:pPr>
      <w:r>
        <w:rPr>
          <w:rFonts w:ascii="Calibri" w:cs="Calibri" w:eastAsia="Calibri" w:hAnsi="Calibri"/>
          <w:sz w:val="22"/>
          <w:szCs w:val="22"/>
        </w:rPr>
        <w:t xml:space="preserve">Keep an auditable per-recipient, per-device delivery history with clear timestamps (S3 time vs. server time vs. device acknowledgement).</w:t>
      </w:r>
    </w:p>
    <w:p>
      <w:pPr>
        <w:pStyle w:val="ListParagraph"/>
        <w:numPr>
          <w:ilvl w:val="0"/>
          <w:numId w:val="2"/>
        </w:numPr>
        <w:spacing w:after="60"/>
      </w:pPr>
      <w:r>
        <w:rPr>
          <w:rFonts w:ascii="Calibri" w:cs="Calibri" w:eastAsia="Calibri" w:hAnsi="Calibri"/>
          <w:sz w:val="22"/>
          <w:szCs w:val="22"/>
        </w:rPr>
        <w:t xml:space="preserve">Give customers an inbox with history, read state, filtering and an alert map.</w:t>
      </w:r>
    </w:p>
    <w:p>
      <w:pPr>
        <w:pStyle w:val="ListParagraph"/>
        <w:numPr>
          <w:ilvl w:val="0"/>
          <w:numId w:val="2"/>
        </w:numPr>
        <w:spacing w:after="60"/>
      </w:pPr>
      <w:r>
        <w:rPr>
          <w:rFonts w:ascii="Calibri" w:cs="Calibri" w:eastAsia="Calibri" w:hAnsi="Calibri"/>
          <w:sz w:val="22"/>
          <w:szCs w:val="22"/>
        </w:rPr>
        <w:t xml:space="preserve">Give administrators full visibility: alerts, recipients, deliveries, users, devices, discards, plus a filter builder and a read-only SQL console.</w:t>
      </w:r>
    </w:p>
    <w:p>
      <w:pPr>
        <w:pStyle w:val="ListParagraph"/>
        <w:numPr>
          <w:ilvl w:val="0"/>
          <w:numId w:val="2"/>
        </w:numPr>
        <w:spacing w:after="60"/>
      </w:pPr>
      <w:r>
        <w:rPr>
          <w:rFonts w:ascii="Calibri" w:cs="Calibri" w:eastAsia="Calibri" w:hAnsi="Calibri"/>
          <w:sz w:val="22"/>
          <w:szCs w:val="22"/>
        </w:rPr>
        <w:t xml:space="preserve">Survive the realities of Android: battery optimisation, OEM "deep sleep", app hibernation.</w:t>
      </w:r>
    </w:p>
    <w:p>
      <w:pPr>
        <w:pStyle w:val="Heading2"/>
        <w:spacing w:after="120" w:before="280"/>
      </w:pPr>
      <w:r>
        <w:rPr>
          <w:rFonts w:ascii="Calibri" w:cs="Calibri" w:eastAsia="Calibri" w:hAnsi="Calibri"/>
          <w:b/>
          <w:bCs/>
          <w:color w:val="1F1F1F"/>
          <w:sz w:val="26"/>
          <w:szCs w:val="26"/>
        </w:rPr>
        <w:t xml:space="preserve">1.2 Out of scope (v1)</w:t>
      </w:r>
    </w:p>
    <w:p>
      <w:pPr>
        <w:pStyle w:val="ListParagraph"/>
        <w:numPr>
          <w:ilvl w:val="0"/>
          <w:numId w:val="2"/>
        </w:numPr>
        <w:spacing w:after="60"/>
      </w:pPr>
      <w:r>
        <w:rPr>
          <w:rFonts w:ascii="Calibri" w:cs="Calibri" w:eastAsia="Calibri" w:hAnsi="Calibri"/>
          <w:sz w:val="22"/>
          <w:szCs w:val="22"/>
        </w:rPr>
        <w:t xml:space="preserve">iOS app.</w:t>
      </w:r>
    </w:p>
    <w:p>
      <w:pPr>
        <w:pStyle w:val="ListParagraph"/>
        <w:numPr>
          <w:ilvl w:val="0"/>
          <w:numId w:val="2"/>
        </w:numPr>
        <w:spacing w:after="60"/>
      </w:pPr>
      <w:r>
        <w:rPr>
          <w:rFonts w:ascii="Calibri" w:cs="Calibri" w:eastAsia="Calibri" w:hAnsi="Calibri"/>
          <w:sz w:val="22"/>
          <w:szCs w:val="22"/>
        </w:rPr>
        <w:t xml:space="preserve">Sending alerts by SMS/WhatsApp as a fallback channel (hook points exist).</w:t>
      </w:r>
    </w:p>
    <w:p>
      <w:pPr>
        <w:pStyle w:val="ListParagraph"/>
        <w:numPr>
          <w:ilvl w:val="0"/>
          <w:numId w:val="2"/>
        </w:numPr>
        <w:spacing w:after="60"/>
      </w:pPr>
      <w:r>
        <w:rPr>
          <w:rFonts w:ascii="Calibri" w:cs="Calibri" w:eastAsia="Calibri" w:hAnsi="Calibri"/>
          <w:sz w:val="22"/>
          <w:szCs w:val="22"/>
        </w:rPr>
        <w:t xml:space="preserve">Customer-side alert configuration — configuration stays on S3.</w:t>
      </w:r>
    </w:p>
    <w:p>
      <w:pPr>
        <w:pStyle w:val="Heading1"/>
        <w:spacing w:after="160" w:before="360"/>
      </w:pPr>
      <w:r>
        <w:rPr>
          <w:rFonts w:ascii="Calibri" w:cs="Calibri" w:eastAsia="Calibri" w:hAnsi="Calibri"/>
          <w:b/>
          <w:bCs/>
          <w:color w:val="0B57D0"/>
          <w:sz w:val="32"/>
          <w:szCs w:val="32"/>
        </w:rPr>
        <w:t xml:space="preserve">2. Key decisions</w:t>
      </w:r>
    </w:p>
    <w:p>
      <w:pPr>
        <w:spacing w:after="120" w:line="276"/>
      </w:pPr>
      <w:r>
        <w:rPr>
          <w:rFonts w:ascii="Calibri" w:cs="Calibri" w:eastAsia="Calibri" w:hAnsi="Calibri"/>
          <w:sz w:val="22"/>
          <w:szCs w:val="22"/>
        </w:rPr>
        <w:t xml:space="preserve">These were discussed and agreed before implementation. Each row records the decision and the reason, so future changes are made knowingly.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00"/>
      </w:tblGrid>
      <w:tr>
        <w:trPr>
          <w:tblHeader/>
        </w:trPr>
        <w:tc>
          <w:tcPr>
            <w:tcW w:type="dxa" w:w="17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Topic</w:t>
            </w:r>
          </w:p>
        </w:tc>
        <w:tc>
          <w:tcPr>
            <w:tcW w:type="dxa" w:w="35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Decision</w:t>
            </w:r>
          </w:p>
        </w:tc>
        <w:tc>
          <w:tcPr>
            <w:tcW w:type="dxa" w:w="38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Why</w:t>
            </w:r>
          </w:p>
        </w:tc>
      </w:tr>
      <w:tr>
        <w:tc>
          <w:tcPr>
            <w:tcW w:type="dxa" w:w="1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S3 → our server</w:t>
            </w:r>
          </w:p>
        </w:tc>
        <w:tc>
          <w:tcPr>
            <w:tcW w:type="dxa" w:w="35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S3 pushes alerts to an authenticated REST endpoint (API key). Recipient phone numbers travel inside the alert payload.</w:t>
            </w:r>
          </w:p>
        </w:tc>
        <w:tc>
          <w:tcPr>
            <w:tcW w:type="dxa" w:w="3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Direct DB writes would give S3 our credentials, allow no validation, require polling and prevent server-time stamping. Including recipients avoids mirroring S3's Configuration table and the drift that comes with it.</w:t>
            </w:r>
          </w:p>
        </w:tc>
      </w:tr>
      <w:tr>
        <w:tc>
          <w:tcPr>
            <w:tcW w:type="dxa" w:w="1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Push addressing</w:t>
            </w:r>
          </w:p>
        </w:tc>
        <w:tc>
          <w:tcPr>
            <w:tcW w:type="dxa" w:w="35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FCM device registration tokens stored per user device; server multicasts. No topics.</w:t>
            </w:r>
          </w:p>
        </w:tc>
        <w:tc>
          <w:tcPr>
            <w:tcW w:type="dxa" w:w="3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topic named after a phone number is guessable and not access-controlled (one customer could subscribe to another's alerts). Topics give no per-device delivery visibility and cannot be revoked at logout.</w:t>
            </w:r>
          </w:p>
        </w:tc>
      </w:tr>
      <w:tr>
        <w:tc>
          <w:tcPr>
            <w:tcW w:type="dxa" w:w="1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Message type</w:t>
            </w:r>
          </w:p>
        </w:tc>
        <w:tc>
          <w:tcPr>
            <w:tcW w:type="dxa" w:w="35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Data-only FCM messages, priority HIGH, TTL 24 h; the app builds the notification.</w:t>
            </w:r>
          </w:p>
        </w:tc>
        <w:tc>
          <w:tcPr>
            <w:tcW w:type="dxa" w:w="3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Required for per-type channels, grouping, deep links and the background acknowledgement call.</w:t>
            </w:r>
          </w:p>
        </w:tc>
      </w:tr>
      <w:tr>
        <w:tc>
          <w:tcPr>
            <w:tcW w:type="dxa" w:w="1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Delivery tracking</w:t>
            </w:r>
          </w:p>
        </w:tc>
        <w:tc>
          <w:tcPr>
            <w:tcW w:type="dxa" w:w="35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Per recipient (notification) and per device (delivery) rows with status + timestamps; device ACKs in the background.</w:t>
            </w:r>
          </w:p>
        </w:tc>
        <w:tc>
          <w:tcPr>
            <w:tcW w:type="dxa" w:w="3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Gives SENT / DELIVERED / READ visibility per phone and detects silent devices.</w:t>
            </w:r>
          </w:p>
        </w:tc>
      </w:tr>
      <w:tr>
        <w:tc>
          <w:tcPr>
            <w:tcW w:type="dxa" w:w="1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Authentication</w:t>
            </w:r>
          </w:p>
        </w:tc>
        <w:tc>
          <w:tcPr>
            <w:tcW w:type="dxa" w:w="35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Firebase Phone Auth on the device; backend verifies the Firebase ID token and issues its own JWT (access 15 min, refresh 30 days, rotated).</w:t>
            </w:r>
          </w:p>
        </w:tc>
        <w:tc>
          <w:tcPr>
            <w:tcW w:type="dxa" w:w="3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company SMS gateway exists; Firebase handles OTP delivery. Backend sessions stay under our control.</w:t>
            </w:r>
          </w:p>
        </w:tc>
      </w:tr>
      <w:tr>
        <w:tc>
          <w:tcPr>
            <w:tcW w:type="dxa" w:w="1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Backend project</w:t>
            </w:r>
          </w:p>
        </w:tc>
        <w:tc>
          <w:tcPr>
            <w:tcW w:type="dxa" w:w="35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Single Spring Boot project (the existing production file API, extended). Context path removed; legacy URLs pinned explicitly.</w:t>
            </w:r>
          </w:p>
        </w:tc>
        <w:tc>
          <w:tcPr>
            <w:tcW w:type="dxa" w:w="3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One deployable to manage, as requested; production URLs remain byte-identical.</w:t>
            </w:r>
          </w:p>
        </w:tc>
      </w:tr>
      <w:tr>
        <w:tc>
          <w:tcPr>
            <w:tcW w:type="dxa" w:w="1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Database</w:t>
            </w:r>
          </w:p>
        </w:tc>
        <w:tc>
          <w:tcPr>
            <w:tcW w:type="dxa" w:w="35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PostgreSQL 16 + Flyway migrations.</w:t>
            </w:r>
          </w:p>
        </w:tc>
        <w:tc>
          <w:tcPr>
            <w:tcW w:type="dxa" w:w="3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Team standard; jsonb for alert extras.</w:t>
            </w:r>
          </w:p>
        </w:tc>
      </w:tr>
      <w:tr>
        <w:tc>
          <w:tcPr>
            <w:tcW w:type="dxa" w:w="1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Maps</w:t>
            </w:r>
          </w:p>
        </w:tc>
        <w:tc>
          <w:tcPr>
            <w:tcW w:type="dxa" w:w="35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MapLibre Native with OSM raster tiles (dev); hosted style for production.</w:t>
            </w:r>
          </w:p>
        </w:tc>
        <w:tc>
          <w:tcPr>
            <w:tcW w:type="dxa" w:w="3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Google Maps billing avoided.</w:t>
            </w:r>
          </w:p>
        </w:tc>
      </w:tr>
      <w:tr>
        <w:tc>
          <w:tcPr>
            <w:tcW w:type="dxa" w:w="1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Phone numbers</w:t>
            </w:r>
          </w:p>
        </w:tc>
        <w:tc>
          <w:tcPr>
            <w:tcW w:type="dxa" w:w="35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 inputs normalised to E.164 (+92…) with libphonenumber, default region PK.</w:t>
            </w:r>
          </w:p>
        </w:tc>
        <w:tc>
          <w:tcPr>
            <w:tcW w:type="dxa" w:w="3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S3 and users may send 03xx / 92xx / +92xx; a single canonical form is required for matching.</w:t>
            </w:r>
          </w:p>
        </w:tc>
      </w:tr>
      <w:tr>
        <w:tc>
          <w:tcPr>
            <w:tcW w:type="dxa" w:w="1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History</w:t>
            </w:r>
          </w:p>
        </w:tc>
        <w:tc>
          <w:tcPr>
            <w:tcW w:type="dxa" w:w="35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History starts at sign-up (alerts for unknown phones are discarded and logged). Server retention 90 days (configurable), app caches 30 days.</w:t>
            </w:r>
          </w:p>
        </w:tc>
        <w:tc>
          <w:tcPr>
            <w:tcW w:type="dxa" w:w="3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Agreed; keeps the database bounded.</w:t>
            </w:r>
          </w:p>
        </w:tc>
      </w:tr>
      <w:tr>
        <w:tc>
          <w:tcPr>
            <w:tcW w:type="dxa" w:w="1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Theme</w:t>
            </w:r>
          </w:p>
        </w:tc>
        <w:tc>
          <w:tcPr>
            <w:tcW w:type="dxa" w:w="35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Material 3, blue/white (primary #0B57D0), light and dark. Same palette in the dashboard.</w:t>
            </w:r>
          </w:p>
        </w:tc>
        <w:tc>
          <w:tcPr>
            <w:tcW w:type="dxa" w:w="3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Requested "Google/AWS-grade" look; no gradients, tonal surfaces only.</w:t>
            </w:r>
          </w:p>
        </w:tc>
      </w:tr>
    </w:tbl>
    <w:p>
      <w:pPr>
        <w:pStyle w:val="Heading1"/>
        <w:spacing w:after="160" w:before="360"/>
      </w:pPr>
      <w:r>
        <w:rPr>
          <w:rFonts w:ascii="Calibri" w:cs="Calibri" w:eastAsia="Calibri" w:hAnsi="Calibri"/>
          <w:b/>
          <w:bCs/>
          <w:color w:val="0B57D0"/>
          <w:sz w:val="32"/>
          <w:szCs w:val="32"/>
        </w:rPr>
        <w:t xml:space="preserve">3. System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2700"/>
      </w:tblGrid>
      <w:tr>
        <w:trPr>
          <w:tblHeader/>
        </w:trPr>
        <w:tc>
          <w:tcPr>
            <w:tcW w:type="dxa" w:w="17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Component</w:t>
            </w:r>
          </w:p>
        </w:tc>
        <w:tc>
          <w:tcPr>
            <w:tcW w:type="dxa" w:w="46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Technology</w:t>
            </w:r>
          </w:p>
        </w:tc>
        <w:tc>
          <w:tcPr>
            <w:tcW w:type="dxa" w:w="27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Location</w:t>
            </w:r>
          </w:p>
        </w:tc>
      </w:tr>
      <w:tr>
        <w:tc>
          <w:tcPr>
            <w:tcW w:type="dxa" w:w="1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Backend API</w:t>
            </w:r>
          </w:p>
        </w:tc>
        <w:tc>
          <w:tcPr>
            <w:tcW w:type="dxa" w:w="4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Java 17, Spring Boot 3.5.16, Spring Security 6, Spring Data JPA, Flyway 11, PostgreSQL 16, Firebase Admin SDK 9.11, springdoc 2.8</w:t>
            </w:r>
          </w:p>
        </w:tc>
        <w:tc>
          <w:tcPr>
            <w:tcW w:type="dxa" w:w="2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TWFilesNotificationApiSpringboot → app.jar, Docker compose (app + postgres), port 8089</w:t>
            </w:r>
          </w:p>
        </w:tc>
      </w:tr>
      <w:tr>
        <w:tc>
          <w:tcPr>
            <w:tcW w:type="dxa" w:w="1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 dashboard</w:t>
            </w:r>
          </w:p>
        </w:tc>
        <w:tc>
          <w:tcPr>
            <w:tcW w:type="dxa" w:w="4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React 19, TypeScript, Vite 7, MUI 7 + MUI X DataGrid/Charts, TanStack Query, React Router 7</w:t>
            </w:r>
          </w:p>
        </w:tc>
        <w:tc>
          <w:tcPr>
            <w:tcW w:type="dxa" w:w="2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TWFilesNotificationApiSpringboot/frontend → built by Gradle into static/admin, served at /admin</w:t>
            </w:r>
          </w:p>
        </w:tc>
      </w:tr>
      <w:tr>
        <w:tc>
          <w:tcPr>
            <w:tcW w:type="dxa" w:w="1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Android app</w:t>
            </w:r>
          </w:p>
        </w:tc>
        <w:tc>
          <w:tcPr>
            <w:tcW w:type="dxa" w:w="4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Kotlin 2.2 (AGP 9.3.3 built-in), Hilt 2.59 (KSP), MVVM, Room 2.8, ViewBinding, Navigation 2.10, Paging 3.5, WorkManager 2.12, DataStore, Retrofit 3 / OkHttp 5, kotlinx-serialization, Firebase Auth + Messaging (BOM 34), MapLibre 11, Material 1.14; minSdk 26, target/compile 37</w:t>
            </w:r>
          </w:p>
        </w:tc>
        <w:tc>
          <w:tcPr>
            <w:tcW w:type="dxa" w:w="2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twnotificationapp, applicationId pk.com.trackingworld.twnotification</w:t>
            </w:r>
          </w:p>
        </w:tc>
      </w:tr>
    </w:tbl>
    <w:p>
      <w:pPr>
        <w:pStyle w:val="Heading2"/>
        <w:spacing w:after="120" w:before="280"/>
      </w:pPr>
      <w:r>
        <w:rPr>
          <w:rFonts w:ascii="Calibri" w:cs="Calibri" w:eastAsia="Calibri" w:hAnsi="Calibri"/>
          <w:b/>
          <w:bCs/>
          <w:color w:val="1F1F1F"/>
          <w:sz w:val="26"/>
          <w:szCs w:val="26"/>
        </w:rPr>
        <w:t xml:space="preserve">3.1 Data flow</w:t>
      </w:r>
    </w:p>
    <w:p>
      <w:pPr>
        <w:pStyle w:val="ListParagraph"/>
        <w:numPr>
          <w:ilvl w:val="0"/>
          <w:numId w:val="3"/>
        </w:numPr>
        <w:spacing w:after="60"/>
      </w:pPr>
      <w:r>
        <w:rPr>
          <w:rFonts w:ascii="Calibri" w:cs="Calibri" w:eastAsia="Calibri" w:hAnsi="Calibri"/>
          <w:sz w:val="22"/>
          <w:szCs w:val="22"/>
        </w:rPr>
        <w:t xml:space="preserve">S3 → POST /api/v1/ingest/alerts (X-Api-Key). Server stamps SDT, normalises phones, de-duplicates on (source, sourceAlertId).</w:t>
      </w:r>
    </w:p>
    <w:p>
      <w:pPr>
        <w:pStyle w:val="ListParagraph"/>
        <w:numPr>
          <w:ilvl w:val="0"/>
          <w:numId w:val="3"/>
        </w:numPr>
        <w:spacing w:after="60"/>
      </w:pPr>
      <w:r>
        <w:rPr>
          <w:rFonts w:ascii="Calibri" w:cs="Calibri" w:eastAsia="Calibri" w:hAnsi="Calibri"/>
          <w:sz w:val="22"/>
          <w:szCs w:val="22"/>
        </w:rPr>
        <w:t xml:space="preserve">For each recipient: existing ACTIVE user → notification (PENDING) + one delivery (QUEUED) per active device; unknown/invalid/disabled → discarded_recipient with a reason.</w:t>
      </w:r>
    </w:p>
    <w:p>
      <w:pPr>
        <w:pStyle w:val="ListParagraph"/>
        <w:numPr>
          <w:ilvl w:val="0"/>
          <w:numId w:val="3"/>
        </w:numPr>
        <w:spacing w:after="60"/>
      </w:pPr>
      <w:r>
        <w:rPr>
          <w:rFonts w:ascii="Calibri" w:cs="Calibri" w:eastAsia="Calibri" w:hAnsi="Calibri"/>
          <w:sz w:val="22"/>
          <w:szCs w:val="22"/>
        </w:rPr>
        <w:t xml:space="preserve">After commit, DispatchService sends data-only FCM messages. Success → SENT; unregistered token → device deactivated; other failures → retry with exponential backoff (30 s × 2ⁿ, max 5), a scheduler re-dispatches every 30 s.</w:t>
      </w:r>
    </w:p>
    <w:p>
      <w:pPr>
        <w:pStyle w:val="ListParagraph"/>
        <w:numPr>
          <w:ilvl w:val="0"/>
          <w:numId w:val="3"/>
        </w:numPr>
        <w:spacing w:after="60"/>
      </w:pPr>
      <w:r>
        <w:rPr>
          <w:rFonts w:ascii="Calibri" w:cs="Calibri" w:eastAsia="Calibri" w:hAnsi="Calibri"/>
          <w:sz w:val="22"/>
          <w:szCs w:val="22"/>
        </w:rPr>
        <w:t xml:space="preserve">Device receives the message, stores it in Room, shows the notification, and a WorkManager job acknowledges → DELIVERED.</w:t>
      </w:r>
    </w:p>
    <w:p>
      <w:pPr>
        <w:pStyle w:val="ListParagraph"/>
        <w:numPr>
          <w:ilvl w:val="0"/>
          <w:numId w:val="3"/>
        </w:numPr>
        <w:spacing w:after="60"/>
      </w:pPr>
      <w:r>
        <w:rPr>
          <w:rFonts w:ascii="Calibri" w:cs="Calibri" w:eastAsia="Calibri" w:hAnsi="Calibri"/>
          <w:sz w:val="22"/>
          <w:szCs w:val="22"/>
        </w:rPr>
        <w:t xml:space="preserve">User opens or swipes → READ (synced through a worker). "Mark all as read" is optimistic locally and synced.</w:t>
      </w:r>
    </w:p>
    <w:p>
      <w:pPr>
        <w:pStyle w:val="ListParagraph"/>
        <w:numPr>
          <w:ilvl w:val="0"/>
          <w:numId w:val="3"/>
        </w:numPr>
        <w:spacing w:after="60"/>
      </w:pPr>
      <w:r>
        <w:rPr>
          <w:rFonts w:ascii="Calibri" w:cs="Calibri" w:eastAsia="Calibri" w:hAnsi="Calibri"/>
          <w:sz w:val="22"/>
          <w:szCs w:val="22"/>
        </w:rPr>
        <w:t xml:space="preserve">A daily heartbeat sends last-seen plus protection flags; the dashboard flags devices silent for more than 3 days.</w:t>
      </w:r>
    </w:p>
    <w:p>
      <w:pPr>
        <w:pStyle w:val="Heading2"/>
        <w:spacing w:after="120" w:before="280"/>
      </w:pPr>
      <w:r>
        <w:rPr>
          <w:rFonts w:ascii="Calibri" w:cs="Calibri" w:eastAsia="Calibri" w:hAnsi="Calibri"/>
          <w:b/>
          <w:bCs/>
          <w:color w:val="1F1F1F"/>
          <w:sz w:val="26"/>
          <w:szCs w:val="26"/>
        </w:rPr>
        <w:t xml:space="preserve">3.2 Backend URL layout</w:t>
      </w:r>
    </w:p>
    <w:p>
      <w:pPr>
        <w:spacing w:after="120" w:line="276"/>
      </w:pPr>
      <w:r>
        <w:rPr>
          <w:rFonts w:ascii="Calibri" w:cs="Calibri" w:eastAsia="Calibri" w:hAnsi="Calibri"/>
          <w:sz w:val="22"/>
          <w:szCs w:val="22"/>
        </w:rPr>
        <w:t xml:space="preserve">server.servlet.context-path was removed. The production file-API URLs are pinned explicitly and verified by a unit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200"/>
      </w:tblGrid>
      <w:tr>
        <w:trPr>
          <w:tblHeader/>
        </w:trPr>
        <w:tc>
          <w:tcPr>
            <w:tcW w:type="dxa" w:w="36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Public URL</w:t>
            </w:r>
          </w:p>
        </w:tc>
        <w:tc>
          <w:tcPr>
            <w:tcW w:type="dxa" w:w="12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Status</w:t>
            </w:r>
          </w:p>
        </w:tc>
        <w:tc>
          <w:tcPr>
            <w:tcW w:type="dxa" w:w="42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Handler</w:t>
            </w:r>
          </w:p>
        </w:tc>
      </w:tr>
      <w:tr>
        <w:tc>
          <w:tcPr>
            <w:tcW w:type="dxa" w:w="3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/technician/v1/upload-file</w:t>
            </w:r>
          </w:p>
        </w:tc>
        <w:tc>
          <w:tcPr>
            <w:tcW w:type="dxa" w:w="1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unchanged</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FileUploaderController (@RequestMapping("/technician/v1"))</w:t>
            </w:r>
          </w:p>
        </w:tc>
      </w:tr>
      <w:tr>
        <w:tc>
          <w:tcPr>
            <w:tcW w:type="dxa" w:w="3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 /technician/v1/file-public-path?fileName=</w:t>
            </w:r>
          </w:p>
        </w:tc>
        <w:tc>
          <w:tcPr>
            <w:tcW w:type="dxa" w:w="1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unchanged</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same</w:t>
            </w:r>
          </w:p>
        </w:tc>
      </w:tr>
      <w:tr>
        <w:tc>
          <w:tcPr>
            <w:tcW w:type="dxa" w:w="3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 /technician/images/files/{name}</w:t>
            </w:r>
          </w:p>
        </w:tc>
        <w:tc>
          <w:tcPr>
            <w:tcW w:type="dxa" w:w="1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unchanged</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static-path-pattern=/technician/images/**</w:t>
            </w:r>
          </w:p>
        </w:tc>
      </w:tr>
      <w:tr>
        <w:tc>
          <w:tcPr>
            <w:tcW w:type="dxa" w:w="3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 /technician/index.html, /technician/v3/api-docs</w:t>
            </w:r>
          </w:p>
        </w:tc>
        <w:tc>
          <w:tcPr>
            <w:tcW w:type="dxa" w:w="1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unchanged</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Swagger (grouped: files / ingest / app / admin)</w:t>
            </w:r>
          </w:p>
        </w:tc>
      </w:tr>
      <w:tr>
        <w:tc>
          <w:tcPr>
            <w:tcW w:type="dxa" w:w="3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/api/v1/ingest/**</w:t>
            </w:r>
          </w:p>
        </w:tc>
        <w:tc>
          <w:tcPr>
            <w:tcW w:type="dxa" w:w="1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new</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API key per source</w:t>
            </w:r>
          </w:p>
        </w:tc>
      </w:tr>
      <w:tr>
        <w:tc>
          <w:tcPr>
            <w:tcW w:type="dxa" w:w="3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/api/v1/app/**</w:t>
            </w:r>
          </w:p>
        </w:tc>
        <w:tc>
          <w:tcPr>
            <w:tcW w:type="dxa" w:w="1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new</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 JWT (subject type USER); /app/auth/* public</w:t>
            </w:r>
          </w:p>
        </w:tc>
      </w:tr>
      <w:tr>
        <w:tc>
          <w:tcPr>
            <w:tcW w:type="dxa" w:w="3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/api/v1/admin/**</w:t>
            </w:r>
          </w:p>
        </w:tc>
        <w:tc>
          <w:tcPr>
            <w:tcW w:type="dxa" w:w="1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new</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 JWT (roles ADMIN / VIEWER); /admin/auth/* public</w:t>
            </w:r>
          </w:p>
        </w:tc>
      </w:tr>
      <w:tr>
        <w:tc>
          <w:tcPr>
            <w:tcW w:type="dxa" w:w="3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w:t>
            </w:r>
          </w:p>
        </w:tc>
        <w:tc>
          <w:tcPr>
            <w:tcW w:type="dxa" w:w="1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new</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Dashboard SPA (history fallback to index.html)</w:t>
            </w:r>
          </w:p>
        </w:tc>
      </w:tr>
    </w:tbl>
    <w:p>
      <w:pPr>
        <w:spacing w:after="120" w:line="276"/>
      </w:pPr>
      <w:r>
        <w:rPr>
          <w:rFonts w:ascii="Calibri" w:cs="Calibri" w:eastAsia="Calibri" w:hAnsi="Calibri"/>
          <w:sz w:val="22"/>
          <w:szCs w:val="22"/>
        </w:rPr>
        <w:t xml:space="preserve">Root package: </w:t>
      </w:r>
      <w:r>
        <w:rPr>
          <w:rFonts w:ascii="Consolas" w:cs="Consolas" w:eastAsia="Consolas" w:hAnsi="Consolas"/>
          <w:color w:val="1F1F1F"/>
          <w:sz w:val="19"/>
          <w:szCs w:val="19"/>
        </w:rPr>
        <w:t xml:space="preserve">com.trackingworld.tw</w:t>
      </w:r>
      <w:r>
        <w:rPr>
          <w:rFonts w:ascii="Calibri" w:cs="Calibri" w:eastAsia="Calibri" w:hAnsi="Calibri"/>
          <w:sz w:val="22"/>
          <w:szCs w:val="22"/>
        </w:rPr>
        <w:t xml:space="preserve"> with modules </w:t>
      </w:r>
      <w:r>
        <w:rPr>
          <w:rFonts w:ascii="Consolas" w:cs="Consolas" w:eastAsia="Consolas" w:hAnsi="Consolas"/>
          <w:color w:val="1F1F1F"/>
          <w:sz w:val="19"/>
          <w:szCs w:val="19"/>
        </w:rPr>
        <w:t xml:space="preserve">files, common, security, firebase, ingest, alerts, app, admin</w:t>
      </w:r>
      <w:r>
        <w:rPr>
          <w:rFonts w:ascii="Calibri" w:cs="Calibri" w:eastAsia="Calibri" w:hAnsi="Calibri"/>
          <w:sz w:val="22"/>
          <w:szCs w:val="22"/>
        </w:rPr>
        <w:t xml:space="preserve">. All responses use the existing </w:t>
      </w:r>
      <w:r>
        <w:rPr>
          <w:rFonts w:ascii="Consolas" w:cs="Consolas" w:eastAsia="Consolas" w:hAnsi="Consolas"/>
          <w:color w:val="1F1F1F"/>
          <w:sz w:val="19"/>
          <w:szCs w:val="19"/>
        </w:rPr>
        <w:t xml:space="preserve">ResponseWrapper { success, message, timestamp, data }</w:t>
      </w:r>
      <w:r>
        <w:rPr>
          <w:rFonts w:ascii="Calibri" w:cs="Calibri" w:eastAsia="Calibri" w:hAnsi="Calibri"/>
          <w:sz w:val="22"/>
          <w:szCs w:val="22"/>
        </w:rPr>
        <w:t xml:space="preserve">; errors carry an error code in </w:t>
      </w:r>
      <w:r>
        <w:rPr>
          <w:rFonts w:ascii="Consolas" w:cs="Consolas" w:eastAsia="Consolas" w:hAnsi="Consolas"/>
          <w:color w:val="1F1F1F"/>
          <w:sz w:val="19"/>
          <w:szCs w:val="19"/>
        </w:rPr>
        <w:t xml:space="preserve">message</w:t>
      </w:r>
      <w:r>
        <w:rPr>
          <w:rFonts w:ascii="Calibri" w:cs="Calibri" w:eastAsia="Calibri" w:hAnsi="Calibri"/>
          <w:sz w:val="22"/>
          <w:szCs w:val="22"/>
        </w:rPr>
        <w:t xml:space="preserve"> (e.g. INVALID_TOKEN, USER_DISABLED, RATE_LIMITED).</w:t>
      </w:r>
    </w:p>
    <w:p>
      <w:pPr>
        <w:pStyle w:val="Heading1"/>
        <w:spacing w:after="160" w:before="360"/>
      </w:pPr>
      <w:r>
        <w:rPr>
          <w:rFonts w:ascii="Calibri" w:cs="Calibri" w:eastAsia="Calibri" w:hAnsi="Calibri"/>
          <w:b/>
          <w:bCs/>
          <w:color w:val="0B57D0"/>
          <w:sz w:val="32"/>
          <w:szCs w:val="32"/>
        </w:rPr>
        <w:t xml:space="preserve">4. Data model (PostgreSQL, Flyway V1/V2)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700"/>
      </w:tblGrid>
      <w:tr>
        <w:trPr>
          <w:tblHeader/>
        </w:trPr>
        <w:tc>
          <w:tcPr>
            <w:tcW w:type="dxa" w:w="19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Table</w:t>
            </w:r>
          </w:p>
        </w:tc>
        <w:tc>
          <w:tcPr>
            <w:tcW w:type="dxa" w:w="24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Purpose</w:t>
            </w:r>
          </w:p>
        </w:tc>
        <w:tc>
          <w:tcPr>
            <w:tcW w:type="dxa" w:w="47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Key columns</w:t>
            </w:r>
          </w:p>
        </w:tc>
      </w:tr>
      <w:tr>
        <w:tc>
          <w:tcPr>
            <w:tcW w:type="dxa" w:w="19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app_user</w:t>
            </w:r>
          </w:p>
        </w:tc>
        <w:tc>
          <w:tcPr>
            <w:tcW w:type="dxa" w:w="2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Customer identified by phone</w:t>
            </w:r>
          </w:p>
        </w:tc>
        <w:tc>
          <w:tcPr>
            <w:tcW w:type="dxa" w:w="4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phone_e164 (unique), status ACTIVE|DISABLED, created_at, last_login_at</w:t>
            </w:r>
          </w:p>
        </w:tc>
      </w:tr>
      <w:tr>
        <w:tc>
          <w:tcPr>
            <w:tcW w:type="dxa" w:w="19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user_device</w:t>
            </w:r>
          </w:p>
        </w:tc>
        <w:tc>
          <w:tcPr>
            <w:tcW w:type="dxa" w:w="2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One row per app install</w:t>
            </w:r>
          </w:p>
        </w:tc>
        <w:tc>
          <w:tcPr>
            <w:tcW w:type="dxa" w:w="4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user_id, device_id (UUID), fcm_token, manufacturer, model, os_version, app_version, active, last_seen_at, battery_opt_ignored, unused_restrictions_disabled, notifications_enabled</w:t>
            </w:r>
          </w:p>
        </w:tc>
      </w:tr>
      <w:tr>
        <w:tc>
          <w:tcPr>
            <w:tcW w:type="dxa" w:w="19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refresh_token</w:t>
            </w:r>
          </w:p>
        </w:tc>
        <w:tc>
          <w:tcPr>
            <w:tcW w:type="dxa" w:w="2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Rotated refresh tokens (hashed)</w:t>
            </w:r>
          </w:p>
        </w:tc>
        <w:tc>
          <w:tcPr>
            <w:tcW w:type="dxa" w:w="4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subject_type USER|ADMIN, subject_id, device_id, token_hash, expires_at, revoked_at</w:t>
            </w:r>
          </w:p>
        </w:tc>
      </w:tr>
      <w:tr>
        <w:tc>
          <w:tcPr>
            <w:tcW w:type="dxa" w:w="19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ingest_source</w:t>
            </w:r>
          </w:p>
        </w:tc>
        <w:tc>
          <w:tcPr>
            <w:tcW w:type="dxa" w:w="2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API keys for S3 (and future sources)</w:t>
            </w:r>
          </w:p>
        </w:tc>
        <w:tc>
          <w:tcPr>
            <w:tcW w:type="dxa" w:w="4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name, api_key_hash, api_key_prefix, active, last_used_at</w:t>
            </w:r>
          </w:p>
        </w:tc>
      </w:tr>
      <w:tr>
        <w:tc>
          <w:tcPr>
            <w:tcW w:type="dxa" w:w="19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alert_type</w:t>
            </w:r>
          </w:p>
        </w:tc>
        <w:tc>
          <w:tcPr>
            <w:tcW w:type="dxa" w:w="2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Catalogue, editable in dashboard</w:t>
            </w:r>
          </w:p>
        </w:tc>
        <w:tc>
          <w:tcPr>
            <w:tcW w:type="dxa" w:w="4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code (pk), label, severity INFO|WARNING|CRITICAL, icon, color, channel_id, active, sort_order</w:t>
            </w:r>
          </w:p>
        </w:tc>
      </w:tr>
      <w:tr>
        <w:tc>
          <w:tcPr>
            <w:tcW w:type="dxa" w:w="19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alert</w:t>
            </w:r>
          </w:p>
        </w:tc>
        <w:tc>
          <w:tcPr>
            <w:tcW w:type="dxa" w:w="2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One row per S3 alert</w:t>
            </w:r>
          </w:p>
        </w:tc>
        <w:tc>
          <w:tcPr>
            <w:tcW w:type="dxa" w:w="4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source_id, source_alert_id (unique per source), uid, alert_type_code, message, lat, lon, dbdt (S3 time), sdt (received by server), extra jsonb, recipients_total/accepted/discarded</w:t>
            </w:r>
          </w:p>
        </w:tc>
      </w:tr>
      <w:tr>
        <w:tc>
          <w:tcPr>
            <w:tcW w:type="dxa" w:w="19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notification</w:t>
            </w:r>
          </w:p>
        </w:tc>
        <w:tc>
          <w:tcPr>
            <w:tcW w:type="dxa" w:w="2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Alert × recipient user</w:t>
            </w:r>
          </w:p>
        </w:tc>
        <w:tc>
          <w:tcPr>
            <w:tcW w:type="dxa" w:w="4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alert_id, user_id, status PENDING|SENT|DELIVERED|READ|FAILED|NO_DEVICE, sent_at, delivered_at, read_at</w:t>
            </w:r>
          </w:p>
        </w:tc>
      </w:tr>
      <w:tr>
        <w:tc>
          <w:tcPr>
            <w:tcW w:type="dxa" w:w="19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notification_delivery</w:t>
            </w:r>
          </w:p>
        </w:tc>
        <w:tc>
          <w:tcPr>
            <w:tcW w:type="dxa" w:w="2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Notification × device</w:t>
            </w:r>
          </w:p>
        </w:tc>
        <w:tc>
          <w:tcPr>
            <w:tcW w:type="dxa" w:w="4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notification_id, device_id, status QUEUED|SENT|DELIVERED|FAILED|INVALID_TOKEN, attempts, fcm_message_id, last_error, queued_at, sent_at, delivered_at, next_attempt_at</w:t>
            </w:r>
          </w:p>
        </w:tc>
      </w:tr>
      <w:tr>
        <w:tc>
          <w:tcPr>
            <w:tcW w:type="dxa" w:w="19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discarded_recipient</w:t>
            </w:r>
          </w:p>
        </w:tc>
        <w:tc>
          <w:tcPr>
            <w:tcW w:type="dxa" w:w="2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Why a phone was not notified</w:t>
            </w:r>
          </w:p>
        </w:tc>
        <w:tc>
          <w:tcPr>
            <w:tcW w:type="dxa" w:w="4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alert_id, raw_phone, phone_e164, reason NO_USER|INVALID_PHONE|USER_DISABLED</w:t>
            </w:r>
          </w:p>
        </w:tc>
      </w:tr>
      <w:tr>
        <w:tc>
          <w:tcPr>
            <w:tcW w:type="dxa" w:w="19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admin_user</w:t>
            </w:r>
          </w:p>
        </w:tc>
        <w:tc>
          <w:tcPr>
            <w:tcW w:type="dxa" w:w="2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Dashboard accounts</w:t>
            </w:r>
          </w:p>
        </w:tc>
        <w:tc>
          <w:tcPr>
            <w:tcW w:type="dxa" w:w="4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username, password_hash (BCrypt), role ADMIN|VIEWER, active</w:t>
            </w:r>
          </w:p>
        </w:tc>
      </w:tr>
      <w:tr>
        <w:tc>
          <w:tcPr>
            <w:tcW w:type="dxa" w:w="19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app_setting</w:t>
            </w:r>
          </w:p>
        </w:tc>
        <w:tc>
          <w:tcPr>
            <w:tcW w:type="dxa" w:w="2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Runtime settings</w:t>
            </w:r>
          </w:p>
        </w:tc>
        <w:tc>
          <w:tcPr>
            <w:tcW w:type="dxa" w:w="47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retention_days=90, max_devices_per_user=5, dispatch_max_attempts=5</w:t>
            </w:r>
          </w:p>
        </w:tc>
      </w:tr>
    </w:tbl>
    <w:p>
      <w:pPr>
        <w:pStyle w:val="Heading3"/>
        <w:spacing w:after="80" w:before="200"/>
      </w:pPr>
      <w:r>
        <w:rPr>
          <w:rFonts w:ascii="Calibri" w:cs="Calibri" w:eastAsia="Calibri" w:hAnsi="Calibri"/>
          <w:b/>
          <w:bCs/>
          <w:color w:val="444746"/>
          <w:sz w:val="23"/>
          <w:szCs w:val="23"/>
        </w:rPr>
        <w:t xml:space="preserve">Timestamps</w:t>
      </w:r>
    </w:p>
    <w:p>
      <w:pPr>
        <w:spacing w:after="120" w:line="276"/>
      </w:pPr>
      <w:r>
        <w:rPr>
          <w:rFonts w:ascii="Calibri" w:cs="Calibri" w:eastAsia="Calibri" w:hAnsi="Calibri"/>
          <w:b/>
          <w:bCs/>
          <w:sz w:val="22"/>
          <w:szCs w:val="22"/>
        </w:rPr>
        <w:t xml:space="preserve">DBDT</w:t>
      </w:r>
      <w:r>
        <w:rPr>
          <w:rFonts w:ascii="Calibri" w:cs="Calibri" w:eastAsia="Calibri" w:hAnsi="Calibri"/>
          <w:sz w:val="22"/>
          <w:szCs w:val="22"/>
        </w:rPr>
        <w:t xml:space="preserve"> is the time S3 reports for the alert, stored as received. </w:t>
      </w:r>
      <w:r>
        <w:rPr>
          <w:rFonts w:ascii="Calibri" w:cs="Calibri" w:eastAsia="Calibri" w:hAnsi="Calibri"/>
          <w:b/>
          <w:bCs/>
          <w:sz w:val="22"/>
          <w:szCs w:val="22"/>
        </w:rPr>
        <w:t xml:space="preserve">SDT</w:t>
      </w:r>
      <w:r>
        <w:rPr>
          <w:rFonts w:ascii="Calibri" w:cs="Calibri" w:eastAsia="Calibri" w:hAnsi="Calibri"/>
          <w:sz w:val="22"/>
          <w:szCs w:val="22"/>
        </w:rPr>
        <w:t xml:space="preserve"> is set by our server when the alert arrives. Delivery adds </w:t>
      </w:r>
      <w:r>
        <w:rPr>
          <w:rFonts w:ascii="Calibri" w:cs="Calibri" w:eastAsia="Calibri" w:hAnsi="Calibri"/>
          <w:b/>
          <w:bCs/>
          <w:sz w:val="22"/>
          <w:szCs w:val="22"/>
        </w:rPr>
        <w:t xml:space="preserve">sent_at</w:t>
      </w:r>
      <w:r>
        <w:rPr>
          <w:rFonts w:ascii="Calibri" w:cs="Calibri" w:eastAsia="Calibri" w:hAnsi="Calibri"/>
          <w:sz w:val="22"/>
          <w:szCs w:val="22"/>
        </w:rPr>
        <w:t xml:space="preserve"> (FCM accepted), </w:t>
      </w:r>
      <w:r>
        <w:rPr>
          <w:rFonts w:ascii="Calibri" w:cs="Calibri" w:eastAsia="Calibri" w:hAnsi="Calibri"/>
          <w:b/>
          <w:bCs/>
          <w:sz w:val="22"/>
          <w:szCs w:val="22"/>
        </w:rPr>
        <w:t xml:space="preserve">delivered_at</w:t>
      </w:r>
      <w:r>
        <w:rPr>
          <w:rFonts w:ascii="Calibri" w:cs="Calibri" w:eastAsia="Calibri" w:hAnsi="Calibri"/>
          <w:sz w:val="22"/>
          <w:szCs w:val="22"/>
        </w:rPr>
        <w:t xml:space="preserve"> (device acknowledged) and </w:t>
      </w:r>
      <w:r>
        <w:rPr>
          <w:rFonts w:ascii="Calibri" w:cs="Calibri" w:eastAsia="Calibri" w:hAnsi="Calibri"/>
          <w:b/>
          <w:bCs/>
          <w:sz w:val="22"/>
          <w:szCs w:val="22"/>
        </w:rPr>
        <w:t xml:space="preserve">read_at</w:t>
      </w:r>
      <w:r>
        <w:rPr>
          <w:rFonts w:ascii="Calibri" w:cs="Calibri" w:eastAsia="Calibri" w:hAnsi="Calibri"/>
          <w:sz w:val="22"/>
          <w:szCs w:val="22"/>
        </w:rPr>
        <w:t xml:space="preserve"> (user read). All columns are timestamptz in UTC; the apps display local time.</w:t>
      </w:r>
    </w:p>
    <w:p>
      <w:pPr>
        <w:pStyle w:val="Heading3"/>
        <w:spacing w:after="80" w:before="200"/>
      </w:pPr>
      <w:r>
        <w:rPr>
          <w:rFonts w:ascii="Calibri" w:cs="Calibri" w:eastAsia="Calibri" w:hAnsi="Calibri"/>
          <w:b/>
          <w:bCs/>
          <w:color w:val="444746"/>
          <w:sz w:val="23"/>
          <w:szCs w:val="23"/>
        </w:rPr>
        <w:t xml:space="preserve">Status derivation</w:t>
      </w:r>
    </w:p>
    <w:p>
      <w:pPr>
        <w:spacing w:after="120" w:line="276"/>
      </w:pPr>
      <w:r>
        <w:rPr>
          <w:rFonts w:ascii="Calibri" w:cs="Calibri" w:eastAsia="Calibri" w:hAnsi="Calibri"/>
          <w:sz w:val="22"/>
          <w:szCs w:val="22"/>
        </w:rPr>
        <w:t xml:space="preserve">notification.status: PENDING at creation → NO_DEVICE if the user has no active device with a token → SENT when the first delivery is accepted by FCM → DELIVERED when the first device acknowledges → READ when the user reads (READ is final) → FAILED when every delivery failed.</w:t>
      </w:r>
    </w:p>
    <w:p>
      <w:pPr>
        <w:pStyle w:val="Heading1"/>
        <w:spacing w:after="160" w:before="360"/>
      </w:pPr>
      <w:r>
        <w:rPr>
          <w:rFonts w:ascii="Calibri" w:cs="Calibri" w:eastAsia="Calibri" w:hAnsi="Calibri"/>
          <w:b/>
          <w:bCs/>
          <w:color w:val="0B57D0"/>
          <w:sz w:val="32"/>
          <w:szCs w:val="32"/>
        </w:rPr>
        <w:t xml:space="preserve">5. API contract (summary)</w:t>
      </w:r>
    </w:p>
    <w:p>
      <w:pPr>
        <w:pStyle w:val="Heading2"/>
        <w:spacing w:after="120" w:before="280"/>
      </w:pPr>
      <w:r>
        <w:rPr>
          <w:rFonts w:ascii="Calibri" w:cs="Calibri" w:eastAsia="Calibri" w:hAnsi="Calibri"/>
          <w:b/>
          <w:bCs/>
          <w:color w:val="1F1F1F"/>
          <w:sz w:val="26"/>
          <w:szCs w:val="26"/>
        </w:rPr>
        <w:t xml:space="preserve">5.1 Ingest (S3 → server)</w:t>
      </w:r>
    </w:p>
    <w:p>
      <w:pPr>
        <w:pBdr>
          <w:left w:val="single" w:color="0B57D0" w:sz="12" w:space="8"/>
        </w:pBdr>
        <w:shd w:fill="F8F9FA" w:val="clear"/>
        <w:spacing w:after="160"/>
      </w:pPr>
      <w:r>
        <w:rPr>
          <w:rFonts w:ascii="Consolas" w:cs="Consolas" w:eastAsia="Consolas" w:hAnsi="Consolas"/>
          <w:sz w:val="18"/>
          <w:szCs w:val="18"/>
        </w:rPr>
        <w:t xml:space="preserve">POST /api/v1/ingest/alerts          X-Api-Key: &lt;key&gt;      (one object or an array, max 500)</w:t>
      </w:r>
      <w:r>
        <w:rPr>
          <w:rFonts w:ascii="Consolas" w:cs="Consolas" w:eastAsia="Consolas" w:hAnsi="Consolas"/>
          <w:sz w:val="18"/>
          <w:szCs w:val="18"/>
        </w:rPr>
        <w:br/>
        <w:t xml:space="preserve">{ "sourceAlertId": "98231", "uid": "111", "alertType": "OVERSPEED",</w:t>
      </w:r>
      <w:r>
        <w:rPr>
          <w:rFonts w:ascii="Consolas" w:cs="Consolas" w:eastAsia="Consolas" w:hAnsi="Consolas"/>
          <w:sz w:val="18"/>
          <w:szCs w:val="18"/>
        </w:rPr>
        <w:br/>
        <w:t xml:space="preserve">  "message": "Vehicle ABC-123 exceeded 120 km/h", "lat": 24.8607, "lon": 67.0011,</w:t>
      </w:r>
      <w:r>
        <w:rPr>
          <w:rFonts w:ascii="Consolas" w:cs="Consolas" w:eastAsia="Consolas" w:hAnsi="Consolas"/>
          <w:sz w:val="18"/>
          <w:szCs w:val="18"/>
        </w:rPr>
        <w:br/>
        <w:t xml:space="preserve">  "dbdt": "2026-10-05T05:12:00+05:00",</w:t>
      </w:r>
      <w:r>
        <w:rPr>
          <w:rFonts w:ascii="Consolas" w:cs="Consolas" w:eastAsia="Consolas" w:hAnsi="Consolas"/>
          <w:sz w:val="18"/>
          <w:szCs w:val="18"/>
        </w:rPr>
        <w:br/>
        <w:t xml:space="preserve">  "recipients": ["03001234567", "+923211234567"],</w:t>
      </w:r>
      <w:r>
        <w:rPr>
          <w:rFonts w:ascii="Consolas" w:cs="Consolas" w:eastAsia="Consolas" w:hAnsi="Consolas"/>
          <w:sz w:val="18"/>
          <w:szCs w:val="18"/>
        </w:rPr>
        <w:br/>
        <w:t xml:space="preserve">  "extra": { "plate": "ABC-123", "speed": 128 } }</w:t>
      </w:r>
      <w:r>
        <w:rPr>
          <w:rFonts w:ascii="Consolas" w:cs="Consolas" w:eastAsia="Consolas" w:hAnsi="Consolas"/>
          <w:sz w:val="18"/>
          <w:szCs w:val="18"/>
        </w:rPr>
        <w:br/>
        <w:t xml:space="preserve">→ 202  data: [{ sourceAlertId, alertId, result: ACCEPTED|DUPLICATE,</w:t>
      </w:r>
      <w:r>
        <w:rPr>
          <w:rFonts w:ascii="Consolas" w:cs="Consolas" w:eastAsia="Consolas" w:hAnsi="Consolas"/>
          <w:sz w:val="18"/>
          <w:szCs w:val="18"/>
        </w:rPr>
        <w:br/>
        <w:t xml:space="preserve">               recipientsAccepted, recipientsDiscarded, discarded: [{ phone, reason }] }]</w:t>
      </w:r>
    </w:p>
    <w:p>
      <w:pPr>
        <w:pStyle w:val="Heading2"/>
        <w:spacing w:after="120" w:before="280"/>
      </w:pPr>
      <w:r>
        <w:rPr>
          <w:rFonts w:ascii="Calibri" w:cs="Calibri" w:eastAsia="Calibri" w:hAnsi="Calibri"/>
          <w:b/>
          <w:bCs/>
          <w:color w:val="1F1F1F"/>
          <w:sz w:val="26"/>
          <w:szCs w:val="26"/>
        </w:rPr>
        <w:t xml:space="preserve">5.2 App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Endpoint</w:t>
            </w:r>
          </w:p>
        </w:tc>
        <w:tc>
          <w:tcPr>
            <w:tcW w:type="dxa" w:w="42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Purpose</w:t>
            </w:r>
          </w:p>
        </w:tc>
      </w:tr>
      <w:tr>
        <w:tc>
          <w:tcPr>
            <w:tcW w:type="dxa" w:w="4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/app/auth/firebase { idToken, device }</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Exchange Firebase ID token → access + refresh JWT; upserts user and device</w:t>
            </w:r>
          </w:p>
        </w:tc>
      </w:tr>
      <w:tr>
        <w:tc>
          <w:tcPr>
            <w:tcW w:type="dxa" w:w="4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/app/auth/refresh · POST /app/auth/logout</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Rotate tokens · deactivate device and revoke its refresh tokens</w:t>
            </w:r>
          </w:p>
        </w:tc>
      </w:tr>
      <w:tr>
        <w:tc>
          <w:tcPr>
            <w:tcW w:type="dxa" w:w="4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/app/auth/dev-login { phone, device }</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Only with AUTH_DEV_LOGIN_ENABLED=true (testing)</w:t>
            </w:r>
          </w:p>
        </w:tc>
      </w:tr>
      <w:tr>
        <w:tc>
          <w:tcPr>
            <w:tcW w:type="dxa" w:w="4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PUT /app/devices/token · POST /app/devices/heartbeat · GET/DELETE /app/devices</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Token rotation · last-seen + protection flags · device list</w:t>
            </w:r>
          </w:p>
        </w:tc>
      </w:tr>
      <w:tr>
        <w:tc>
          <w:tcPr>
            <w:tcW w:type="dxa" w:w="4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 /app/notifications?cursor&amp;size&amp;unreadOnly&amp;alertType</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Keyset-paged inbox (cursor = last id)</w:t>
            </w:r>
          </w:p>
        </w:tc>
      </w:tr>
      <w:tr>
        <w:tc>
          <w:tcPr>
            <w:tcW w:type="dxa" w:w="4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 /app/notifications/{id} · GET /app/notifications/unread-count</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Detail · badge</w:t>
            </w:r>
          </w:p>
        </w:tc>
      </w:tr>
      <w:tr>
        <w:tc>
          <w:tcPr>
            <w:tcW w:type="dxa" w:w="4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/app/notifications/ack · /read · /read-all</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Device acknowledgement · read sync · mark all read</w:t>
            </w:r>
          </w:p>
        </w:tc>
      </w:tr>
      <w:tr>
        <w:tc>
          <w:tcPr>
            <w:tcW w:type="dxa" w:w="4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 /app/alert-types</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Filter chips, icons, severities</w:t>
            </w:r>
          </w:p>
        </w:tc>
      </w:tr>
    </w:tbl>
    <w:p>
      <w:pPr>
        <w:spacing w:after="120" w:line="276"/>
      </w:pPr>
      <w:r>
        <w:rPr>
          <w:rFonts w:ascii="Calibri" w:cs="Calibri" w:eastAsia="Calibri" w:hAnsi="Calibri"/>
          <w:sz w:val="22"/>
          <w:szCs w:val="22"/>
        </w:rPr>
        <w:t xml:space="preserve">All app endpoints are prefixed </w:t>
      </w:r>
      <w:r>
        <w:rPr>
          <w:rFonts w:ascii="Consolas" w:cs="Consolas" w:eastAsia="Consolas" w:hAnsi="Consolas"/>
          <w:color w:val="1F1F1F"/>
          <w:sz w:val="19"/>
          <w:szCs w:val="19"/>
        </w:rPr>
        <w:t xml:space="preserve">/api/v1</w:t>
      </w:r>
      <w:r>
        <w:rPr>
          <w:rFonts w:ascii="Calibri" w:cs="Calibri" w:eastAsia="Calibri" w:hAnsi="Calibri"/>
          <w:sz w:val="22"/>
          <w:szCs w:val="22"/>
        </w:rPr>
        <w:t xml:space="preserve">. FCM data payload keys: </w:t>
      </w:r>
      <w:r>
        <w:rPr>
          <w:rFonts w:ascii="Consolas" w:cs="Consolas" w:eastAsia="Consolas" w:hAnsi="Consolas"/>
          <w:color w:val="1F1F1F"/>
          <w:sz w:val="19"/>
          <w:szCs w:val="19"/>
        </w:rPr>
        <w:t xml:space="preserve">type=ALERT, notificationId, alertId, uid, alertType, alertTypeLabel, severity, title, message, lat, lon, dbdt, sdt, extra, channelId</w:t>
      </w:r>
      <w:r>
        <w:rPr>
          <w:rFonts w:ascii="Calibri" w:cs="Calibri" w:eastAsia="Calibri" w:hAnsi="Calibri"/>
          <w:sz w:val="22"/>
          <w:szCs w:val="22"/>
        </w:rPr>
        <w:t xml:space="preserve">.</w:t>
      </w:r>
    </w:p>
    <w:p>
      <w:pPr>
        <w:pStyle w:val="Heading2"/>
        <w:spacing w:after="120" w:before="280"/>
      </w:pPr>
      <w:r>
        <w:rPr>
          <w:rFonts w:ascii="Calibri" w:cs="Calibri" w:eastAsia="Calibri" w:hAnsi="Calibri"/>
          <w:b/>
          <w:bCs/>
          <w:color w:val="1F1F1F"/>
          <w:sz w:val="26"/>
          <w:szCs w:val="26"/>
        </w:rPr>
        <w:t xml:space="preserve">5.3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Endpoint</w:t>
            </w:r>
          </w:p>
        </w:tc>
        <w:tc>
          <w:tcPr>
            <w:tcW w:type="dxa" w:w="42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Purpose</w:t>
            </w:r>
          </w:p>
        </w:tc>
      </w:tr>
      <w:tr>
        <w:tc>
          <w:tcPr>
            <w:tcW w:type="dxa" w:w="4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/admin/auth/login · /refresh · GET /admin/me</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Dashboard sign-in (ADMIN or VIEWER)</w:t>
            </w:r>
          </w:p>
        </w:tc>
      </w:tr>
      <w:tr>
        <w:tc>
          <w:tcPr>
            <w:tcW w:type="dxa" w:w="4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 /admin/overview?from&amp;to</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KPIs, per-day series, counts by alert type</w:t>
            </w:r>
          </w:p>
        </w:tc>
      </w:tr>
      <w:tr>
        <w:tc>
          <w:tcPr>
            <w:tcW w:type="dxa" w:w="4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/admin/query/{entity} · POST /admin/export/{entity}</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Generic filter/sort/page over alerts, notifications, deliveries, users, devices, discards, sources, alert-types, admins; CSV export (50 k rows)</w:t>
            </w:r>
          </w:p>
        </w:tc>
      </w:tr>
      <w:tr>
        <w:tc>
          <w:tcPr>
            <w:tcW w:type="dxa" w:w="4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 /admin/alerts/{id}</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Alert + recipients + per-device delivery timeline + discards</w:t>
            </w:r>
          </w:p>
        </w:tc>
      </w:tr>
      <w:tr>
        <w:tc>
          <w:tcPr>
            <w:tcW w:type="dxa" w:w="4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GET/PATCH /admin/users/{id} · POST …/force-logout · DELETE /admin/devices/{id}</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User management</w:t>
            </w:r>
          </w:p>
        </w:tc>
      </w:tr>
      <w:tr>
        <w:tc>
          <w:tcPr>
            <w:tcW w:type="dxa" w:w="4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CRUD /admin/alert-types · /admin/sources (+rotate-key) · /admin/admins</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Catalogue, API keys, dashboard accounts</w:t>
            </w:r>
          </w:p>
        </w:tc>
      </w:tr>
      <w:tr>
        <w:tc>
          <w:tcPr>
            <w:tcW w:type="dxa" w:w="4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/admin/notifications/{id}/resend · GET /admin/dispatch/status</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Requeue · queue health</w:t>
            </w:r>
          </w:p>
        </w:tc>
      </w:tr>
      <w:tr>
        <w:tc>
          <w:tcPr>
            <w:tcW w:type="dxa" w:w="4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GET/PUT /admin/settings</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Retention, device limit, retry attempts</w:t>
            </w:r>
          </w:p>
        </w:tc>
      </w:tr>
      <w:tr>
        <w:tc>
          <w:tcPr>
            <w:tcW w:type="dxa" w:w="4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 /admin/sql { sql }</w:t>
            </w:r>
          </w:p>
        </w:tc>
        <w:tc>
          <w:tcPr>
            <w:tcW w:type="dxa" w:w="42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 only, SELECT/WITH only, read-only transaction, 10 s timeout, 1 000 rows, audited</w:t>
            </w:r>
          </w:p>
        </w:tc>
      </w:tr>
    </w:tbl>
    <w:p>
      <w:pPr>
        <w:pStyle w:val="Heading1"/>
        <w:spacing w:after="160" w:before="360"/>
      </w:pPr>
      <w:r>
        <w:rPr>
          <w:rFonts w:ascii="Calibri" w:cs="Calibri" w:eastAsia="Calibri" w:hAnsi="Calibri"/>
          <w:b/>
          <w:bCs/>
          <w:color w:val="0B57D0"/>
          <w:sz w:val="32"/>
          <w:szCs w:val="32"/>
        </w:rPr>
        <w:t xml:space="preserve">6. Android application</w:t>
      </w:r>
    </w:p>
    <w:p>
      <w:pPr>
        <w:pStyle w:val="Heading2"/>
        <w:spacing w:after="120" w:before="280"/>
      </w:pPr>
      <w:r>
        <w:rPr>
          <w:rFonts w:ascii="Calibri" w:cs="Calibri" w:eastAsia="Calibri" w:hAnsi="Calibri"/>
          <w:b/>
          <w:bCs/>
          <w:color w:val="1F1F1F"/>
          <w:sz w:val="26"/>
          <w:szCs w:val="26"/>
        </w:rPr>
        <w:t xml:space="preserve">6.1 Screens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Screen</w:t>
            </w:r>
          </w:p>
        </w:tc>
        <w:tc>
          <w:tcPr>
            <w:tcW w:type="dxa" w:w="70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Behaviour</w:t>
            </w:r>
          </w:p>
        </w:tc>
      </w:tr>
      <w:tr>
        <w:tc>
          <w:tcPr>
            <w:tcW w:type="dxa" w:w="20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Splash → Phone</w:t>
            </w:r>
          </w:p>
        </w:tc>
        <w:tc>
          <w:tcPr>
            <w:tcW w:type="dxa" w:w="70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PK (+92) prefilled, libphonenumber validation, Continue</w:t>
            </w:r>
          </w:p>
        </w:tc>
      </w:tr>
      <w:tr>
        <w:tc>
          <w:tcPr>
            <w:tcW w:type="dxa" w:w="20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OTP</w:t>
            </w:r>
          </w:p>
        </w:tc>
        <w:tc>
          <w:tcPr>
            <w:tcW w:type="dxa" w:w="70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Six-cell code, auto-fill on instant verification, 60 s resend countdown, change number</w:t>
            </w:r>
          </w:p>
        </w:tc>
      </w:tr>
      <w:tr>
        <w:tc>
          <w:tcPr>
            <w:tcW w:type="dxa" w:w="20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Protection setup</w:t>
            </w:r>
          </w:p>
        </w:tc>
        <w:tc>
          <w:tcPr>
            <w:tcW w:type="dxa" w:w="70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Cards with live status: notification permission, ignore battery optimisation, pause-app-if-unused off, OEM autostart/sleeping-apps (Xiaomi/Redmi/Poco, Oppo/Realme, Vivo/iQOO, Samsung, Huawei/Honor, OnePlus, Tecno/Infinix/itel). Re-evaluated on resume; reported by heartbeat</w:t>
            </w:r>
          </w:p>
        </w:tc>
      </w:tr>
      <w:tr>
        <w:tc>
          <w:tcPr>
            <w:tcW w:type="dxa" w:w="20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Inbox</w:t>
            </w:r>
          </w:p>
        </w:tc>
        <w:tc>
          <w:tcPr>
            <w:tcW w:type="dxa" w:w="70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Day-grouped list, filter chips (All / Unread / per alert type), unread badge, bold + dot for unread, swipe to mark read, pull-to-refresh, skeleton/empty/error states, overflow: Mark all as read, Settings. Paging 3 RemoteMediator with Room as source of truth</w:t>
            </w:r>
          </w:p>
        </w:tc>
      </w:tr>
      <w:tr>
        <w:tc>
          <w:tcPr>
            <w:tcW w:type="dxa" w:w="20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Alert detail</w:t>
            </w:r>
          </w:p>
        </w:tc>
        <w:tc>
          <w:tcPr>
            <w:tcW w:type="dxa" w:w="70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MapLibre map with marker, "Open in maps", copy coordinates, alert type chip, message, UID, Device time (DBDT) vs Received (SDT), delivered/read times, extra fields. Marks read on open. Reached from a push tap (deep link twnotification://alert/{id}) or from history</w:t>
            </w:r>
          </w:p>
        </w:tc>
      </w:tr>
      <w:tr>
        <w:tc>
          <w:tcPr>
            <w:tcW w:type="dxa" w:w="20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Settings</w:t>
            </w:r>
          </w:p>
        </w:tc>
        <w:tc>
          <w:tcPr>
            <w:tcW w:type="dxa" w:w="70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Account + sign out, devices (remove), notification settings, protection status, about</w:t>
            </w:r>
          </w:p>
        </w:tc>
      </w:tr>
    </w:tbl>
    <w:p>
      <w:pPr>
        <w:pStyle w:val="Heading2"/>
        <w:spacing w:after="120" w:before="280"/>
      </w:pPr>
      <w:r>
        <w:rPr>
          <w:rFonts w:ascii="Calibri" w:cs="Calibri" w:eastAsia="Calibri" w:hAnsi="Calibri"/>
          <w:b/>
          <w:bCs/>
          <w:color w:val="1F1F1F"/>
          <w:sz w:val="26"/>
          <w:szCs w:val="26"/>
        </w:rPr>
        <w:t xml:space="preserve">6.2 Architecture</w:t>
      </w:r>
    </w:p>
    <w:p>
      <w:pPr>
        <w:spacing w:after="120" w:line="276"/>
      </w:pPr>
      <w:r>
        <w:rPr>
          <w:rFonts w:ascii="Calibri" w:cs="Calibri" w:eastAsia="Calibri" w:hAnsi="Calibri"/>
          <w:sz w:val="22"/>
          <w:szCs w:val="22"/>
        </w:rPr>
        <w:t xml:space="preserve">Packages: </w:t>
      </w:r>
      <w:r>
        <w:rPr>
          <w:rFonts w:ascii="Consolas" w:cs="Consolas" w:eastAsia="Consolas" w:hAnsi="Consolas"/>
          <w:color w:val="1F1F1F"/>
          <w:sz w:val="19"/>
          <w:szCs w:val="19"/>
        </w:rPr>
        <w:t xml:space="preserve">core/{di,network,db,datastore,util}, data/{remote,local,paging,repository,mapper}, domain, feature/{auth,protection,inbox,detail,settings}, push, work</w:t>
      </w:r>
      <w:r>
        <w:rPr>
          <w:rFonts w:ascii="Calibri" w:cs="Calibri" w:eastAsia="Calibri" w:hAnsi="Calibri"/>
          <w:sz w:val="22"/>
          <w:szCs w:val="22"/>
        </w:rPr>
        <w:t xml:space="preserve">. ViewModels expose StateFlow UiState; fragments collect with repeatOnLifecycle. OkHttp interceptor adds the bearer token; an Authenticator refreshes once under a mutex. Workers (Hilt): AckWorker, ReadSyncWorker, TokenUploadWorker, HeartbeatWorker (24 h periodic).</w:t>
      </w:r>
    </w:p>
    <w:p>
      <w:pPr>
        <w:pStyle w:val="Heading2"/>
        <w:spacing w:after="120" w:before="280"/>
      </w:pPr>
      <w:r>
        <w:rPr>
          <w:rFonts w:ascii="Calibri" w:cs="Calibri" w:eastAsia="Calibri" w:hAnsi="Calibri"/>
          <w:b/>
          <w:bCs/>
          <w:color w:val="1F1F1F"/>
          <w:sz w:val="26"/>
          <w:szCs w:val="26"/>
        </w:rPr>
        <w:t xml:space="preserve">6.3 Staying alive when the app is not opened for days</w:t>
      </w:r>
    </w:p>
    <w:p>
      <w:pPr>
        <w:spacing w:after="120" w:line="276"/>
      </w:pPr>
      <w:r>
        <w:rPr>
          <w:rFonts w:ascii="Calibri" w:cs="Calibri" w:eastAsia="Calibri" w:hAnsi="Calibri"/>
          <w:sz w:val="22"/>
          <w:szCs w:val="22"/>
        </w:rPr>
        <w:t xml:space="preserve">No app can prevent an OEM from force-stopping it, and a force-stopped app cannot be woken by FCM. The app therefore stacks every available protection and the server detects silence:</w:t>
      </w:r>
    </w:p>
    <w:p>
      <w:pPr>
        <w:pStyle w:val="ListParagraph"/>
        <w:numPr>
          <w:ilvl w:val="0"/>
          <w:numId w:val="2"/>
        </w:numPr>
        <w:spacing w:after="60"/>
      </w:pPr>
      <w:r>
        <w:rPr>
          <w:rFonts w:ascii="Calibri" w:cs="Calibri" w:eastAsia="Calibri" w:hAnsi="Calibri"/>
          <w:sz w:val="22"/>
          <w:szCs w:val="22"/>
        </w:rPr>
        <w:t xml:space="preserve">High-priority data messages that always post a notification (keeps FCM priority standing).</w:t>
      </w:r>
    </w:p>
    <w:p>
      <w:pPr>
        <w:pStyle w:val="ListParagraph"/>
        <w:numPr>
          <w:ilvl w:val="0"/>
          <w:numId w:val="2"/>
        </w:numPr>
        <w:spacing w:after="60"/>
      </w:pPr>
      <w:r>
        <w:rPr>
          <w:rFonts w:ascii="Calibri" w:cs="Calibri" w:eastAsia="Calibri" w:hAnsi="Calibri"/>
          <w:sz w:val="22"/>
          <w:szCs w:val="22"/>
        </w:rPr>
        <w:t xml:space="preserve">Battery-optimisation exemption request (ACTION_REQUEST_IGNORE_BATTERY_OPTIMIZATIONS).</w:t>
      </w:r>
    </w:p>
    <w:p>
      <w:pPr>
        <w:pStyle w:val="ListParagraph"/>
        <w:numPr>
          <w:ilvl w:val="0"/>
          <w:numId w:val="2"/>
        </w:numPr>
        <w:spacing w:after="60"/>
      </w:pPr>
      <w:r>
        <w:rPr>
          <w:rFonts w:ascii="Calibri" w:cs="Calibri" w:eastAsia="Calibri" w:hAnsi="Calibri"/>
          <w:sz w:val="22"/>
          <w:szCs w:val="22"/>
        </w:rPr>
        <w:t xml:space="preserve">Opt-out of app hibernation / unused-app permission reset (PackageManagerCompat unused-app restrictions).</w:t>
      </w:r>
    </w:p>
    <w:p>
      <w:pPr>
        <w:pStyle w:val="ListParagraph"/>
        <w:numPr>
          <w:ilvl w:val="0"/>
          <w:numId w:val="2"/>
        </w:numPr>
        <w:spacing w:after="60"/>
      </w:pPr>
      <w:r>
        <w:rPr>
          <w:rFonts w:ascii="Calibri" w:cs="Calibri" w:eastAsia="Calibri" w:hAnsi="Calibri"/>
          <w:sz w:val="22"/>
          <w:szCs w:val="22"/>
        </w:rPr>
        <w:t xml:space="preserve">Manufacturer-specific deep links to autostart / sleeping-apps screens with a visible protection status card.</w:t>
      </w:r>
    </w:p>
    <w:p>
      <w:pPr>
        <w:pStyle w:val="ListParagraph"/>
        <w:numPr>
          <w:ilvl w:val="0"/>
          <w:numId w:val="2"/>
        </w:numPr>
        <w:spacing w:after="60"/>
      </w:pPr>
      <w:r>
        <w:rPr>
          <w:rFonts w:ascii="Calibri" w:cs="Calibri" w:eastAsia="Calibri" w:hAnsi="Calibri"/>
          <w:sz w:val="22"/>
          <w:szCs w:val="22"/>
        </w:rPr>
        <w:t xml:space="preserve">Daily heartbeat; dashboard shows devices silent &gt; 3 days; deliveries without ACK are visible per alert.</w:t>
      </w:r>
    </w:p>
    <w:p>
      <w:pPr>
        <w:pStyle w:val="Heading2"/>
        <w:spacing w:after="120" w:before="280"/>
      </w:pPr>
      <w:r>
        <w:rPr>
          <w:rFonts w:ascii="Calibri" w:cs="Calibri" w:eastAsia="Calibri" w:hAnsi="Calibri"/>
          <w:b/>
          <w:bCs/>
          <w:color w:val="1F1F1F"/>
          <w:sz w:val="26"/>
          <w:szCs w:val="26"/>
        </w:rPr>
        <w:t xml:space="preserve">6.4 Theme tokens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rPr>
          <w:tblHeader/>
        </w:trPr>
        <w:tc>
          <w:tcPr>
            <w:tcW w:type="dxa" w:w="34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Token</w:t>
            </w:r>
          </w:p>
        </w:tc>
        <w:tc>
          <w:tcPr>
            <w:tcW w:type="dxa" w:w="28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Light</w:t>
            </w:r>
          </w:p>
        </w:tc>
        <w:tc>
          <w:tcPr>
            <w:tcW w:type="dxa" w:w="28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Dark</w:t>
            </w:r>
          </w:p>
        </w:tc>
      </w:tr>
      <w:tr>
        <w:tc>
          <w:tcPr>
            <w:tcW w:type="dxa" w:w="3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primary / onPrimary</w:t>
            </w:r>
          </w:p>
        </w:tc>
        <w:tc>
          <w:tcPr>
            <w:tcW w:type="dxa" w:w="2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#0B57D0 / #FFFFFF</w:t>
            </w:r>
          </w:p>
        </w:tc>
        <w:tc>
          <w:tcPr>
            <w:tcW w:type="dxa" w:w="2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#A8C7FA / #062E6F</w:t>
            </w:r>
          </w:p>
        </w:tc>
      </w:tr>
      <w:tr>
        <w:tc>
          <w:tcPr>
            <w:tcW w:type="dxa" w:w="3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primaryContainer</w:t>
            </w:r>
          </w:p>
        </w:tc>
        <w:tc>
          <w:tcPr>
            <w:tcW w:type="dxa" w:w="2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#D3E3FD</w:t>
            </w:r>
          </w:p>
        </w:tc>
        <w:tc>
          <w:tcPr>
            <w:tcW w:type="dxa" w:w="2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#0842A0</w:t>
            </w:r>
          </w:p>
        </w:tc>
      </w:tr>
      <w:tr>
        <w:tc>
          <w:tcPr>
            <w:tcW w:type="dxa" w:w="3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surface / surfaceContainer</w:t>
            </w:r>
          </w:p>
        </w:tc>
        <w:tc>
          <w:tcPr>
            <w:tcW w:type="dxa" w:w="2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#FFFFFF / #F0F4F9</w:t>
            </w:r>
          </w:p>
        </w:tc>
        <w:tc>
          <w:tcPr>
            <w:tcW w:type="dxa" w:w="2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#131314 / #1E1F20</w:t>
            </w:r>
          </w:p>
        </w:tc>
      </w:tr>
      <w:tr>
        <w:tc>
          <w:tcPr>
            <w:tcW w:type="dxa" w:w="3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onSurface / onSurfaceVariant</w:t>
            </w:r>
          </w:p>
        </w:tc>
        <w:tc>
          <w:tcPr>
            <w:tcW w:type="dxa" w:w="2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#1F1F1F / #444746</w:t>
            </w:r>
          </w:p>
        </w:tc>
        <w:tc>
          <w:tcPr>
            <w:tcW w:type="dxa" w:w="2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#E3E3E3 / #C4C7C5</w:t>
            </w:r>
          </w:p>
        </w:tc>
      </w:tr>
      <w:tr>
        <w:tc>
          <w:tcPr>
            <w:tcW w:type="dxa" w:w="3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outline</w:t>
            </w:r>
          </w:p>
        </w:tc>
        <w:tc>
          <w:tcPr>
            <w:tcW w:type="dxa" w:w="2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#747775</w:t>
            </w:r>
          </w:p>
        </w:tc>
        <w:tc>
          <w:tcPr>
            <w:tcW w:type="dxa" w:w="2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#8E918F</w:t>
            </w:r>
          </w:p>
        </w:tc>
      </w:tr>
      <w:tr>
        <w:tc>
          <w:tcPr>
            <w:tcW w:type="dxa" w:w="3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severity CRITICAL / WARNING / INFO</w:t>
            </w:r>
          </w:p>
        </w:tc>
        <w:tc>
          <w:tcPr>
            <w:tcW w:type="dxa" w:w="2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#B3261E / #B26A00 / #0B57D0</w:t>
            </w:r>
          </w:p>
        </w:tc>
        <w:tc>
          <w:tcPr>
            <w:tcW w:type="dxa" w:w="28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#F2B8B5 / #FFB95F / #A8C7FA</w:t>
            </w:r>
          </w:p>
        </w:tc>
      </w:tr>
    </w:tbl>
    <w:p>
      <w:pPr>
        <w:pStyle w:val="Heading1"/>
        <w:spacing w:after="160" w:before="360"/>
      </w:pPr>
      <w:r>
        <w:rPr>
          <w:rFonts w:ascii="Calibri" w:cs="Calibri" w:eastAsia="Calibri" w:hAnsi="Calibri"/>
          <w:b/>
          <w:bCs/>
          <w:color w:val="0B57D0"/>
          <w:sz w:val="32"/>
          <w:szCs w:val="32"/>
        </w:rPr>
        <w:t xml:space="preserve">7. Admin dashboard</w:t>
      </w:r>
    </w:p>
    <w:p>
      <w:pPr>
        <w:spacing w:after="120" w:line="276"/>
      </w:pPr>
      <w:r>
        <w:rPr>
          <w:rFonts w:ascii="Calibri" w:cs="Calibri" w:eastAsia="Calibri" w:hAnsi="Calibri"/>
          <w:sz w:val="22"/>
          <w:szCs w:val="22"/>
        </w:rPr>
        <w:t xml:space="preserve">Served from the backend at /admin. Persistent left navigation, top bar with search-to-navigate (alert id, notification id, phone, UID, message), role chip, light/dark toggle. VIEWER sees a read-only UI; mutating actions require ADMIN and confirm dialogs.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Page</w:t>
            </w:r>
          </w:p>
        </w:tc>
        <w:tc>
          <w:tcPr>
            <w:tcW w:type="dxa" w:w="64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Content</w:t>
            </w:r>
          </w:p>
        </w:tc>
      </w:tr>
      <w:tr>
        <w:tc>
          <w:tcPr>
            <w:tcW w:type="dxa" w:w="2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Overview</w:t>
            </w:r>
          </w:p>
        </w:tc>
        <w:tc>
          <w:tcPr>
            <w:tcW w:type="dxa" w:w="6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Date presets, KPI tiles that deep-link to filtered grids, per-day chart (alerts / delivered / read / failed), bar by alert type, live dispatch card (due now, in flight, status breakdowns, Firebase on/off)</w:t>
            </w:r>
          </w:p>
        </w:tc>
      </w:tr>
      <w:tr>
        <w:tc>
          <w:tcPr>
            <w:tcW w:type="dxa" w:w="2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Alerts</w:t>
            </w:r>
          </w:p>
        </w:tc>
        <w:tc>
          <w:tcPr>
            <w:tcW w:type="dxa" w:w="6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Grid + drawer: Device time (S3) vs Received by server, OSM link, recipients with expandable QUEUED → SENT → DELIVERED timelines per device, discards, Resend</w:t>
            </w:r>
          </w:p>
        </w:tc>
      </w:tr>
      <w:tr>
        <w:tc>
          <w:tcPr>
            <w:tcW w:type="dxa" w:w="2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Notifications · Deliveries · Discarded · Devices</w:t>
            </w:r>
          </w:p>
        </w:tc>
        <w:tc>
          <w:tcPr>
            <w:tcW w:type="dxa" w:w="6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Server-paged grids with the shared filter builder</w:t>
            </w:r>
          </w:p>
        </w:tc>
      </w:tr>
      <w:tr>
        <w:tc>
          <w:tcPr>
            <w:tcW w:type="dxa" w:w="2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Users</w:t>
            </w:r>
          </w:p>
        </w:tc>
        <w:tc>
          <w:tcPr>
            <w:tcW w:type="dxa" w:w="6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Drawer with devices and protection flags, recent notifications, Disable/Enable, Force sign-out, remove device</w:t>
            </w:r>
          </w:p>
        </w:tc>
      </w:tr>
      <w:tr>
        <w:tc>
          <w:tcPr>
            <w:tcW w:type="dxa" w:w="2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Ingest sources</w:t>
            </w:r>
          </w:p>
        </w:tc>
        <w:tc>
          <w:tcPr>
            <w:tcW w:type="dxa" w:w="6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Create, rotate key (plaintext shown once), activate/deactivate</w:t>
            </w:r>
          </w:p>
        </w:tc>
      </w:tr>
      <w:tr>
        <w:tc>
          <w:tcPr>
            <w:tcW w:type="dxa" w:w="2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Alert types</w:t>
            </w:r>
          </w:p>
        </w:tc>
        <w:tc>
          <w:tcPr>
            <w:tcW w:type="dxa" w:w="6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Inline editing of label, severity, icon, colour, channel, active, order</w:t>
            </w:r>
          </w:p>
        </w:tc>
      </w:tr>
      <w:tr>
        <w:tc>
          <w:tcPr>
            <w:tcW w:type="dxa" w:w="2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Admins · Settings · SQL console</w:t>
            </w:r>
          </w:p>
        </w:tc>
        <w:tc>
          <w:tcPr>
            <w:tcW w:type="dxa" w:w="6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Accounts (ADMIN) · retention/device limit/retries · read-only SQL with schema panel and history</w:t>
            </w:r>
          </w:p>
        </w:tc>
      </w:tr>
    </w:tbl>
    <w:p>
      <w:pPr>
        <w:spacing w:after="120" w:line="276"/>
      </w:pPr>
      <w:r>
        <w:rPr>
          <w:rFonts w:ascii="Calibri" w:cs="Calibri" w:eastAsia="Calibri" w:hAnsi="Calibri"/>
          <w:sz w:val="22"/>
          <w:szCs w:val="22"/>
        </w:rPr>
        <w:t xml:space="preserve">Every grid offers: filter builder (field · operator · value, AND/OR, type-aware inputs), quick search, column chooser, density, saved filters, CSV export, and URL-synced state so links are shareable.</w:t>
      </w:r>
    </w:p>
    <w:p>
      <w:pPr>
        <w:pStyle w:val="Heading1"/>
        <w:spacing w:after="160" w:before="360"/>
      </w:pPr>
      <w:r>
        <w:rPr>
          <w:rFonts w:ascii="Calibri" w:cs="Calibri" w:eastAsia="Calibri" w:hAnsi="Calibri"/>
          <w:b/>
          <w:bCs/>
          <w:color w:val="0B57D0"/>
          <w:sz w:val="32"/>
          <w:szCs w:val="32"/>
        </w:rPr>
        <w:t xml:space="preserve">8. Configuration and first run</w:t>
      </w:r>
    </w:p>
    <w:p>
      <w:pPr>
        <w:pStyle w:val="Heading2"/>
        <w:spacing w:after="120" w:before="280"/>
      </w:pPr>
      <w:r>
        <w:rPr>
          <w:rFonts w:ascii="Calibri" w:cs="Calibri" w:eastAsia="Calibri" w:hAnsi="Calibri"/>
          <w:b/>
          <w:bCs/>
          <w:color w:val="1F1F1F"/>
          <w:sz w:val="26"/>
          <w:szCs w:val="26"/>
        </w:rPr>
        <w:t xml:space="preserve">8.1 Backend environment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Variable</w:t>
            </w:r>
          </w:p>
        </w:tc>
        <w:tc>
          <w:tcPr>
            <w:tcW w:type="dxa" w:w="5400"/>
            <w:tcBorders>
              <w:top w:val="single" w:color="C4C7C5" w:sz="4"/>
              <w:left w:val="single" w:color="C4C7C5" w:sz="4"/>
              <w:bottom w:val="single" w:color="C4C7C5" w:sz="4"/>
              <w:right w:val="single" w:color="C4C7C5" w:sz="4"/>
            </w:tcBorders>
            <w:shd w:fill="F0F4F9" w:val="clear"/>
            <w:tcMar>
              <w:top w:type="dxa" w:w="60"/>
              <w:left w:type="dxa" w:w="100"/>
              <w:bottom w:type="dxa" w:w="60"/>
              <w:right w:type="dxa" w:w="100"/>
            </w:tcMar>
          </w:tcPr>
          <w:p>
            <w:pPr>
              <w:spacing w:after="0"/>
            </w:pPr>
            <w:r>
              <w:rPr>
                <w:rFonts w:ascii="Calibri" w:cs="Calibri" w:eastAsia="Calibri" w:hAnsi="Calibri"/>
                <w:b/>
                <w:bCs/>
                <w:sz w:val="20"/>
                <w:szCs w:val="20"/>
              </w:rPr>
              <w:t xml:space="preserve">Meaning</w:t>
            </w:r>
          </w:p>
        </w:tc>
      </w:tr>
      <w:tr>
        <w:tc>
          <w:tcPr>
            <w:tcW w:type="dxa" w:w="3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SPRING_DATASOURCE_URL / USERNAME / PASSWORD</w:t>
            </w:r>
          </w:p>
        </w:tc>
        <w:tc>
          <w:tcPr>
            <w:tcW w:type="dxa" w:w="5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PostgreSQL connection (compose wires the bundled postgres service)</w:t>
            </w:r>
          </w:p>
        </w:tc>
      </w:tr>
      <w:tr>
        <w:tc>
          <w:tcPr>
            <w:tcW w:type="dxa" w:w="3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JWT_SECRET</w:t>
            </w:r>
          </w:p>
        </w:tc>
        <w:tc>
          <w:tcPr>
            <w:tcW w:type="dxa" w:w="5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HS256 secret, minimum 32 characters — required</w:t>
            </w:r>
          </w:p>
        </w:tc>
      </w:tr>
      <w:tr>
        <w:tc>
          <w:tcPr>
            <w:tcW w:type="dxa" w:w="3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FIREBASE_ENABLED, FIREBASE_CREDENTIALS_PATH</w:t>
            </w:r>
          </w:p>
        </w:tc>
        <w:tc>
          <w:tcPr>
            <w:tcW w:type="dxa" w:w="5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true + path to the Firebase service-account JSON (compose mounts ./config)</w:t>
            </w:r>
          </w:p>
        </w:tc>
      </w:tr>
      <w:tr>
        <w:tc>
          <w:tcPr>
            <w:tcW w:type="dxa" w:w="3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AUTH_DEV_LOGIN_ENABLED</w:t>
            </w:r>
          </w:p>
        </w:tc>
        <w:tc>
          <w:tcPr>
            <w:tcW w:type="dxa" w:w="5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false in production; true enables /app/auth/dev-login for testing</w:t>
            </w:r>
          </w:p>
        </w:tc>
      </w:tr>
      <w:tr>
        <w:tc>
          <w:tcPr>
            <w:tcW w:type="dxa" w:w="3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ADMIN_INITIAL_PASSWORD, INGEST_INITIAL_API_KEY</w:t>
            </w:r>
          </w:p>
        </w:tc>
        <w:tc>
          <w:tcPr>
            <w:tcW w:type="dxa" w:w="5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Seeded once at first start (warnings are logged if defaults are used)</w:t>
            </w:r>
          </w:p>
        </w:tc>
      </w:tr>
      <w:tr>
        <w:tc>
          <w:tcPr>
            <w:tcW w:type="dxa" w:w="36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CORS_ALLOWED_ORIGINS, APP_TIMEZONE</w:t>
            </w:r>
          </w:p>
        </w:tc>
        <w:tc>
          <w:tcPr>
            <w:tcW w:type="dxa" w:w="5400"/>
            <w:tcBorders>
              <w:top w:val="single" w:color="C4C7C5" w:sz="4"/>
              <w:left w:val="single" w:color="C4C7C5" w:sz="4"/>
              <w:bottom w:val="single" w:color="C4C7C5" w:sz="4"/>
              <w:right w:val="single" w:color="C4C7C5"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Dashboard origins; retention cron timezone (Asia/Karachi)</w:t>
            </w:r>
          </w:p>
        </w:tc>
      </w:tr>
    </w:tbl>
    <w:p>
      <w:pPr>
        <w:pStyle w:val="Heading2"/>
        <w:spacing w:after="120" w:before="280"/>
      </w:pPr>
      <w:r>
        <w:rPr>
          <w:rFonts w:ascii="Calibri" w:cs="Calibri" w:eastAsia="Calibri" w:hAnsi="Calibri"/>
          <w:b/>
          <w:bCs/>
          <w:color w:val="1F1F1F"/>
          <w:sz w:val="26"/>
          <w:szCs w:val="26"/>
        </w:rPr>
        <w:t xml:space="preserve">8.2 Steps before go-live</w:t>
      </w:r>
    </w:p>
    <w:p>
      <w:pPr>
        <w:pStyle w:val="ListParagraph"/>
        <w:numPr>
          <w:ilvl w:val="0"/>
          <w:numId w:val="3"/>
        </w:numPr>
        <w:spacing w:after="60"/>
      </w:pPr>
      <w:r>
        <w:rPr>
          <w:rFonts w:ascii="Calibri" w:cs="Calibri" w:eastAsia="Calibri" w:hAnsi="Calibri"/>
          <w:sz w:val="22"/>
          <w:szCs w:val="22"/>
        </w:rPr>
        <w:t xml:space="preserve">Firebase console: create/choose the project, add Android app pk.com.trackingworld.twnotification with debug + release SHA-1/SHA-256, enable Phone sign-in and Cloud Messaging. Download google-services.json into twnotificationapp/app/ (replacing the placeholder) and a service-account JSON into the backend config/ folder.</w:t>
      </w:r>
    </w:p>
    <w:p>
      <w:pPr>
        <w:pStyle w:val="ListParagraph"/>
        <w:numPr>
          <w:ilvl w:val="0"/>
          <w:numId w:val="3"/>
        </w:numPr>
        <w:spacing w:after="60"/>
      </w:pPr>
      <w:r>
        <w:rPr>
          <w:rFonts w:ascii="Calibri" w:cs="Calibri" w:eastAsia="Calibri" w:hAnsi="Calibri"/>
          <w:sz w:val="22"/>
          <w:szCs w:val="22"/>
        </w:rPr>
        <w:t xml:space="preserve">Backend: copy .env.example to .env, set JWT_SECRET, admin password and the S3 API key; run ./install.sh (Docker) or ./gradlew bootRun --args='--spring.profiles.active=dev' locally. Swagger: /technician/index.html. Dashboard: /admin.</w:t>
      </w:r>
    </w:p>
    <w:p>
      <w:pPr>
        <w:pStyle w:val="ListParagraph"/>
        <w:numPr>
          <w:ilvl w:val="0"/>
          <w:numId w:val="3"/>
        </w:numPr>
        <w:spacing w:after="60"/>
      </w:pPr>
      <w:r>
        <w:rPr>
          <w:rFonts w:ascii="Calibri" w:cs="Calibri" w:eastAsia="Calibri" w:hAnsi="Calibri"/>
          <w:sz w:val="22"/>
          <w:szCs w:val="22"/>
        </w:rPr>
        <w:t xml:space="preserve">Reverse proxy: forward /api, /admin and /technician to port 8089 (the /technician rule already exists).</w:t>
      </w:r>
    </w:p>
    <w:p>
      <w:pPr>
        <w:pStyle w:val="ListParagraph"/>
        <w:numPr>
          <w:ilvl w:val="0"/>
          <w:numId w:val="3"/>
        </w:numPr>
        <w:spacing w:after="60"/>
      </w:pPr>
      <w:r>
        <w:rPr>
          <w:rFonts w:ascii="Calibri" w:cs="Calibri" w:eastAsia="Calibri" w:hAnsi="Calibri"/>
          <w:sz w:val="22"/>
          <w:szCs w:val="22"/>
        </w:rPr>
        <w:t xml:space="preserve">Share the ingest contract (section 5.1) and API key with the S3 team; a ready curl example is in docs/sample-ingest.http.</w:t>
      </w:r>
    </w:p>
    <w:p>
      <w:pPr>
        <w:pStyle w:val="ListParagraph"/>
        <w:numPr>
          <w:ilvl w:val="0"/>
          <w:numId w:val="3"/>
        </w:numPr>
        <w:spacing w:after="60"/>
      </w:pPr>
      <w:r>
        <w:rPr>
          <w:rFonts w:ascii="Calibri" w:cs="Calibri" w:eastAsia="Calibri" w:hAnsi="Calibri"/>
          <w:sz w:val="22"/>
          <w:szCs w:val="22"/>
        </w:rPr>
        <w:t xml:space="preserve">Android: set the release BASE_URL in app/build.gradle.kts, configure release signing, and point MAP_STYLE_URL at a hosted tile style for production.</w:t>
      </w:r>
    </w:p>
    <w:p>
      <w:pPr>
        <w:pStyle w:val="ListParagraph"/>
        <w:numPr>
          <w:ilvl w:val="0"/>
          <w:numId w:val="3"/>
        </w:numPr>
        <w:spacing w:after="60"/>
      </w:pPr>
      <w:r>
        <w:rPr>
          <w:rFonts w:ascii="Calibri" w:cs="Calibri" w:eastAsia="Calibri" w:hAnsi="Calibri"/>
          <w:sz w:val="22"/>
          <w:szCs w:val="22"/>
        </w:rPr>
        <w:t xml:space="preserve">Add the company logo to the splash/phone screens and the dashboard header (slots reserved).</w:t>
      </w:r>
    </w:p>
    <w:p>
      <w:pPr>
        <w:pStyle w:val="Heading1"/>
        <w:spacing w:after="160" w:before="360"/>
      </w:pPr>
      <w:r>
        <w:rPr>
          <w:rFonts w:ascii="Calibri" w:cs="Calibri" w:eastAsia="Calibri" w:hAnsi="Calibri"/>
          <w:b/>
          <w:bCs/>
          <w:color w:val="0B57D0"/>
          <w:sz w:val="32"/>
          <w:szCs w:val="32"/>
        </w:rPr>
        <w:t xml:space="preserve">9. Verification performed</w:t>
      </w:r>
    </w:p>
    <w:p>
      <w:pPr>
        <w:pStyle w:val="ListParagraph"/>
        <w:numPr>
          <w:ilvl w:val="0"/>
          <w:numId w:val="2"/>
        </w:numPr>
        <w:spacing w:after="60"/>
      </w:pPr>
      <w:r>
        <w:rPr>
          <w:rFonts w:ascii="Calibri" w:cs="Calibri" w:eastAsia="Calibri" w:hAnsi="Calibri"/>
          <w:sz w:val="22"/>
          <w:szCs w:val="22"/>
        </w:rPr>
        <w:t xml:space="preserve">Backend: ./gradlew clean build passes with 68 unit tests (phone normalisation, legacy public path, JWT, SQL validator, specification builder, CSV escaping, status derivation). Booted against PostgreSQL 16: Flyway migrations, seeding, ingest (accept/duplicate/discard/unknown type), dispatch, inbox/ack/read, device limits, admin query/export/SQL, rate limits and VIEWER restrictions exercised end to end. Legacy /technician URLs confirmed unchanged.</w:t>
      </w:r>
    </w:p>
    <w:p>
      <w:pPr>
        <w:pStyle w:val="ListParagraph"/>
        <w:numPr>
          <w:ilvl w:val="0"/>
          <w:numId w:val="2"/>
        </w:numPr>
        <w:spacing w:after="60"/>
      </w:pPr>
      <w:r>
        <w:rPr>
          <w:rFonts w:ascii="Calibri" w:cs="Calibri" w:eastAsia="Calibri" w:hAnsi="Calibri"/>
          <w:sz w:val="22"/>
          <w:szCs w:val="22"/>
        </w:rPr>
        <w:t xml:space="preserve">Dashboard: lint + production build clean; all pages exercised in headless Chromium against a mock of the API contract, then aligned to the real backend response shapes.</w:t>
      </w:r>
    </w:p>
    <w:p>
      <w:pPr>
        <w:pStyle w:val="ListParagraph"/>
        <w:numPr>
          <w:ilvl w:val="0"/>
          <w:numId w:val="2"/>
        </w:numPr>
        <w:spacing w:after="60"/>
      </w:pPr>
      <w:r>
        <w:rPr>
          <w:rFonts w:ascii="Calibri" w:cs="Calibri" w:eastAsia="Calibri" w:hAnsi="Calibri"/>
          <w:sz w:val="22"/>
          <w:szCs w:val="22"/>
        </w:rPr>
        <w:t xml:space="preserve">Android: ./gradlew :app:assembleDebug, unit tests (12) and lint pass from a clean state with Kotlin 2.2.10 / KSP 2.3.12 / AGP 9.3.3.</w:t>
      </w:r>
    </w:p>
    <w:p>
      <w:pPr>
        <w:pStyle w:val="Heading1"/>
        <w:spacing w:after="160" w:before="360"/>
      </w:pPr>
      <w:r>
        <w:rPr>
          <w:rFonts w:ascii="Calibri" w:cs="Calibri" w:eastAsia="Calibri" w:hAnsi="Calibri"/>
          <w:b/>
          <w:bCs/>
          <w:color w:val="0B57D0"/>
          <w:sz w:val="32"/>
          <w:szCs w:val="32"/>
        </w:rPr>
        <w:t xml:space="preserve">10. Open items and next steps</w:t>
      </w:r>
    </w:p>
    <w:p>
      <w:pPr>
        <w:pStyle w:val="ListParagraph"/>
        <w:numPr>
          <w:ilvl w:val="0"/>
          <w:numId w:val="2"/>
        </w:numPr>
        <w:spacing w:after="60"/>
      </w:pPr>
      <w:r>
        <w:rPr>
          <w:rFonts w:ascii="Calibri" w:cs="Calibri" w:eastAsia="Calibri" w:hAnsi="Calibri"/>
          <w:sz w:val="22"/>
          <w:szCs w:val="22"/>
        </w:rPr>
        <w:t xml:space="preserve">Replace the placeholder google-services.json and obtain the Firebase service account (blocks real OTP and push).</w:t>
      </w:r>
    </w:p>
    <w:p>
      <w:pPr>
        <w:pStyle w:val="ListParagraph"/>
        <w:numPr>
          <w:ilvl w:val="0"/>
          <w:numId w:val="2"/>
        </w:numPr>
        <w:spacing w:after="60"/>
      </w:pPr>
      <w:r>
        <w:rPr>
          <w:rFonts w:ascii="Calibri" w:cs="Calibri" w:eastAsia="Calibri" w:hAnsi="Calibri"/>
          <w:sz w:val="22"/>
          <w:szCs w:val="22"/>
        </w:rPr>
        <w:t xml:space="preserve">Decide the production map tile source (own tile server vs. MapTiler/Stadia free tier).</w:t>
      </w:r>
    </w:p>
    <w:p>
      <w:pPr>
        <w:pStyle w:val="ListParagraph"/>
        <w:numPr>
          <w:ilvl w:val="0"/>
          <w:numId w:val="2"/>
        </w:numPr>
        <w:spacing w:after="60"/>
      </w:pPr>
      <w:r>
        <w:rPr>
          <w:rFonts w:ascii="Calibri" w:cs="Calibri" w:eastAsia="Calibri" w:hAnsi="Calibri"/>
          <w:sz w:val="22"/>
          <w:szCs w:val="22"/>
        </w:rPr>
        <w:t xml:space="preserve">Release signing and Play Console listing for the Android app; request the battery-optimisation exemption justification in the listing.</w:t>
      </w:r>
    </w:p>
    <w:p>
      <w:pPr>
        <w:pStyle w:val="ListParagraph"/>
        <w:numPr>
          <w:ilvl w:val="0"/>
          <w:numId w:val="2"/>
        </w:numPr>
        <w:spacing w:after="60"/>
      </w:pPr>
      <w:r>
        <w:rPr>
          <w:rFonts w:ascii="Calibri" w:cs="Calibri" w:eastAsia="Calibri" w:hAnsi="Calibri"/>
          <w:sz w:val="22"/>
          <w:szCs w:val="22"/>
        </w:rPr>
        <w:t xml:space="preserve">Optional: SMS/WhatsApp fallback for CRITICAL alerts whose delivery is not acknowledged within N minutes (hook: DispatchService).</w:t>
      </w:r>
    </w:p>
    <w:p>
      <w:pPr>
        <w:pStyle w:val="ListParagraph"/>
        <w:numPr>
          <w:ilvl w:val="0"/>
          <w:numId w:val="2"/>
        </w:numPr>
        <w:spacing w:after="60"/>
      </w:pPr>
      <w:r>
        <w:rPr>
          <w:rFonts w:ascii="Calibri" w:cs="Calibri" w:eastAsia="Calibri" w:hAnsi="Calibri"/>
          <w:sz w:val="22"/>
          <w:szCs w:val="22"/>
        </w:rPr>
        <w:t xml:space="preserve">Optional: inbox text search (requires a search parameter on GET /app/notifications).</w:t>
      </w:r>
    </w:p>
    <w:p>
      <w:pPr>
        <w:pStyle w:val="ListParagraph"/>
        <w:numPr>
          <w:ilvl w:val="0"/>
          <w:numId w:val="2"/>
        </w:numPr>
        <w:spacing w:after="60"/>
      </w:pPr>
      <w:r>
        <w:rPr>
          <w:rFonts w:ascii="Calibri" w:cs="Calibri" w:eastAsia="Calibri" w:hAnsi="Calibri"/>
          <w:sz w:val="22"/>
          <w:szCs w:val="22"/>
        </w:rPr>
        <w:t xml:space="preserve">Load test once S3 volumes are known; the single-instance design is sized for tens of thousands of alerts per day.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4746"/>
        <w:sz w:val="16"/>
        <w:szCs w:val="16"/>
      </w:rPr>
      <w:t xml:space="preserve">Page </w:t>
    </w:r>
    <w:r>
      <w:rPr>
        <w:rFonts w:ascii="Calibri" w:cs="Calibri" w:eastAsia="Calibri" w:hAnsi="Calibri"/>
        <w:color w:val="44474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44746"/>
        <w:sz w:val="16"/>
        <w:szCs w:val="16"/>
      </w:rPr>
      <w:t xml:space="preserve">TW Notification — Requirements &amp; System Design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2026-10-05T10:44:23.773Z</dcterms:created>
  <dcterms:modified xsi:type="dcterms:W3CDTF">2026-10-05T10:44:23.777Z</dcterms:modified>
</cp:coreProperties>
</file>

<file path=docProps/custom.xml><?xml version="1.0" encoding="utf-8"?>
<Properties xmlns="http://schemas.openxmlformats.org/officeDocument/2006/custom-properties" xmlns:vt="http://schemas.openxmlformats.org/officeDocument/2006/docPropsVTypes"/>
</file>